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57B33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998974F" wp14:editId="6DF1A4A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4D6E0" w14:textId="7AF7CF67" w:rsidR="003D5C89" w:rsidRDefault="004327C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897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024D6E0" w14:textId="7AF7CF67" w:rsidR="003D5C89" w:rsidRDefault="004327C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5571473C" w14:textId="77777777" w:rsidTr="007346CE">
        <w:tc>
          <w:tcPr>
            <w:tcW w:w="7905" w:type="dxa"/>
          </w:tcPr>
          <w:p w14:paraId="3B542413" w14:textId="35D433E2" w:rsidR="00E61AB9" w:rsidRDefault="004362E3" w:rsidP="003E064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</w:t>
            </w:r>
            <w:r w:rsidR="00A61C73" w:rsidRPr="003E064F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04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523F4D"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25F8D0DC" w14:textId="0FDC9B6E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327C1">
              <w:rPr>
                <w:bCs/>
                <w:szCs w:val="44"/>
                <w:lang w:val="lv-LV"/>
              </w:rPr>
              <w:t>4/3</w:t>
            </w:r>
          </w:p>
        </w:tc>
      </w:tr>
    </w:tbl>
    <w:p w14:paraId="75C6B54A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325D8AF" w14:textId="1852062D" w:rsidR="002438AA" w:rsidRDefault="004362E3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 PROJEKTA</w:t>
      </w:r>
      <w:r w:rsidR="00294E21">
        <w:rPr>
          <w:u w:val="none"/>
        </w:rPr>
        <w:t xml:space="preserve"> “</w:t>
      </w:r>
      <w:r>
        <w:rPr>
          <w:u w:val="none"/>
        </w:rPr>
        <w:t>ZEMGALES INDUSTRIĀLĀ PARKA ATTĪSTĪBA, I KĀRTA</w:t>
      </w:r>
      <w:r w:rsidR="00294E21">
        <w:rPr>
          <w:u w:val="none"/>
        </w:rPr>
        <w:t>”</w:t>
      </w:r>
      <w:r>
        <w:rPr>
          <w:u w:val="none"/>
        </w:rPr>
        <w:t xml:space="preserve"> </w:t>
      </w:r>
      <w:r w:rsidR="00F22AB6">
        <w:rPr>
          <w:u w:val="none"/>
        </w:rPr>
        <w:t xml:space="preserve">IESNIEGUMA </w:t>
      </w:r>
      <w:r>
        <w:rPr>
          <w:u w:val="none"/>
        </w:rPr>
        <w:t>IESNIEGŠANA</w:t>
      </w:r>
    </w:p>
    <w:p w14:paraId="3DF694B4" w14:textId="77777777" w:rsidR="001C104F" w:rsidRPr="001C104F" w:rsidRDefault="001C104F" w:rsidP="001C104F"/>
    <w:p w14:paraId="435BC915" w14:textId="185A72DC" w:rsidR="004327C1" w:rsidRDefault="004327C1" w:rsidP="004327C1">
      <w:pPr>
        <w:pStyle w:val="BodyText"/>
        <w:jc w:val="both"/>
      </w:pPr>
      <w:r w:rsidRPr="003707C8">
        <w:rPr>
          <w:b/>
          <w:bCs/>
          <w:lang w:eastAsia="lv-LV"/>
        </w:rPr>
        <w:t xml:space="preserve">Atklāti balsojot: PAR – </w:t>
      </w:r>
      <w:r w:rsidR="00514F24">
        <w:rPr>
          <w:b/>
          <w:bCs/>
          <w:lang w:eastAsia="lv-LV"/>
        </w:rPr>
        <w:t>11</w:t>
      </w:r>
      <w:r w:rsidRPr="003707C8">
        <w:rPr>
          <w:b/>
          <w:bCs/>
          <w:lang w:eastAsia="lv-LV"/>
        </w:rPr>
        <w:t xml:space="preserve">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bookmarkStart w:id="0" w:name="_GoBack"/>
      <w:bookmarkEnd w:id="0"/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</w:t>
      </w:r>
      <w:r w:rsidR="00514F24">
        <w:rPr>
          <w:b/>
          <w:bCs/>
          <w:lang w:eastAsia="lv-LV"/>
        </w:rPr>
        <w:t xml:space="preserve">2 </w:t>
      </w:r>
      <w:r w:rsidR="00514F24" w:rsidRPr="00514F24">
        <w:rPr>
          <w:bCs/>
          <w:lang w:eastAsia="lv-LV"/>
        </w:rPr>
        <w:t>(</w:t>
      </w:r>
      <w:proofErr w:type="spellStart"/>
      <w:r w:rsidR="00514F24" w:rsidRPr="003707C8">
        <w:rPr>
          <w:bCs/>
          <w:lang w:eastAsia="lv-LV"/>
        </w:rPr>
        <w:t>G.Kurlovičs</w:t>
      </w:r>
      <w:proofErr w:type="spellEnd"/>
      <w:r w:rsidR="00514F24">
        <w:rPr>
          <w:bCs/>
          <w:lang w:eastAsia="lv-LV"/>
        </w:rPr>
        <w:t>,</w:t>
      </w:r>
      <w:r w:rsidR="00514F24" w:rsidRPr="00514F24">
        <w:rPr>
          <w:bCs/>
          <w:lang w:eastAsia="lv-LV"/>
        </w:rPr>
        <w:t xml:space="preserve"> </w:t>
      </w:r>
      <w:proofErr w:type="spellStart"/>
      <w:r w:rsidR="00514F24" w:rsidRPr="003707C8">
        <w:rPr>
          <w:bCs/>
          <w:lang w:eastAsia="lv-LV"/>
        </w:rPr>
        <w:t>A.Tomašūns</w:t>
      </w:r>
      <w:proofErr w:type="spellEnd"/>
      <w:r w:rsidR="00514F24" w:rsidRPr="00514F24">
        <w:rPr>
          <w:bCs/>
          <w:lang w:eastAsia="lv-LV"/>
        </w:rPr>
        <w:t>)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</w:t>
      </w:r>
      <w:r w:rsidR="00514F24">
        <w:rPr>
          <w:b/>
          <w:bCs/>
          <w:lang w:eastAsia="lv-LV"/>
        </w:rPr>
        <w:t xml:space="preserve">1 </w:t>
      </w:r>
      <w:r w:rsidR="00514F24" w:rsidRPr="00514F24">
        <w:rPr>
          <w:bCs/>
          <w:lang w:eastAsia="lv-LV"/>
        </w:rPr>
        <w:t>(</w:t>
      </w:r>
      <w:proofErr w:type="spellStart"/>
      <w:r w:rsidR="00514F24" w:rsidRPr="003707C8">
        <w:rPr>
          <w:bCs/>
          <w:lang w:eastAsia="lv-LV"/>
        </w:rPr>
        <w:t>A.Rublis</w:t>
      </w:r>
      <w:proofErr w:type="spellEnd"/>
      <w:r w:rsidR="00514F24" w:rsidRPr="00514F24">
        <w:rPr>
          <w:bCs/>
          <w:lang w:eastAsia="lv-LV"/>
        </w:rPr>
        <w:t>)</w:t>
      </w:r>
      <w:r w:rsidRPr="00514F24">
        <w:rPr>
          <w:color w:val="000000"/>
          <w:lang w:eastAsia="lv-LV"/>
        </w:rPr>
        <w:t>,</w:t>
      </w:r>
    </w:p>
    <w:p w14:paraId="2CA91194" w14:textId="17B4A3D8" w:rsidR="00D52259" w:rsidRPr="004E78AE" w:rsidRDefault="00E61AB9" w:rsidP="00CA2BAB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523F4D">
        <w:t>Pašvaldī</w:t>
      </w:r>
      <w:r w:rsidR="004362E3">
        <w:t>bu likuma 4.panta pirmās daļas 3. un 12</w:t>
      </w:r>
      <w:r w:rsidR="00523F4D">
        <w:t xml:space="preserve">.punktiem, </w:t>
      </w:r>
      <w:r w:rsidR="00523F4D" w:rsidRPr="007A3C1C">
        <w:t xml:space="preserve">Jelgavas pilsētas attīstības </w:t>
      </w:r>
      <w:r w:rsidR="006660D0" w:rsidRPr="007A3C1C">
        <w:t>programmas 2</w:t>
      </w:r>
      <w:r w:rsidR="006660D0" w:rsidRPr="006660D0">
        <w:t>014.</w:t>
      </w:r>
      <w:r w:rsidR="00CA2BAB">
        <w:t xml:space="preserve"> – </w:t>
      </w:r>
      <w:r w:rsidR="006660D0" w:rsidRPr="006660D0">
        <w:t>2020. gadam (apstiprināta ar Jelgavas pilsētas domes 2013.</w:t>
      </w:r>
      <w:r w:rsidR="00CA2BAB">
        <w:t xml:space="preserve"> </w:t>
      </w:r>
      <w:r w:rsidR="006660D0" w:rsidRPr="006660D0">
        <w:t>gada 23.</w:t>
      </w:r>
      <w:r w:rsidR="00CA2BAB">
        <w:t xml:space="preserve"> </w:t>
      </w:r>
      <w:r w:rsidR="006660D0" w:rsidRPr="006660D0">
        <w:t>maija lēmumu Nr.5/5 “Jelgavas pilsētas attīstības programmas 2014.</w:t>
      </w:r>
      <w:r w:rsidR="00CA2BAB">
        <w:t xml:space="preserve"> – </w:t>
      </w:r>
      <w:r w:rsidR="006660D0" w:rsidRPr="006660D0">
        <w:t>2022.</w:t>
      </w:r>
      <w:r w:rsidR="00CA2BAB">
        <w:t xml:space="preserve"> </w:t>
      </w:r>
      <w:r w:rsidR="006660D0" w:rsidRPr="006660D0">
        <w:t>gadam apstiprināšana”) Investīciju plānu un tajā iekļauto projekta ideju</w:t>
      </w:r>
      <w:r w:rsidR="006660D0">
        <w:t xml:space="preserve"> </w:t>
      </w:r>
      <w:r w:rsidR="006660D0" w:rsidRPr="00676A76">
        <w:t>Nr.</w:t>
      </w:r>
      <w:r w:rsidR="00676A76" w:rsidRPr="00676A76">
        <w:t>6.2.6.</w:t>
      </w:r>
      <w:r w:rsidR="00294E21" w:rsidRPr="00676A76">
        <w:t xml:space="preserve"> “</w:t>
      </w:r>
      <w:r w:rsidR="00676A76" w:rsidRPr="00676A76">
        <w:t>Zemgales industriālā p</w:t>
      </w:r>
      <w:r w:rsidR="00676A76">
        <w:t>arka attīstība</w:t>
      </w:r>
      <w:r w:rsidR="00294E21" w:rsidRPr="00676A76">
        <w:t>”</w:t>
      </w:r>
      <w:r w:rsidR="00294E21">
        <w:t xml:space="preserve">, </w:t>
      </w:r>
      <w:r w:rsidR="00294E21" w:rsidRPr="00D52259">
        <w:t>kā arī</w:t>
      </w:r>
      <w:r w:rsidR="001B066A" w:rsidRPr="00D52259">
        <w:t xml:space="preserve"> izsludināto </w:t>
      </w:r>
      <w:r w:rsidR="00D52259" w:rsidRPr="00D52259">
        <w:t>atklāto projektu iesniegumu atlasi</w:t>
      </w:r>
      <w:r w:rsidR="00D52259">
        <w:t xml:space="preserve"> Eiropas Savienības Atveseļošanas un noturības mehānisma plāna 3.1. r</w:t>
      </w:r>
      <w:r w:rsidR="00CA2BAB">
        <w:t>eformu un investīciju virziena “</w:t>
      </w:r>
      <w:r w:rsidR="00D52259">
        <w:t>Reģionālā politika</w:t>
      </w:r>
      <w:r w:rsidR="00CA2BAB">
        <w:t>”</w:t>
      </w:r>
      <w:r w:rsidR="00D52259">
        <w:t xml:space="preserve"> 3.1.1.3.i. investīcijas </w:t>
      </w:r>
      <w:r w:rsidR="00CA2BAB">
        <w:t>“</w:t>
      </w:r>
      <w:r w:rsidR="00D52259">
        <w:t>Investīcijas uzņēmējdarbības publiskajā infrastruktūrā industriālo parku un teritoriju attīstīšanai reģionos</w:t>
      </w:r>
      <w:r w:rsidR="00CA2BAB">
        <w:t>”</w:t>
      </w:r>
      <w:r w:rsidR="004E78AE">
        <w:t xml:space="preserve">, tiek gatavots projekta “Zemgales industriālā parka attīstība, I kārta” </w:t>
      </w:r>
      <w:r w:rsidR="002D775D" w:rsidRPr="00B07084">
        <w:t>(turpmāk – Projekts)</w:t>
      </w:r>
      <w:r w:rsidR="002D775D">
        <w:t xml:space="preserve"> </w:t>
      </w:r>
      <w:r w:rsidR="004E78AE">
        <w:t xml:space="preserve">iesniegums.  </w:t>
      </w:r>
      <w:r w:rsidR="004E78AE" w:rsidRPr="00B07084">
        <w:t xml:space="preserve">Projekta kopējās izmaksas plānotas </w:t>
      </w:r>
      <w:r w:rsidR="004E78AE">
        <w:t>24 200</w:t>
      </w:r>
      <w:r w:rsidR="00D30543">
        <w:t> 000,</w:t>
      </w:r>
      <w:r w:rsidR="004E78AE" w:rsidRPr="00E003E9">
        <w:t xml:space="preserve">00 </w:t>
      </w:r>
      <w:proofErr w:type="spellStart"/>
      <w:r w:rsidR="004E78AE" w:rsidRPr="004E78AE">
        <w:rPr>
          <w:i/>
        </w:rPr>
        <w:t>euro</w:t>
      </w:r>
      <w:proofErr w:type="spellEnd"/>
      <w:r w:rsidR="004E78AE" w:rsidRPr="004A4C3E">
        <w:t xml:space="preserve"> (</w:t>
      </w:r>
      <w:r w:rsidR="004E78AE">
        <w:t xml:space="preserve">divdesmit četri miljoni divi simti tūkstoši </w:t>
      </w:r>
      <w:proofErr w:type="spellStart"/>
      <w:r w:rsidR="004E78AE" w:rsidRPr="004E78AE">
        <w:rPr>
          <w:i/>
        </w:rPr>
        <w:t>euro</w:t>
      </w:r>
      <w:proofErr w:type="spellEnd"/>
      <w:r w:rsidR="004E78AE" w:rsidRPr="004E78AE">
        <w:rPr>
          <w:i/>
        </w:rPr>
        <w:t xml:space="preserve"> </w:t>
      </w:r>
      <w:r w:rsidR="004E78AE">
        <w:t>un 00</w:t>
      </w:r>
      <w:r w:rsidR="004E78AE" w:rsidRPr="004A4C3E">
        <w:t xml:space="preserve"> </w:t>
      </w:r>
      <w:r w:rsidR="004E78AE" w:rsidRPr="002B3C5E">
        <w:rPr>
          <w:i/>
        </w:rPr>
        <w:t>centi</w:t>
      </w:r>
      <w:r w:rsidR="004E78AE" w:rsidRPr="004A4C3E">
        <w:t>) apmērā</w:t>
      </w:r>
      <w:r w:rsidR="004E78AE" w:rsidRPr="00B07084">
        <w:t xml:space="preserve">, no tām </w:t>
      </w:r>
      <w:r w:rsidR="004E78AE">
        <w:t xml:space="preserve">20 000 000,00 </w:t>
      </w:r>
      <w:proofErr w:type="spellStart"/>
      <w:r w:rsidR="004E78AE" w:rsidRPr="00CA2BAB">
        <w:rPr>
          <w:i/>
        </w:rPr>
        <w:t>euro</w:t>
      </w:r>
      <w:proofErr w:type="spellEnd"/>
      <w:r w:rsidR="004E78AE">
        <w:t xml:space="preserve"> (divdesmit miljoni </w:t>
      </w:r>
      <w:proofErr w:type="spellStart"/>
      <w:r w:rsidR="004E78AE" w:rsidRPr="004E78AE">
        <w:rPr>
          <w:i/>
        </w:rPr>
        <w:t>euro</w:t>
      </w:r>
      <w:proofErr w:type="spellEnd"/>
      <w:r w:rsidR="004E78AE">
        <w:t xml:space="preserve">, 00 </w:t>
      </w:r>
      <w:r w:rsidR="004E78AE" w:rsidRPr="002B3C5E">
        <w:rPr>
          <w:i/>
        </w:rPr>
        <w:t>centi</w:t>
      </w:r>
      <w:r w:rsidR="004E78AE">
        <w:t xml:space="preserve">) ir Eiropas Savienības Atveseļošanas un noturības mehānisma finansējums, 4 200 000,00 </w:t>
      </w:r>
      <w:proofErr w:type="spellStart"/>
      <w:r w:rsidR="004E78AE" w:rsidRPr="00CA2BAB">
        <w:rPr>
          <w:i/>
        </w:rPr>
        <w:t>euro</w:t>
      </w:r>
      <w:proofErr w:type="spellEnd"/>
      <w:r w:rsidR="004E78AE">
        <w:t xml:space="preserve"> (četri miljoni divi simti tūkstoši </w:t>
      </w:r>
      <w:proofErr w:type="spellStart"/>
      <w:r w:rsidR="004E78AE" w:rsidRPr="004E78AE">
        <w:rPr>
          <w:i/>
        </w:rPr>
        <w:t>euro</w:t>
      </w:r>
      <w:proofErr w:type="spellEnd"/>
      <w:r w:rsidR="004E78AE">
        <w:t xml:space="preserve"> 00 </w:t>
      </w:r>
      <w:r w:rsidR="004E78AE" w:rsidRPr="002B3C5E">
        <w:rPr>
          <w:i/>
        </w:rPr>
        <w:t>centi</w:t>
      </w:r>
      <w:r w:rsidR="004E78AE">
        <w:t xml:space="preserve">) ir </w:t>
      </w:r>
      <w:r w:rsidR="004E78AE" w:rsidRPr="00E003E9">
        <w:t xml:space="preserve">Jelgavas </w:t>
      </w:r>
      <w:proofErr w:type="spellStart"/>
      <w:r w:rsidR="004E78AE" w:rsidRPr="00E003E9">
        <w:t>valstspilsētas</w:t>
      </w:r>
      <w:proofErr w:type="spellEnd"/>
      <w:r w:rsidR="004E78AE" w:rsidRPr="00E003E9">
        <w:t xml:space="preserve"> pašvaldības līdzfinansējums</w:t>
      </w:r>
      <w:r w:rsidR="004E78AE">
        <w:t xml:space="preserve">. Ņemot vērā iepriekš minēto, </w:t>
      </w:r>
    </w:p>
    <w:p w14:paraId="01868F8C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223D9DD1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62667531" w14:textId="20B96E1D" w:rsidR="00D52259" w:rsidRPr="00D52259" w:rsidRDefault="00287421" w:rsidP="00CA2BAB">
      <w:pPr>
        <w:pStyle w:val="BodyText"/>
        <w:numPr>
          <w:ilvl w:val="0"/>
          <w:numId w:val="4"/>
        </w:numPr>
        <w:ind w:left="284" w:hanging="284"/>
        <w:jc w:val="both"/>
      </w:pPr>
      <w:r w:rsidRPr="00B07084">
        <w:t xml:space="preserve">Atļaut Jelgavas </w:t>
      </w:r>
      <w:proofErr w:type="spellStart"/>
      <w:r w:rsidRPr="00B07084">
        <w:t>valstspilsētas</w:t>
      </w:r>
      <w:proofErr w:type="spellEnd"/>
      <w:r w:rsidRPr="00B07084">
        <w:t xml:space="preserve"> pašvaldības </w:t>
      </w:r>
      <w:bookmarkStart w:id="1" w:name="_Hlk129248118"/>
      <w:r w:rsidRPr="00B07084">
        <w:t>iestādei “Centrālā pārvalde”</w:t>
      </w:r>
      <w:bookmarkEnd w:id="1"/>
      <w:r w:rsidRPr="00B07084">
        <w:t xml:space="preserve"> </w:t>
      </w:r>
      <w:r w:rsidR="00D52259">
        <w:t>iesniegt projekta “Zemgales industriālā parka attīstība, I kārta” iesniegumu</w:t>
      </w:r>
      <w:r w:rsidR="001B066A" w:rsidRPr="00B07084">
        <w:t xml:space="preserve"> </w:t>
      </w:r>
      <w:r w:rsidR="00D52259" w:rsidRPr="00D52259">
        <w:t xml:space="preserve">atklāto </w:t>
      </w:r>
      <w:r w:rsidR="00D52259">
        <w:t xml:space="preserve">projektu iesniegumu atlasē Eiropas Savienības Atveseļošanas un noturības mehānisma plāna 3.1. reformu un investīciju virziena </w:t>
      </w:r>
      <w:r w:rsidR="00CA2BAB">
        <w:t>“</w:t>
      </w:r>
      <w:r w:rsidR="00D52259">
        <w:t>Reģionālā politika</w:t>
      </w:r>
      <w:r w:rsidR="00CA2BAB">
        <w:t>”</w:t>
      </w:r>
      <w:r w:rsidR="00D52259">
        <w:t xml:space="preserve"> 3.1.1.3.i. investīcijas </w:t>
      </w:r>
      <w:r w:rsidR="00CA2BAB">
        <w:t>“</w:t>
      </w:r>
      <w:r w:rsidR="00D52259">
        <w:t>Investīcijas uzņēmējdarbības publiskajā infrastruktūrā industriālo parku un teritoriju attīstīšanai reģionos</w:t>
      </w:r>
      <w:r w:rsidR="00CA2BAB">
        <w:t>”</w:t>
      </w:r>
      <w:r w:rsidR="00D52259">
        <w:t>.</w:t>
      </w:r>
    </w:p>
    <w:p w14:paraId="0691520B" w14:textId="60124B5D" w:rsidR="001B066A" w:rsidRPr="00A8360C" w:rsidRDefault="001B066A" w:rsidP="00CA2BAB">
      <w:pPr>
        <w:pStyle w:val="ListParagraph"/>
        <w:numPr>
          <w:ilvl w:val="0"/>
          <w:numId w:val="4"/>
        </w:numPr>
        <w:ind w:left="284" w:hanging="284"/>
        <w:jc w:val="both"/>
      </w:pPr>
      <w:r w:rsidRPr="00A8360C">
        <w:rPr>
          <w:szCs w:val="20"/>
          <w:lang w:eastAsia="lv-LV"/>
        </w:rPr>
        <w:t xml:space="preserve">Projekta apstiprināšanas gadījumā </w:t>
      </w:r>
      <w:r w:rsidR="008D4DD5" w:rsidRPr="00A8360C">
        <w:rPr>
          <w:szCs w:val="20"/>
          <w:lang w:eastAsia="lv-LV"/>
        </w:rPr>
        <w:t xml:space="preserve">Jelgavas </w:t>
      </w:r>
      <w:proofErr w:type="spellStart"/>
      <w:r w:rsidR="008D4DD5" w:rsidRPr="00A8360C">
        <w:rPr>
          <w:szCs w:val="20"/>
          <w:lang w:eastAsia="lv-LV"/>
        </w:rPr>
        <w:t>valstspilsētas</w:t>
      </w:r>
      <w:proofErr w:type="spellEnd"/>
      <w:r w:rsidR="008D4DD5" w:rsidRPr="00A8360C">
        <w:rPr>
          <w:szCs w:val="20"/>
          <w:lang w:eastAsia="lv-LV"/>
        </w:rPr>
        <w:t xml:space="preserve"> pašvaldības iestādes “Centrālā pārvalde” </w:t>
      </w:r>
      <w:r w:rsidRPr="00A8360C">
        <w:rPr>
          <w:szCs w:val="20"/>
          <w:lang w:eastAsia="lv-LV"/>
        </w:rPr>
        <w:t xml:space="preserve">Finanšu </w:t>
      </w:r>
      <w:r w:rsidR="009A6424" w:rsidRPr="00A8360C">
        <w:rPr>
          <w:szCs w:val="20"/>
          <w:lang w:eastAsia="lv-LV"/>
        </w:rPr>
        <w:t xml:space="preserve">departamentam </w:t>
      </w:r>
      <w:r w:rsidRPr="00A8360C">
        <w:rPr>
          <w:szCs w:val="20"/>
          <w:lang w:eastAsia="lv-LV"/>
        </w:rPr>
        <w:t>iekļaut pašvaldības budžetā Projekta īstenošanai nepieciešamo finansējumu šādā sadalījumā:</w:t>
      </w:r>
    </w:p>
    <w:p w14:paraId="100514E7" w14:textId="07B69628" w:rsidR="001B066A" w:rsidRPr="00274F36" w:rsidRDefault="001B066A" w:rsidP="00D9492B">
      <w:pPr>
        <w:pStyle w:val="ListParagraph"/>
        <w:numPr>
          <w:ilvl w:val="1"/>
          <w:numId w:val="4"/>
        </w:numPr>
        <w:tabs>
          <w:tab w:val="left" w:pos="567"/>
        </w:tabs>
        <w:ind w:hanging="436"/>
        <w:jc w:val="both"/>
        <w:rPr>
          <w:szCs w:val="20"/>
          <w:lang w:eastAsia="lv-LV"/>
        </w:rPr>
      </w:pPr>
      <w:r w:rsidRPr="00274F36">
        <w:rPr>
          <w:szCs w:val="20"/>
          <w:lang w:eastAsia="lv-LV"/>
        </w:rPr>
        <w:t>202</w:t>
      </w:r>
      <w:r w:rsidR="009F6FB1" w:rsidRPr="00274F36">
        <w:rPr>
          <w:szCs w:val="20"/>
          <w:lang w:eastAsia="lv-LV"/>
        </w:rPr>
        <w:t>4</w:t>
      </w:r>
      <w:r w:rsidRPr="00274F36">
        <w:rPr>
          <w:szCs w:val="20"/>
          <w:lang w:eastAsia="lv-LV"/>
        </w:rPr>
        <w:t xml:space="preserve">. gadā </w:t>
      </w:r>
      <w:r w:rsidRPr="00274F36">
        <w:rPr>
          <w:lang w:eastAsia="lv-LV"/>
        </w:rPr>
        <w:sym w:font="Symbol" w:char="F02D"/>
      </w:r>
      <w:r w:rsidRPr="00274F36">
        <w:rPr>
          <w:szCs w:val="20"/>
          <w:lang w:eastAsia="lv-LV"/>
        </w:rPr>
        <w:t xml:space="preserve"> </w:t>
      </w:r>
      <w:r w:rsidR="00A90225" w:rsidRPr="00274F36">
        <w:rPr>
          <w:szCs w:val="20"/>
          <w:lang w:eastAsia="lv-LV"/>
        </w:rPr>
        <w:t xml:space="preserve">4 520 000,00 </w:t>
      </w:r>
      <w:proofErr w:type="spellStart"/>
      <w:r w:rsidR="003B0DCA" w:rsidRPr="00274F36">
        <w:rPr>
          <w:i/>
          <w:szCs w:val="20"/>
          <w:lang w:eastAsia="lv-LV"/>
        </w:rPr>
        <w:t>euro</w:t>
      </w:r>
      <w:proofErr w:type="spellEnd"/>
      <w:r w:rsidR="003B0DCA" w:rsidRPr="00274F36">
        <w:rPr>
          <w:szCs w:val="20"/>
          <w:lang w:eastAsia="lv-LV"/>
        </w:rPr>
        <w:t xml:space="preserve"> (</w:t>
      </w:r>
      <w:r w:rsidR="00A90225" w:rsidRPr="00274F36">
        <w:rPr>
          <w:szCs w:val="20"/>
          <w:lang w:eastAsia="lv-LV"/>
        </w:rPr>
        <w:t>četri miljoni</w:t>
      </w:r>
      <w:r w:rsidR="004E78AE">
        <w:rPr>
          <w:szCs w:val="20"/>
          <w:lang w:eastAsia="lv-LV"/>
        </w:rPr>
        <w:t xml:space="preserve"> pieci simti divdesmit tūkstoši</w:t>
      </w:r>
      <w:r w:rsidR="00A90225" w:rsidRPr="00274F36">
        <w:rPr>
          <w:szCs w:val="20"/>
          <w:lang w:eastAsia="lv-LV"/>
        </w:rPr>
        <w:t xml:space="preserve"> </w:t>
      </w:r>
      <w:proofErr w:type="spellStart"/>
      <w:r w:rsidR="003B0DCA" w:rsidRPr="00274F36">
        <w:rPr>
          <w:i/>
          <w:szCs w:val="20"/>
          <w:lang w:eastAsia="lv-LV"/>
        </w:rPr>
        <w:t>euro</w:t>
      </w:r>
      <w:proofErr w:type="spellEnd"/>
      <w:r w:rsidR="003B0DCA" w:rsidRPr="00274F36">
        <w:rPr>
          <w:szCs w:val="20"/>
          <w:lang w:eastAsia="lv-LV"/>
        </w:rPr>
        <w:t xml:space="preserve"> un </w:t>
      </w:r>
      <w:r w:rsidR="00B81E29" w:rsidRPr="00274F36">
        <w:rPr>
          <w:szCs w:val="20"/>
          <w:lang w:eastAsia="lv-LV"/>
        </w:rPr>
        <w:t>00</w:t>
      </w:r>
      <w:r w:rsidR="003B0DCA" w:rsidRPr="00274F36">
        <w:rPr>
          <w:szCs w:val="20"/>
          <w:lang w:eastAsia="lv-LV"/>
        </w:rPr>
        <w:t xml:space="preserve"> </w:t>
      </w:r>
      <w:r w:rsidR="003B0DCA" w:rsidRPr="002B3C5E">
        <w:rPr>
          <w:i/>
          <w:szCs w:val="20"/>
          <w:lang w:eastAsia="lv-LV"/>
        </w:rPr>
        <w:t>centi</w:t>
      </w:r>
      <w:r w:rsidR="003B0DCA" w:rsidRPr="00274F36">
        <w:rPr>
          <w:szCs w:val="20"/>
          <w:lang w:eastAsia="lv-LV"/>
        </w:rPr>
        <w:t>), t.</w:t>
      </w:r>
      <w:r w:rsidR="00781E0A" w:rsidRPr="00274F36">
        <w:rPr>
          <w:szCs w:val="20"/>
          <w:lang w:eastAsia="lv-LV"/>
        </w:rPr>
        <w:t xml:space="preserve">sk. </w:t>
      </w:r>
      <w:proofErr w:type="spellStart"/>
      <w:r w:rsidR="00B07084" w:rsidRPr="00274F36">
        <w:rPr>
          <w:szCs w:val="20"/>
          <w:lang w:eastAsia="lv-LV"/>
        </w:rPr>
        <w:t>priekšfinansējums</w:t>
      </w:r>
      <w:proofErr w:type="spellEnd"/>
      <w:r w:rsidR="00B07084" w:rsidRPr="00274F36">
        <w:rPr>
          <w:szCs w:val="20"/>
          <w:lang w:eastAsia="lv-LV"/>
        </w:rPr>
        <w:t xml:space="preserve"> </w:t>
      </w:r>
      <w:r w:rsidR="00274F36" w:rsidRPr="00274F36">
        <w:rPr>
          <w:szCs w:val="20"/>
          <w:lang w:eastAsia="lv-LV"/>
        </w:rPr>
        <w:t xml:space="preserve">4 520 000,00 </w:t>
      </w:r>
      <w:proofErr w:type="spellStart"/>
      <w:r w:rsidR="00274F36" w:rsidRPr="00274F36">
        <w:rPr>
          <w:i/>
          <w:szCs w:val="20"/>
          <w:lang w:eastAsia="lv-LV"/>
        </w:rPr>
        <w:t>euro</w:t>
      </w:r>
      <w:proofErr w:type="spellEnd"/>
      <w:r w:rsidR="00274F36" w:rsidRPr="00274F36">
        <w:rPr>
          <w:szCs w:val="20"/>
          <w:lang w:eastAsia="lv-LV"/>
        </w:rPr>
        <w:t xml:space="preserve"> (četri miljoni pieci simti divdesmit tūkstoši </w:t>
      </w:r>
      <w:proofErr w:type="spellStart"/>
      <w:r w:rsidR="00274F36" w:rsidRPr="00274F36">
        <w:rPr>
          <w:i/>
          <w:szCs w:val="20"/>
          <w:lang w:eastAsia="lv-LV"/>
        </w:rPr>
        <w:t>euro</w:t>
      </w:r>
      <w:proofErr w:type="spellEnd"/>
      <w:r w:rsidR="00CD648A">
        <w:rPr>
          <w:szCs w:val="20"/>
          <w:lang w:eastAsia="lv-LV"/>
        </w:rPr>
        <w:t xml:space="preserve"> un 00 </w:t>
      </w:r>
      <w:r w:rsidR="00CD648A" w:rsidRPr="002B3C5E">
        <w:rPr>
          <w:i/>
          <w:szCs w:val="20"/>
          <w:lang w:eastAsia="lv-LV"/>
        </w:rPr>
        <w:t>centi</w:t>
      </w:r>
      <w:r w:rsidR="00CD648A">
        <w:rPr>
          <w:szCs w:val="20"/>
          <w:lang w:eastAsia="lv-LV"/>
        </w:rPr>
        <w:t>)</w:t>
      </w:r>
      <w:r w:rsidRPr="00274F36">
        <w:rPr>
          <w:szCs w:val="20"/>
          <w:lang w:eastAsia="lv-LV"/>
        </w:rPr>
        <w:t>;</w:t>
      </w:r>
    </w:p>
    <w:p w14:paraId="2DFF93C9" w14:textId="24C2A2C0" w:rsidR="001B066A" w:rsidRPr="00274F36" w:rsidRDefault="001B066A" w:rsidP="00D9492B">
      <w:pPr>
        <w:pStyle w:val="Header"/>
        <w:numPr>
          <w:ilvl w:val="1"/>
          <w:numId w:val="4"/>
        </w:numPr>
        <w:tabs>
          <w:tab w:val="clear" w:pos="4320"/>
          <w:tab w:val="clear" w:pos="8640"/>
        </w:tabs>
        <w:ind w:hanging="436"/>
        <w:jc w:val="both"/>
        <w:rPr>
          <w:lang w:val="lv-LV"/>
        </w:rPr>
      </w:pPr>
      <w:r w:rsidRPr="00274F36">
        <w:rPr>
          <w:lang w:val="lv-LV"/>
        </w:rPr>
        <w:t>202</w:t>
      </w:r>
      <w:r w:rsidR="009F6FB1" w:rsidRPr="00274F36">
        <w:rPr>
          <w:lang w:val="lv-LV"/>
        </w:rPr>
        <w:t>5</w:t>
      </w:r>
      <w:r w:rsidRPr="00274F36">
        <w:rPr>
          <w:lang w:val="lv-LV"/>
        </w:rPr>
        <w:t xml:space="preserve">. gadā </w:t>
      </w:r>
      <w:r w:rsidRPr="00274F36">
        <w:sym w:font="Symbol" w:char="F02D"/>
      </w:r>
      <w:r w:rsidRPr="00274F36">
        <w:rPr>
          <w:lang w:val="lv-LV"/>
        </w:rPr>
        <w:t xml:space="preserve"> </w:t>
      </w:r>
      <w:r w:rsidR="00A90225" w:rsidRPr="00274F36">
        <w:rPr>
          <w:lang w:val="lv-LV"/>
        </w:rPr>
        <w:t xml:space="preserve">9 680 000,00 </w:t>
      </w:r>
      <w:proofErr w:type="spellStart"/>
      <w:r w:rsidRPr="00274F36">
        <w:rPr>
          <w:i/>
          <w:lang w:val="lv-LV"/>
        </w:rPr>
        <w:t>euro</w:t>
      </w:r>
      <w:proofErr w:type="spellEnd"/>
      <w:r w:rsidRPr="00274F36">
        <w:rPr>
          <w:lang w:val="lv-LV"/>
        </w:rPr>
        <w:t xml:space="preserve"> (</w:t>
      </w:r>
      <w:r w:rsidR="00A90225" w:rsidRPr="00274F36">
        <w:rPr>
          <w:lang w:val="lv-LV"/>
        </w:rPr>
        <w:t xml:space="preserve">deviņi miljoni seši simti astoņdesmit tūkstoši </w:t>
      </w:r>
      <w:proofErr w:type="spellStart"/>
      <w:r w:rsidRPr="00274F36">
        <w:rPr>
          <w:i/>
          <w:lang w:val="lv-LV"/>
        </w:rPr>
        <w:t>euro</w:t>
      </w:r>
      <w:proofErr w:type="spellEnd"/>
      <w:r w:rsidR="0089775D" w:rsidRPr="00274F36">
        <w:rPr>
          <w:lang w:val="lv-LV"/>
        </w:rPr>
        <w:t xml:space="preserve"> un </w:t>
      </w:r>
      <w:r w:rsidR="000F7882" w:rsidRPr="00274F36">
        <w:rPr>
          <w:lang w:val="lv-LV"/>
        </w:rPr>
        <w:t>00</w:t>
      </w:r>
      <w:r w:rsidRPr="00274F36">
        <w:rPr>
          <w:lang w:val="lv-LV"/>
        </w:rPr>
        <w:t xml:space="preserve"> </w:t>
      </w:r>
      <w:r w:rsidRPr="002B3C5E">
        <w:rPr>
          <w:i/>
          <w:lang w:val="lv-LV"/>
        </w:rPr>
        <w:t>centi</w:t>
      </w:r>
      <w:r w:rsidRPr="00274F36">
        <w:rPr>
          <w:lang w:val="lv-LV"/>
        </w:rPr>
        <w:t>)</w:t>
      </w:r>
      <w:r w:rsidR="005A6600" w:rsidRPr="00274F36">
        <w:rPr>
          <w:lang w:val="lv-LV"/>
        </w:rPr>
        <w:t xml:space="preserve">, t.sk. </w:t>
      </w:r>
      <w:r w:rsidR="006D0734">
        <w:rPr>
          <w:lang w:val="lv-LV"/>
        </w:rPr>
        <w:t>līdz</w:t>
      </w:r>
      <w:r w:rsidR="00B07084" w:rsidRPr="00274F36">
        <w:rPr>
          <w:lang w:val="lv-LV"/>
        </w:rPr>
        <w:t xml:space="preserve">finansējums </w:t>
      </w:r>
      <w:r w:rsidR="00274F36" w:rsidRPr="00274F36">
        <w:rPr>
          <w:lang w:val="lv-LV"/>
        </w:rPr>
        <w:t xml:space="preserve">4 200 000,00 </w:t>
      </w:r>
      <w:proofErr w:type="spellStart"/>
      <w:r w:rsidR="00E65ED9" w:rsidRPr="00274F36">
        <w:rPr>
          <w:i/>
          <w:lang w:val="lv-LV"/>
        </w:rPr>
        <w:t>euro</w:t>
      </w:r>
      <w:proofErr w:type="spellEnd"/>
      <w:r w:rsidR="005A6600" w:rsidRPr="00274F36">
        <w:rPr>
          <w:lang w:val="lv-LV"/>
        </w:rPr>
        <w:t xml:space="preserve"> (</w:t>
      </w:r>
      <w:r w:rsidR="00274F36" w:rsidRPr="00274F36">
        <w:rPr>
          <w:lang w:val="lv-LV"/>
        </w:rPr>
        <w:t xml:space="preserve">četri miljoni divi simti tūkstoši </w:t>
      </w:r>
      <w:proofErr w:type="spellStart"/>
      <w:r w:rsidR="00E65ED9" w:rsidRPr="00274F36">
        <w:rPr>
          <w:i/>
          <w:lang w:val="lv-LV"/>
        </w:rPr>
        <w:t>euro</w:t>
      </w:r>
      <w:proofErr w:type="spellEnd"/>
      <w:r w:rsidR="00E65ED9" w:rsidRPr="00274F36">
        <w:rPr>
          <w:lang w:val="lv-LV"/>
        </w:rPr>
        <w:t xml:space="preserve"> un 0</w:t>
      </w:r>
      <w:r w:rsidR="000F7882" w:rsidRPr="00274F36">
        <w:rPr>
          <w:lang w:val="lv-LV"/>
        </w:rPr>
        <w:t>0</w:t>
      </w:r>
      <w:r w:rsidR="00E65ED9" w:rsidRPr="00274F36">
        <w:rPr>
          <w:lang w:val="lv-LV"/>
        </w:rPr>
        <w:t xml:space="preserve"> </w:t>
      </w:r>
      <w:r w:rsidR="00E65ED9" w:rsidRPr="002B3C5E">
        <w:rPr>
          <w:i/>
          <w:lang w:val="lv-LV"/>
        </w:rPr>
        <w:t>centi</w:t>
      </w:r>
      <w:r w:rsidR="00E65ED9" w:rsidRPr="00274F36">
        <w:rPr>
          <w:lang w:val="lv-LV"/>
        </w:rPr>
        <w:t>)</w:t>
      </w:r>
      <w:r w:rsidR="006D0734">
        <w:rPr>
          <w:lang w:val="lv-LV"/>
        </w:rPr>
        <w:t xml:space="preserve"> un pašvaldības priekš</w:t>
      </w:r>
      <w:r w:rsidR="00B07084" w:rsidRPr="00274F36">
        <w:rPr>
          <w:lang w:val="lv-LV"/>
        </w:rPr>
        <w:t xml:space="preserve">finansējums </w:t>
      </w:r>
      <w:r w:rsidR="00274F36" w:rsidRPr="00274F36">
        <w:rPr>
          <w:lang w:val="lv-LV"/>
        </w:rPr>
        <w:t xml:space="preserve">5 480 000,000 </w:t>
      </w:r>
      <w:proofErr w:type="spellStart"/>
      <w:r w:rsidR="00B07084" w:rsidRPr="00274F36">
        <w:rPr>
          <w:i/>
          <w:iCs/>
          <w:lang w:val="lv-LV"/>
        </w:rPr>
        <w:t>euro</w:t>
      </w:r>
      <w:proofErr w:type="spellEnd"/>
      <w:r w:rsidR="00B07084" w:rsidRPr="00274F36">
        <w:rPr>
          <w:lang w:val="lv-LV"/>
        </w:rPr>
        <w:t xml:space="preserve"> (</w:t>
      </w:r>
      <w:r w:rsidR="00274F36" w:rsidRPr="00274F36">
        <w:rPr>
          <w:lang w:val="lv-LV"/>
        </w:rPr>
        <w:t xml:space="preserve">pieci miljoni četri simti astoņdesmit tūkstoši </w:t>
      </w:r>
      <w:proofErr w:type="spellStart"/>
      <w:r w:rsidR="00B07084" w:rsidRPr="00274F36">
        <w:rPr>
          <w:i/>
          <w:iCs/>
          <w:lang w:val="lv-LV"/>
        </w:rPr>
        <w:t>euro</w:t>
      </w:r>
      <w:proofErr w:type="spellEnd"/>
      <w:r w:rsidR="00B07084" w:rsidRPr="00274F36">
        <w:rPr>
          <w:lang w:val="lv-LV"/>
        </w:rPr>
        <w:t xml:space="preserve"> un </w:t>
      </w:r>
      <w:r w:rsidR="000F7882" w:rsidRPr="00274F36">
        <w:rPr>
          <w:lang w:val="lv-LV"/>
        </w:rPr>
        <w:t>00</w:t>
      </w:r>
      <w:r w:rsidR="00B07084" w:rsidRPr="00274F36">
        <w:rPr>
          <w:lang w:val="lv-LV"/>
        </w:rPr>
        <w:t xml:space="preserve"> </w:t>
      </w:r>
      <w:r w:rsidR="00B07084" w:rsidRPr="002B3C5E">
        <w:rPr>
          <w:i/>
          <w:lang w:val="lv-LV"/>
        </w:rPr>
        <w:t>centi</w:t>
      </w:r>
      <w:r w:rsidR="00B07084" w:rsidRPr="00274F36">
        <w:rPr>
          <w:lang w:val="lv-LV"/>
        </w:rPr>
        <w:t>)</w:t>
      </w:r>
      <w:r w:rsidRPr="00274F36">
        <w:rPr>
          <w:lang w:val="lv-LV"/>
        </w:rPr>
        <w:t>.</w:t>
      </w:r>
    </w:p>
    <w:p w14:paraId="585D6BE4" w14:textId="7BCDD4DD" w:rsidR="00A8360C" w:rsidRDefault="00A8360C" w:rsidP="00D9492B">
      <w:pPr>
        <w:pStyle w:val="Header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lang w:val="lv-LV"/>
        </w:rPr>
      </w:pPr>
      <w:r w:rsidRPr="00C069F7">
        <w:rPr>
          <w:lang w:val="lv-LV"/>
        </w:rPr>
        <w:lastRenderedPageBreak/>
        <w:t xml:space="preserve">Pilnvarot Jelgavas </w:t>
      </w:r>
      <w:proofErr w:type="spellStart"/>
      <w:r>
        <w:rPr>
          <w:lang w:val="lv-LV"/>
        </w:rPr>
        <w:t>valsts</w:t>
      </w:r>
      <w:r w:rsidRPr="00C069F7">
        <w:rPr>
          <w:lang w:val="lv-LV"/>
        </w:rPr>
        <w:t>pils</w:t>
      </w:r>
      <w:r w:rsidR="00CD648A">
        <w:rPr>
          <w:lang w:val="lv-LV"/>
        </w:rPr>
        <w:t>ētas</w:t>
      </w:r>
      <w:proofErr w:type="spellEnd"/>
      <w:r w:rsidR="00CD648A">
        <w:rPr>
          <w:lang w:val="lv-LV"/>
        </w:rPr>
        <w:t xml:space="preserve"> pašvaldības izpilddirektoru</w:t>
      </w:r>
      <w:r w:rsidRPr="00C069F7">
        <w:rPr>
          <w:lang w:val="lv-LV"/>
        </w:rPr>
        <w:t xml:space="preserve"> veikt visas nepieciešamās darbības Projekta iesniegšanai un ieviešanai, kā arī parakstīt ar Projekta iesniegšanu un ieviešanu saistītos dokumentus. </w:t>
      </w:r>
    </w:p>
    <w:p w14:paraId="1300E89E" w14:textId="25941004" w:rsidR="00A8360C" w:rsidRPr="002E2F46" w:rsidRDefault="00A8360C" w:rsidP="00D9492B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left" w:pos="426"/>
        </w:tabs>
        <w:ind w:left="284" w:hanging="284"/>
        <w:jc w:val="both"/>
        <w:rPr>
          <w:lang w:val="lv-LV"/>
        </w:rPr>
      </w:pPr>
      <w:r w:rsidRPr="002E2F46">
        <w:rPr>
          <w:lang w:val="lv-LV"/>
        </w:rPr>
        <w:t xml:space="preserve">Pilnvarot Jelgavas </w:t>
      </w:r>
      <w:proofErr w:type="spellStart"/>
      <w:r w:rsidRPr="002E2F46">
        <w:rPr>
          <w:lang w:val="lv-LV"/>
        </w:rPr>
        <w:t>valstspilsētas</w:t>
      </w:r>
      <w:proofErr w:type="spellEnd"/>
      <w:r w:rsidRPr="002E2F46">
        <w:rPr>
          <w:lang w:val="lv-LV"/>
        </w:rPr>
        <w:t xml:space="preserve"> pašvaldības </w:t>
      </w:r>
      <w:r>
        <w:rPr>
          <w:lang w:val="lv-LV"/>
        </w:rPr>
        <w:t xml:space="preserve">iestādes “Centrālā pārvalde” </w:t>
      </w:r>
      <w:r w:rsidRPr="002E2F46">
        <w:rPr>
          <w:lang w:val="lv-LV"/>
        </w:rPr>
        <w:t xml:space="preserve">Attīstības un pilsētplānošanas </w:t>
      </w:r>
      <w:r>
        <w:rPr>
          <w:lang w:val="lv-LV"/>
        </w:rPr>
        <w:t xml:space="preserve">departamenta </w:t>
      </w:r>
      <w:r w:rsidRPr="002E2F46">
        <w:rPr>
          <w:lang w:val="lv-LV"/>
        </w:rPr>
        <w:t xml:space="preserve">Projektu vadības </w:t>
      </w:r>
      <w:r>
        <w:rPr>
          <w:lang w:val="lv-LV"/>
        </w:rPr>
        <w:t xml:space="preserve">nodaļas </w:t>
      </w:r>
      <w:r w:rsidRPr="002E2F46">
        <w:rPr>
          <w:lang w:val="lv-LV"/>
        </w:rPr>
        <w:t xml:space="preserve">vadītāju </w:t>
      </w:r>
      <w:r>
        <w:rPr>
          <w:lang w:val="lv-LV"/>
        </w:rPr>
        <w:t xml:space="preserve">iesniegt Projekta iesniegumu Kohēzijas politikas fondu vadības informācijas sistēmas </w:t>
      </w:r>
      <w:r w:rsidRPr="002E2F46">
        <w:rPr>
          <w:lang w:val="lv-LV"/>
        </w:rPr>
        <w:t>e</w:t>
      </w:r>
      <w:r>
        <w:rPr>
          <w:lang w:val="lv-LV"/>
        </w:rPr>
        <w:t>lektroniskajā vidē</w:t>
      </w:r>
      <w:r w:rsidRPr="002E2F46">
        <w:rPr>
          <w:lang w:val="lv-LV"/>
        </w:rPr>
        <w:t xml:space="preserve">. </w:t>
      </w:r>
    </w:p>
    <w:p w14:paraId="116298EF" w14:textId="068D37AF" w:rsidR="00A8360C" w:rsidRDefault="00A8360C" w:rsidP="00A8360C">
      <w:pPr>
        <w:pStyle w:val="Header"/>
        <w:tabs>
          <w:tab w:val="clear" w:pos="4320"/>
          <w:tab w:val="clear" w:pos="8640"/>
        </w:tabs>
        <w:ind w:left="720"/>
        <w:jc w:val="both"/>
        <w:rPr>
          <w:highlight w:val="yellow"/>
          <w:lang w:val="lv-LV"/>
        </w:rPr>
      </w:pPr>
    </w:p>
    <w:p w14:paraId="17349A74" w14:textId="77777777" w:rsidR="00A90225" w:rsidRPr="00A90225" w:rsidRDefault="00A90225" w:rsidP="00A90225">
      <w:pPr>
        <w:pStyle w:val="Header"/>
        <w:tabs>
          <w:tab w:val="clear" w:pos="4320"/>
          <w:tab w:val="clear" w:pos="8640"/>
        </w:tabs>
        <w:jc w:val="both"/>
        <w:rPr>
          <w:highlight w:val="yellow"/>
          <w:lang w:val="lv-LV"/>
        </w:rPr>
      </w:pPr>
    </w:p>
    <w:p w14:paraId="291A7C44" w14:textId="77777777" w:rsidR="004327C1" w:rsidRDefault="004327C1" w:rsidP="004327C1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781E1557" w14:textId="77777777" w:rsidR="004327C1" w:rsidRPr="002B7546" w:rsidRDefault="004327C1" w:rsidP="004327C1">
      <w:pPr>
        <w:rPr>
          <w:color w:val="000000"/>
          <w:lang w:eastAsia="lv-LV"/>
        </w:rPr>
      </w:pPr>
    </w:p>
    <w:p w14:paraId="3525A63D" w14:textId="77777777" w:rsidR="004327C1" w:rsidRPr="002B7546" w:rsidRDefault="004327C1" w:rsidP="004327C1">
      <w:pPr>
        <w:rPr>
          <w:color w:val="000000"/>
          <w:lang w:eastAsia="lv-LV"/>
        </w:rPr>
      </w:pPr>
    </w:p>
    <w:p w14:paraId="006740EA" w14:textId="77777777" w:rsidR="004327C1" w:rsidRDefault="004327C1" w:rsidP="004327C1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143200D1" w14:textId="77777777" w:rsidR="004327C1" w:rsidRDefault="004327C1" w:rsidP="004327C1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5D56010E" w14:textId="77777777" w:rsidR="004327C1" w:rsidRDefault="004327C1" w:rsidP="004327C1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477367F5" w14:textId="77777777" w:rsidR="004327C1" w:rsidRDefault="004327C1" w:rsidP="004327C1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3168074F" w14:textId="77777777" w:rsidR="004327C1" w:rsidRDefault="004327C1" w:rsidP="004327C1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216BBA89" w14:textId="6BA50ABD" w:rsidR="00676A76" w:rsidRPr="004327C1" w:rsidRDefault="004327C1" w:rsidP="004327C1">
      <w:r>
        <w:t>2023. gada 27. aprīlī</w:t>
      </w:r>
    </w:p>
    <w:sectPr w:rsidR="00676A76" w:rsidRPr="004327C1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8D6BF" w14:textId="77777777" w:rsidR="007524E9" w:rsidRDefault="007524E9">
      <w:r>
        <w:separator/>
      </w:r>
    </w:p>
  </w:endnote>
  <w:endnote w:type="continuationSeparator" w:id="0">
    <w:p w14:paraId="32AAC436" w14:textId="77777777" w:rsidR="007524E9" w:rsidRDefault="0075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457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EA3AC0" w14:textId="1BB583E2" w:rsidR="00076D9D" w:rsidRPr="00D9492B" w:rsidRDefault="00D9492B" w:rsidP="004327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4F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1B48C" w14:textId="77777777" w:rsidR="007524E9" w:rsidRDefault="007524E9">
      <w:r>
        <w:separator/>
      </w:r>
    </w:p>
  </w:footnote>
  <w:footnote w:type="continuationSeparator" w:id="0">
    <w:p w14:paraId="0D17F670" w14:textId="77777777" w:rsidR="007524E9" w:rsidRDefault="00752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7C38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6E25903" wp14:editId="547D90B2">
          <wp:extent cx="638175" cy="752475"/>
          <wp:effectExtent l="0" t="0" r="9525" b="9525"/>
          <wp:docPr id="7" name="Picture 7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43D0F4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CB3F71B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4F1BB82D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45AFEC0" w14:textId="77777777" w:rsidTr="00F72368">
      <w:trPr>
        <w:jc w:val="center"/>
      </w:trPr>
      <w:tc>
        <w:tcPr>
          <w:tcW w:w="8528" w:type="dxa"/>
        </w:tcPr>
        <w:p w14:paraId="75756971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1EBD867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FD9BA49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9369B"/>
    <w:multiLevelType w:val="multilevel"/>
    <w:tmpl w:val="DD12A4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8E152CD"/>
    <w:multiLevelType w:val="hybridMultilevel"/>
    <w:tmpl w:val="74E01CF6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61A0E"/>
    <w:multiLevelType w:val="hybridMultilevel"/>
    <w:tmpl w:val="6E32FC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D5"/>
    <w:rsid w:val="000015A5"/>
    <w:rsid w:val="00076D9D"/>
    <w:rsid w:val="00091392"/>
    <w:rsid w:val="000C029E"/>
    <w:rsid w:val="000C4CB0"/>
    <w:rsid w:val="000E4EB6"/>
    <w:rsid w:val="000F7882"/>
    <w:rsid w:val="001042A3"/>
    <w:rsid w:val="00126D62"/>
    <w:rsid w:val="00132ECC"/>
    <w:rsid w:val="00157FB5"/>
    <w:rsid w:val="00193077"/>
    <w:rsid w:val="00197F0A"/>
    <w:rsid w:val="001B066A"/>
    <w:rsid w:val="001B2E18"/>
    <w:rsid w:val="001C104F"/>
    <w:rsid w:val="001C629A"/>
    <w:rsid w:val="001C6392"/>
    <w:rsid w:val="001D4350"/>
    <w:rsid w:val="001D4B14"/>
    <w:rsid w:val="00202FA0"/>
    <w:rsid w:val="002051D3"/>
    <w:rsid w:val="002438AA"/>
    <w:rsid w:val="00274F36"/>
    <w:rsid w:val="00287421"/>
    <w:rsid w:val="0029227E"/>
    <w:rsid w:val="00294E21"/>
    <w:rsid w:val="002A71EA"/>
    <w:rsid w:val="002B3C5E"/>
    <w:rsid w:val="002D745A"/>
    <w:rsid w:val="002D775D"/>
    <w:rsid w:val="002E5C97"/>
    <w:rsid w:val="002E7869"/>
    <w:rsid w:val="002F7D32"/>
    <w:rsid w:val="0031251F"/>
    <w:rsid w:val="00326413"/>
    <w:rsid w:val="0034025C"/>
    <w:rsid w:val="00342504"/>
    <w:rsid w:val="003959A1"/>
    <w:rsid w:val="003B0DCA"/>
    <w:rsid w:val="003D029F"/>
    <w:rsid w:val="003D12D3"/>
    <w:rsid w:val="003D5C89"/>
    <w:rsid w:val="003E064F"/>
    <w:rsid w:val="003E104D"/>
    <w:rsid w:val="004327C1"/>
    <w:rsid w:val="004356B2"/>
    <w:rsid w:val="004362E3"/>
    <w:rsid w:val="004407DF"/>
    <w:rsid w:val="0044759D"/>
    <w:rsid w:val="004544B5"/>
    <w:rsid w:val="004A07D3"/>
    <w:rsid w:val="004B69F9"/>
    <w:rsid w:val="004D47D9"/>
    <w:rsid w:val="004E78AE"/>
    <w:rsid w:val="00503BF4"/>
    <w:rsid w:val="00506477"/>
    <w:rsid w:val="00514F24"/>
    <w:rsid w:val="00523F4D"/>
    <w:rsid w:val="00540422"/>
    <w:rsid w:val="00577970"/>
    <w:rsid w:val="005931AB"/>
    <w:rsid w:val="005A2146"/>
    <w:rsid w:val="005A6600"/>
    <w:rsid w:val="005B2B40"/>
    <w:rsid w:val="005F07BD"/>
    <w:rsid w:val="0060175D"/>
    <w:rsid w:val="0060607E"/>
    <w:rsid w:val="0063151B"/>
    <w:rsid w:val="00631B8B"/>
    <w:rsid w:val="006457D0"/>
    <w:rsid w:val="0066057F"/>
    <w:rsid w:val="0066324F"/>
    <w:rsid w:val="006660D0"/>
    <w:rsid w:val="00676A76"/>
    <w:rsid w:val="006B396E"/>
    <w:rsid w:val="006B6155"/>
    <w:rsid w:val="006C78F2"/>
    <w:rsid w:val="006D0734"/>
    <w:rsid w:val="006D62C3"/>
    <w:rsid w:val="00720161"/>
    <w:rsid w:val="007346CE"/>
    <w:rsid w:val="007360EB"/>
    <w:rsid w:val="007419F0"/>
    <w:rsid w:val="00745E13"/>
    <w:rsid w:val="007524E9"/>
    <w:rsid w:val="0076543C"/>
    <w:rsid w:val="00781E0A"/>
    <w:rsid w:val="007A3C1C"/>
    <w:rsid w:val="007F37CE"/>
    <w:rsid w:val="007F54F5"/>
    <w:rsid w:val="00802131"/>
    <w:rsid w:val="00807AB7"/>
    <w:rsid w:val="00816A22"/>
    <w:rsid w:val="0082116C"/>
    <w:rsid w:val="00827057"/>
    <w:rsid w:val="008562DC"/>
    <w:rsid w:val="00864FA7"/>
    <w:rsid w:val="00880030"/>
    <w:rsid w:val="00892EB6"/>
    <w:rsid w:val="0089775D"/>
    <w:rsid w:val="008A4E95"/>
    <w:rsid w:val="008D4DD5"/>
    <w:rsid w:val="00906B22"/>
    <w:rsid w:val="00940C65"/>
    <w:rsid w:val="00946181"/>
    <w:rsid w:val="0097415D"/>
    <w:rsid w:val="009931C1"/>
    <w:rsid w:val="009A6424"/>
    <w:rsid w:val="009A6FAC"/>
    <w:rsid w:val="009C00E0"/>
    <w:rsid w:val="009F6FB1"/>
    <w:rsid w:val="00A335CE"/>
    <w:rsid w:val="00A61C73"/>
    <w:rsid w:val="00A8360C"/>
    <w:rsid w:val="00A867C4"/>
    <w:rsid w:val="00A90225"/>
    <w:rsid w:val="00AA6D58"/>
    <w:rsid w:val="00AF31AF"/>
    <w:rsid w:val="00B03FD3"/>
    <w:rsid w:val="00B07084"/>
    <w:rsid w:val="00B27CD4"/>
    <w:rsid w:val="00B35B4C"/>
    <w:rsid w:val="00B51C9C"/>
    <w:rsid w:val="00B6073E"/>
    <w:rsid w:val="00B631AF"/>
    <w:rsid w:val="00B64D4D"/>
    <w:rsid w:val="00B7158D"/>
    <w:rsid w:val="00B746FE"/>
    <w:rsid w:val="00B75CD5"/>
    <w:rsid w:val="00B7749B"/>
    <w:rsid w:val="00B81E29"/>
    <w:rsid w:val="00BB795F"/>
    <w:rsid w:val="00BC0063"/>
    <w:rsid w:val="00BF0A87"/>
    <w:rsid w:val="00BF244B"/>
    <w:rsid w:val="00C11ECE"/>
    <w:rsid w:val="00C205BD"/>
    <w:rsid w:val="00C33B0A"/>
    <w:rsid w:val="00C36D3B"/>
    <w:rsid w:val="00C516D8"/>
    <w:rsid w:val="00C75E2C"/>
    <w:rsid w:val="00C86BBA"/>
    <w:rsid w:val="00C87B44"/>
    <w:rsid w:val="00C9728B"/>
    <w:rsid w:val="00CA0990"/>
    <w:rsid w:val="00CA2BAB"/>
    <w:rsid w:val="00CA5E16"/>
    <w:rsid w:val="00CA6683"/>
    <w:rsid w:val="00CB2F97"/>
    <w:rsid w:val="00CB4292"/>
    <w:rsid w:val="00CC1DD5"/>
    <w:rsid w:val="00CC74FB"/>
    <w:rsid w:val="00CD139B"/>
    <w:rsid w:val="00CD2FC4"/>
    <w:rsid w:val="00CD648A"/>
    <w:rsid w:val="00D00D85"/>
    <w:rsid w:val="00D1121C"/>
    <w:rsid w:val="00D30543"/>
    <w:rsid w:val="00D52259"/>
    <w:rsid w:val="00D9492B"/>
    <w:rsid w:val="00DC5428"/>
    <w:rsid w:val="00E003E9"/>
    <w:rsid w:val="00E3404B"/>
    <w:rsid w:val="00E4096C"/>
    <w:rsid w:val="00E61AB9"/>
    <w:rsid w:val="00E65ED9"/>
    <w:rsid w:val="00E90F59"/>
    <w:rsid w:val="00E94774"/>
    <w:rsid w:val="00EA770A"/>
    <w:rsid w:val="00EB10AE"/>
    <w:rsid w:val="00EC3FC4"/>
    <w:rsid w:val="00EC4C76"/>
    <w:rsid w:val="00EC518D"/>
    <w:rsid w:val="00EE01E2"/>
    <w:rsid w:val="00F012D0"/>
    <w:rsid w:val="00F03A4C"/>
    <w:rsid w:val="00F22AB6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38BFF3C0"/>
  <w15:docId w15:val="{E32B338A-8026-4E3D-901B-CF93C172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1B066A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1B066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A5E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5E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5E1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5E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5E16"/>
    <w:rPr>
      <w:b/>
      <w:bCs/>
      <w:lang w:eastAsia="en-US"/>
    </w:rPr>
  </w:style>
  <w:style w:type="paragraph" w:styleId="Revision">
    <w:name w:val="Revision"/>
    <w:hidden/>
    <w:uiPriority w:val="99"/>
    <w:semiHidden/>
    <w:rsid w:val="006660D0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9492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GA.ANITENA\Desktop\CP_livmane_02_domes%20l&#275;mums_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7C5F3-9EFD-46D6-A152-50B14EDF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CP_livmane_02_domes lēmums_2.dotx</Template>
  <TotalTime>1</TotalTime>
  <Pages>2</Pages>
  <Words>2196</Words>
  <Characters>1252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Baiba Jēkabsone</cp:lastModifiedBy>
  <cp:revision>4</cp:revision>
  <cp:lastPrinted>2023-04-27T09:08:00Z</cp:lastPrinted>
  <dcterms:created xsi:type="dcterms:W3CDTF">2023-04-26T11:49:00Z</dcterms:created>
  <dcterms:modified xsi:type="dcterms:W3CDTF">2023-04-27T09:08:00Z</dcterms:modified>
</cp:coreProperties>
</file>