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AFC84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32A4E2" wp14:editId="18EC226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7D026" w14:textId="777DA674" w:rsidR="003D5C89" w:rsidRDefault="009C52B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2A4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5D7D026" w14:textId="777DA674" w:rsidR="003D5C89" w:rsidRDefault="009C52B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601500DA" w14:textId="77777777" w:rsidTr="007346CE">
        <w:tc>
          <w:tcPr>
            <w:tcW w:w="7905" w:type="dxa"/>
          </w:tcPr>
          <w:p w14:paraId="26362AA6" w14:textId="77777777" w:rsidR="00E61AB9" w:rsidRDefault="0088583F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05.2023.</w:t>
            </w:r>
          </w:p>
        </w:tc>
        <w:tc>
          <w:tcPr>
            <w:tcW w:w="1137" w:type="dxa"/>
          </w:tcPr>
          <w:p w14:paraId="070EDBDA" w14:textId="2A67B48A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C52B1">
              <w:rPr>
                <w:bCs/>
                <w:szCs w:val="44"/>
                <w:lang w:val="lv-LV"/>
              </w:rPr>
              <w:t>5/1</w:t>
            </w:r>
          </w:p>
        </w:tc>
      </w:tr>
    </w:tbl>
    <w:p w14:paraId="20CE900D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E4737D4" w14:textId="77777777" w:rsidR="00D563E2" w:rsidRDefault="0088583F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88583F">
        <w:rPr>
          <w:u w:val="none"/>
        </w:rPr>
        <w:t xml:space="preserve">JELGAVAS VALSTSPILSĒTAS UN JELGAVAS NOVADA </w:t>
      </w:r>
    </w:p>
    <w:p w14:paraId="1F5B273A" w14:textId="073F02D7" w:rsidR="00D563E2" w:rsidRDefault="0088583F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88583F">
        <w:rPr>
          <w:u w:val="none"/>
        </w:rPr>
        <w:t xml:space="preserve">ILGTSPĒJĪGAS ATTĪSTĪBAS STRATĒĢIJAS </w:t>
      </w:r>
      <w:r>
        <w:rPr>
          <w:u w:val="none"/>
        </w:rPr>
        <w:t xml:space="preserve">LĪDZ </w:t>
      </w:r>
      <w:r w:rsidRPr="0088583F">
        <w:rPr>
          <w:u w:val="none"/>
        </w:rPr>
        <w:t>2034.</w:t>
      </w:r>
      <w:r w:rsidR="00FE72C5">
        <w:rPr>
          <w:u w:val="none"/>
        </w:rPr>
        <w:t> </w:t>
      </w:r>
      <w:r w:rsidRPr="0088583F">
        <w:rPr>
          <w:u w:val="none"/>
        </w:rPr>
        <w:t xml:space="preserve">GADAM </w:t>
      </w:r>
      <w:r>
        <w:rPr>
          <w:u w:val="none"/>
        </w:rPr>
        <w:t>2</w:t>
      </w:r>
      <w:r w:rsidRPr="0088583F">
        <w:rPr>
          <w:u w:val="none"/>
        </w:rPr>
        <w:t>.</w:t>
      </w:r>
      <w:r w:rsidR="00FE72C5">
        <w:rPr>
          <w:u w:val="none"/>
        </w:rPr>
        <w:t> </w:t>
      </w:r>
      <w:r w:rsidRPr="0088583F">
        <w:rPr>
          <w:u w:val="none"/>
        </w:rPr>
        <w:t>REDAKCIJAS</w:t>
      </w:r>
      <w:r w:rsidR="00D563E2">
        <w:rPr>
          <w:u w:val="none"/>
        </w:rPr>
        <w:t xml:space="preserve">, </w:t>
      </w:r>
      <w:r w:rsidRPr="0088583F">
        <w:rPr>
          <w:u w:val="none"/>
        </w:rPr>
        <w:t xml:space="preserve"> </w:t>
      </w:r>
      <w:r w:rsidR="00D563E2" w:rsidRPr="00D563E2">
        <w:rPr>
          <w:u w:val="none"/>
        </w:rPr>
        <w:t>ATTĪSTĪBAS PROGRAMMAS 2023.</w:t>
      </w:r>
      <w:r w:rsidR="0025107B">
        <w:rPr>
          <w:u w:val="none"/>
        </w:rPr>
        <w:t xml:space="preserve"> – </w:t>
      </w:r>
      <w:r w:rsidR="00D563E2" w:rsidRPr="00D563E2">
        <w:rPr>
          <w:u w:val="none"/>
        </w:rPr>
        <w:t>2029. GADAM</w:t>
      </w:r>
      <w:r w:rsidR="00D563E2">
        <w:rPr>
          <w:u w:val="none"/>
        </w:rPr>
        <w:t xml:space="preserve"> </w:t>
      </w:r>
      <w:r w:rsidR="00D563E2" w:rsidRPr="00D563E2">
        <w:rPr>
          <w:u w:val="none"/>
        </w:rPr>
        <w:t xml:space="preserve">2. REDAKCIJAS </w:t>
      </w:r>
    </w:p>
    <w:p w14:paraId="2F7908EF" w14:textId="6B7B04BF" w:rsidR="002438AA" w:rsidRDefault="006D1225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UN VIDES PĀRSKATA 1.</w:t>
      </w:r>
      <w:r w:rsidR="0025107B">
        <w:rPr>
          <w:u w:val="none"/>
        </w:rPr>
        <w:t xml:space="preserve"> </w:t>
      </w:r>
      <w:r>
        <w:rPr>
          <w:u w:val="none"/>
        </w:rPr>
        <w:t xml:space="preserve">REDAKCIJAS </w:t>
      </w:r>
      <w:r w:rsidR="0088583F" w:rsidRPr="0088583F">
        <w:rPr>
          <w:u w:val="none"/>
        </w:rPr>
        <w:t>NODOŠANA PUBLISKAJAI APSPRIEŠANAI</w:t>
      </w:r>
    </w:p>
    <w:p w14:paraId="515873DE" w14:textId="77777777" w:rsidR="001C104F" w:rsidRPr="001C104F" w:rsidRDefault="001C104F" w:rsidP="001C104F"/>
    <w:p w14:paraId="15E94DB7" w14:textId="32572E89" w:rsidR="009C52B1" w:rsidRDefault="009C52B1" w:rsidP="009C52B1">
      <w:pPr>
        <w:pStyle w:val="BodyText"/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(A.Rāviņš, R.Vectirāne, V.Ļevčenoks, M.Buškevics, I.Bandeniece, I.Priževoite, J.Strods, R.Šlegelmilhs, U.Dūmiņš, M.Daģis, A.Eihvalds, A.Pagors, G.Kurlovičs, A.Rublis, A.Tomašūns),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14:paraId="4961EA95" w14:textId="07D6E6A3" w:rsidR="00E61AB9" w:rsidRDefault="00E61AB9" w:rsidP="0025107B">
      <w:pPr>
        <w:pStyle w:val="BodyText"/>
        <w:ind w:firstLine="720"/>
        <w:jc w:val="both"/>
      </w:pPr>
      <w:r>
        <w:t>Saskaņā ar</w:t>
      </w:r>
      <w:r w:rsidR="00745B6D">
        <w:t xml:space="preserve"> </w:t>
      </w:r>
      <w:r w:rsidR="00745B6D" w:rsidRPr="00023EE5">
        <w:t>Pašvaldību</w:t>
      </w:r>
      <w:r w:rsidR="00A61C73" w:rsidRPr="00023EE5">
        <w:t xml:space="preserve"> </w:t>
      </w:r>
      <w:r w:rsidR="00745B6D" w:rsidRPr="00023EE5">
        <w:t xml:space="preserve">likuma </w:t>
      </w:r>
      <w:r w:rsidR="00DE78A4" w:rsidRPr="00023EE5">
        <w:t>54</w:t>
      </w:r>
      <w:r w:rsidR="00745B6D" w:rsidRPr="00023EE5">
        <w:t xml:space="preserve">.panta </w:t>
      </w:r>
      <w:r w:rsidR="00CE1629">
        <w:t>pirmo</w:t>
      </w:r>
      <w:r w:rsidR="00DE78A4" w:rsidRPr="00023EE5">
        <w:t xml:space="preserve">, </w:t>
      </w:r>
      <w:r w:rsidR="00CE1629">
        <w:t>otro</w:t>
      </w:r>
      <w:r w:rsidR="00DE78A4" w:rsidRPr="00023EE5">
        <w:t xml:space="preserve"> un </w:t>
      </w:r>
      <w:r w:rsidR="00CE1629">
        <w:t xml:space="preserve">trešo </w:t>
      </w:r>
      <w:r w:rsidR="00023EE5" w:rsidRPr="00023EE5">
        <w:t>daļu</w:t>
      </w:r>
      <w:r w:rsidR="00745B6D" w:rsidRPr="00023EE5">
        <w:t>, Teritorijas attīs</w:t>
      </w:r>
      <w:r w:rsidR="004F41D0" w:rsidRPr="00023EE5">
        <w:t xml:space="preserve">tības plānošanas likuma 4.pantu, </w:t>
      </w:r>
      <w:r w:rsidR="00745B6D" w:rsidRPr="00023EE5">
        <w:t>Covid-19 infekcijas izplatības pārvaldības likuma 21.</w:t>
      </w:r>
      <w:r w:rsidR="00745B6D" w:rsidRPr="00AC43BA">
        <w:t>pantu, Ministru kabineta 2014.</w:t>
      </w:r>
      <w:r w:rsidR="00AC43BA" w:rsidRPr="00AC43BA">
        <w:t xml:space="preserve"> </w:t>
      </w:r>
      <w:r w:rsidR="00745B6D" w:rsidRPr="00AC43BA">
        <w:t>gada 14.</w:t>
      </w:r>
      <w:r w:rsidR="00AC43BA" w:rsidRPr="00AC43BA">
        <w:t xml:space="preserve"> </w:t>
      </w:r>
      <w:r w:rsidR="00745B6D" w:rsidRPr="00AC43BA">
        <w:t xml:space="preserve">oktobra noteikumu Nr.628 </w:t>
      </w:r>
      <w:r w:rsidR="00756926">
        <w:t>“</w:t>
      </w:r>
      <w:r w:rsidR="00745B6D" w:rsidRPr="00AC43BA">
        <w:t>Noteikumi par pašvaldību teritorijas attīstības plānošanas dokumentiem</w:t>
      </w:r>
      <w:r w:rsidR="00756926">
        <w:t>”</w:t>
      </w:r>
      <w:r w:rsidR="00745B6D" w:rsidRPr="00AC43BA">
        <w:t xml:space="preserve"> 6</w:t>
      </w:r>
      <w:r w:rsidR="00AC43BA" w:rsidRPr="00AC43BA">
        <w:t>9</w:t>
      </w:r>
      <w:r w:rsidR="00745B6D" w:rsidRPr="00AC43BA">
        <w:t>.punktu, Ministru kabineta 2009.</w:t>
      </w:r>
      <w:r w:rsidR="00AC43BA" w:rsidRPr="00AC43BA">
        <w:t xml:space="preserve"> </w:t>
      </w:r>
      <w:r w:rsidR="00745B6D" w:rsidRPr="00AC43BA">
        <w:t>gada 25.</w:t>
      </w:r>
      <w:r w:rsidR="00AC43BA" w:rsidRPr="00AC43BA">
        <w:t xml:space="preserve"> </w:t>
      </w:r>
      <w:r w:rsidR="00745B6D" w:rsidRPr="00AC43BA">
        <w:t xml:space="preserve">augusta noteikumiem Nr.970 “Sabiedrības līdzdalības kārtība attīstības plānošanas procesā”, </w:t>
      </w:r>
      <w:r w:rsidR="0083520E">
        <w:t>likuma “Par ietekmes uz vidi novērtējumu” 23.</w:t>
      </w:r>
      <w:r w:rsidR="0083520E" w:rsidRPr="0083520E">
        <w:rPr>
          <w:vertAlign w:val="superscript"/>
        </w:rPr>
        <w:t>4</w:t>
      </w:r>
      <w:r w:rsidR="0083520E">
        <w:t xml:space="preserve"> un 23.</w:t>
      </w:r>
      <w:r w:rsidR="0083520E" w:rsidRPr="0083520E">
        <w:rPr>
          <w:vertAlign w:val="superscript"/>
        </w:rPr>
        <w:t>5</w:t>
      </w:r>
      <w:r w:rsidR="0083520E">
        <w:t xml:space="preserve"> pantu, </w:t>
      </w:r>
      <w:r w:rsidR="0083520E" w:rsidRPr="0083520E">
        <w:t>Ministru kabineta 200</w:t>
      </w:r>
      <w:r w:rsidR="0083520E">
        <w:t>4</w:t>
      </w:r>
      <w:r w:rsidR="0083520E" w:rsidRPr="0083520E">
        <w:t>. gada 2</w:t>
      </w:r>
      <w:r w:rsidR="0083520E">
        <w:t>3</w:t>
      </w:r>
      <w:r w:rsidR="0083520E" w:rsidRPr="0083520E">
        <w:t xml:space="preserve">. </w:t>
      </w:r>
      <w:r w:rsidR="0083520E">
        <w:t>marta</w:t>
      </w:r>
      <w:r w:rsidR="0083520E" w:rsidRPr="0083520E">
        <w:t xml:space="preserve"> noteikumiem Nr.</w:t>
      </w:r>
      <w:r w:rsidR="0083520E">
        <w:t>157</w:t>
      </w:r>
      <w:r w:rsidR="0083520E" w:rsidRPr="0083520E">
        <w:t xml:space="preserve"> “</w:t>
      </w:r>
      <w:r w:rsidR="0083520E">
        <w:t xml:space="preserve">Kārtība, kādā veicams ietekmes uz vidi stratēģiskais novērtējums”, </w:t>
      </w:r>
      <w:r w:rsidR="006A57CF">
        <w:t>Vides pārraudzības valsts biroja 2021. gada 21. jūnija lēmumu Nr.4-02/57 “</w:t>
      </w:r>
      <w:r w:rsidR="00D01C14">
        <w:t>P</w:t>
      </w:r>
      <w:r w:rsidR="006A57CF">
        <w:t>ar stratēģiskā ietekmes uz vidi novērtējuma procedūras piemērošanu</w:t>
      </w:r>
      <w:r w:rsidR="00D01C14">
        <w:t>”</w:t>
      </w:r>
      <w:r w:rsidR="006A57CF">
        <w:t xml:space="preserve">, </w:t>
      </w:r>
      <w:r w:rsidR="00745B6D" w:rsidRPr="00AC43BA">
        <w:t>Jelgavas pilsētas domes 2021.</w:t>
      </w:r>
      <w:r w:rsidR="00AC43BA" w:rsidRPr="00AC43BA">
        <w:t xml:space="preserve"> </w:t>
      </w:r>
      <w:r w:rsidR="00745B6D" w:rsidRPr="00AC43BA">
        <w:t>gada 21.</w:t>
      </w:r>
      <w:r w:rsidR="00AC43BA" w:rsidRPr="00AC43BA">
        <w:t xml:space="preserve"> </w:t>
      </w:r>
      <w:r w:rsidR="00745B6D" w:rsidRPr="00AC43BA">
        <w:t>janvāra lēmum</w:t>
      </w:r>
      <w:r w:rsidR="00E35ABE">
        <w:t>iem</w:t>
      </w:r>
      <w:r w:rsidR="00745B6D" w:rsidRPr="00AC43BA">
        <w:t xml:space="preserve"> Nr.1/1 “Jelgavas valstspilsētas un jaunveidojamā Jelgavas novada ilgtspējīgas attīstības stratēģijas 2022.-2035.gadam izstrādes uzsākšana”</w:t>
      </w:r>
      <w:r w:rsidR="00E35ABE">
        <w:t xml:space="preserve"> un</w:t>
      </w:r>
      <w:r w:rsidR="00E35ABE" w:rsidRPr="00E35ABE">
        <w:t xml:space="preserve"> Nr.1/2 “Jelgavas valstspilsētas un jaunveidojamā Jelgavas novada attīstības programmas 2022.-2027.gadam izstrādes uzsākšana”</w:t>
      </w:r>
      <w:r w:rsidR="00745B6D" w:rsidRPr="00AC43BA">
        <w:t>,</w:t>
      </w:r>
      <w:r w:rsidR="00AC43BA" w:rsidRPr="00AC43BA">
        <w:t xml:space="preserve"> Jelgavas valstspilsētas domes 2021.</w:t>
      </w:r>
      <w:r w:rsidR="00950109">
        <w:t xml:space="preserve"> </w:t>
      </w:r>
      <w:r w:rsidR="00AC43BA" w:rsidRPr="00AC43BA">
        <w:t>gada 8.</w:t>
      </w:r>
      <w:r w:rsidR="00950109">
        <w:t xml:space="preserve"> </w:t>
      </w:r>
      <w:r w:rsidR="00AC43BA" w:rsidRPr="00AC43BA">
        <w:t>novembra lēmum</w:t>
      </w:r>
      <w:r w:rsidR="00E35ABE">
        <w:t>iem</w:t>
      </w:r>
      <w:r w:rsidR="00AC43BA" w:rsidRPr="00AC43BA">
        <w:t xml:space="preserve"> Nr.17/1 “Jelgavas valstspilsētas un Jelgavas novada ilgtspējīgas attīstības stratēģijas 2022.-203</w:t>
      </w:r>
      <w:r w:rsidR="00AC43BA">
        <w:t>4</w:t>
      </w:r>
      <w:r w:rsidR="00AC43BA" w:rsidRPr="00AC43BA">
        <w:t>.</w:t>
      </w:r>
      <w:r w:rsidR="00AC43BA">
        <w:t xml:space="preserve"> </w:t>
      </w:r>
      <w:r w:rsidR="00AC43BA" w:rsidRPr="00AC43BA">
        <w:t>gadam</w:t>
      </w:r>
      <w:r w:rsidR="00AC43BA">
        <w:t xml:space="preserve"> 1.redakcijas nodošana publiskajai apspriešanai” un </w:t>
      </w:r>
      <w:r w:rsidR="00E35ABE" w:rsidRPr="00E35ABE">
        <w:t>Nr.17/2 “Jelgavas valstspilsētas un Jelgavas novada attīstības programmas 2022.-2027. gadam 1.redakcijas nodošana publiskajai apspriešanai”</w:t>
      </w:r>
      <w:r w:rsidR="00E35ABE">
        <w:t xml:space="preserve">, </w:t>
      </w:r>
      <w:r w:rsidR="00AC43BA" w:rsidRPr="00AC43BA">
        <w:t>2022.</w:t>
      </w:r>
      <w:r w:rsidR="00D01C14">
        <w:t xml:space="preserve"> </w:t>
      </w:r>
      <w:r w:rsidR="00AC43BA" w:rsidRPr="00AC43BA">
        <w:t>gada 24.</w:t>
      </w:r>
      <w:r w:rsidR="00D01C14">
        <w:t xml:space="preserve"> </w:t>
      </w:r>
      <w:r w:rsidR="00AC43BA" w:rsidRPr="00AC43BA">
        <w:t>februār</w:t>
      </w:r>
      <w:r w:rsidR="00AC43BA">
        <w:t xml:space="preserve">a </w:t>
      </w:r>
      <w:r w:rsidR="00AC43BA" w:rsidRPr="00AC43BA">
        <w:t>lēmum</w:t>
      </w:r>
      <w:r w:rsidR="00E35ABE">
        <w:t>iem</w:t>
      </w:r>
      <w:r w:rsidR="00AC43BA" w:rsidRPr="00AC43BA">
        <w:t xml:space="preserve"> Nr.3/1 “Jelgavas valstspilsētas un Jelgavas novada ilgtspējīgas attīstības stratēģijas 2022.-2034. gadam projekta precizēšana”</w:t>
      </w:r>
      <w:r w:rsidR="00E35ABE">
        <w:t xml:space="preserve"> un </w:t>
      </w:r>
      <w:r w:rsidR="00E35ABE" w:rsidRPr="00E35ABE">
        <w:t>Nr.3/2 “Jelgavas valstspilsētas un Jelgavas novada attīstības programmas 2022.-2027. gadam projekta precizēšana”</w:t>
      </w:r>
      <w:r w:rsidR="00AC43BA">
        <w:t>,</w:t>
      </w:r>
    </w:p>
    <w:p w14:paraId="4C71354A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E162596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22ACACD5" w14:textId="175CA369" w:rsidR="00745B6D" w:rsidRPr="00745B6D" w:rsidRDefault="00745B6D" w:rsidP="00745B6D">
      <w:pPr>
        <w:numPr>
          <w:ilvl w:val="0"/>
          <w:numId w:val="1"/>
        </w:numPr>
        <w:jc w:val="both"/>
        <w:rPr>
          <w:szCs w:val="20"/>
          <w:lang w:eastAsia="lv-LV"/>
        </w:rPr>
      </w:pPr>
      <w:bookmarkStart w:id="0" w:name="_Hlk134449324"/>
      <w:r w:rsidRPr="00745B6D">
        <w:rPr>
          <w:szCs w:val="20"/>
          <w:lang w:eastAsia="lv-LV"/>
        </w:rPr>
        <w:t>Nodot</w:t>
      </w:r>
      <w:r w:rsidRPr="00745B6D">
        <w:t xml:space="preserve"> </w:t>
      </w:r>
      <w:r w:rsidRPr="00745B6D">
        <w:rPr>
          <w:szCs w:val="20"/>
          <w:lang w:eastAsia="lv-LV"/>
        </w:rPr>
        <w:t xml:space="preserve">publiskajai apspriešanai Jelgavas valstspilsētas un Jelgavas novada ilgtspējīgas attīstības stratēģijas </w:t>
      </w:r>
      <w:r>
        <w:rPr>
          <w:szCs w:val="20"/>
          <w:lang w:eastAsia="lv-LV"/>
        </w:rPr>
        <w:t xml:space="preserve">līdz </w:t>
      </w:r>
      <w:r w:rsidRPr="00745B6D">
        <w:rPr>
          <w:szCs w:val="20"/>
          <w:lang w:eastAsia="lv-LV"/>
        </w:rPr>
        <w:t>2034.</w:t>
      </w:r>
      <w:r>
        <w:rPr>
          <w:szCs w:val="20"/>
          <w:lang w:eastAsia="lv-LV"/>
        </w:rPr>
        <w:t> </w:t>
      </w:r>
      <w:r w:rsidRPr="00745B6D">
        <w:rPr>
          <w:szCs w:val="20"/>
          <w:lang w:eastAsia="lv-LV"/>
        </w:rPr>
        <w:t xml:space="preserve">gadam </w:t>
      </w:r>
      <w:r>
        <w:rPr>
          <w:szCs w:val="20"/>
          <w:lang w:eastAsia="lv-LV"/>
        </w:rPr>
        <w:t>2</w:t>
      </w:r>
      <w:r w:rsidRPr="00745B6D">
        <w:rPr>
          <w:szCs w:val="20"/>
          <w:lang w:eastAsia="lv-LV"/>
        </w:rPr>
        <w:t>.</w:t>
      </w:r>
      <w:r w:rsidR="00FE72C5">
        <w:rPr>
          <w:szCs w:val="20"/>
          <w:lang w:eastAsia="lv-LV"/>
        </w:rPr>
        <w:t> </w:t>
      </w:r>
      <w:r w:rsidRPr="00745B6D">
        <w:rPr>
          <w:szCs w:val="20"/>
          <w:lang w:eastAsia="lv-LV"/>
        </w:rPr>
        <w:t>redakciju</w:t>
      </w:r>
      <w:r w:rsidR="00507316">
        <w:rPr>
          <w:szCs w:val="20"/>
          <w:lang w:eastAsia="lv-LV"/>
        </w:rPr>
        <w:t xml:space="preserve"> </w:t>
      </w:r>
      <w:r w:rsidR="006924ED">
        <w:rPr>
          <w:szCs w:val="20"/>
          <w:lang w:eastAsia="lv-LV"/>
        </w:rPr>
        <w:t>(1.pielikums)</w:t>
      </w:r>
      <w:r w:rsidR="00E35ABE">
        <w:rPr>
          <w:szCs w:val="20"/>
          <w:lang w:eastAsia="lv-LV"/>
        </w:rPr>
        <w:t xml:space="preserve">, </w:t>
      </w:r>
      <w:r w:rsidR="00E35ABE" w:rsidRPr="00E35ABE">
        <w:rPr>
          <w:szCs w:val="20"/>
          <w:lang w:eastAsia="lv-LV"/>
        </w:rPr>
        <w:t>attīstības programmas 2023.-2029. gadam 2. redakciju (</w:t>
      </w:r>
      <w:r w:rsidR="00E35ABE">
        <w:rPr>
          <w:szCs w:val="20"/>
          <w:lang w:eastAsia="lv-LV"/>
        </w:rPr>
        <w:t>2</w:t>
      </w:r>
      <w:r w:rsidR="00E35ABE" w:rsidRPr="00E35ABE">
        <w:rPr>
          <w:szCs w:val="20"/>
          <w:lang w:eastAsia="lv-LV"/>
        </w:rPr>
        <w:t>.pielikums)</w:t>
      </w:r>
      <w:r w:rsidR="006924ED">
        <w:rPr>
          <w:szCs w:val="20"/>
          <w:lang w:eastAsia="lv-LV"/>
        </w:rPr>
        <w:t xml:space="preserve"> </w:t>
      </w:r>
      <w:r w:rsidR="00507316">
        <w:rPr>
          <w:szCs w:val="20"/>
          <w:lang w:eastAsia="lv-LV"/>
        </w:rPr>
        <w:t xml:space="preserve">un </w:t>
      </w:r>
      <w:r w:rsidR="00E35ABE">
        <w:rPr>
          <w:szCs w:val="20"/>
          <w:lang w:eastAsia="lv-LV"/>
        </w:rPr>
        <w:t>plānošanas dokumentu</w:t>
      </w:r>
      <w:r w:rsidR="00187A71">
        <w:rPr>
          <w:szCs w:val="20"/>
          <w:lang w:eastAsia="lv-LV"/>
        </w:rPr>
        <w:t xml:space="preserve"> ietekmes uz vidi stratēģisk</w:t>
      </w:r>
      <w:r w:rsidR="00E35ABE">
        <w:rPr>
          <w:szCs w:val="20"/>
          <w:lang w:eastAsia="lv-LV"/>
        </w:rPr>
        <w:t>ā</w:t>
      </w:r>
      <w:r w:rsidR="00187A71">
        <w:rPr>
          <w:szCs w:val="20"/>
          <w:lang w:eastAsia="lv-LV"/>
        </w:rPr>
        <w:t xml:space="preserve"> novērtējum</w:t>
      </w:r>
      <w:r w:rsidR="00E35ABE">
        <w:rPr>
          <w:szCs w:val="20"/>
          <w:lang w:eastAsia="lv-LV"/>
        </w:rPr>
        <w:t>a</w:t>
      </w:r>
      <w:r w:rsidR="00187A71">
        <w:rPr>
          <w:szCs w:val="20"/>
          <w:lang w:eastAsia="lv-LV"/>
        </w:rPr>
        <w:t xml:space="preserve"> </w:t>
      </w:r>
      <w:r w:rsidR="00507316">
        <w:rPr>
          <w:szCs w:val="20"/>
          <w:lang w:eastAsia="lv-LV"/>
        </w:rPr>
        <w:t>Vides pārskata 1.</w:t>
      </w:r>
      <w:r w:rsidR="0025107B">
        <w:rPr>
          <w:szCs w:val="20"/>
          <w:lang w:eastAsia="lv-LV"/>
        </w:rPr>
        <w:t xml:space="preserve"> </w:t>
      </w:r>
      <w:r w:rsidR="00507316">
        <w:rPr>
          <w:szCs w:val="20"/>
          <w:lang w:eastAsia="lv-LV"/>
        </w:rPr>
        <w:t xml:space="preserve">redakciju </w:t>
      </w:r>
      <w:r w:rsidRPr="00745B6D">
        <w:rPr>
          <w:szCs w:val="20"/>
          <w:lang w:eastAsia="lv-LV"/>
        </w:rPr>
        <w:t>(</w:t>
      </w:r>
      <w:r w:rsidR="00E35ABE">
        <w:rPr>
          <w:szCs w:val="20"/>
          <w:lang w:eastAsia="lv-LV"/>
        </w:rPr>
        <w:t>3</w:t>
      </w:r>
      <w:r w:rsidR="006924ED">
        <w:rPr>
          <w:szCs w:val="20"/>
          <w:lang w:eastAsia="lv-LV"/>
        </w:rPr>
        <w:t>.</w:t>
      </w:r>
      <w:r w:rsidRPr="00745B6D">
        <w:rPr>
          <w:szCs w:val="20"/>
          <w:lang w:eastAsia="lv-LV"/>
        </w:rPr>
        <w:t>pielikum</w:t>
      </w:r>
      <w:r w:rsidR="006924ED">
        <w:rPr>
          <w:szCs w:val="20"/>
          <w:lang w:eastAsia="lv-LV"/>
        </w:rPr>
        <w:t>s</w:t>
      </w:r>
      <w:r w:rsidRPr="00745B6D">
        <w:rPr>
          <w:szCs w:val="20"/>
          <w:lang w:eastAsia="lv-LV"/>
        </w:rPr>
        <w:t>).</w:t>
      </w:r>
      <w:bookmarkEnd w:id="0"/>
    </w:p>
    <w:p w14:paraId="556F29D7" w14:textId="17714E83" w:rsidR="00745B6D" w:rsidRPr="00745B6D" w:rsidRDefault="00745B6D" w:rsidP="00745B6D">
      <w:pPr>
        <w:numPr>
          <w:ilvl w:val="0"/>
          <w:numId w:val="1"/>
        </w:numPr>
        <w:jc w:val="both"/>
        <w:rPr>
          <w:szCs w:val="20"/>
          <w:lang w:eastAsia="lv-LV"/>
        </w:rPr>
      </w:pPr>
      <w:r w:rsidRPr="00745B6D">
        <w:rPr>
          <w:szCs w:val="20"/>
          <w:lang w:eastAsia="lv-LV"/>
        </w:rPr>
        <w:t>Noteikt publiskās apspriešanas termiņu no 202</w:t>
      </w:r>
      <w:r>
        <w:rPr>
          <w:szCs w:val="20"/>
          <w:lang w:eastAsia="lv-LV"/>
        </w:rPr>
        <w:t>3</w:t>
      </w:r>
      <w:r w:rsidRPr="00745B6D">
        <w:rPr>
          <w:szCs w:val="20"/>
          <w:lang w:eastAsia="lv-LV"/>
        </w:rPr>
        <w:t>.</w:t>
      </w:r>
      <w:r>
        <w:rPr>
          <w:szCs w:val="20"/>
          <w:lang w:eastAsia="lv-LV"/>
        </w:rPr>
        <w:t> </w:t>
      </w:r>
      <w:r w:rsidRPr="00745B6D">
        <w:rPr>
          <w:szCs w:val="20"/>
          <w:lang w:eastAsia="lv-LV"/>
        </w:rPr>
        <w:t>gada 1</w:t>
      </w:r>
      <w:r w:rsidR="004F0245">
        <w:rPr>
          <w:szCs w:val="20"/>
          <w:lang w:eastAsia="lv-LV"/>
        </w:rPr>
        <w:t>2</w:t>
      </w:r>
      <w:r w:rsidRPr="00745B6D">
        <w:rPr>
          <w:szCs w:val="20"/>
          <w:lang w:eastAsia="lv-LV"/>
        </w:rPr>
        <w:t>.</w:t>
      </w:r>
      <w:r>
        <w:rPr>
          <w:szCs w:val="20"/>
          <w:lang w:eastAsia="lv-LV"/>
        </w:rPr>
        <w:t> jūnij</w:t>
      </w:r>
      <w:r w:rsidRPr="00745B6D">
        <w:rPr>
          <w:szCs w:val="20"/>
          <w:lang w:eastAsia="lv-LV"/>
        </w:rPr>
        <w:t>a līdz 202</w:t>
      </w:r>
      <w:r>
        <w:rPr>
          <w:szCs w:val="20"/>
          <w:lang w:eastAsia="lv-LV"/>
        </w:rPr>
        <w:t>3</w:t>
      </w:r>
      <w:r w:rsidRPr="00745B6D">
        <w:rPr>
          <w:szCs w:val="20"/>
          <w:lang w:eastAsia="lv-LV"/>
        </w:rPr>
        <w:t>.</w:t>
      </w:r>
      <w:r>
        <w:rPr>
          <w:szCs w:val="20"/>
          <w:lang w:eastAsia="lv-LV"/>
        </w:rPr>
        <w:t> </w:t>
      </w:r>
      <w:r w:rsidRPr="00745B6D">
        <w:rPr>
          <w:szCs w:val="20"/>
          <w:lang w:eastAsia="lv-LV"/>
        </w:rPr>
        <w:t xml:space="preserve">gada </w:t>
      </w:r>
      <w:r w:rsidR="004F0245">
        <w:rPr>
          <w:szCs w:val="20"/>
          <w:lang w:eastAsia="lv-LV"/>
        </w:rPr>
        <w:t>17</w:t>
      </w:r>
      <w:r w:rsidRPr="00745B6D">
        <w:rPr>
          <w:szCs w:val="20"/>
          <w:lang w:eastAsia="lv-LV"/>
        </w:rPr>
        <w:t>.</w:t>
      </w:r>
      <w:r>
        <w:rPr>
          <w:szCs w:val="20"/>
          <w:lang w:eastAsia="lv-LV"/>
        </w:rPr>
        <w:t> jū</w:t>
      </w:r>
      <w:r w:rsidR="004F0245">
        <w:rPr>
          <w:szCs w:val="20"/>
          <w:lang w:eastAsia="lv-LV"/>
        </w:rPr>
        <w:t>l</w:t>
      </w:r>
      <w:r>
        <w:rPr>
          <w:szCs w:val="20"/>
          <w:lang w:eastAsia="lv-LV"/>
        </w:rPr>
        <w:t>ijam</w:t>
      </w:r>
      <w:r w:rsidRPr="00745B6D">
        <w:rPr>
          <w:szCs w:val="20"/>
          <w:lang w:eastAsia="lv-LV"/>
        </w:rPr>
        <w:t>.</w:t>
      </w:r>
    </w:p>
    <w:p w14:paraId="24A4FB5E" w14:textId="2B093F28" w:rsidR="00756926" w:rsidRPr="00756926" w:rsidRDefault="00745B6D" w:rsidP="00745B6D">
      <w:pPr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szCs w:val="20"/>
          <w:lang w:eastAsia="lv-LV"/>
        </w:rPr>
      </w:pPr>
      <w:r w:rsidRPr="00745B6D">
        <w:rPr>
          <w:szCs w:val="20"/>
          <w:lang w:eastAsia="lv-LV"/>
        </w:rPr>
        <w:t xml:space="preserve">Paziņojumu par </w:t>
      </w:r>
      <w:r w:rsidRPr="00745B6D">
        <w:rPr>
          <w:bCs/>
          <w:szCs w:val="20"/>
          <w:lang w:eastAsia="lv-LV"/>
        </w:rPr>
        <w:t>Jelgavas valstspilsētas un Jelgavas novada ilgtspējīgas</w:t>
      </w:r>
      <w:r w:rsidRPr="00745B6D">
        <w:rPr>
          <w:szCs w:val="20"/>
          <w:lang w:eastAsia="lv-LV"/>
        </w:rPr>
        <w:t xml:space="preserve"> attīstības stratēģijas </w:t>
      </w:r>
      <w:r>
        <w:rPr>
          <w:szCs w:val="20"/>
          <w:lang w:eastAsia="lv-LV"/>
        </w:rPr>
        <w:t xml:space="preserve">līdz </w:t>
      </w:r>
      <w:r w:rsidRPr="00745B6D">
        <w:rPr>
          <w:szCs w:val="20"/>
          <w:lang w:eastAsia="lv-LV"/>
        </w:rPr>
        <w:t>2034.</w:t>
      </w:r>
      <w:r>
        <w:rPr>
          <w:szCs w:val="20"/>
          <w:lang w:eastAsia="lv-LV"/>
        </w:rPr>
        <w:t> </w:t>
      </w:r>
      <w:r w:rsidRPr="00745B6D">
        <w:rPr>
          <w:szCs w:val="20"/>
          <w:lang w:eastAsia="lv-LV"/>
        </w:rPr>
        <w:t xml:space="preserve">gadam </w:t>
      </w:r>
      <w:r>
        <w:rPr>
          <w:szCs w:val="20"/>
          <w:lang w:eastAsia="lv-LV"/>
        </w:rPr>
        <w:t>2</w:t>
      </w:r>
      <w:r w:rsidRPr="00745B6D">
        <w:rPr>
          <w:szCs w:val="20"/>
          <w:lang w:eastAsia="lv-LV"/>
        </w:rPr>
        <w:t>.</w:t>
      </w:r>
      <w:r w:rsidR="00FE72C5">
        <w:rPr>
          <w:szCs w:val="20"/>
          <w:lang w:eastAsia="lv-LV"/>
        </w:rPr>
        <w:t> </w:t>
      </w:r>
      <w:r w:rsidRPr="00745B6D">
        <w:rPr>
          <w:szCs w:val="20"/>
          <w:lang w:eastAsia="lv-LV"/>
        </w:rPr>
        <w:t>redakcijas</w:t>
      </w:r>
      <w:r w:rsidR="00714541">
        <w:rPr>
          <w:szCs w:val="20"/>
          <w:lang w:eastAsia="lv-LV"/>
        </w:rPr>
        <w:t xml:space="preserve">, </w:t>
      </w:r>
      <w:bookmarkStart w:id="1" w:name="_Hlk134449400"/>
      <w:r w:rsidR="00714541" w:rsidRPr="00714541">
        <w:rPr>
          <w:szCs w:val="20"/>
          <w:lang w:eastAsia="lv-LV"/>
        </w:rPr>
        <w:t>attīstības programmas 2023.-2029. gadam 2. redakcij</w:t>
      </w:r>
      <w:r w:rsidR="00714541">
        <w:rPr>
          <w:szCs w:val="20"/>
          <w:lang w:eastAsia="lv-LV"/>
        </w:rPr>
        <w:t>as</w:t>
      </w:r>
      <w:r w:rsidR="00714541" w:rsidRPr="00714541">
        <w:rPr>
          <w:szCs w:val="20"/>
          <w:lang w:eastAsia="lv-LV"/>
        </w:rPr>
        <w:t xml:space="preserve"> </w:t>
      </w:r>
      <w:r w:rsidR="00507316">
        <w:rPr>
          <w:szCs w:val="20"/>
          <w:lang w:eastAsia="lv-LV"/>
        </w:rPr>
        <w:t xml:space="preserve">un Vides pārskata 1.redakcijas </w:t>
      </w:r>
      <w:r w:rsidRPr="00745B6D">
        <w:rPr>
          <w:bCs/>
          <w:szCs w:val="20"/>
          <w:lang w:eastAsia="lv-LV"/>
        </w:rPr>
        <w:t>publisk</w:t>
      </w:r>
      <w:r w:rsidR="00E25862">
        <w:rPr>
          <w:bCs/>
          <w:szCs w:val="20"/>
          <w:lang w:eastAsia="lv-LV"/>
        </w:rPr>
        <w:t>o</w:t>
      </w:r>
      <w:r w:rsidRPr="00745B6D">
        <w:rPr>
          <w:bCs/>
          <w:szCs w:val="20"/>
          <w:lang w:eastAsia="lv-LV"/>
        </w:rPr>
        <w:t xml:space="preserve"> apspriešan</w:t>
      </w:r>
      <w:r w:rsidR="00E25862">
        <w:rPr>
          <w:bCs/>
          <w:szCs w:val="20"/>
          <w:lang w:eastAsia="lv-LV"/>
        </w:rPr>
        <w:t>u</w:t>
      </w:r>
      <w:bookmarkEnd w:id="1"/>
      <w:r w:rsidR="00756926">
        <w:rPr>
          <w:bCs/>
          <w:szCs w:val="20"/>
          <w:lang w:eastAsia="lv-LV"/>
        </w:rPr>
        <w:t>:</w:t>
      </w:r>
    </w:p>
    <w:p w14:paraId="684C0BF4" w14:textId="77777777" w:rsidR="00756926" w:rsidRDefault="00507316" w:rsidP="00756926">
      <w:pPr>
        <w:numPr>
          <w:ilvl w:val="1"/>
          <w:numId w:val="1"/>
        </w:numPr>
        <w:tabs>
          <w:tab w:val="center" w:pos="4320"/>
          <w:tab w:val="right" w:pos="8640"/>
        </w:tabs>
        <w:jc w:val="both"/>
        <w:rPr>
          <w:szCs w:val="20"/>
          <w:lang w:eastAsia="lv-LV"/>
        </w:rPr>
      </w:pPr>
      <w:r>
        <w:rPr>
          <w:bCs/>
          <w:szCs w:val="20"/>
          <w:lang w:eastAsia="lv-LV"/>
        </w:rPr>
        <w:t xml:space="preserve"> </w:t>
      </w:r>
      <w:r w:rsidR="00745B6D" w:rsidRPr="00745B6D">
        <w:rPr>
          <w:szCs w:val="20"/>
          <w:lang w:eastAsia="lv-LV"/>
        </w:rPr>
        <w:t xml:space="preserve">publicēt pašvaldības tīmekļvietnē </w:t>
      </w:r>
      <w:hyperlink r:id="rId8" w:history="1">
        <w:r w:rsidR="00FE72C5" w:rsidRPr="002A070C">
          <w:rPr>
            <w:rStyle w:val="Hyperlink"/>
            <w:szCs w:val="20"/>
            <w:lang w:eastAsia="lv-LV"/>
          </w:rPr>
          <w:t>www.jelgava.lv</w:t>
        </w:r>
      </w:hyperlink>
      <w:r w:rsidR="00FE72C5">
        <w:rPr>
          <w:szCs w:val="20"/>
          <w:lang w:eastAsia="lv-LV"/>
        </w:rPr>
        <w:t xml:space="preserve"> </w:t>
      </w:r>
      <w:r w:rsidR="00745B6D" w:rsidRPr="00745B6D">
        <w:rPr>
          <w:szCs w:val="20"/>
          <w:lang w:eastAsia="lv-LV"/>
        </w:rPr>
        <w:t>un informatīvajā izdevumā “Jelgavas Vēstnesis”</w:t>
      </w:r>
      <w:r w:rsidR="00756926">
        <w:rPr>
          <w:szCs w:val="20"/>
          <w:lang w:eastAsia="lv-LV"/>
        </w:rPr>
        <w:t>;</w:t>
      </w:r>
    </w:p>
    <w:p w14:paraId="4873826E" w14:textId="77777777" w:rsidR="00353FD9" w:rsidRDefault="00745B6D" w:rsidP="00756926">
      <w:pPr>
        <w:numPr>
          <w:ilvl w:val="1"/>
          <w:numId w:val="1"/>
        </w:numPr>
        <w:tabs>
          <w:tab w:val="center" w:pos="4320"/>
          <w:tab w:val="right" w:pos="8640"/>
        </w:tabs>
        <w:jc w:val="both"/>
        <w:rPr>
          <w:szCs w:val="20"/>
          <w:lang w:eastAsia="lv-LV"/>
        </w:rPr>
      </w:pPr>
      <w:r w:rsidRPr="00745B6D">
        <w:rPr>
          <w:szCs w:val="20"/>
          <w:lang w:eastAsia="lv-LV"/>
        </w:rPr>
        <w:lastRenderedPageBreak/>
        <w:t xml:space="preserve"> </w:t>
      </w:r>
      <w:bookmarkStart w:id="2" w:name="_Hlk134449473"/>
      <w:r w:rsidR="00353FD9">
        <w:rPr>
          <w:szCs w:val="20"/>
          <w:lang w:eastAsia="lv-LV"/>
        </w:rPr>
        <w:t>izvietot Jelgavas valstspilsētas pašvaldības ēkas 1.stāvā, Lielā ielā 11, Jelgavā;</w:t>
      </w:r>
      <w:bookmarkEnd w:id="2"/>
      <w:r w:rsidR="00353FD9">
        <w:rPr>
          <w:szCs w:val="20"/>
          <w:lang w:eastAsia="lv-LV"/>
        </w:rPr>
        <w:t xml:space="preserve"> </w:t>
      </w:r>
    </w:p>
    <w:p w14:paraId="125F9A4B" w14:textId="77777777" w:rsidR="00745B6D" w:rsidRDefault="00353FD9" w:rsidP="00756926">
      <w:pPr>
        <w:numPr>
          <w:ilvl w:val="1"/>
          <w:numId w:val="1"/>
        </w:numPr>
        <w:tabs>
          <w:tab w:val="center" w:pos="4320"/>
          <w:tab w:val="right" w:pos="8640"/>
        </w:tabs>
        <w:jc w:val="both"/>
        <w:rPr>
          <w:szCs w:val="20"/>
          <w:lang w:eastAsia="lv-LV"/>
        </w:rPr>
      </w:pPr>
      <w:r>
        <w:rPr>
          <w:szCs w:val="20"/>
          <w:lang w:eastAsia="lv-LV"/>
        </w:rPr>
        <w:t xml:space="preserve"> </w:t>
      </w:r>
      <w:bookmarkStart w:id="3" w:name="_Hlk134449490"/>
      <w:r w:rsidR="00756926" w:rsidRPr="00756926">
        <w:rPr>
          <w:szCs w:val="20"/>
          <w:lang w:eastAsia="lv-LV"/>
        </w:rPr>
        <w:t>nosūtīt Zemgales plānošanas reģionam</w:t>
      </w:r>
      <w:r w:rsidR="00756926">
        <w:rPr>
          <w:szCs w:val="20"/>
          <w:lang w:eastAsia="lv-LV"/>
        </w:rPr>
        <w:t xml:space="preserve"> publicēšanai tā tīmekļa vietnē;</w:t>
      </w:r>
    </w:p>
    <w:p w14:paraId="78AEEB09" w14:textId="77777777" w:rsidR="00756926" w:rsidRPr="00FD71A2" w:rsidRDefault="00756926" w:rsidP="00756926">
      <w:pPr>
        <w:numPr>
          <w:ilvl w:val="1"/>
          <w:numId w:val="1"/>
        </w:numPr>
        <w:tabs>
          <w:tab w:val="center" w:pos="4320"/>
          <w:tab w:val="right" w:pos="8640"/>
        </w:tabs>
        <w:jc w:val="both"/>
        <w:rPr>
          <w:szCs w:val="20"/>
          <w:lang w:eastAsia="lv-LV"/>
        </w:rPr>
      </w:pPr>
      <w:r>
        <w:rPr>
          <w:szCs w:val="20"/>
          <w:lang w:eastAsia="lv-LV"/>
        </w:rPr>
        <w:t xml:space="preserve"> </w:t>
      </w:r>
      <w:r w:rsidRPr="00FD71A2">
        <w:rPr>
          <w:szCs w:val="20"/>
          <w:lang w:eastAsia="lv-LV"/>
        </w:rPr>
        <w:t>nosūtīt publicēšanai oficiālajā izdevumā “Latvijas Vēstnesis”;</w:t>
      </w:r>
    </w:p>
    <w:p w14:paraId="697BB686" w14:textId="77777777" w:rsidR="00756926" w:rsidRPr="00745B6D" w:rsidRDefault="00756926" w:rsidP="00756926">
      <w:pPr>
        <w:numPr>
          <w:ilvl w:val="1"/>
          <w:numId w:val="1"/>
        </w:numPr>
        <w:tabs>
          <w:tab w:val="center" w:pos="4320"/>
          <w:tab w:val="right" w:pos="8640"/>
        </w:tabs>
        <w:jc w:val="both"/>
        <w:rPr>
          <w:szCs w:val="20"/>
          <w:lang w:eastAsia="lv-LV"/>
        </w:rPr>
      </w:pPr>
      <w:r>
        <w:rPr>
          <w:szCs w:val="20"/>
          <w:lang w:eastAsia="lv-LV"/>
        </w:rPr>
        <w:t xml:space="preserve"> nosūtīt</w:t>
      </w:r>
      <w:r w:rsidR="006924ED">
        <w:rPr>
          <w:szCs w:val="20"/>
          <w:lang w:eastAsia="lv-LV"/>
        </w:rPr>
        <w:t xml:space="preserve"> </w:t>
      </w:r>
      <w:r w:rsidR="006924ED" w:rsidRPr="006924ED">
        <w:rPr>
          <w:szCs w:val="20"/>
          <w:lang w:eastAsia="lv-LV"/>
        </w:rPr>
        <w:t>Vides pārraudzības valsts biroja</w:t>
      </w:r>
      <w:r w:rsidR="006924ED">
        <w:rPr>
          <w:szCs w:val="20"/>
          <w:lang w:eastAsia="lv-LV"/>
        </w:rPr>
        <w:t xml:space="preserve">m </w:t>
      </w:r>
      <w:r w:rsidR="006924ED" w:rsidRPr="006924ED">
        <w:rPr>
          <w:szCs w:val="20"/>
          <w:lang w:eastAsia="lv-LV"/>
        </w:rPr>
        <w:t>publicēšanai tā tīmekļa vietnē</w:t>
      </w:r>
      <w:r w:rsidR="00353FD9">
        <w:rPr>
          <w:szCs w:val="20"/>
          <w:lang w:eastAsia="lv-LV"/>
        </w:rPr>
        <w:t>.</w:t>
      </w:r>
      <w:bookmarkEnd w:id="3"/>
      <w:r w:rsidR="006A57CF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 xml:space="preserve"> </w:t>
      </w:r>
    </w:p>
    <w:p w14:paraId="4A160F11" w14:textId="61FB817B" w:rsidR="00745B6D" w:rsidRPr="00745B6D" w:rsidRDefault="00745B6D" w:rsidP="00745B6D">
      <w:pPr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szCs w:val="20"/>
          <w:lang w:eastAsia="lv-LV"/>
        </w:rPr>
      </w:pPr>
      <w:r w:rsidRPr="00745B6D">
        <w:rPr>
          <w:szCs w:val="20"/>
          <w:lang w:eastAsia="lv-LV"/>
        </w:rPr>
        <w:t xml:space="preserve">Lēmumu par </w:t>
      </w:r>
      <w:r w:rsidRPr="00745B6D">
        <w:rPr>
          <w:bCs/>
          <w:szCs w:val="20"/>
          <w:lang w:eastAsia="lv-LV"/>
        </w:rPr>
        <w:t xml:space="preserve">Jelgavas valstspilsētas </w:t>
      </w:r>
      <w:r w:rsidRPr="00745B6D">
        <w:rPr>
          <w:szCs w:val="20"/>
          <w:lang w:eastAsia="lv-LV"/>
        </w:rPr>
        <w:t xml:space="preserve">un Jelgavas novada </w:t>
      </w:r>
      <w:r w:rsidRPr="00745B6D">
        <w:rPr>
          <w:bCs/>
          <w:szCs w:val="20"/>
          <w:lang w:eastAsia="lv-LV"/>
        </w:rPr>
        <w:t>ilgtspējīgas</w:t>
      </w:r>
      <w:r w:rsidRPr="00745B6D">
        <w:rPr>
          <w:szCs w:val="20"/>
          <w:lang w:eastAsia="lv-LV"/>
        </w:rPr>
        <w:t xml:space="preserve"> attīstības stratēģijas </w:t>
      </w:r>
      <w:r>
        <w:rPr>
          <w:szCs w:val="20"/>
          <w:lang w:eastAsia="lv-LV"/>
        </w:rPr>
        <w:t xml:space="preserve">līdz </w:t>
      </w:r>
      <w:r w:rsidRPr="00745B6D">
        <w:rPr>
          <w:szCs w:val="20"/>
          <w:lang w:eastAsia="lv-LV"/>
        </w:rPr>
        <w:t>2034.</w:t>
      </w:r>
      <w:r>
        <w:rPr>
          <w:szCs w:val="20"/>
          <w:lang w:eastAsia="lv-LV"/>
        </w:rPr>
        <w:t> </w:t>
      </w:r>
      <w:r w:rsidRPr="00745B6D">
        <w:rPr>
          <w:szCs w:val="20"/>
          <w:lang w:eastAsia="lv-LV"/>
        </w:rPr>
        <w:t xml:space="preserve">gadam </w:t>
      </w:r>
      <w:r>
        <w:rPr>
          <w:szCs w:val="20"/>
          <w:lang w:eastAsia="lv-LV"/>
        </w:rPr>
        <w:t>2</w:t>
      </w:r>
      <w:r w:rsidRPr="00745B6D">
        <w:rPr>
          <w:szCs w:val="20"/>
          <w:lang w:eastAsia="lv-LV"/>
        </w:rPr>
        <w:t>.</w:t>
      </w:r>
      <w:r w:rsidR="00FE72C5">
        <w:rPr>
          <w:szCs w:val="20"/>
          <w:lang w:eastAsia="lv-LV"/>
        </w:rPr>
        <w:t> </w:t>
      </w:r>
      <w:r w:rsidRPr="00745B6D">
        <w:rPr>
          <w:szCs w:val="20"/>
          <w:lang w:eastAsia="lv-LV"/>
        </w:rPr>
        <w:t>redakcijas</w:t>
      </w:r>
      <w:r w:rsidR="00714541">
        <w:rPr>
          <w:szCs w:val="20"/>
          <w:lang w:eastAsia="lv-LV"/>
        </w:rPr>
        <w:t xml:space="preserve">, </w:t>
      </w:r>
      <w:r w:rsidR="00714541" w:rsidRPr="00714541">
        <w:rPr>
          <w:szCs w:val="20"/>
          <w:lang w:eastAsia="lv-LV"/>
        </w:rPr>
        <w:t>attīstības programmas 2023.-2029. gadam 2. redakcij</w:t>
      </w:r>
      <w:r w:rsidR="00714541">
        <w:rPr>
          <w:szCs w:val="20"/>
          <w:lang w:eastAsia="lv-LV"/>
        </w:rPr>
        <w:t>as</w:t>
      </w:r>
      <w:r w:rsidRPr="00745B6D">
        <w:rPr>
          <w:szCs w:val="20"/>
          <w:lang w:eastAsia="lv-LV"/>
        </w:rPr>
        <w:t xml:space="preserve"> </w:t>
      </w:r>
      <w:r w:rsidR="00507316">
        <w:rPr>
          <w:szCs w:val="20"/>
          <w:lang w:eastAsia="lv-LV"/>
        </w:rPr>
        <w:t>un Vides pārskata 1.</w:t>
      </w:r>
      <w:r w:rsidR="0025107B">
        <w:rPr>
          <w:szCs w:val="20"/>
          <w:lang w:eastAsia="lv-LV"/>
        </w:rPr>
        <w:t xml:space="preserve"> </w:t>
      </w:r>
      <w:r w:rsidR="00507316">
        <w:rPr>
          <w:szCs w:val="20"/>
          <w:lang w:eastAsia="lv-LV"/>
        </w:rPr>
        <w:t xml:space="preserve">redakcijas nodošanu </w:t>
      </w:r>
      <w:r w:rsidRPr="00745B6D">
        <w:rPr>
          <w:bCs/>
          <w:szCs w:val="20"/>
          <w:lang w:eastAsia="lv-LV"/>
        </w:rPr>
        <w:t>publisk</w:t>
      </w:r>
      <w:r w:rsidR="00507316">
        <w:rPr>
          <w:bCs/>
          <w:szCs w:val="20"/>
          <w:lang w:eastAsia="lv-LV"/>
        </w:rPr>
        <w:t xml:space="preserve">ajai </w:t>
      </w:r>
      <w:r w:rsidRPr="00745B6D">
        <w:rPr>
          <w:bCs/>
          <w:szCs w:val="20"/>
          <w:lang w:eastAsia="lv-LV"/>
        </w:rPr>
        <w:t>apspriešana</w:t>
      </w:r>
      <w:r w:rsidR="00507316">
        <w:rPr>
          <w:bCs/>
          <w:szCs w:val="20"/>
          <w:lang w:eastAsia="lv-LV"/>
        </w:rPr>
        <w:t>i</w:t>
      </w:r>
      <w:r w:rsidRPr="00745B6D">
        <w:rPr>
          <w:szCs w:val="20"/>
          <w:lang w:eastAsia="lv-LV"/>
        </w:rPr>
        <w:t>:</w:t>
      </w:r>
    </w:p>
    <w:p w14:paraId="4B4CD797" w14:textId="77777777" w:rsidR="00353FD9" w:rsidRDefault="00353FD9" w:rsidP="00745B6D">
      <w:pPr>
        <w:numPr>
          <w:ilvl w:val="1"/>
          <w:numId w:val="1"/>
        </w:numPr>
        <w:tabs>
          <w:tab w:val="center" w:pos="4320"/>
          <w:tab w:val="right" w:pos="8640"/>
        </w:tabs>
        <w:jc w:val="both"/>
        <w:rPr>
          <w:szCs w:val="20"/>
          <w:lang w:eastAsia="lv-LV"/>
        </w:rPr>
      </w:pPr>
      <w:r w:rsidRPr="00745B6D">
        <w:rPr>
          <w:szCs w:val="20"/>
          <w:lang w:eastAsia="lv-LV"/>
        </w:rPr>
        <w:t>ievietot Teritorijas attīstības plānošanas informācijas sistēmā</w:t>
      </w:r>
      <w:r>
        <w:rPr>
          <w:szCs w:val="20"/>
          <w:lang w:eastAsia="lv-LV"/>
        </w:rPr>
        <w:t>;</w:t>
      </w:r>
    </w:p>
    <w:p w14:paraId="5DF7A295" w14:textId="77777777" w:rsidR="00745B6D" w:rsidRPr="00745B6D" w:rsidRDefault="00353FD9" w:rsidP="00745B6D">
      <w:pPr>
        <w:numPr>
          <w:ilvl w:val="1"/>
          <w:numId w:val="1"/>
        </w:numPr>
        <w:tabs>
          <w:tab w:val="center" w:pos="4320"/>
          <w:tab w:val="right" w:pos="8640"/>
        </w:tabs>
        <w:jc w:val="both"/>
        <w:rPr>
          <w:szCs w:val="20"/>
          <w:lang w:eastAsia="lv-LV"/>
        </w:rPr>
      </w:pPr>
      <w:r w:rsidRPr="00745B6D">
        <w:rPr>
          <w:szCs w:val="20"/>
          <w:lang w:eastAsia="lv-LV"/>
        </w:rPr>
        <w:t xml:space="preserve"> </w:t>
      </w:r>
      <w:r w:rsidR="00745B6D" w:rsidRPr="00745B6D">
        <w:rPr>
          <w:szCs w:val="20"/>
          <w:lang w:eastAsia="lv-LV"/>
        </w:rPr>
        <w:t>nosūtīt Zemgales plānošanas reģionam</w:t>
      </w:r>
      <w:bookmarkStart w:id="4" w:name="_Hlk134440569"/>
      <w:r w:rsidR="00745B6D" w:rsidRPr="00745B6D">
        <w:rPr>
          <w:szCs w:val="20"/>
          <w:lang w:eastAsia="lv-LV"/>
        </w:rPr>
        <w:t>, informējot par atzinuma sniegšanas nepieciešamību</w:t>
      </w:r>
      <w:bookmarkEnd w:id="4"/>
      <w:r w:rsidR="00745B6D" w:rsidRPr="00745B6D">
        <w:rPr>
          <w:szCs w:val="20"/>
          <w:lang w:eastAsia="lv-LV"/>
        </w:rPr>
        <w:t>;</w:t>
      </w:r>
    </w:p>
    <w:p w14:paraId="00250919" w14:textId="77777777" w:rsidR="00745B6D" w:rsidRPr="00745B6D" w:rsidRDefault="00353FD9" w:rsidP="00745B6D">
      <w:pPr>
        <w:numPr>
          <w:ilvl w:val="1"/>
          <w:numId w:val="1"/>
        </w:numPr>
        <w:tabs>
          <w:tab w:val="center" w:pos="4320"/>
          <w:tab w:val="right" w:pos="8640"/>
        </w:tabs>
        <w:jc w:val="both"/>
        <w:rPr>
          <w:szCs w:val="20"/>
          <w:lang w:eastAsia="lv-LV"/>
        </w:rPr>
      </w:pPr>
      <w:bookmarkStart w:id="5" w:name="_Hlk134449543"/>
      <w:r>
        <w:rPr>
          <w:szCs w:val="20"/>
          <w:lang w:eastAsia="lv-LV"/>
        </w:rPr>
        <w:t xml:space="preserve">nosūtīt Valsts vides dienesta </w:t>
      </w:r>
      <w:r w:rsidR="00D416D5">
        <w:rPr>
          <w:szCs w:val="20"/>
          <w:lang w:eastAsia="lv-LV"/>
        </w:rPr>
        <w:t>A</w:t>
      </w:r>
      <w:r>
        <w:rPr>
          <w:szCs w:val="20"/>
          <w:lang w:eastAsia="lv-LV"/>
        </w:rPr>
        <w:t xml:space="preserve">tļauju pārvaldei, Dabas aizsardzības pārvaldei, Veselības inspekcijai, </w:t>
      </w:r>
      <w:r w:rsidRPr="00353FD9">
        <w:rPr>
          <w:szCs w:val="20"/>
          <w:lang w:eastAsia="lv-LV"/>
        </w:rPr>
        <w:t>informējot par atzinuma sniegšanas nepieciešamību</w:t>
      </w:r>
      <w:bookmarkEnd w:id="5"/>
      <w:r>
        <w:rPr>
          <w:szCs w:val="20"/>
          <w:lang w:eastAsia="lv-LV"/>
        </w:rPr>
        <w:t>.</w:t>
      </w:r>
    </w:p>
    <w:p w14:paraId="27DAA4D4" w14:textId="1AAE543D" w:rsidR="00745B6D" w:rsidRPr="00745B6D" w:rsidRDefault="00745B6D" w:rsidP="00745B6D">
      <w:pPr>
        <w:numPr>
          <w:ilvl w:val="0"/>
          <w:numId w:val="1"/>
        </w:numPr>
        <w:jc w:val="both"/>
        <w:rPr>
          <w:szCs w:val="20"/>
          <w:lang w:eastAsia="lv-LV"/>
        </w:rPr>
      </w:pPr>
      <w:bookmarkStart w:id="6" w:name="_Hlk134441245"/>
      <w:bookmarkStart w:id="7" w:name="_Hlk134449563"/>
      <w:r w:rsidRPr="00745B6D">
        <w:rPr>
          <w:szCs w:val="20"/>
          <w:lang w:eastAsia="lv-LV"/>
        </w:rPr>
        <w:t>Publisko apspriešanu un sabiedrisko apspriedi organizēt neklātienes formā (attālināti)</w:t>
      </w:r>
      <w:bookmarkEnd w:id="6"/>
      <w:r w:rsidRPr="00745B6D">
        <w:rPr>
          <w:szCs w:val="20"/>
          <w:lang w:eastAsia="lv-LV"/>
        </w:rPr>
        <w:t>, par sabiedriskās apspriedes noris</w:t>
      </w:r>
      <w:r w:rsidR="000D1C84">
        <w:rPr>
          <w:szCs w:val="20"/>
          <w:lang w:eastAsia="lv-LV"/>
        </w:rPr>
        <w:t xml:space="preserve">i </w:t>
      </w:r>
      <w:r w:rsidRPr="00745B6D">
        <w:rPr>
          <w:szCs w:val="20"/>
          <w:lang w:eastAsia="lv-LV"/>
        </w:rPr>
        <w:t>izziņojot pašvaldības tīmekļa vietnē</w:t>
      </w:r>
      <w:r w:rsidR="00E25862">
        <w:rPr>
          <w:szCs w:val="20"/>
          <w:lang w:eastAsia="lv-LV"/>
        </w:rPr>
        <w:t xml:space="preserve"> www.jelgava.lv</w:t>
      </w:r>
      <w:r w:rsidR="00D416D5">
        <w:rPr>
          <w:szCs w:val="20"/>
          <w:lang w:eastAsia="lv-LV"/>
        </w:rPr>
        <w:t xml:space="preserve">, </w:t>
      </w:r>
      <w:r w:rsidR="00DB7BA4" w:rsidRPr="00DB7BA4">
        <w:rPr>
          <w:szCs w:val="20"/>
          <w:lang w:eastAsia="lv-LV"/>
        </w:rPr>
        <w:t>informatīvajā izdevumā “Jelgavas Vēstnesis”</w:t>
      </w:r>
      <w:r w:rsidRPr="00745B6D">
        <w:rPr>
          <w:szCs w:val="20"/>
          <w:lang w:eastAsia="lv-LV"/>
        </w:rPr>
        <w:t>.</w:t>
      </w:r>
    </w:p>
    <w:p w14:paraId="09F21AF5" w14:textId="77777777" w:rsidR="00353FD9" w:rsidRDefault="00DB104B" w:rsidP="00745B6D">
      <w:pPr>
        <w:numPr>
          <w:ilvl w:val="0"/>
          <w:numId w:val="1"/>
        </w:numPr>
        <w:jc w:val="both"/>
        <w:rPr>
          <w:szCs w:val="20"/>
          <w:lang w:eastAsia="lv-LV"/>
        </w:rPr>
      </w:pPr>
      <w:r>
        <w:rPr>
          <w:szCs w:val="20"/>
          <w:lang w:eastAsia="lv-LV"/>
        </w:rPr>
        <w:t xml:space="preserve">Pēc publiskās apspriešanas nosūtīt šī lēmuma 1.punktā minēto dokumentu aktualizētās redakcijas </w:t>
      </w:r>
      <w:r w:rsidRPr="00DB104B">
        <w:rPr>
          <w:szCs w:val="20"/>
          <w:lang w:eastAsia="lv-LV"/>
        </w:rPr>
        <w:t>Vides pārraudzības valsts birojam</w:t>
      </w:r>
      <w:r>
        <w:rPr>
          <w:szCs w:val="20"/>
          <w:lang w:eastAsia="lv-LV"/>
        </w:rPr>
        <w:t xml:space="preserve"> atzinuma sniegšanai.</w:t>
      </w:r>
      <w:bookmarkEnd w:id="7"/>
      <w:r>
        <w:rPr>
          <w:szCs w:val="20"/>
          <w:lang w:eastAsia="lv-LV"/>
        </w:rPr>
        <w:t xml:space="preserve"> </w:t>
      </w:r>
    </w:p>
    <w:p w14:paraId="445F8229" w14:textId="18618329" w:rsidR="009C52B1" w:rsidRDefault="00745B6D" w:rsidP="009C52B1">
      <w:pPr>
        <w:numPr>
          <w:ilvl w:val="0"/>
          <w:numId w:val="1"/>
        </w:numPr>
        <w:jc w:val="both"/>
        <w:rPr>
          <w:szCs w:val="20"/>
          <w:lang w:eastAsia="lv-LV"/>
        </w:rPr>
      </w:pPr>
      <w:r w:rsidRPr="00745B6D">
        <w:rPr>
          <w:szCs w:val="20"/>
          <w:lang w:eastAsia="lv-LV"/>
        </w:rPr>
        <w:t>Lēmuma izpildi kontrolēt Jelgavas valstspilsētas pašvaldības izpilddirektoram.</w:t>
      </w:r>
    </w:p>
    <w:p w14:paraId="178DDDF1" w14:textId="77777777" w:rsidR="009C52B1" w:rsidRPr="009C52B1" w:rsidRDefault="009C52B1" w:rsidP="009C52B1">
      <w:pPr>
        <w:rPr>
          <w:szCs w:val="20"/>
          <w:lang w:eastAsia="lv-LV"/>
        </w:rPr>
      </w:pPr>
    </w:p>
    <w:p w14:paraId="4B1DB7D5" w14:textId="77777777" w:rsidR="00562067" w:rsidRDefault="00562067" w:rsidP="009C52B1">
      <w:pPr>
        <w:rPr>
          <w:szCs w:val="20"/>
          <w:lang w:eastAsia="lv-LV"/>
        </w:rPr>
      </w:pPr>
    </w:p>
    <w:p w14:paraId="134E8C48" w14:textId="77777777" w:rsidR="009C52B1" w:rsidRDefault="009C52B1" w:rsidP="009C52B1">
      <w:pPr>
        <w:rPr>
          <w:bCs/>
          <w:color w:val="000000"/>
        </w:rPr>
      </w:pPr>
      <w:bookmarkStart w:id="8" w:name="_GoBack"/>
      <w:bookmarkEnd w:id="8"/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r>
        <w:rPr>
          <w:bCs/>
          <w:color w:val="000000"/>
        </w:rPr>
        <w:t>A.Rāviņš</w:t>
      </w:r>
    </w:p>
    <w:p w14:paraId="47686E76" w14:textId="77777777" w:rsidR="009C52B1" w:rsidRPr="002B7546" w:rsidRDefault="009C52B1" w:rsidP="009C52B1">
      <w:pPr>
        <w:rPr>
          <w:color w:val="000000"/>
          <w:lang w:eastAsia="lv-LV"/>
        </w:rPr>
      </w:pPr>
    </w:p>
    <w:p w14:paraId="0C628993" w14:textId="77777777" w:rsidR="009C52B1" w:rsidRPr="002B7546" w:rsidRDefault="009C52B1" w:rsidP="009C52B1">
      <w:pPr>
        <w:rPr>
          <w:color w:val="000000"/>
          <w:lang w:eastAsia="lv-LV"/>
        </w:rPr>
      </w:pPr>
    </w:p>
    <w:p w14:paraId="3B4484AD" w14:textId="77777777" w:rsidR="009C52B1" w:rsidRDefault="009C52B1" w:rsidP="009C52B1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4EA2A422" w14:textId="77777777" w:rsidR="009C52B1" w:rsidRDefault="009C52B1" w:rsidP="009C52B1">
      <w:pPr>
        <w:shd w:val="clear" w:color="auto" w:fill="FFFFFF"/>
        <w:jc w:val="both"/>
        <w:rPr>
          <w:bCs/>
        </w:rPr>
      </w:pPr>
      <w:r>
        <w:rPr>
          <w:bCs/>
        </w:rPr>
        <w:t>Jelgavas valstspilsētas pašvaldības</w:t>
      </w:r>
    </w:p>
    <w:p w14:paraId="507F8A89" w14:textId="77777777" w:rsidR="009C52B1" w:rsidRDefault="009C52B1" w:rsidP="009C52B1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47F28FF9" w14:textId="77777777" w:rsidR="009C52B1" w:rsidRDefault="009C52B1" w:rsidP="009C52B1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3F8A1401" w14:textId="77777777" w:rsidR="009C52B1" w:rsidRDefault="009C52B1" w:rsidP="009C52B1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B.Jēkabsone</w:t>
      </w:r>
    </w:p>
    <w:p w14:paraId="1AC1AE75" w14:textId="25B7462D" w:rsidR="00707CDD" w:rsidRPr="009C52B1" w:rsidRDefault="009C52B1" w:rsidP="009C52B1">
      <w:r>
        <w:t>2023. gada 26. maijā</w:t>
      </w:r>
    </w:p>
    <w:sectPr w:rsidR="00707CDD" w:rsidRPr="009C52B1" w:rsidSect="00D563E2">
      <w:footerReference w:type="default" r:id="rId9"/>
      <w:headerReference w:type="first" r:id="rId10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40F7C" w14:textId="77777777" w:rsidR="00667243" w:rsidRDefault="00667243">
      <w:r>
        <w:separator/>
      </w:r>
    </w:p>
  </w:endnote>
  <w:endnote w:type="continuationSeparator" w:id="0">
    <w:p w14:paraId="72D2639E" w14:textId="77777777" w:rsidR="00667243" w:rsidRDefault="0066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4640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99109" w14:textId="08FA8682" w:rsidR="0025107B" w:rsidRPr="009C52B1" w:rsidRDefault="0025107B" w:rsidP="009C52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0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694AA" w14:textId="77777777" w:rsidR="00667243" w:rsidRDefault="00667243">
      <w:r>
        <w:separator/>
      </w:r>
    </w:p>
  </w:footnote>
  <w:footnote w:type="continuationSeparator" w:id="0">
    <w:p w14:paraId="5B968C49" w14:textId="77777777" w:rsidR="00667243" w:rsidRDefault="00667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2737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F495389" wp14:editId="5B16697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4B588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81514AC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BC6E466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2C282F0" w14:textId="77777777" w:rsidTr="00F72368">
      <w:trPr>
        <w:jc w:val="center"/>
      </w:trPr>
      <w:tc>
        <w:tcPr>
          <w:tcW w:w="8528" w:type="dxa"/>
        </w:tcPr>
        <w:p w14:paraId="5834F5B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B25D96C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612F2D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69"/>
    <w:rsid w:val="00023EE5"/>
    <w:rsid w:val="00076D9D"/>
    <w:rsid w:val="000C4CB0"/>
    <w:rsid w:val="000D1C84"/>
    <w:rsid w:val="000E4EB6"/>
    <w:rsid w:val="001202CD"/>
    <w:rsid w:val="00126D62"/>
    <w:rsid w:val="00157FB5"/>
    <w:rsid w:val="00187A71"/>
    <w:rsid w:val="00197F0A"/>
    <w:rsid w:val="001B2E18"/>
    <w:rsid w:val="001C104F"/>
    <w:rsid w:val="001C629A"/>
    <w:rsid w:val="001C6392"/>
    <w:rsid w:val="002051D3"/>
    <w:rsid w:val="00226DE1"/>
    <w:rsid w:val="002304DF"/>
    <w:rsid w:val="002438AA"/>
    <w:rsid w:val="0025107B"/>
    <w:rsid w:val="0029227E"/>
    <w:rsid w:val="002A71EA"/>
    <w:rsid w:val="002D745A"/>
    <w:rsid w:val="0031251F"/>
    <w:rsid w:val="00342504"/>
    <w:rsid w:val="00353FD9"/>
    <w:rsid w:val="00364779"/>
    <w:rsid w:val="003841D3"/>
    <w:rsid w:val="003959A1"/>
    <w:rsid w:val="003D12D3"/>
    <w:rsid w:val="003D5C89"/>
    <w:rsid w:val="004407DF"/>
    <w:rsid w:val="0044759D"/>
    <w:rsid w:val="00470380"/>
    <w:rsid w:val="004A07D3"/>
    <w:rsid w:val="004D1EDB"/>
    <w:rsid w:val="004D47D9"/>
    <w:rsid w:val="004F0245"/>
    <w:rsid w:val="004F41D0"/>
    <w:rsid w:val="00503BF4"/>
    <w:rsid w:val="00507316"/>
    <w:rsid w:val="00540422"/>
    <w:rsid w:val="00562067"/>
    <w:rsid w:val="00577970"/>
    <w:rsid w:val="005931AB"/>
    <w:rsid w:val="005A1603"/>
    <w:rsid w:val="005F07BD"/>
    <w:rsid w:val="0060175D"/>
    <w:rsid w:val="0063151B"/>
    <w:rsid w:val="00631B8B"/>
    <w:rsid w:val="006457D0"/>
    <w:rsid w:val="0066057F"/>
    <w:rsid w:val="0066324F"/>
    <w:rsid w:val="00667243"/>
    <w:rsid w:val="00675000"/>
    <w:rsid w:val="00687253"/>
    <w:rsid w:val="006924ED"/>
    <w:rsid w:val="006A57CF"/>
    <w:rsid w:val="006D1225"/>
    <w:rsid w:val="006D62C3"/>
    <w:rsid w:val="00701517"/>
    <w:rsid w:val="00707CDD"/>
    <w:rsid w:val="00714541"/>
    <w:rsid w:val="00720161"/>
    <w:rsid w:val="0073052C"/>
    <w:rsid w:val="007346CE"/>
    <w:rsid w:val="00737FB1"/>
    <w:rsid w:val="007419F0"/>
    <w:rsid w:val="00745B6D"/>
    <w:rsid w:val="00756926"/>
    <w:rsid w:val="0076543C"/>
    <w:rsid w:val="007F54F5"/>
    <w:rsid w:val="00802131"/>
    <w:rsid w:val="008049B6"/>
    <w:rsid w:val="00807AB7"/>
    <w:rsid w:val="00827057"/>
    <w:rsid w:val="0083520E"/>
    <w:rsid w:val="008562DC"/>
    <w:rsid w:val="00880030"/>
    <w:rsid w:val="00885169"/>
    <w:rsid w:val="0088583F"/>
    <w:rsid w:val="00892EB6"/>
    <w:rsid w:val="008B3512"/>
    <w:rsid w:val="008F1305"/>
    <w:rsid w:val="00923610"/>
    <w:rsid w:val="00927FF6"/>
    <w:rsid w:val="00946181"/>
    <w:rsid w:val="00950109"/>
    <w:rsid w:val="0097415D"/>
    <w:rsid w:val="009C00E0"/>
    <w:rsid w:val="009C52B1"/>
    <w:rsid w:val="009D4342"/>
    <w:rsid w:val="009E330F"/>
    <w:rsid w:val="009E73F1"/>
    <w:rsid w:val="00A125AB"/>
    <w:rsid w:val="00A15937"/>
    <w:rsid w:val="00A61C73"/>
    <w:rsid w:val="00A867C4"/>
    <w:rsid w:val="00AA6D58"/>
    <w:rsid w:val="00AC43BA"/>
    <w:rsid w:val="00B03FD3"/>
    <w:rsid w:val="00B35B4C"/>
    <w:rsid w:val="00B41B17"/>
    <w:rsid w:val="00B51C9C"/>
    <w:rsid w:val="00B64D4D"/>
    <w:rsid w:val="00B746FE"/>
    <w:rsid w:val="00BB795F"/>
    <w:rsid w:val="00BC0063"/>
    <w:rsid w:val="00BC29C1"/>
    <w:rsid w:val="00C07A21"/>
    <w:rsid w:val="00C205BD"/>
    <w:rsid w:val="00C36D3B"/>
    <w:rsid w:val="00C516D8"/>
    <w:rsid w:val="00C5662A"/>
    <w:rsid w:val="00C71251"/>
    <w:rsid w:val="00C75E2C"/>
    <w:rsid w:val="00C86BBA"/>
    <w:rsid w:val="00C9728B"/>
    <w:rsid w:val="00CA0990"/>
    <w:rsid w:val="00CB14E5"/>
    <w:rsid w:val="00CC1DD5"/>
    <w:rsid w:val="00CC74FB"/>
    <w:rsid w:val="00CD139B"/>
    <w:rsid w:val="00CD2FC4"/>
    <w:rsid w:val="00CE1629"/>
    <w:rsid w:val="00D00D85"/>
    <w:rsid w:val="00D01C14"/>
    <w:rsid w:val="00D1121C"/>
    <w:rsid w:val="00D416D5"/>
    <w:rsid w:val="00D563E2"/>
    <w:rsid w:val="00DB104B"/>
    <w:rsid w:val="00DB7BA4"/>
    <w:rsid w:val="00DC5428"/>
    <w:rsid w:val="00DE78A4"/>
    <w:rsid w:val="00E25862"/>
    <w:rsid w:val="00E3404B"/>
    <w:rsid w:val="00E35ABE"/>
    <w:rsid w:val="00E61AB9"/>
    <w:rsid w:val="00EA770A"/>
    <w:rsid w:val="00EB10AE"/>
    <w:rsid w:val="00EC3FC4"/>
    <w:rsid w:val="00EC4C76"/>
    <w:rsid w:val="00EC518D"/>
    <w:rsid w:val="00EE1182"/>
    <w:rsid w:val="00F61B8F"/>
    <w:rsid w:val="00F72368"/>
    <w:rsid w:val="00F848CF"/>
    <w:rsid w:val="00FB6B06"/>
    <w:rsid w:val="00FB7367"/>
    <w:rsid w:val="00FD71A2"/>
    <w:rsid w:val="00FD76F7"/>
    <w:rsid w:val="00FE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D66445A"/>
  <w15:docId w15:val="{A264808D-D583-4182-AF27-175D9F52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FE72C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A125A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2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25A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2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25AB"/>
    <w:rPr>
      <w:b/>
      <w:bCs/>
      <w:lang w:eastAsia="en-US"/>
    </w:rPr>
  </w:style>
  <w:style w:type="paragraph" w:styleId="Revision">
    <w:name w:val="Revision"/>
    <w:hidden/>
    <w:uiPriority w:val="99"/>
    <w:semiHidden/>
    <w:rsid w:val="008F1305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107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2FB67-1AA3-42B2-8DB4-B254B5A8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3</TotalTime>
  <Pages>2</Pages>
  <Words>2928</Words>
  <Characters>1669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2023-05-09T11:44:00Z</cp:lastPrinted>
  <dcterms:created xsi:type="dcterms:W3CDTF">2023-05-24T07:24:00Z</dcterms:created>
  <dcterms:modified xsi:type="dcterms:W3CDTF">2023-05-24T07:51:00Z</dcterms:modified>
</cp:coreProperties>
</file>