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A871F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871F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D5A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D5A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406A0" w:rsidRPr="000406A0" w:rsidTr="00476C58">
        <w:trPr>
          <w:trHeight w:val="70"/>
        </w:trPr>
        <w:tc>
          <w:tcPr>
            <w:tcW w:w="7905" w:type="dxa"/>
          </w:tcPr>
          <w:p w:rsidR="00E61AB9" w:rsidRPr="00A871F9" w:rsidRDefault="00937F6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FF0000"/>
                <w:szCs w:val="44"/>
                <w:lang w:val="lv-LV"/>
              </w:rPr>
            </w:pPr>
            <w:r w:rsidRPr="00476C58">
              <w:rPr>
                <w:bCs/>
                <w:szCs w:val="44"/>
                <w:lang w:val="lv-LV"/>
              </w:rPr>
              <w:t>25.05.2023</w:t>
            </w:r>
            <w:r w:rsidR="00A61C73" w:rsidRPr="00476C5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0406A0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406A0">
              <w:rPr>
                <w:bCs/>
                <w:szCs w:val="44"/>
                <w:lang w:val="lv-LV"/>
              </w:rPr>
              <w:t>Nr.</w:t>
            </w:r>
            <w:r w:rsidR="00ED5A91">
              <w:rPr>
                <w:bCs/>
                <w:szCs w:val="44"/>
                <w:lang w:val="lv-LV"/>
              </w:rPr>
              <w:t>5/5</w:t>
            </w:r>
          </w:p>
        </w:tc>
      </w:tr>
    </w:tbl>
    <w:p w:rsidR="00E61AB9" w:rsidRPr="00A871F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D6F27" w:rsidRDefault="00937F6B" w:rsidP="00937F6B">
      <w:pPr>
        <w:pBdr>
          <w:bottom w:val="single" w:sz="4" w:space="1" w:color="auto"/>
        </w:pBdr>
        <w:jc w:val="center"/>
        <w:rPr>
          <w:b/>
          <w:bCs/>
        </w:rPr>
      </w:pPr>
      <w:r w:rsidRPr="000406A0">
        <w:rPr>
          <w:b/>
          <w:bCs/>
        </w:rPr>
        <w:t xml:space="preserve">GROZĪJUMS JELGAVAS VALSTSPILSĒTAS DOMES </w:t>
      </w:r>
    </w:p>
    <w:p w:rsidR="00CD6F27" w:rsidRDefault="00937F6B" w:rsidP="00937F6B">
      <w:pPr>
        <w:pBdr>
          <w:bottom w:val="single" w:sz="4" w:space="1" w:color="auto"/>
        </w:pBdr>
        <w:jc w:val="center"/>
        <w:rPr>
          <w:b/>
          <w:bCs/>
        </w:rPr>
      </w:pPr>
      <w:r w:rsidRPr="000406A0">
        <w:rPr>
          <w:b/>
          <w:bCs/>
        </w:rPr>
        <w:t xml:space="preserve">2021. GADA </w:t>
      </w:r>
      <w:r w:rsidRPr="00A871F9">
        <w:rPr>
          <w:b/>
          <w:bCs/>
        </w:rPr>
        <w:t>22.</w:t>
      </w:r>
      <w:r w:rsidRPr="00A871F9">
        <w:t> </w:t>
      </w:r>
      <w:r w:rsidRPr="00A871F9">
        <w:rPr>
          <w:b/>
        </w:rPr>
        <w:t>DECEMBRA</w:t>
      </w:r>
      <w:r w:rsidR="007B24D7">
        <w:rPr>
          <w:b/>
          <w:bCs/>
        </w:rPr>
        <w:t xml:space="preserve"> LĒMUMĀ NR.</w:t>
      </w:r>
      <w:r w:rsidRPr="00A871F9">
        <w:rPr>
          <w:b/>
          <w:bCs/>
        </w:rPr>
        <w:t xml:space="preserve">21/19 </w:t>
      </w:r>
    </w:p>
    <w:p w:rsidR="00937F6B" w:rsidRPr="000406A0" w:rsidRDefault="00937F6B" w:rsidP="00CD6F27">
      <w:pPr>
        <w:pBdr>
          <w:bottom w:val="single" w:sz="4" w:space="1" w:color="auto"/>
        </w:pBdr>
        <w:jc w:val="center"/>
        <w:rPr>
          <w:b/>
          <w:bCs/>
        </w:rPr>
      </w:pPr>
      <w:r w:rsidRPr="00A871F9">
        <w:rPr>
          <w:b/>
          <w:bCs/>
        </w:rPr>
        <w:t xml:space="preserve">“GALVOJUMS SIA “JELGAVAS </w:t>
      </w:r>
      <w:r w:rsidRPr="000406A0">
        <w:rPr>
          <w:b/>
          <w:bCs/>
        </w:rPr>
        <w:t>POLIKLĪNIKA””</w:t>
      </w:r>
    </w:p>
    <w:p w:rsidR="001C104F" w:rsidRPr="00A871F9" w:rsidRDefault="001C104F" w:rsidP="001C104F"/>
    <w:p w:rsidR="00ED5A91" w:rsidRDefault="00ED5A91" w:rsidP="00ED5A91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937F6B" w:rsidRDefault="00937F6B" w:rsidP="00745BE7">
      <w:pPr>
        <w:pStyle w:val="BodyText"/>
        <w:ind w:firstLine="567"/>
        <w:jc w:val="both"/>
      </w:pPr>
      <w:r w:rsidRPr="00A871F9">
        <w:t>Starp SIA “Jelgavas poliklīnika” (turpmāk – Poliklīnika) un Centrālo finanšu un līgumu aģentūru 2021.</w:t>
      </w:r>
      <w:r w:rsidR="000406A0">
        <w:t> </w:t>
      </w:r>
      <w:r w:rsidRPr="00A871F9">
        <w:t>gada 9.</w:t>
      </w:r>
      <w:r w:rsidR="000406A0">
        <w:t> </w:t>
      </w:r>
      <w:r w:rsidRPr="00A871F9">
        <w:t xml:space="preserve">jūnijā </w:t>
      </w:r>
      <w:r w:rsidR="00745BE7">
        <w:t xml:space="preserve">tika </w:t>
      </w:r>
      <w:r w:rsidRPr="00A871F9">
        <w:t>noslēgts Līgums par Eiropas Savienības fonda projekta īstenošanu Nr.</w:t>
      </w:r>
      <w:r w:rsidR="000406A0">
        <w:t> </w:t>
      </w:r>
      <w:r w:rsidRPr="00A871F9">
        <w:t>4.2.2.0/20/I/024 “SIA “Jelgavas poliklīnika” norobežojošo konstrukciju energoefektivitātes paaugstināšana”</w:t>
      </w:r>
      <w:r w:rsidR="00745BE7">
        <w:t>.</w:t>
      </w:r>
      <w:r w:rsidRPr="00A871F9">
        <w:t xml:space="preserve"> </w:t>
      </w:r>
    </w:p>
    <w:p w:rsidR="00745BE7" w:rsidRPr="002A00C0" w:rsidRDefault="00197939" w:rsidP="00745BE7">
      <w:pPr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</w:t>
      </w:r>
      <w:r w:rsidR="009768AD">
        <w:t>a</w:t>
      </w:r>
      <w:r>
        <w:t xml:space="preserve"> (turpmāk</w:t>
      </w:r>
      <w:r w:rsidR="00745BE7" w:rsidRPr="003D0E65">
        <w:t xml:space="preserve"> </w:t>
      </w:r>
      <w:r>
        <w:t xml:space="preserve">– Pašvaldība) </w:t>
      </w:r>
      <w:r w:rsidR="00745BE7" w:rsidRPr="002A00C0">
        <w:t>2023.</w:t>
      </w:r>
      <w:r w:rsidR="00CD6F27">
        <w:t xml:space="preserve"> </w:t>
      </w:r>
      <w:r w:rsidR="00745BE7" w:rsidRPr="002A00C0">
        <w:t>gada 9.</w:t>
      </w:r>
      <w:r w:rsidR="00CD6F27">
        <w:t xml:space="preserve"> </w:t>
      </w:r>
      <w:r w:rsidR="00745BE7" w:rsidRPr="002A00C0">
        <w:t>maij</w:t>
      </w:r>
      <w:r w:rsidR="00745BE7">
        <w:t>ā</w:t>
      </w:r>
      <w:r w:rsidR="00745BE7" w:rsidRPr="002A00C0">
        <w:t xml:space="preserve"> </w:t>
      </w:r>
      <w:r w:rsidR="00745BE7" w:rsidRPr="003D0E65">
        <w:t xml:space="preserve">ir saņēmusi </w:t>
      </w:r>
      <w:r w:rsidR="00745BE7" w:rsidRPr="002A00C0">
        <w:t xml:space="preserve">Poliklīnikas iesniegumu ar lūgumu sniegt </w:t>
      </w:r>
      <w:proofErr w:type="spellStart"/>
      <w:r w:rsidR="00745BE7" w:rsidRPr="002A00C0">
        <w:rPr>
          <w:i/>
        </w:rPr>
        <w:t>de</w:t>
      </w:r>
      <w:proofErr w:type="spellEnd"/>
      <w:r w:rsidR="00745BE7" w:rsidRPr="002A00C0">
        <w:rPr>
          <w:i/>
        </w:rPr>
        <w:t xml:space="preserve"> </w:t>
      </w:r>
      <w:proofErr w:type="spellStart"/>
      <w:r w:rsidR="00745BE7" w:rsidRPr="002A00C0">
        <w:rPr>
          <w:i/>
        </w:rPr>
        <w:t>minimis</w:t>
      </w:r>
      <w:proofErr w:type="spellEnd"/>
      <w:r w:rsidR="00745BE7" w:rsidRPr="002A00C0">
        <w:t xml:space="preserve"> atbalstu komercdarbībai galvojuma veidā 43</w:t>
      </w:r>
      <w:r w:rsidR="00CD6F27">
        <w:t> </w:t>
      </w:r>
      <w:r w:rsidR="00745BE7" w:rsidRPr="002A00C0">
        <w:t>044</w:t>
      </w:r>
      <w:r w:rsidR="00CD6F27">
        <w:t>,</w:t>
      </w:r>
      <w:r w:rsidR="00745BE7" w:rsidRPr="002A00C0">
        <w:t xml:space="preserve">90 </w:t>
      </w:r>
      <w:proofErr w:type="spellStart"/>
      <w:r w:rsidR="00745BE7" w:rsidRPr="002A00C0">
        <w:rPr>
          <w:i/>
        </w:rPr>
        <w:t>euro</w:t>
      </w:r>
      <w:proofErr w:type="spellEnd"/>
      <w:r w:rsidR="00745BE7" w:rsidRPr="002A00C0">
        <w:t xml:space="preserve"> apmērā.</w:t>
      </w:r>
    </w:p>
    <w:p w:rsidR="0081586E" w:rsidRPr="00A871F9" w:rsidRDefault="00476C58" w:rsidP="0081586E">
      <w:pPr>
        <w:pStyle w:val="BodyText"/>
        <w:ind w:firstLine="567"/>
        <w:jc w:val="both"/>
      </w:pPr>
      <w:r>
        <w:t xml:space="preserve">Saskaņā ar Jelgavas </w:t>
      </w:r>
      <w:proofErr w:type="spellStart"/>
      <w:r>
        <w:t>valstspilsētas</w:t>
      </w:r>
      <w:proofErr w:type="spellEnd"/>
      <w:r>
        <w:t xml:space="preserve"> domes 20</w:t>
      </w:r>
      <w:r w:rsidR="00CD6F27">
        <w:t>21. gada 22.decembra lēmumu Nr.</w:t>
      </w:r>
      <w:r>
        <w:t xml:space="preserve">21/19 “Galvojums SIA “Jelgavas poliklīnika”” tika nolemts sniegt galvojumu Poliklīnikai projekta īstenošanai, kā rezultātā </w:t>
      </w:r>
      <w:r w:rsidR="00564422" w:rsidRPr="00A871F9">
        <w:t>starp Poliklīniku un Valsts kasi ir noslēgti divi aizņēmumu līgumi</w:t>
      </w:r>
      <w:r w:rsidR="0081586E" w:rsidRPr="00A871F9">
        <w:t xml:space="preserve"> kopsummā par 354</w:t>
      </w:r>
      <w:r w:rsidR="00CD6F27">
        <w:t> </w:t>
      </w:r>
      <w:r w:rsidR="0081586E" w:rsidRPr="00A871F9">
        <w:t>807</w:t>
      </w:r>
      <w:r w:rsidR="00CD6F27">
        <w:t>,</w:t>
      </w:r>
      <w:r w:rsidR="000406A0">
        <w:t xml:space="preserve">00 </w:t>
      </w:r>
      <w:proofErr w:type="spellStart"/>
      <w:r w:rsidR="0081586E" w:rsidRPr="00A871F9">
        <w:rPr>
          <w:i/>
        </w:rPr>
        <w:t>euro</w:t>
      </w:r>
      <w:proofErr w:type="spellEnd"/>
      <w:r w:rsidR="0081586E" w:rsidRPr="00A871F9">
        <w:t>, kas apgūti pilnā apmērā, tai skaitā 66</w:t>
      </w:r>
      <w:r w:rsidR="00CD6F27">
        <w:t> </w:t>
      </w:r>
      <w:r w:rsidR="0081586E" w:rsidRPr="00A871F9">
        <w:t>302</w:t>
      </w:r>
      <w:r w:rsidR="00CD6F27">
        <w:t>,</w:t>
      </w:r>
      <w:r w:rsidR="0081586E" w:rsidRPr="00A871F9">
        <w:t>28</w:t>
      </w:r>
      <w:r w:rsidR="000406A0">
        <w:t xml:space="preserve"> </w:t>
      </w:r>
      <w:proofErr w:type="spellStart"/>
      <w:r w:rsidR="0081586E" w:rsidRPr="00A871F9">
        <w:rPr>
          <w:i/>
        </w:rPr>
        <w:t>euro</w:t>
      </w:r>
      <w:proofErr w:type="spellEnd"/>
      <w:r w:rsidR="0081586E" w:rsidRPr="00A871F9">
        <w:t xml:space="preserve"> attiecināmo izmaksu segšanai un 288</w:t>
      </w:r>
      <w:r w:rsidR="00CD6F27">
        <w:t> </w:t>
      </w:r>
      <w:r w:rsidR="0081586E" w:rsidRPr="00A871F9">
        <w:t>504</w:t>
      </w:r>
      <w:r w:rsidR="00CD6F27">
        <w:t>,</w:t>
      </w:r>
      <w:r w:rsidR="0081586E" w:rsidRPr="00A871F9">
        <w:t>72</w:t>
      </w:r>
      <w:r w:rsidR="000406A0">
        <w:t xml:space="preserve"> </w:t>
      </w:r>
      <w:proofErr w:type="spellStart"/>
      <w:r w:rsidR="0081586E" w:rsidRPr="00A871F9">
        <w:rPr>
          <w:i/>
        </w:rPr>
        <w:t>euro</w:t>
      </w:r>
      <w:proofErr w:type="spellEnd"/>
      <w:r w:rsidR="0081586E" w:rsidRPr="00A871F9">
        <w:t xml:space="preserve"> neattiecināmo izmaksu segšanai</w:t>
      </w:r>
      <w:r w:rsidR="00745BE7">
        <w:t>.</w:t>
      </w:r>
    </w:p>
    <w:p w:rsidR="0081586E" w:rsidRPr="008D76CA" w:rsidRDefault="00564422" w:rsidP="00564422">
      <w:pPr>
        <w:ind w:firstLine="567"/>
        <w:jc w:val="both"/>
      </w:pPr>
      <w:r w:rsidRPr="00A871F9">
        <w:t>Lai Poliklīnika var</w:t>
      </w:r>
      <w:r w:rsidR="00A25821" w:rsidRPr="00A871F9">
        <w:t>ētu noslēgt aizņēmumu līgumus,</w:t>
      </w:r>
      <w:r w:rsidRPr="00A871F9">
        <w:t xml:space="preserve"> starp Pašvaldību un Valsts kasi ir noslēgti divi galvojuma līgumi </w:t>
      </w:r>
      <w:r w:rsidR="0081586E" w:rsidRPr="00A871F9">
        <w:t>kopsummā par 354</w:t>
      </w:r>
      <w:r w:rsidR="00CD6F27">
        <w:t> </w:t>
      </w:r>
      <w:r w:rsidR="0081586E" w:rsidRPr="00A871F9">
        <w:t>807</w:t>
      </w:r>
      <w:r w:rsidR="00CD6F27">
        <w:t>,</w:t>
      </w:r>
      <w:r w:rsidR="0081586E" w:rsidRPr="00A871F9">
        <w:t xml:space="preserve">00 </w:t>
      </w:r>
      <w:proofErr w:type="spellStart"/>
      <w:r w:rsidR="0081586E" w:rsidRPr="00A871F9">
        <w:rPr>
          <w:i/>
        </w:rPr>
        <w:t>euro</w:t>
      </w:r>
      <w:proofErr w:type="spellEnd"/>
      <w:r w:rsidR="008D76CA">
        <w:t>.</w:t>
      </w:r>
    </w:p>
    <w:p w:rsidR="00564422" w:rsidRPr="00A871F9" w:rsidRDefault="00A25821" w:rsidP="00016726">
      <w:pPr>
        <w:ind w:firstLine="567"/>
        <w:jc w:val="both"/>
      </w:pPr>
      <w:r w:rsidRPr="00A871F9">
        <w:t>No kopējās galvojuma summas 311</w:t>
      </w:r>
      <w:r w:rsidR="00CD6F27">
        <w:t> </w:t>
      </w:r>
      <w:r w:rsidRPr="00A871F9">
        <w:t>762</w:t>
      </w:r>
      <w:r w:rsidR="00CD6F27">
        <w:t>,</w:t>
      </w:r>
      <w:r w:rsidRPr="00A871F9">
        <w:t xml:space="preserve">10 </w:t>
      </w:r>
      <w:proofErr w:type="spellStart"/>
      <w:r w:rsidRPr="00A871F9">
        <w:rPr>
          <w:i/>
        </w:rPr>
        <w:t>euro</w:t>
      </w:r>
      <w:proofErr w:type="spellEnd"/>
      <w:r w:rsidRPr="00A871F9">
        <w:t xml:space="preserve"> attiecas uz valsts apmaksāto veselības aprūpes pakalpojumu sniegšanu (VTNP), kam piemērojams aizņēmums uz atvieglotiem nosacījumiem</w:t>
      </w:r>
      <w:r w:rsidR="00C451FD" w:rsidRPr="00A871F9">
        <w:t>,</w:t>
      </w:r>
      <w:r w:rsidRPr="00A871F9">
        <w:t xml:space="preserve"> </w:t>
      </w:r>
      <w:r w:rsidR="00C451FD" w:rsidRPr="00A871F9">
        <w:t>s</w:t>
      </w:r>
      <w:r w:rsidRPr="00A871F9">
        <w:t>avukārt 43</w:t>
      </w:r>
      <w:r w:rsidR="00CD6F27">
        <w:t> </w:t>
      </w:r>
      <w:r w:rsidRPr="00A871F9">
        <w:t>044</w:t>
      </w:r>
      <w:r w:rsidR="00CD6F27">
        <w:t>,</w:t>
      </w:r>
      <w:r w:rsidRPr="00A871F9">
        <w:t>90 </w:t>
      </w:r>
      <w:proofErr w:type="spellStart"/>
      <w:r w:rsidRPr="00A871F9">
        <w:rPr>
          <w:i/>
        </w:rPr>
        <w:t>euro</w:t>
      </w:r>
      <w:proofErr w:type="spellEnd"/>
      <w:r w:rsidRPr="00A871F9">
        <w:t xml:space="preserve"> saistīti ar infrastruktūrā veikto maksas pakalpojumu proporciju</w:t>
      </w:r>
      <w:r w:rsidR="000406A0">
        <w:t>.</w:t>
      </w:r>
    </w:p>
    <w:p w:rsidR="00C275DA" w:rsidRPr="00016726" w:rsidRDefault="00C275DA" w:rsidP="00C275DA">
      <w:pPr>
        <w:ind w:firstLine="567"/>
        <w:jc w:val="both"/>
      </w:pPr>
      <w:r w:rsidRPr="00016726">
        <w:t>Saskaņā ar Ministru kabineta 2018.</w:t>
      </w:r>
      <w:r w:rsidR="000406A0" w:rsidRPr="00016726">
        <w:t> </w:t>
      </w:r>
      <w:r w:rsidRPr="00016726">
        <w:t>gada 21.</w:t>
      </w:r>
      <w:r w:rsidR="000406A0" w:rsidRPr="00016726">
        <w:t> </w:t>
      </w:r>
      <w:r w:rsidR="002A00C0">
        <w:t>novembra noteikumiem</w:t>
      </w:r>
      <w:r w:rsidRPr="00016726">
        <w:t xml:space="preserve"> Nr.715 “Noteikumi par </w:t>
      </w:r>
      <w:proofErr w:type="spellStart"/>
      <w:r w:rsidRPr="00016726">
        <w:rPr>
          <w:i/>
        </w:rPr>
        <w:t>de</w:t>
      </w:r>
      <w:proofErr w:type="spellEnd"/>
      <w:r w:rsidRPr="00016726">
        <w:rPr>
          <w:i/>
        </w:rPr>
        <w:t xml:space="preserve"> </w:t>
      </w:r>
      <w:proofErr w:type="spellStart"/>
      <w:r w:rsidRPr="00016726">
        <w:rPr>
          <w:i/>
        </w:rPr>
        <w:t>minimis</w:t>
      </w:r>
      <w:proofErr w:type="spellEnd"/>
      <w:r w:rsidRPr="00016726">
        <w:t xml:space="preserve"> atbalsta uzskaites un piešķiršanas kārtību un </w:t>
      </w:r>
      <w:proofErr w:type="spellStart"/>
      <w:r w:rsidRPr="00016726">
        <w:rPr>
          <w:i/>
        </w:rPr>
        <w:t>de</w:t>
      </w:r>
      <w:proofErr w:type="spellEnd"/>
      <w:r w:rsidRPr="00016726">
        <w:rPr>
          <w:i/>
        </w:rPr>
        <w:t xml:space="preserve"> </w:t>
      </w:r>
      <w:proofErr w:type="spellStart"/>
      <w:r w:rsidRPr="00016726">
        <w:rPr>
          <w:i/>
        </w:rPr>
        <w:t>minimis</w:t>
      </w:r>
      <w:proofErr w:type="spellEnd"/>
      <w:r w:rsidRPr="00016726">
        <w:t xml:space="preserve"> atbalsta uzskaites veidlapu paraugiem” prasībām Poliklīnika ir iesniegusi veidlapu par sniedzamo informāciju </w:t>
      </w:r>
      <w:proofErr w:type="spellStart"/>
      <w:r w:rsidRPr="00016726">
        <w:rPr>
          <w:i/>
        </w:rPr>
        <w:t>de</w:t>
      </w:r>
      <w:proofErr w:type="spellEnd"/>
      <w:r w:rsidRPr="00016726">
        <w:rPr>
          <w:i/>
        </w:rPr>
        <w:t xml:space="preserve"> </w:t>
      </w:r>
      <w:proofErr w:type="spellStart"/>
      <w:r w:rsidRPr="00016726">
        <w:rPr>
          <w:i/>
        </w:rPr>
        <w:t>minimis</w:t>
      </w:r>
      <w:proofErr w:type="spellEnd"/>
      <w:r w:rsidRPr="00016726">
        <w:t xml:space="preserve"> atbalsta uzskaitei un piešķiršanai.</w:t>
      </w:r>
    </w:p>
    <w:p w:rsidR="00E61AB9" w:rsidRPr="00A871F9" w:rsidRDefault="00A25821" w:rsidP="00C36D3B">
      <w:pPr>
        <w:pStyle w:val="BodyText"/>
        <w:ind w:firstLine="360"/>
        <w:jc w:val="both"/>
      </w:pPr>
      <w:r w:rsidRPr="00A871F9">
        <w:t xml:space="preserve">Ņemot vērā iepriekš </w:t>
      </w:r>
      <w:r w:rsidR="00745BE7">
        <w:t>minēto</w:t>
      </w:r>
      <w:r w:rsidR="00157FB5" w:rsidRPr="00A871F9">
        <w:t>,</w:t>
      </w:r>
      <w:r w:rsidR="009C6818" w:rsidRPr="00A871F9">
        <w:t xml:space="preserve"> kā arī balstoties uz </w:t>
      </w:r>
      <w:r w:rsidR="009C6818" w:rsidRPr="002A00C0">
        <w:t>Poliklīnikas</w:t>
      </w:r>
      <w:r w:rsidR="00A871F9" w:rsidRPr="002A00C0">
        <w:t xml:space="preserve"> </w:t>
      </w:r>
      <w:r w:rsidR="00A871F9" w:rsidRPr="002A00C0">
        <w:rPr>
          <w:szCs w:val="24"/>
        </w:rPr>
        <w:t>2023.</w:t>
      </w:r>
      <w:r w:rsidR="000406A0" w:rsidRPr="002A00C0">
        <w:rPr>
          <w:szCs w:val="24"/>
        </w:rPr>
        <w:t> </w:t>
      </w:r>
      <w:r w:rsidR="00A871F9" w:rsidRPr="002A00C0">
        <w:rPr>
          <w:szCs w:val="24"/>
        </w:rPr>
        <w:t xml:space="preserve">gada </w:t>
      </w:r>
      <w:r w:rsidR="003D0E65" w:rsidRPr="002A00C0">
        <w:rPr>
          <w:szCs w:val="24"/>
        </w:rPr>
        <w:t>9</w:t>
      </w:r>
      <w:r w:rsidR="00A871F9" w:rsidRPr="002A00C0">
        <w:rPr>
          <w:szCs w:val="24"/>
        </w:rPr>
        <w:t>.maija iesniegumu</w:t>
      </w:r>
      <w:r w:rsidR="009C6818" w:rsidRPr="002A00C0">
        <w:t>, Komercdarbības atbalsta kontroles likuma 1.</w:t>
      </w:r>
      <w:r w:rsidR="000406A0" w:rsidRPr="002A00C0">
        <w:t> </w:t>
      </w:r>
      <w:r w:rsidR="009C6818" w:rsidRPr="002A00C0">
        <w:t xml:space="preserve">panta otrās daļas 5.a apakšpunktu un </w:t>
      </w:r>
      <w:r w:rsidR="009C6818" w:rsidRPr="00A871F9">
        <w:t>Komercdarbības atbalsta kontroles likuma 5.</w:t>
      </w:r>
      <w:r w:rsidR="000406A0">
        <w:t> </w:t>
      </w:r>
      <w:r w:rsidR="009C6818" w:rsidRPr="00A871F9">
        <w:t>pantu, ievērojot Ministru kabineta 2018.</w:t>
      </w:r>
      <w:r w:rsidR="000406A0">
        <w:t> </w:t>
      </w:r>
      <w:r w:rsidR="009C6818" w:rsidRPr="00A871F9">
        <w:t>gada 21.</w:t>
      </w:r>
      <w:r w:rsidR="000406A0">
        <w:t> </w:t>
      </w:r>
      <w:r w:rsidR="009C6818" w:rsidRPr="00A871F9">
        <w:t xml:space="preserve">novembra noteikumus Nr.715 “Noteikumi par </w:t>
      </w:r>
      <w:proofErr w:type="spellStart"/>
      <w:r w:rsidR="009C6818" w:rsidRPr="00A871F9">
        <w:rPr>
          <w:i/>
        </w:rPr>
        <w:t>de</w:t>
      </w:r>
      <w:proofErr w:type="spellEnd"/>
      <w:r w:rsidR="009C6818" w:rsidRPr="00A871F9">
        <w:rPr>
          <w:i/>
        </w:rPr>
        <w:t xml:space="preserve"> </w:t>
      </w:r>
      <w:proofErr w:type="spellStart"/>
      <w:r w:rsidR="009C6818" w:rsidRPr="00A871F9">
        <w:rPr>
          <w:i/>
        </w:rPr>
        <w:t>minimis</w:t>
      </w:r>
      <w:proofErr w:type="spellEnd"/>
      <w:r w:rsidR="009C6818" w:rsidRPr="00A871F9">
        <w:t xml:space="preserve"> atbalsta uzskaites un piešķiršanas kārtību un </w:t>
      </w:r>
      <w:proofErr w:type="spellStart"/>
      <w:r w:rsidR="009C6818" w:rsidRPr="00A871F9">
        <w:rPr>
          <w:i/>
        </w:rPr>
        <w:t>de</w:t>
      </w:r>
      <w:proofErr w:type="spellEnd"/>
      <w:r w:rsidR="009C6818" w:rsidRPr="00A871F9">
        <w:rPr>
          <w:i/>
        </w:rPr>
        <w:t xml:space="preserve"> </w:t>
      </w:r>
      <w:proofErr w:type="spellStart"/>
      <w:r w:rsidR="009C6818" w:rsidRPr="00A871F9">
        <w:rPr>
          <w:i/>
        </w:rPr>
        <w:t>minimis</w:t>
      </w:r>
      <w:proofErr w:type="spellEnd"/>
      <w:r w:rsidR="009C6818" w:rsidRPr="00A871F9">
        <w:t xml:space="preserve"> atbalsta uzskaites veidlapu paraugiem”</w:t>
      </w:r>
    </w:p>
    <w:p w:rsidR="00E61AB9" w:rsidRPr="00A871F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A871F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871F9">
        <w:rPr>
          <w:b/>
          <w:bCs/>
          <w:lang w:val="lv-LV"/>
        </w:rPr>
        <w:t>JEL</w:t>
      </w:r>
      <w:bookmarkStart w:id="0" w:name="_GoBack"/>
      <w:bookmarkEnd w:id="0"/>
      <w:r w:rsidRPr="00A871F9">
        <w:rPr>
          <w:b/>
          <w:bCs/>
          <w:lang w:val="lv-LV"/>
        </w:rPr>
        <w:t xml:space="preserve">GAVAS </w:t>
      </w:r>
      <w:r w:rsidR="001C629A" w:rsidRPr="00A871F9">
        <w:rPr>
          <w:b/>
          <w:bCs/>
          <w:lang w:val="lv-LV"/>
        </w:rPr>
        <w:t>VALSTS</w:t>
      </w:r>
      <w:r w:rsidR="001B2E18" w:rsidRPr="00A871F9">
        <w:rPr>
          <w:b/>
          <w:bCs/>
          <w:lang w:val="lv-LV"/>
        </w:rPr>
        <w:t>PILSĒTAS</w:t>
      </w:r>
      <w:r w:rsidR="007346CE" w:rsidRPr="00A871F9">
        <w:rPr>
          <w:b/>
          <w:bCs/>
          <w:lang w:val="lv-LV"/>
        </w:rPr>
        <w:t xml:space="preserve"> PAŠVALDĪBAS</w:t>
      </w:r>
      <w:r w:rsidR="001B2E18" w:rsidRPr="00A871F9">
        <w:rPr>
          <w:b/>
          <w:bCs/>
          <w:lang w:val="lv-LV"/>
        </w:rPr>
        <w:t xml:space="preserve"> </w:t>
      </w:r>
      <w:r w:rsidRPr="00A871F9">
        <w:rPr>
          <w:b/>
          <w:bCs/>
          <w:lang w:val="lv-LV"/>
        </w:rPr>
        <w:t>DOME NOLEMJ:</w:t>
      </w:r>
    </w:p>
    <w:p w:rsidR="0044759D" w:rsidRPr="00A871F9" w:rsidRDefault="00016726" w:rsidP="0001672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grozījumu </w:t>
      </w:r>
      <w:r w:rsidR="00A871F9" w:rsidRPr="00A871F9">
        <w:rPr>
          <w:lang w:val="lv-LV"/>
        </w:rPr>
        <w:t xml:space="preserve">Jelgavas </w:t>
      </w:r>
      <w:proofErr w:type="spellStart"/>
      <w:r w:rsidR="00A871F9" w:rsidRPr="00A871F9">
        <w:rPr>
          <w:lang w:val="lv-LV"/>
        </w:rPr>
        <w:t>valstspilsētas</w:t>
      </w:r>
      <w:proofErr w:type="spellEnd"/>
      <w:r w:rsidR="00A871F9" w:rsidRPr="00A871F9">
        <w:rPr>
          <w:lang w:val="lv-LV"/>
        </w:rPr>
        <w:t xml:space="preserve"> dome</w:t>
      </w:r>
      <w:r>
        <w:rPr>
          <w:lang w:val="lv-LV"/>
        </w:rPr>
        <w:t>s 2021. gada 22. decembra lēmumā</w:t>
      </w:r>
      <w:r w:rsidR="00CD6F27">
        <w:rPr>
          <w:lang w:val="lv-LV"/>
        </w:rPr>
        <w:t xml:space="preserve"> Nr.</w:t>
      </w:r>
      <w:r w:rsidR="00A871F9" w:rsidRPr="00A871F9">
        <w:rPr>
          <w:lang w:val="lv-LV"/>
        </w:rPr>
        <w:t>21/19 “Galvoju</w:t>
      </w:r>
      <w:r>
        <w:rPr>
          <w:lang w:val="lv-LV"/>
        </w:rPr>
        <w:t>ms SIA “Jelgavas poliklīnika”” izsakot</w:t>
      </w:r>
      <w:r w:rsidR="00A871F9" w:rsidRPr="00A871F9">
        <w:rPr>
          <w:lang w:val="lv-LV"/>
        </w:rPr>
        <w:t xml:space="preserve"> 1.</w:t>
      </w:r>
      <w:r w:rsidR="000406A0">
        <w:rPr>
          <w:lang w:val="lv-LV"/>
        </w:rPr>
        <w:t> </w:t>
      </w:r>
      <w:r>
        <w:rPr>
          <w:lang w:val="lv-LV"/>
        </w:rPr>
        <w:t>punktu šādā</w:t>
      </w:r>
      <w:r w:rsidR="00A871F9" w:rsidRPr="00A871F9">
        <w:rPr>
          <w:lang w:val="lv-LV"/>
        </w:rPr>
        <w:t xml:space="preserve"> redakcijā:</w:t>
      </w:r>
    </w:p>
    <w:p w:rsidR="0044759D" w:rsidRPr="00A871F9" w:rsidRDefault="00A871F9" w:rsidP="00CD6F27">
      <w:pPr>
        <w:pStyle w:val="Header"/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A871F9">
        <w:rPr>
          <w:lang w:val="lv-LV"/>
        </w:rPr>
        <w:lastRenderedPageBreak/>
        <w:t>“1</w:t>
      </w:r>
      <w:r w:rsidR="00016726">
        <w:rPr>
          <w:lang w:val="lv-LV"/>
        </w:rPr>
        <w:t>.</w:t>
      </w:r>
      <w:r w:rsidRPr="00A871F9">
        <w:rPr>
          <w:szCs w:val="24"/>
          <w:lang w:val="lv-LV"/>
        </w:rPr>
        <w:t xml:space="preserve"> Sniegt galvojumu SIA ”Jelgavas poliklīnika” (ar 100% pašvaldības kapitāla daļām) 2022. gadā </w:t>
      </w:r>
      <w:r w:rsidRPr="00A871F9">
        <w:rPr>
          <w:lang w:val="lv-LV"/>
        </w:rPr>
        <w:t>aizņēmuma ņemšanai Valsts kasē ar tās noteikto procenta likmi</w:t>
      </w:r>
      <w:r w:rsidRPr="00A871F9">
        <w:rPr>
          <w:szCs w:val="24"/>
          <w:lang w:val="lv-LV"/>
        </w:rPr>
        <w:t xml:space="preserve"> ERAF projekta “SIA “Jelgavas poliklīnika” norobežojošo konstrukciju energoefektivitātes paaugstināšana” īstenošanai” </w:t>
      </w:r>
      <w:r w:rsidR="000406A0">
        <w:rPr>
          <w:lang w:val="lv-LV"/>
        </w:rPr>
        <w:t xml:space="preserve">354 807,00 </w:t>
      </w:r>
      <w:proofErr w:type="spellStart"/>
      <w:r w:rsidRPr="00A871F9">
        <w:rPr>
          <w:i/>
          <w:lang w:val="lv-LV"/>
        </w:rPr>
        <w:t>euro</w:t>
      </w:r>
      <w:proofErr w:type="spellEnd"/>
      <w:r w:rsidRPr="00A871F9">
        <w:rPr>
          <w:i/>
          <w:lang w:val="lv-LV"/>
        </w:rPr>
        <w:t xml:space="preserve"> </w:t>
      </w:r>
      <w:r w:rsidRPr="00A871F9">
        <w:rPr>
          <w:lang w:val="lv-LV"/>
        </w:rPr>
        <w:t xml:space="preserve">(trīs simti piecdesmit četri tūkstoši astoņi simti septiņi </w:t>
      </w:r>
      <w:proofErr w:type="spellStart"/>
      <w:r w:rsidRPr="00A871F9">
        <w:rPr>
          <w:i/>
          <w:lang w:val="lv-LV"/>
        </w:rPr>
        <w:t>euro</w:t>
      </w:r>
      <w:proofErr w:type="spellEnd"/>
      <w:r w:rsidRPr="00A871F9">
        <w:rPr>
          <w:i/>
          <w:lang w:val="lv-LV"/>
        </w:rPr>
        <w:t xml:space="preserve"> </w:t>
      </w:r>
      <w:r w:rsidRPr="00A871F9">
        <w:rPr>
          <w:lang w:val="lv-LV"/>
        </w:rPr>
        <w:t xml:space="preserve">00 </w:t>
      </w:r>
      <w:r w:rsidRPr="00A871F9">
        <w:rPr>
          <w:i/>
          <w:lang w:val="lv-LV"/>
        </w:rPr>
        <w:t>centi</w:t>
      </w:r>
      <w:r w:rsidRPr="00A871F9">
        <w:rPr>
          <w:lang w:val="lv-LV"/>
        </w:rPr>
        <w:t>)</w:t>
      </w:r>
      <w:r w:rsidRPr="00A871F9">
        <w:rPr>
          <w:szCs w:val="24"/>
          <w:lang w:val="lv-LV"/>
        </w:rPr>
        <w:t xml:space="preserve"> </w:t>
      </w:r>
      <w:r w:rsidRPr="00A871F9">
        <w:rPr>
          <w:lang w:val="lv-LV"/>
        </w:rPr>
        <w:t>uz 20 (divdesmit) gadiem, t.sk. 43</w:t>
      </w:r>
      <w:r w:rsidR="00CD6F27">
        <w:rPr>
          <w:lang w:val="lv-LV"/>
        </w:rPr>
        <w:t> </w:t>
      </w:r>
      <w:r w:rsidRPr="00A871F9">
        <w:rPr>
          <w:lang w:val="lv-LV"/>
        </w:rPr>
        <w:t>044</w:t>
      </w:r>
      <w:r w:rsidR="00CD6F27">
        <w:rPr>
          <w:lang w:val="lv-LV"/>
        </w:rPr>
        <w:t>,</w:t>
      </w:r>
      <w:r w:rsidR="000406A0">
        <w:rPr>
          <w:lang w:val="lv-LV"/>
        </w:rPr>
        <w:t xml:space="preserve">90 </w:t>
      </w:r>
      <w:proofErr w:type="spellStart"/>
      <w:r w:rsidRPr="00C275DA">
        <w:rPr>
          <w:i/>
          <w:lang w:val="lv-LV"/>
        </w:rPr>
        <w:t>euro</w:t>
      </w:r>
      <w:proofErr w:type="spellEnd"/>
      <w:r w:rsidRPr="00A871F9">
        <w:rPr>
          <w:lang w:val="lv-LV"/>
        </w:rPr>
        <w:t xml:space="preserve"> </w:t>
      </w:r>
      <w:r w:rsidR="00745BE7">
        <w:rPr>
          <w:lang w:val="lv-LV"/>
        </w:rPr>
        <w:t xml:space="preserve">( četrdesmit trīs tūkstoši četrdesmit četri </w:t>
      </w:r>
      <w:proofErr w:type="spellStart"/>
      <w:r w:rsidR="00745BE7">
        <w:rPr>
          <w:i/>
          <w:lang w:val="lv-LV"/>
        </w:rPr>
        <w:t>euro</w:t>
      </w:r>
      <w:proofErr w:type="spellEnd"/>
      <w:r w:rsidR="00745BE7">
        <w:rPr>
          <w:i/>
          <w:lang w:val="lv-LV"/>
        </w:rPr>
        <w:t xml:space="preserve"> </w:t>
      </w:r>
      <w:r w:rsidR="00745BE7" w:rsidRPr="00745BE7">
        <w:rPr>
          <w:lang w:val="lv-LV"/>
        </w:rPr>
        <w:t>90</w:t>
      </w:r>
      <w:r w:rsidR="00745BE7">
        <w:rPr>
          <w:i/>
          <w:lang w:val="lv-LV"/>
        </w:rPr>
        <w:t xml:space="preserve"> centi</w:t>
      </w:r>
      <w:r w:rsidR="00745BE7">
        <w:rPr>
          <w:lang w:val="lv-LV"/>
        </w:rPr>
        <w:t xml:space="preserve">) </w:t>
      </w:r>
      <w:r w:rsidRPr="00A871F9">
        <w:rPr>
          <w:lang w:val="lv-LV"/>
        </w:rPr>
        <w:t xml:space="preserve">kā </w:t>
      </w:r>
      <w:proofErr w:type="spellStart"/>
      <w:r w:rsidRPr="00A871F9">
        <w:rPr>
          <w:i/>
          <w:lang w:val="lv-LV"/>
        </w:rPr>
        <w:t>de</w:t>
      </w:r>
      <w:proofErr w:type="spellEnd"/>
      <w:r w:rsidRPr="00A871F9">
        <w:rPr>
          <w:i/>
          <w:lang w:val="lv-LV"/>
        </w:rPr>
        <w:t xml:space="preserve"> </w:t>
      </w:r>
      <w:proofErr w:type="spellStart"/>
      <w:r w:rsidRPr="00A871F9">
        <w:rPr>
          <w:i/>
          <w:lang w:val="lv-LV"/>
        </w:rPr>
        <w:t>minimis</w:t>
      </w:r>
      <w:proofErr w:type="spellEnd"/>
      <w:r w:rsidRPr="00A871F9">
        <w:rPr>
          <w:lang w:val="lv-LV"/>
        </w:rPr>
        <w:t xml:space="preserve"> atbalstu komercdarbībai saskaņā ar </w:t>
      </w:r>
      <w:r w:rsidRPr="00A871F9">
        <w:rPr>
          <w:bCs/>
          <w:i/>
          <w:szCs w:val="24"/>
          <w:lang w:val="lv-LV"/>
        </w:rPr>
        <w:t>Komisijas 2013.</w:t>
      </w:r>
      <w:r w:rsidR="000406A0">
        <w:rPr>
          <w:bCs/>
          <w:i/>
          <w:szCs w:val="24"/>
          <w:lang w:val="lv-LV"/>
        </w:rPr>
        <w:t> </w:t>
      </w:r>
      <w:r w:rsidRPr="00A871F9">
        <w:rPr>
          <w:bCs/>
          <w:i/>
          <w:szCs w:val="24"/>
          <w:lang w:val="lv-LV"/>
        </w:rPr>
        <w:t>gada 18.</w:t>
      </w:r>
      <w:r w:rsidR="000406A0">
        <w:rPr>
          <w:bCs/>
          <w:i/>
          <w:szCs w:val="24"/>
          <w:lang w:val="lv-LV"/>
        </w:rPr>
        <w:t> </w:t>
      </w:r>
      <w:r w:rsidRPr="00A871F9">
        <w:rPr>
          <w:bCs/>
          <w:i/>
          <w:szCs w:val="24"/>
          <w:lang w:val="lv-LV"/>
        </w:rPr>
        <w:t>decembra Regulas (ES) Nr.</w:t>
      </w:r>
      <w:r w:rsidR="000406A0">
        <w:rPr>
          <w:bCs/>
          <w:i/>
          <w:szCs w:val="24"/>
          <w:lang w:val="lv-LV"/>
        </w:rPr>
        <w:t> </w:t>
      </w:r>
      <w:r w:rsidRPr="00A871F9">
        <w:rPr>
          <w:bCs/>
          <w:i/>
          <w:szCs w:val="24"/>
          <w:lang w:val="lv-LV"/>
        </w:rPr>
        <w:t>1407/2013 par Līguma par Eiropas Savienības darbību 107.</w:t>
      </w:r>
      <w:r w:rsidR="000406A0">
        <w:rPr>
          <w:bCs/>
          <w:i/>
          <w:szCs w:val="24"/>
          <w:lang w:val="lv-LV"/>
        </w:rPr>
        <w:t> </w:t>
      </w:r>
      <w:r w:rsidRPr="00A871F9">
        <w:rPr>
          <w:bCs/>
          <w:i/>
          <w:szCs w:val="24"/>
          <w:lang w:val="lv-LV"/>
        </w:rPr>
        <w:t>un 108.</w:t>
      </w:r>
      <w:r w:rsidR="000406A0">
        <w:rPr>
          <w:bCs/>
          <w:i/>
          <w:szCs w:val="24"/>
          <w:lang w:val="lv-LV"/>
        </w:rPr>
        <w:t> </w:t>
      </w:r>
      <w:r w:rsidRPr="00A871F9">
        <w:rPr>
          <w:bCs/>
          <w:i/>
          <w:szCs w:val="24"/>
          <w:lang w:val="lv-LV"/>
        </w:rPr>
        <w:t xml:space="preserve">panta piemērošanu </w:t>
      </w:r>
      <w:proofErr w:type="spellStart"/>
      <w:r w:rsidRPr="00A871F9">
        <w:rPr>
          <w:bCs/>
          <w:i/>
          <w:iCs/>
          <w:szCs w:val="24"/>
          <w:lang w:val="lv-LV"/>
        </w:rPr>
        <w:t>de</w:t>
      </w:r>
      <w:proofErr w:type="spellEnd"/>
      <w:r w:rsidRPr="00A871F9">
        <w:rPr>
          <w:bCs/>
          <w:i/>
          <w:iCs/>
          <w:szCs w:val="24"/>
          <w:lang w:val="lv-LV"/>
        </w:rPr>
        <w:t xml:space="preserve"> </w:t>
      </w:r>
      <w:proofErr w:type="spellStart"/>
      <w:r w:rsidRPr="00A871F9">
        <w:rPr>
          <w:bCs/>
          <w:i/>
          <w:iCs/>
          <w:szCs w:val="24"/>
          <w:lang w:val="lv-LV"/>
        </w:rPr>
        <w:t>minimis</w:t>
      </w:r>
      <w:proofErr w:type="spellEnd"/>
      <w:r w:rsidRPr="00A871F9">
        <w:rPr>
          <w:bCs/>
          <w:i/>
          <w:iCs/>
          <w:szCs w:val="24"/>
          <w:lang w:val="lv-LV"/>
        </w:rPr>
        <w:t xml:space="preserve"> </w:t>
      </w:r>
      <w:r w:rsidRPr="00A871F9">
        <w:rPr>
          <w:bCs/>
          <w:i/>
          <w:szCs w:val="24"/>
          <w:lang w:val="lv-LV"/>
        </w:rPr>
        <w:t>atbalstam</w:t>
      </w:r>
      <w:r w:rsidRPr="00A871F9">
        <w:rPr>
          <w:bCs/>
          <w:szCs w:val="24"/>
          <w:lang w:val="lv-LV"/>
        </w:rPr>
        <w:t xml:space="preserve"> nosacījumiem.”</w:t>
      </w:r>
      <w:r w:rsidR="000406A0">
        <w:rPr>
          <w:bCs/>
          <w:szCs w:val="24"/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D6F27" w:rsidRPr="00A871F9" w:rsidRDefault="00CD6F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D5A91" w:rsidRDefault="00ED5A91" w:rsidP="00ED5A9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D5A91" w:rsidRPr="002B7546" w:rsidRDefault="00ED5A91" w:rsidP="00ED5A91">
      <w:pPr>
        <w:rPr>
          <w:color w:val="000000"/>
          <w:lang w:eastAsia="lv-LV"/>
        </w:rPr>
      </w:pPr>
    </w:p>
    <w:p w:rsidR="00ED5A91" w:rsidRPr="002B7546" w:rsidRDefault="00ED5A91" w:rsidP="00ED5A91">
      <w:pPr>
        <w:rPr>
          <w:color w:val="000000"/>
          <w:lang w:eastAsia="lv-LV"/>
        </w:rPr>
      </w:pPr>
    </w:p>
    <w:p w:rsidR="00ED5A91" w:rsidRDefault="00ED5A91" w:rsidP="00ED5A9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D5A91" w:rsidRDefault="00ED5A91" w:rsidP="00ED5A9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ED5A91" w:rsidRDefault="00ED5A91" w:rsidP="00ED5A9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D5A91" w:rsidRDefault="00ED5A91" w:rsidP="00ED5A9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ED5A91" w:rsidRDefault="00ED5A91" w:rsidP="00ED5A9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A871F9" w:rsidRDefault="00ED5A91" w:rsidP="00ED5A91">
      <w:r>
        <w:t>2023. gada 26. maijā</w:t>
      </w:r>
    </w:p>
    <w:sectPr w:rsidR="00342504" w:rsidRPr="00A871F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85" w:rsidRDefault="00D73385">
      <w:r>
        <w:separator/>
      </w:r>
    </w:p>
  </w:endnote>
  <w:endnote w:type="continuationSeparator" w:id="0">
    <w:p w:rsidR="00D73385" w:rsidRDefault="00D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467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F27" w:rsidRPr="00ED5A91" w:rsidRDefault="00CD6F27" w:rsidP="00ED5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85" w:rsidRDefault="00D73385">
      <w:r>
        <w:separator/>
      </w:r>
    </w:p>
  </w:footnote>
  <w:footnote w:type="continuationSeparator" w:id="0">
    <w:p w:rsidR="00D73385" w:rsidRDefault="00D7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5C9B"/>
    <w:multiLevelType w:val="hybridMultilevel"/>
    <w:tmpl w:val="D69E2C56"/>
    <w:lvl w:ilvl="0" w:tplc="36860E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2497B65"/>
    <w:multiLevelType w:val="hybridMultilevel"/>
    <w:tmpl w:val="3F2C085C"/>
    <w:lvl w:ilvl="0" w:tplc="36860E00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B03CBC"/>
    <w:multiLevelType w:val="hybridMultilevel"/>
    <w:tmpl w:val="D58282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07F5D"/>
    <w:multiLevelType w:val="hybridMultilevel"/>
    <w:tmpl w:val="B42C8586"/>
    <w:lvl w:ilvl="0" w:tplc="36860E0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B"/>
    <w:rsid w:val="00016726"/>
    <w:rsid w:val="000406A0"/>
    <w:rsid w:val="00076D9D"/>
    <w:rsid w:val="000C4CB0"/>
    <w:rsid w:val="000C5A7E"/>
    <w:rsid w:val="000E4EB6"/>
    <w:rsid w:val="00126D62"/>
    <w:rsid w:val="00157FB5"/>
    <w:rsid w:val="00164D8F"/>
    <w:rsid w:val="00197939"/>
    <w:rsid w:val="00197F0A"/>
    <w:rsid w:val="001B2E18"/>
    <w:rsid w:val="001C104F"/>
    <w:rsid w:val="001C182E"/>
    <w:rsid w:val="001C629A"/>
    <w:rsid w:val="001C6392"/>
    <w:rsid w:val="001F26F1"/>
    <w:rsid w:val="002051D3"/>
    <w:rsid w:val="002235CB"/>
    <w:rsid w:val="002438AA"/>
    <w:rsid w:val="0029227E"/>
    <w:rsid w:val="002A00C0"/>
    <w:rsid w:val="002A71EA"/>
    <w:rsid w:val="002D745A"/>
    <w:rsid w:val="0031251F"/>
    <w:rsid w:val="00342504"/>
    <w:rsid w:val="003959A1"/>
    <w:rsid w:val="003D0E65"/>
    <w:rsid w:val="003D12D3"/>
    <w:rsid w:val="003D5C89"/>
    <w:rsid w:val="004407DF"/>
    <w:rsid w:val="0044759D"/>
    <w:rsid w:val="00476C58"/>
    <w:rsid w:val="00486648"/>
    <w:rsid w:val="004A07D3"/>
    <w:rsid w:val="004D47D9"/>
    <w:rsid w:val="004F7090"/>
    <w:rsid w:val="00500ADC"/>
    <w:rsid w:val="00503BF4"/>
    <w:rsid w:val="00540422"/>
    <w:rsid w:val="00564422"/>
    <w:rsid w:val="00577970"/>
    <w:rsid w:val="005931AB"/>
    <w:rsid w:val="005F07BD"/>
    <w:rsid w:val="0060175D"/>
    <w:rsid w:val="00622CE0"/>
    <w:rsid w:val="0063151B"/>
    <w:rsid w:val="00631B8B"/>
    <w:rsid w:val="006457D0"/>
    <w:rsid w:val="0066057F"/>
    <w:rsid w:val="0066324F"/>
    <w:rsid w:val="00666D5C"/>
    <w:rsid w:val="006D62C3"/>
    <w:rsid w:val="00720161"/>
    <w:rsid w:val="007346CE"/>
    <w:rsid w:val="007419F0"/>
    <w:rsid w:val="00745BE7"/>
    <w:rsid w:val="0076543C"/>
    <w:rsid w:val="007B24D7"/>
    <w:rsid w:val="007E020F"/>
    <w:rsid w:val="007F54F5"/>
    <w:rsid w:val="00802131"/>
    <w:rsid w:val="00807AB7"/>
    <w:rsid w:val="0081586E"/>
    <w:rsid w:val="00827057"/>
    <w:rsid w:val="00852A73"/>
    <w:rsid w:val="008562DC"/>
    <w:rsid w:val="00880030"/>
    <w:rsid w:val="00892EB6"/>
    <w:rsid w:val="008D76CA"/>
    <w:rsid w:val="0090717E"/>
    <w:rsid w:val="00937F6B"/>
    <w:rsid w:val="00946181"/>
    <w:rsid w:val="0097415D"/>
    <w:rsid w:val="009768AD"/>
    <w:rsid w:val="009C00E0"/>
    <w:rsid w:val="009C0C11"/>
    <w:rsid w:val="009C6818"/>
    <w:rsid w:val="009D0C5D"/>
    <w:rsid w:val="009E0632"/>
    <w:rsid w:val="00A25821"/>
    <w:rsid w:val="00A45023"/>
    <w:rsid w:val="00A61C73"/>
    <w:rsid w:val="00A867C4"/>
    <w:rsid w:val="00A871F9"/>
    <w:rsid w:val="00AA6D58"/>
    <w:rsid w:val="00B03FD3"/>
    <w:rsid w:val="00B35B4C"/>
    <w:rsid w:val="00B51C9C"/>
    <w:rsid w:val="00B64D4D"/>
    <w:rsid w:val="00B746FE"/>
    <w:rsid w:val="00BB795F"/>
    <w:rsid w:val="00BC0063"/>
    <w:rsid w:val="00BE4E76"/>
    <w:rsid w:val="00C07BCD"/>
    <w:rsid w:val="00C205BD"/>
    <w:rsid w:val="00C275DA"/>
    <w:rsid w:val="00C36D3B"/>
    <w:rsid w:val="00C451FD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D6F27"/>
    <w:rsid w:val="00D00D85"/>
    <w:rsid w:val="00D1121C"/>
    <w:rsid w:val="00D73385"/>
    <w:rsid w:val="00D90A10"/>
    <w:rsid w:val="00DC5428"/>
    <w:rsid w:val="00DE6905"/>
    <w:rsid w:val="00E263E1"/>
    <w:rsid w:val="00E3404B"/>
    <w:rsid w:val="00E61AB9"/>
    <w:rsid w:val="00E7572D"/>
    <w:rsid w:val="00EA770A"/>
    <w:rsid w:val="00EB10AE"/>
    <w:rsid w:val="00EC328E"/>
    <w:rsid w:val="00EC3FC4"/>
    <w:rsid w:val="00EC4C76"/>
    <w:rsid w:val="00EC518D"/>
    <w:rsid w:val="00ED5A91"/>
    <w:rsid w:val="00F50093"/>
    <w:rsid w:val="00F72368"/>
    <w:rsid w:val="00F848CF"/>
    <w:rsid w:val="00F9381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0B29171-BE21-44B9-B753-B0C2F2AB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4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422"/>
    <w:rPr>
      <w:rFonts w:ascii="Tahoma" w:hAnsi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76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6C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6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6C58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6F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EF19-9D8C-4793-8025-2FC892DB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2279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2023-05-24T07:55:00Z</dcterms:created>
  <dcterms:modified xsi:type="dcterms:W3CDTF">2023-05-24T07:56:00Z</dcterms:modified>
</cp:coreProperties>
</file>