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2E" w:rsidRDefault="00462FA2" w:rsidP="0005482E">
      <w:pPr>
        <w:jc w:val="center"/>
      </w:pPr>
      <w:r>
        <w:t>Vienošanās Nr.4</w:t>
      </w:r>
    </w:p>
    <w:p w:rsidR="00AE0F9D" w:rsidRDefault="00AE0F9D">
      <w:pPr>
        <w:jc w:val="center"/>
      </w:pPr>
      <w:r>
        <w:t xml:space="preserve">par grozījumiem </w:t>
      </w:r>
      <w:proofErr w:type="gramStart"/>
      <w:r>
        <w:t>2017.gada</w:t>
      </w:r>
      <w:proofErr w:type="gramEnd"/>
      <w:r>
        <w:t xml:space="preserve"> 20.aprīļa</w:t>
      </w:r>
      <w:r w:rsidR="0005482E">
        <w:t xml:space="preserve"> Pakalpojuma līgumā </w:t>
      </w:r>
      <w:r w:rsidR="00063F61" w:rsidRPr="00063F61">
        <w:t>Nr. ADM/3-24/17/16</w:t>
      </w:r>
    </w:p>
    <w:p w:rsidR="00AE0F9D" w:rsidRPr="0007572F" w:rsidRDefault="00AE0F9D" w:rsidP="00AE0F9D">
      <w:pPr>
        <w:pStyle w:val="NormalWeb"/>
        <w:spacing w:before="0" w:beforeAutospacing="0" w:after="0" w:afterAutospacing="0"/>
        <w:jc w:val="center"/>
        <w:rPr>
          <w:b/>
          <w:lang w:val="lv-LV"/>
        </w:rPr>
      </w:pPr>
      <w:r w:rsidRPr="00FD18CE">
        <w:rPr>
          <w:b/>
          <w:lang w:val="lv-LV"/>
        </w:rPr>
        <w:t xml:space="preserve"> </w:t>
      </w:r>
      <w:r w:rsidR="0005482E">
        <w:rPr>
          <w:b/>
          <w:lang w:val="lv-LV"/>
        </w:rPr>
        <w:t>“</w:t>
      </w:r>
      <w:r w:rsidRPr="0007572F">
        <w:rPr>
          <w:b/>
          <w:lang w:val="lv-LV"/>
        </w:rPr>
        <w:t xml:space="preserve">Par Jelgavas </w:t>
      </w:r>
      <w:r>
        <w:rPr>
          <w:b/>
          <w:lang w:val="lv-LV"/>
        </w:rPr>
        <w:t>Valsts ģimnāzijas pārbūves</w:t>
      </w:r>
      <w:r w:rsidRPr="0007572F">
        <w:rPr>
          <w:b/>
          <w:lang w:val="lv-LV"/>
        </w:rPr>
        <w:t xml:space="preserve"> būvuzraudzību</w:t>
      </w:r>
      <w:r w:rsidR="0005482E">
        <w:rPr>
          <w:b/>
          <w:lang w:val="lv-LV"/>
        </w:rPr>
        <w:t>”</w:t>
      </w:r>
      <w:r w:rsidRPr="0007572F">
        <w:rPr>
          <w:b/>
          <w:lang w:val="lv-LV"/>
        </w:rPr>
        <w:t xml:space="preserve"> </w:t>
      </w:r>
    </w:p>
    <w:p w:rsidR="00AE0F9D" w:rsidRPr="0007572F" w:rsidRDefault="00AE0F9D" w:rsidP="00AE0F9D">
      <w:pPr>
        <w:jc w:val="center"/>
        <w:rPr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4"/>
        <w:gridCol w:w="4172"/>
      </w:tblGrid>
      <w:tr w:rsidR="00AE0F9D" w:rsidRPr="0005482E" w:rsidTr="00063F61">
        <w:tc>
          <w:tcPr>
            <w:tcW w:w="4134" w:type="dxa"/>
          </w:tcPr>
          <w:p w:rsidR="00AE0F9D" w:rsidRPr="00063F61" w:rsidRDefault="00AE0F9D" w:rsidP="000D2648">
            <w:pPr>
              <w:jc w:val="both"/>
            </w:pPr>
            <w:r w:rsidRPr="00063F61">
              <w:t>Jelgavā</w:t>
            </w:r>
            <w:r w:rsidRPr="00063F61">
              <w:tab/>
            </w:r>
          </w:p>
        </w:tc>
        <w:tc>
          <w:tcPr>
            <w:tcW w:w="4172" w:type="dxa"/>
          </w:tcPr>
          <w:p w:rsidR="00AE0F9D" w:rsidRPr="00063F61" w:rsidRDefault="0034415B">
            <w:pPr>
              <w:jc w:val="center"/>
            </w:pPr>
            <w:r>
              <w:t xml:space="preserve">                           </w:t>
            </w:r>
            <w:proofErr w:type="gramStart"/>
            <w:r w:rsidR="00462FA2">
              <w:t>2019.gada</w:t>
            </w:r>
            <w:proofErr w:type="gramEnd"/>
            <w:r w:rsidR="00462FA2">
              <w:t xml:space="preserve"> 31</w:t>
            </w:r>
            <w:r w:rsidR="003F4D0F">
              <w:t>.maijā</w:t>
            </w:r>
          </w:p>
        </w:tc>
      </w:tr>
      <w:tr w:rsidR="0034415B" w:rsidRPr="0005482E" w:rsidTr="00063F61">
        <w:tc>
          <w:tcPr>
            <w:tcW w:w="4134" w:type="dxa"/>
          </w:tcPr>
          <w:p w:rsidR="0034415B" w:rsidRPr="00063F61" w:rsidRDefault="0034415B" w:rsidP="000D2648">
            <w:pPr>
              <w:jc w:val="both"/>
            </w:pPr>
          </w:p>
        </w:tc>
        <w:tc>
          <w:tcPr>
            <w:tcW w:w="4172" w:type="dxa"/>
          </w:tcPr>
          <w:p w:rsidR="0034415B" w:rsidRDefault="0034415B">
            <w:pPr>
              <w:jc w:val="center"/>
            </w:pPr>
          </w:p>
        </w:tc>
      </w:tr>
    </w:tbl>
    <w:p w:rsidR="00AE0F9D" w:rsidRPr="00063F61" w:rsidRDefault="00AE0F9D" w:rsidP="00AE0F9D">
      <w:pPr>
        <w:jc w:val="both"/>
      </w:pPr>
    </w:p>
    <w:p w:rsidR="00AE0F9D" w:rsidRPr="0005482E" w:rsidRDefault="00AE0F9D" w:rsidP="00AE0F9D">
      <w:pPr>
        <w:tabs>
          <w:tab w:val="left" w:pos="567"/>
        </w:tabs>
        <w:jc w:val="both"/>
      </w:pPr>
      <w:r w:rsidRPr="0005482E">
        <w:rPr>
          <w:b/>
        </w:rPr>
        <w:tab/>
        <w:t xml:space="preserve">Jelgavas pilsētas </w:t>
      </w:r>
      <w:r w:rsidR="0005482E" w:rsidRPr="0005482E">
        <w:rPr>
          <w:b/>
        </w:rPr>
        <w:t>dom</w:t>
      </w:r>
      <w:r w:rsidR="0005482E">
        <w:rPr>
          <w:b/>
        </w:rPr>
        <w:t>e</w:t>
      </w:r>
      <w:r w:rsidRPr="00063F61">
        <w:rPr>
          <w:bCs/>
        </w:rPr>
        <w:t>,</w:t>
      </w:r>
      <w:r w:rsidR="00D76D43">
        <w:rPr>
          <w:bCs/>
        </w:rPr>
        <w:t xml:space="preserve"> reģistrācijas Nr.</w:t>
      </w:r>
      <w:r w:rsidRPr="0005482E">
        <w:rPr>
          <w:bCs/>
        </w:rPr>
        <w:t>90000042516</w:t>
      </w:r>
      <w:r w:rsidRPr="0005482E">
        <w:t xml:space="preserve">, juridiskā adrese: Lielā iela 11, Jelgava, LV-3001, pašvaldības izpilddirektores Irēnas </w:t>
      </w:r>
      <w:proofErr w:type="spellStart"/>
      <w:r w:rsidRPr="0005482E">
        <w:t>Škutānes</w:t>
      </w:r>
      <w:proofErr w:type="spellEnd"/>
      <w:r w:rsidRPr="0005482E">
        <w:t xml:space="preserve"> personā, kura rīkojas saskaņā ar Jelgavas </w:t>
      </w:r>
      <w:r w:rsidR="0005482E">
        <w:t xml:space="preserve">pilsētas </w:t>
      </w:r>
      <w:r w:rsidRPr="0005482E">
        <w:t xml:space="preserve">pašvaldības nolikumu (turpmāk </w:t>
      </w:r>
      <w:r w:rsidR="000260F0" w:rsidRPr="0005482E">
        <w:t>–</w:t>
      </w:r>
      <w:r w:rsidRPr="0005482E">
        <w:t xml:space="preserve"> Pasūtītājs), no vienas puses, un </w:t>
      </w:r>
    </w:p>
    <w:p w:rsidR="000A62C1" w:rsidRDefault="00AE0F9D" w:rsidP="007C051F">
      <w:pPr>
        <w:ind w:firstLine="567"/>
        <w:jc w:val="both"/>
      </w:pPr>
      <w:r w:rsidRPr="00063F61">
        <w:rPr>
          <w:b/>
        </w:rPr>
        <w:t xml:space="preserve">SIA </w:t>
      </w:r>
      <w:r w:rsidR="0005482E" w:rsidRPr="00063F61">
        <w:rPr>
          <w:b/>
        </w:rPr>
        <w:t>“</w:t>
      </w:r>
      <w:proofErr w:type="spellStart"/>
      <w:r w:rsidRPr="00063F61">
        <w:rPr>
          <w:b/>
        </w:rPr>
        <w:t>Jurēvičs</w:t>
      </w:r>
      <w:proofErr w:type="spellEnd"/>
      <w:r w:rsidRPr="00063F61">
        <w:rPr>
          <w:b/>
        </w:rPr>
        <w:t xml:space="preserve"> un partneri</w:t>
      </w:r>
      <w:r w:rsidR="0005482E" w:rsidRPr="00063F61">
        <w:rPr>
          <w:b/>
        </w:rPr>
        <w:t>”</w:t>
      </w:r>
      <w:r w:rsidRPr="00063F61">
        <w:t>,</w:t>
      </w:r>
      <w:r w:rsidRPr="0005482E">
        <w:rPr>
          <w:i/>
        </w:rPr>
        <w:t xml:space="preserve"> </w:t>
      </w:r>
      <w:r w:rsidRPr="0005482E">
        <w:t>reģistrācijas Nr.</w:t>
      </w:r>
      <w:r w:rsidRPr="00063F61">
        <w:t>40103122882,</w:t>
      </w:r>
      <w:r w:rsidRPr="0005482E">
        <w:rPr>
          <w:i/>
        </w:rPr>
        <w:t xml:space="preserve"> </w:t>
      </w:r>
      <w:r w:rsidRPr="0005482E">
        <w:t>juridiskā adrese Zalves iela 1, Rīga, LV-1046</w:t>
      </w:r>
      <w:r w:rsidR="00EB07BD" w:rsidRPr="0005482E">
        <w:t>,</w:t>
      </w:r>
      <w:r w:rsidRPr="0005482E">
        <w:rPr>
          <w:i/>
        </w:rPr>
        <w:t xml:space="preserve"> </w:t>
      </w:r>
      <w:r w:rsidRPr="0005482E">
        <w:t xml:space="preserve">valdes priekšsēdētāja Māra </w:t>
      </w:r>
      <w:proofErr w:type="spellStart"/>
      <w:r w:rsidRPr="0005482E">
        <w:t>Jurēviča</w:t>
      </w:r>
      <w:proofErr w:type="spellEnd"/>
      <w:r w:rsidRPr="0005482E">
        <w:rPr>
          <w:i/>
        </w:rPr>
        <w:t xml:space="preserve"> </w:t>
      </w:r>
      <w:r w:rsidRPr="0005482E">
        <w:t xml:space="preserve">personā, kurš rīkojas uz uzņēmuma statūtu pamata </w:t>
      </w:r>
      <w:r w:rsidR="000260F0" w:rsidRPr="0005482E">
        <w:t>(turpmāk</w:t>
      </w:r>
      <w:r w:rsidRPr="0005482E">
        <w:t xml:space="preserve"> – Izpildītājs), no otras puses, abi kopā turpmāk – Līdzēji, </w:t>
      </w:r>
      <w:r w:rsidR="0005482E">
        <w:t>pamatojoties uz</w:t>
      </w:r>
      <w:r w:rsidR="007C051F">
        <w:t xml:space="preserve"> </w:t>
      </w:r>
      <w:r w:rsidR="0005482E" w:rsidRPr="00307587">
        <w:t xml:space="preserve">2017.gada 20.aprīļa Pakalpojuma līguma </w:t>
      </w:r>
      <w:proofErr w:type="spellStart"/>
      <w:r w:rsidR="0005482E" w:rsidRPr="00307587">
        <w:t>Nr.</w:t>
      </w:r>
      <w:r w:rsidR="00063F61" w:rsidRPr="00307587">
        <w:t>ADM</w:t>
      </w:r>
      <w:proofErr w:type="spellEnd"/>
      <w:r w:rsidR="00063F61" w:rsidRPr="00307587">
        <w:t xml:space="preserve">/3-24/17/16 </w:t>
      </w:r>
      <w:r w:rsidR="0005482E" w:rsidRPr="00307587">
        <w:t xml:space="preserve">“Par </w:t>
      </w:r>
      <w:r w:rsidR="0005482E">
        <w:t xml:space="preserve">Jelgavas Valsts ģimnāzijas pārbūves būvuzraudzību” (turpmāk – Līgums) 5.1.punktu, </w:t>
      </w:r>
    </w:p>
    <w:p w:rsidR="000260F0" w:rsidRDefault="0005482E" w:rsidP="000A62C1">
      <w:pPr>
        <w:jc w:val="both"/>
      </w:pPr>
      <w:r>
        <w:t>noslēdz šādu vieno</w:t>
      </w:r>
      <w:r w:rsidR="00462FA2">
        <w:t>šanos (turpmāk – Vienošanās Nr.4</w:t>
      </w:r>
      <w:r>
        <w:t xml:space="preserve">): </w:t>
      </w:r>
    </w:p>
    <w:p w:rsidR="000A62C1" w:rsidRPr="0005482E" w:rsidRDefault="000A62C1" w:rsidP="000A62C1">
      <w:pPr>
        <w:pStyle w:val="ListParagraph"/>
        <w:ind w:left="1345"/>
        <w:jc w:val="both"/>
      </w:pPr>
    </w:p>
    <w:p w:rsidR="0053775C" w:rsidRPr="0005482E" w:rsidRDefault="000260F0" w:rsidP="008F3F23">
      <w:pPr>
        <w:pStyle w:val="ListParagraph"/>
        <w:numPr>
          <w:ilvl w:val="0"/>
          <w:numId w:val="3"/>
        </w:numPr>
        <w:tabs>
          <w:tab w:val="left" w:pos="567"/>
          <w:tab w:val="left" w:pos="709"/>
        </w:tabs>
        <w:jc w:val="both"/>
      </w:pPr>
      <w:r w:rsidRPr="0005482E">
        <w:t>Izteikt</w:t>
      </w:r>
      <w:r w:rsidR="007C051F">
        <w:t xml:space="preserve"> Līguma 3.pielikumu</w:t>
      </w:r>
      <w:r w:rsidR="0034415B">
        <w:t xml:space="preserve"> šādā redakcijā: </w:t>
      </w:r>
    </w:p>
    <w:p w:rsidR="0034415B" w:rsidRPr="00051B5A" w:rsidRDefault="0034415B" w:rsidP="008F3F23">
      <w:pPr>
        <w:ind w:left="420"/>
        <w:jc w:val="both"/>
      </w:pPr>
      <w:r>
        <w:t>“</w:t>
      </w:r>
      <w:r w:rsidR="00462FA2">
        <w:t>Lokālās tāmes uz 206 (divi simti</w:t>
      </w:r>
      <w:r w:rsidR="006A4561">
        <w:t xml:space="preserve"> sešām</w:t>
      </w:r>
      <w:r w:rsidR="007C051F">
        <w:t>) lapām</w:t>
      </w:r>
      <w:r w:rsidR="00802B07">
        <w:t xml:space="preserve"> (pielikumā)</w:t>
      </w:r>
      <w:r w:rsidR="005F5069" w:rsidRPr="00051B5A">
        <w:t>”</w:t>
      </w:r>
      <w:r w:rsidR="004620B8" w:rsidRPr="00051B5A">
        <w:t>.</w:t>
      </w:r>
    </w:p>
    <w:p w:rsidR="000260F0" w:rsidRPr="0005482E" w:rsidRDefault="0005482E" w:rsidP="008F3F23">
      <w:pPr>
        <w:pStyle w:val="ListParagraph"/>
        <w:numPr>
          <w:ilvl w:val="0"/>
          <w:numId w:val="3"/>
        </w:numPr>
        <w:tabs>
          <w:tab w:val="left" w:pos="567"/>
          <w:tab w:val="left" w:pos="709"/>
        </w:tabs>
        <w:jc w:val="both"/>
      </w:pPr>
      <w:r>
        <w:t>P</w:t>
      </w:r>
      <w:r w:rsidR="000260F0" w:rsidRPr="0005482E">
        <w:t>ārējie Līguma noteikumi paliek negrozīti.</w:t>
      </w:r>
    </w:p>
    <w:p w:rsidR="000260F0" w:rsidRPr="0005482E" w:rsidRDefault="003F4D0F" w:rsidP="008F3F23">
      <w:pPr>
        <w:pStyle w:val="ListParagraph"/>
        <w:numPr>
          <w:ilvl w:val="0"/>
          <w:numId w:val="3"/>
        </w:numPr>
        <w:tabs>
          <w:tab w:val="left" w:pos="567"/>
          <w:tab w:val="left" w:pos="709"/>
        </w:tabs>
        <w:jc w:val="both"/>
      </w:pPr>
      <w:r>
        <w:t>Vienošanās Nr.4</w:t>
      </w:r>
      <w:r w:rsidR="000260F0" w:rsidRPr="0005482E">
        <w:t xml:space="preserve"> stājas spēkā ar tās abpusējas parakstīšanas </w:t>
      </w:r>
      <w:r w:rsidR="0005482E">
        <w:t>dienu un kļūst par Līguma neatņemamu sastāvdaļu</w:t>
      </w:r>
      <w:r w:rsidR="000260F0" w:rsidRPr="0005482E">
        <w:t xml:space="preserve">. </w:t>
      </w:r>
    </w:p>
    <w:p w:rsidR="000260F0" w:rsidRPr="0005482E" w:rsidRDefault="000260F0" w:rsidP="008F3F23">
      <w:pPr>
        <w:pStyle w:val="ListParagraph"/>
        <w:numPr>
          <w:ilvl w:val="0"/>
          <w:numId w:val="3"/>
        </w:numPr>
        <w:tabs>
          <w:tab w:val="left" w:pos="567"/>
          <w:tab w:val="left" w:pos="709"/>
        </w:tabs>
        <w:jc w:val="both"/>
      </w:pPr>
      <w:r w:rsidRPr="0005482E">
        <w:t>Vienošanās Nr</w:t>
      </w:r>
      <w:r w:rsidR="0005482E" w:rsidRPr="0005482E">
        <w:t>.</w:t>
      </w:r>
      <w:r w:rsidR="003F4D0F">
        <w:t>4</w:t>
      </w:r>
      <w:r w:rsidRPr="0005482E">
        <w:t xml:space="preserve"> sastādīta uz 1 (vienas) lapas 2</w:t>
      </w:r>
      <w:r w:rsidR="0005482E">
        <w:t xml:space="preserve"> </w:t>
      </w:r>
      <w:r w:rsidRPr="0005482E">
        <w:t xml:space="preserve">(divos) eksemplāros, </w:t>
      </w:r>
      <w:r w:rsidR="0005482E">
        <w:t>katram Līdzējam pa vienam eksemplāram</w:t>
      </w:r>
      <w:r w:rsidRPr="0005482E">
        <w:t>.</w:t>
      </w:r>
      <w:r w:rsidR="00EB07BD" w:rsidRPr="0005482E">
        <w:t xml:space="preserve"> Abiem </w:t>
      </w:r>
      <w:r w:rsidR="0005482E">
        <w:t>V</w:t>
      </w:r>
      <w:r w:rsidR="0005482E" w:rsidRPr="0005482E">
        <w:t xml:space="preserve">ienošanās </w:t>
      </w:r>
      <w:r w:rsidR="00671774">
        <w:t>Nr.4</w:t>
      </w:r>
      <w:bookmarkStart w:id="0" w:name="_GoBack"/>
      <w:bookmarkEnd w:id="0"/>
      <w:r w:rsidR="00EB07BD" w:rsidRPr="0005482E">
        <w:t xml:space="preserve"> eksemplāriem ir vienāds juridisks spēks. </w:t>
      </w:r>
    </w:p>
    <w:p w:rsidR="00EB07BD" w:rsidRPr="0005482E" w:rsidRDefault="00EB07BD" w:rsidP="000A3997">
      <w:pPr>
        <w:tabs>
          <w:tab w:val="left" w:pos="567"/>
          <w:tab w:val="left" w:pos="709"/>
        </w:tabs>
        <w:ind w:left="60"/>
        <w:jc w:val="both"/>
      </w:pPr>
    </w:p>
    <w:p w:rsidR="00EB07BD" w:rsidRPr="0005482E" w:rsidRDefault="00EB07BD" w:rsidP="00EB07BD">
      <w:pPr>
        <w:tabs>
          <w:tab w:val="left" w:pos="567"/>
          <w:tab w:val="left" w:pos="709"/>
        </w:tabs>
        <w:jc w:val="both"/>
        <w:rPr>
          <w:b/>
        </w:rPr>
      </w:pPr>
      <w:r w:rsidRPr="0005482E">
        <w:tab/>
      </w:r>
      <w:r w:rsidRPr="0005482E">
        <w:tab/>
      </w:r>
      <w:r w:rsidRPr="0005482E">
        <w:tab/>
      </w:r>
      <w:r w:rsidRPr="0005482E">
        <w:tab/>
      </w:r>
      <w:r w:rsidRPr="0005482E">
        <w:tab/>
      </w:r>
      <w:r w:rsidRPr="0005482E">
        <w:tab/>
      </w:r>
      <w:r w:rsidRPr="0005482E">
        <w:tab/>
      </w:r>
      <w:r w:rsidR="00527444">
        <w:rPr>
          <w:b/>
        </w:rPr>
        <w:t>Līdzēju</w:t>
      </w:r>
      <w:r w:rsidR="00527444" w:rsidRPr="0005482E">
        <w:rPr>
          <w:b/>
        </w:rPr>
        <w:t xml:space="preserve"> </w:t>
      </w:r>
      <w:r w:rsidR="0053775C" w:rsidRPr="0005482E">
        <w:rPr>
          <w:b/>
        </w:rPr>
        <w:t>paraksti:</w:t>
      </w:r>
    </w:p>
    <w:p w:rsidR="0053775C" w:rsidRPr="0005482E" w:rsidRDefault="0053775C" w:rsidP="00EB07BD">
      <w:pPr>
        <w:tabs>
          <w:tab w:val="left" w:pos="567"/>
          <w:tab w:val="left" w:pos="709"/>
        </w:tabs>
        <w:jc w:val="both"/>
      </w:pPr>
    </w:p>
    <w:tbl>
      <w:tblPr>
        <w:tblW w:w="8818" w:type="dxa"/>
        <w:tblInd w:w="108" w:type="dxa"/>
        <w:tblLook w:val="0000" w:firstRow="0" w:lastRow="0" w:firstColumn="0" w:lastColumn="0" w:noHBand="0" w:noVBand="0"/>
      </w:tblPr>
      <w:tblGrid>
        <w:gridCol w:w="4423"/>
        <w:gridCol w:w="4395"/>
      </w:tblGrid>
      <w:tr w:rsidR="00EB07BD" w:rsidRPr="0005482E" w:rsidTr="00EB07BD">
        <w:trPr>
          <w:trHeight w:val="280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EB07BD">
            <w:pPr>
              <w:rPr>
                <w:b/>
              </w:rPr>
            </w:pPr>
            <w:r w:rsidRPr="00063F61">
              <w:rPr>
                <w:b/>
              </w:rPr>
              <w:t>PASŪTĪTĀJS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EB07BD">
            <w:pPr>
              <w:rPr>
                <w:b/>
              </w:rPr>
            </w:pPr>
            <w:r w:rsidRPr="00063F61">
              <w:rPr>
                <w:b/>
              </w:rPr>
              <w:t>IZPILDĪTĀJS</w:t>
            </w:r>
          </w:p>
        </w:tc>
      </w:tr>
      <w:tr w:rsidR="00EB07BD" w:rsidRPr="0005482E" w:rsidTr="00EB07BD">
        <w:trPr>
          <w:trHeight w:val="280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0D2648">
            <w:pPr>
              <w:jc w:val="both"/>
              <w:rPr>
                <w:b/>
                <w:bCs/>
              </w:rPr>
            </w:pPr>
            <w:r w:rsidRPr="00063F61">
              <w:rPr>
                <w:b/>
                <w:bCs/>
              </w:rPr>
              <w:t xml:space="preserve">Jelgavas pilsētas dome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0D2648">
            <w:pPr>
              <w:jc w:val="both"/>
              <w:rPr>
                <w:bCs/>
              </w:rPr>
            </w:pPr>
            <w:r w:rsidRPr="00063F61">
              <w:rPr>
                <w:b/>
              </w:rPr>
              <w:t>SIA “</w:t>
            </w:r>
            <w:proofErr w:type="spellStart"/>
            <w:r w:rsidRPr="00063F61">
              <w:rPr>
                <w:b/>
              </w:rPr>
              <w:t>Jurēvičs</w:t>
            </w:r>
            <w:proofErr w:type="spellEnd"/>
            <w:r w:rsidRPr="00063F61">
              <w:rPr>
                <w:b/>
              </w:rPr>
              <w:t xml:space="preserve"> un partneri”</w:t>
            </w:r>
          </w:p>
        </w:tc>
      </w:tr>
      <w:tr w:rsidR="00EB07BD" w:rsidRPr="0005482E" w:rsidTr="00EB07BD">
        <w:trPr>
          <w:trHeight w:val="280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  <w:rPr>
                <w:bCs/>
              </w:rPr>
            </w:pPr>
            <w:r w:rsidRPr="00063F61">
              <w:rPr>
                <w:bCs/>
              </w:rPr>
              <w:t xml:space="preserve">Pašvaldības izpilddirektore </w:t>
            </w:r>
          </w:p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  <w:rPr>
                <w:bCs/>
              </w:rPr>
            </w:pPr>
          </w:p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  <w:rPr>
                <w:bCs/>
              </w:rPr>
            </w:pPr>
          </w:p>
          <w:p w:rsidR="00EB07BD" w:rsidRPr="00063F61" w:rsidRDefault="00EB07BD" w:rsidP="000D2648">
            <w:pPr>
              <w:ind w:left="1080"/>
              <w:rPr>
                <w:bCs/>
              </w:rPr>
            </w:pPr>
            <w:r w:rsidRPr="00063F61">
              <w:rPr>
                <w:bCs/>
              </w:rPr>
              <w:t>I. Škutāne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</w:pPr>
            <w:r w:rsidRPr="00063F61">
              <w:t>Valdes priekšsēdētājs</w:t>
            </w:r>
          </w:p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</w:pPr>
          </w:p>
          <w:p w:rsidR="00EB07BD" w:rsidRPr="00063F61" w:rsidRDefault="00EB07BD" w:rsidP="000D2648">
            <w:pPr>
              <w:pBdr>
                <w:bottom w:val="single" w:sz="12" w:space="1" w:color="auto"/>
              </w:pBdr>
              <w:jc w:val="both"/>
            </w:pPr>
          </w:p>
          <w:p w:rsidR="00EB07BD" w:rsidRPr="00063F61" w:rsidRDefault="00EB07BD" w:rsidP="000D2648">
            <w:pPr>
              <w:jc w:val="center"/>
            </w:pPr>
            <w:r w:rsidRPr="00063F61">
              <w:t xml:space="preserve">M. </w:t>
            </w:r>
            <w:proofErr w:type="spellStart"/>
            <w:r w:rsidRPr="00063F61">
              <w:t>Jurēvičs</w:t>
            </w:r>
            <w:proofErr w:type="spellEnd"/>
          </w:p>
        </w:tc>
      </w:tr>
    </w:tbl>
    <w:p w:rsidR="00EB07BD" w:rsidRDefault="00EB07BD" w:rsidP="00EB07BD">
      <w:pPr>
        <w:tabs>
          <w:tab w:val="left" w:pos="567"/>
          <w:tab w:val="left" w:pos="709"/>
        </w:tabs>
        <w:jc w:val="both"/>
      </w:pPr>
    </w:p>
    <w:sectPr w:rsidR="00EB07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5323"/>
    <w:multiLevelType w:val="hybridMultilevel"/>
    <w:tmpl w:val="ADBC86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84BAA"/>
    <w:multiLevelType w:val="hybridMultilevel"/>
    <w:tmpl w:val="BEE29D78"/>
    <w:lvl w:ilvl="0" w:tplc="FBA0D6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FFB331A"/>
    <w:multiLevelType w:val="hybridMultilevel"/>
    <w:tmpl w:val="20162D20"/>
    <w:lvl w:ilvl="0" w:tplc="FBA0D6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7BC388F"/>
    <w:multiLevelType w:val="multilevel"/>
    <w:tmpl w:val="3B908BE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9EF7CE1"/>
    <w:multiLevelType w:val="hybridMultilevel"/>
    <w:tmpl w:val="3908463C"/>
    <w:lvl w:ilvl="0" w:tplc="04260005">
      <w:start w:val="1"/>
      <w:numFmt w:val="bullet"/>
      <w:lvlText w:val=""/>
      <w:lvlJc w:val="left"/>
      <w:pPr>
        <w:ind w:left="134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9F"/>
    <w:rsid w:val="000260F0"/>
    <w:rsid w:val="0004163B"/>
    <w:rsid w:val="00051B5A"/>
    <w:rsid w:val="0005482E"/>
    <w:rsid w:val="00063F61"/>
    <w:rsid w:val="00077805"/>
    <w:rsid w:val="000A3997"/>
    <w:rsid w:val="000A62C1"/>
    <w:rsid w:val="001E6EA8"/>
    <w:rsid w:val="00204EE1"/>
    <w:rsid w:val="00307587"/>
    <w:rsid w:val="00316C7F"/>
    <w:rsid w:val="0033222A"/>
    <w:rsid w:val="0034415B"/>
    <w:rsid w:val="003F4D0F"/>
    <w:rsid w:val="004620B8"/>
    <w:rsid w:val="00462FA2"/>
    <w:rsid w:val="004C58C4"/>
    <w:rsid w:val="004E3397"/>
    <w:rsid w:val="00527444"/>
    <w:rsid w:val="0053775C"/>
    <w:rsid w:val="0057639F"/>
    <w:rsid w:val="005F5069"/>
    <w:rsid w:val="006530B6"/>
    <w:rsid w:val="006713CF"/>
    <w:rsid w:val="00671774"/>
    <w:rsid w:val="006A4561"/>
    <w:rsid w:val="006D34EE"/>
    <w:rsid w:val="007A2736"/>
    <w:rsid w:val="007C051F"/>
    <w:rsid w:val="00802B07"/>
    <w:rsid w:val="008F3F23"/>
    <w:rsid w:val="00961330"/>
    <w:rsid w:val="0097755A"/>
    <w:rsid w:val="00AA195C"/>
    <w:rsid w:val="00AE0F9D"/>
    <w:rsid w:val="00C47D62"/>
    <w:rsid w:val="00CD7CC2"/>
    <w:rsid w:val="00CE1469"/>
    <w:rsid w:val="00D07407"/>
    <w:rsid w:val="00D67CA0"/>
    <w:rsid w:val="00D76D43"/>
    <w:rsid w:val="00DA1436"/>
    <w:rsid w:val="00DA236D"/>
    <w:rsid w:val="00DC6EC2"/>
    <w:rsid w:val="00EB07BD"/>
    <w:rsid w:val="00E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6512A9-8BAF-4FF5-A547-E9DB414B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rsid w:val="00AE0F9D"/>
    <w:pPr>
      <w:spacing w:before="100" w:beforeAutospacing="1" w:after="100" w:afterAutospacing="1"/>
      <w:jc w:val="both"/>
    </w:pPr>
    <w:rPr>
      <w:lang w:val="en-GB"/>
    </w:rPr>
  </w:style>
  <w:style w:type="character" w:customStyle="1" w:styleId="NormalWebChar">
    <w:name w:val="Normal (Web) Char"/>
    <w:link w:val="NormalWeb"/>
    <w:rsid w:val="00AE0F9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260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27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73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8FBA1-90C3-4459-92A7-47CB11CD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 Vintere</dc:creator>
  <cp:keywords/>
  <dc:description/>
  <cp:lastModifiedBy>Ineta Vintere</cp:lastModifiedBy>
  <cp:revision>5</cp:revision>
  <cp:lastPrinted>2019-06-13T08:00:00Z</cp:lastPrinted>
  <dcterms:created xsi:type="dcterms:W3CDTF">2019-06-13T06:38:00Z</dcterms:created>
  <dcterms:modified xsi:type="dcterms:W3CDTF">2019-06-13T08:06:00Z</dcterms:modified>
</cp:coreProperties>
</file>