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252" w:rsidRPr="001E1252" w:rsidRDefault="001E1252" w:rsidP="001E1252">
      <w:pPr>
        <w:keepNext/>
        <w:spacing w:before="120" w:after="120" w:line="240" w:lineRule="auto"/>
        <w:jc w:val="center"/>
        <w:outlineLvl w:val="2"/>
        <w:rPr>
          <w:rFonts w:ascii="Times New Roman" w:eastAsia="Times New Roman" w:hAnsi="Times New Roman" w:cs="Times New Roman"/>
          <w:sz w:val="28"/>
          <w:szCs w:val="28"/>
        </w:rPr>
      </w:pPr>
      <w:r w:rsidRPr="001E1252">
        <w:rPr>
          <w:rFonts w:ascii="Times New Roman" w:eastAsia="Times New Roman" w:hAnsi="Times New Roman" w:cs="Times New Roman"/>
          <w:sz w:val="28"/>
          <w:szCs w:val="28"/>
        </w:rPr>
        <w:t xml:space="preserve">BŪVDARBU LĪGUMS </w:t>
      </w:r>
    </w:p>
    <w:p w:rsidR="001E1252" w:rsidRPr="001E1252" w:rsidRDefault="0032223C" w:rsidP="001E1252">
      <w:pPr>
        <w:spacing w:after="120" w:line="240" w:lineRule="auto"/>
        <w:jc w:val="center"/>
        <w:rPr>
          <w:rFonts w:ascii="Times New Roman" w:eastAsia="Times New Roman" w:hAnsi="Times New Roman" w:cs="Times New Roman"/>
          <w:b/>
          <w:i/>
          <w:sz w:val="28"/>
          <w:szCs w:val="28"/>
        </w:rPr>
      </w:pPr>
      <w:r w:rsidRPr="001E1252">
        <w:rPr>
          <w:rFonts w:ascii="Times New Roman" w:eastAsia="Times New Roman" w:hAnsi="Times New Roman" w:cs="Times New Roman"/>
          <w:b/>
          <w:sz w:val="28"/>
          <w:szCs w:val="28"/>
        </w:rPr>
        <w:t xml:space="preserve"> </w:t>
      </w:r>
      <w:r w:rsidR="001E1252" w:rsidRPr="001E1252">
        <w:rPr>
          <w:rFonts w:ascii="Times New Roman" w:eastAsia="Times New Roman" w:hAnsi="Times New Roman" w:cs="Times New Roman"/>
          <w:b/>
          <w:sz w:val="28"/>
          <w:szCs w:val="28"/>
        </w:rPr>
        <w:t>„Akadēmijas ielas posma brauktuves seguma atjaunošana no S. Edžus ielas līdz Raiņa ielai, Jelgavā”</w:t>
      </w:r>
    </w:p>
    <w:tbl>
      <w:tblPr>
        <w:tblW w:w="0" w:type="auto"/>
        <w:tblInd w:w="108" w:type="dxa"/>
        <w:tblLook w:val="01E0" w:firstRow="1" w:lastRow="1" w:firstColumn="1" w:lastColumn="1" w:noHBand="0" w:noVBand="0"/>
      </w:tblPr>
      <w:tblGrid>
        <w:gridCol w:w="4643"/>
        <w:gridCol w:w="4644"/>
      </w:tblGrid>
      <w:tr w:rsidR="001E1252" w:rsidRPr="001E1252" w:rsidTr="00215F7B">
        <w:tc>
          <w:tcPr>
            <w:tcW w:w="4643" w:type="dxa"/>
            <w:hideMark/>
          </w:tcPr>
          <w:p w:rsidR="001E1252" w:rsidRPr="001E1252" w:rsidRDefault="001E1252" w:rsidP="001E1252">
            <w:pPr>
              <w:spacing w:after="0" w:line="240" w:lineRule="auto"/>
              <w:jc w:val="both"/>
              <w:rPr>
                <w:rFonts w:ascii="Times New Roman" w:eastAsia="Times New Roman" w:hAnsi="Times New Roman" w:cs="Times New Roman"/>
                <w:sz w:val="23"/>
                <w:szCs w:val="23"/>
              </w:rPr>
            </w:pPr>
            <w:r w:rsidRPr="001E1252">
              <w:rPr>
                <w:rFonts w:ascii="Times New Roman" w:eastAsia="Times New Roman" w:hAnsi="Times New Roman" w:cs="Times New Roman"/>
                <w:sz w:val="23"/>
                <w:szCs w:val="23"/>
              </w:rPr>
              <w:t>Jelgavā</w:t>
            </w:r>
            <w:r w:rsidRPr="001E1252">
              <w:rPr>
                <w:rFonts w:ascii="Times New Roman" w:eastAsia="Times New Roman" w:hAnsi="Times New Roman" w:cs="Times New Roman"/>
                <w:sz w:val="23"/>
                <w:szCs w:val="23"/>
              </w:rPr>
              <w:tab/>
            </w:r>
          </w:p>
        </w:tc>
        <w:tc>
          <w:tcPr>
            <w:tcW w:w="4644" w:type="dxa"/>
            <w:hideMark/>
          </w:tcPr>
          <w:p w:rsidR="001E1252" w:rsidRPr="001E1252" w:rsidRDefault="00AA6CAF" w:rsidP="002F6E1E">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r w:rsidR="001E1252" w:rsidRPr="001E1252">
              <w:rPr>
                <w:rFonts w:ascii="Times New Roman" w:eastAsia="Times New Roman" w:hAnsi="Times New Roman" w:cs="Times New Roman"/>
                <w:sz w:val="23"/>
                <w:szCs w:val="23"/>
              </w:rPr>
              <w:t xml:space="preserve">2015. gada </w:t>
            </w:r>
            <w:r w:rsidR="002F6E1E">
              <w:rPr>
                <w:rFonts w:ascii="Times New Roman" w:eastAsia="Times New Roman" w:hAnsi="Times New Roman" w:cs="Times New Roman"/>
                <w:sz w:val="23"/>
                <w:szCs w:val="23"/>
              </w:rPr>
              <w:t>20</w:t>
            </w:r>
            <w:r>
              <w:rPr>
                <w:rFonts w:ascii="Times New Roman" w:eastAsia="Times New Roman" w:hAnsi="Times New Roman" w:cs="Times New Roman"/>
                <w:sz w:val="23"/>
                <w:szCs w:val="23"/>
              </w:rPr>
              <w:t>.jūlijā</w:t>
            </w:r>
          </w:p>
        </w:tc>
      </w:tr>
      <w:tr w:rsidR="00AA6CAF" w:rsidRPr="001E1252" w:rsidTr="00215F7B">
        <w:tc>
          <w:tcPr>
            <w:tcW w:w="4643" w:type="dxa"/>
          </w:tcPr>
          <w:p w:rsidR="00AA6CAF" w:rsidRPr="001E1252" w:rsidRDefault="00AA6CAF" w:rsidP="001E1252">
            <w:pPr>
              <w:spacing w:after="0" w:line="240" w:lineRule="auto"/>
              <w:jc w:val="both"/>
              <w:rPr>
                <w:rFonts w:ascii="Times New Roman" w:eastAsia="Times New Roman" w:hAnsi="Times New Roman" w:cs="Times New Roman"/>
                <w:sz w:val="23"/>
                <w:szCs w:val="23"/>
              </w:rPr>
            </w:pPr>
          </w:p>
        </w:tc>
        <w:tc>
          <w:tcPr>
            <w:tcW w:w="4644" w:type="dxa"/>
          </w:tcPr>
          <w:p w:rsidR="00AA6CAF" w:rsidRPr="001E1252" w:rsidRDefault="00AA6CAF" w:rsidP="00AA6CAF">
            <w:pPr>
              <w:spacing w:after="0" w:line="240" w:lineRule="auto"/>
              <w:jc w:val="center"/>
              <w:rPr>
                <w:rFonts w:ascii="Times New Roman" w:eastAsia="Times New Roman" w:hAnsi="Times New Roman" w:cs="Times New Roman"/>
                <w:sz w:val="23"/>
                <w:szCs w:val="23"/>
              </w:rPr>
            </w:pPr>
          </w:p>
        </w:tc>
      </w:tr>
    </w:tbl>
    <w:p w:rsidR="0067466D" w:rsidRDefault="0067466D" w:rsidP="00AA6CAF">
      <w:pPr>
        <w:spacing w:after="0" w:line="240" w:lineRule="auto"/>
        <w:ind w:firstLine="720"/>
        <w:jc w:val="both"/>
        <w:rPr>
          <w:rFonts w:ascii="Times New Roman" w:hAnsi="Times New Roman"/>
          <w:sz w:val="24"/>
          <w:szCs w:val="24"/>
        </w:rPr>
      </w:pPr>
      <w:r>
        <w:rPr>
          <w:rFonts w:ascii="Times New Roman" w:hAnsi="Times New Roman"/>
          <w:b/>
          <w:bCs/>
          <w:sz w:val="24"/>
          <w:szCs w:val="24"/>
        </w:rPr>
        <w:t>Jelgavas pilsētas dome</w:t>
      </w:r>
      <w:r>
        <w:rPr>
          <w:rFonts w:ascii="Times New Roman" w:hAnsi="Times New Roman"/>
          <w:sz w:val="24"/>
          <w:szCs w:val="24"/>
        </w:rPr>
        <w:t xml:space="preserve">, reģistrācijas Nr. 90000042516, juridiskā adrese: Lielā iela 11, Jelgava, LV-3001, saskaņā ar Jelgavas pilsētas domes </w:t>
      </w:r>
      <w:r w:rsidRPr="00A853DB">
        <w:rPr>
          <w:rFonts w:ascii="Times New Roman" w:hAnsi="Times New Roman"/>
          <w:sz w:val="24"/>
          <w:szCs w:val="24"/>
        </w:rPr>
        <w:t>priekšsēdētāja A.Rāviņa 07.01.2014.</w:t>
      </w:r>
      <w:r>
        <w:rPr>
          <w:rFonts w:ascii="Times New Roman" w:hAnsi="Times New Roman"/>
          <w:sz w:val="24"/>
          <w:szCs w:val="24"/>
        </w:rPr>
        <w:t xml:space="preserve"> rīkojumu Nr.1-rp “Par amata pienākumu pildīšanu” pašvaldības izpilddirektores p.i. Inese Meijas personā, kura rīkojas saskaņā ar Jelgavas pilsētas pašvaldības nolikumu (turpmāk – Pasūtītājs), no vienas puses, un</w:t>
      </w:r>
    </w:p>
    <w:p w:rsidR="0067466D" w:rsidRPr="0067466D" w:rsidRDefault="0067466D" w:rsidP="0067466D">
      <w:pPr>
        <w:spacing w:after="0" w:line="240" w:lineRule="auto"/>
        <w:ind w:firstLine="720"/>
        <w:jc w:val="both"/>
        <w:rPr>
          <w:rFonts w:ascii="Times New Roman" w:eastAsia="Times New Roman" w:hAnsi="Times New Roman" w:cs="Times New Roman"/>
          <w:sz w:val="24"/>
          <w:szCs w:val="24"/>
        </w:rPr>
      </w:pPr>
      <w:r w:rsidRPr="0067466D">
        <w:rPr>
          <w:rFonts w:ascii="Times New Roman" w:eastAsia="Times New Roman" w:hAnsi="Times New Roman" w:cs="Times New Roman"/>
          <w:b/>
          <w:sz w:val="24"/>
          <w:szCs w:val="24"/>
        </w:rPr>
        <w:t>Sabiedrība ar ierobežotu atbildību „Ceļu būvniecības sabiedrība „IGATE””,</w:t>
      </w:r>
      <w:r w:rsidRPr="0067466D">
        <w:rPr>
          <w:rFonts w:ascii="Times New Roman" w:eastAsia="Times New Roman" w:hAnsi="Times New Roman" w:cs="Times New Roman"/>
          <w:sz w:val="24"/>
          <w:szCs w:val="24"/>
        </w:rPr>
        <w:t xml:space="preserve"> reģistrācijas Nr.41703001139, tās </w:t>
      </w:r>
      <w:r w:rsidR="009C23B8">
        <w:rPr>
          <w:rFonts w:ascii="Times New Roman" w:eastAsia="Times New Roman" w:hAnsi="Times New Roman" w:cs="Times New Roman"/>
          <w:sz w:val="24"/>
          <w:szCs w:val="24"/>
        </w:rPr>
        <w:t>pilnvarotās personas Gusta Kaļiņina personā</w:t>
      </w:r>
      <w:r w:rsidRPr="0067466D">
        <w:rPr>
          <w:rFonts w:ascii="Times New Roman" w:eastAsia="Times New Roman" w:hAnsi="Times New Roman" w:cs="Times New Roman"/>
          <w:sz w:val="24"/>
          <w:szCs w:val="24"/>
        </w:rPr>
        <w:t>, kurš rīkojas</w:t>
      </w:r>
      <w:r w:rsidR="009C23B8">
        <w:rPr>
          <w:rFonts w:ascii="Times New Roman" w:eastAsia="Times New Roman" w:hAnsi="Times New Roman" w:cs="Times New Roman"/>
          <w:sz w:val="24"/>
          <w:szCs w:val="24"/>
        </w:rPr>
        <w:t xml:space="preserve"> pamatojoties uz 2015.gada 17.jūlija pilnvaras Nr.1-4/70-2015 </w:t>
      </w:r>
      <w:r w:rsidRPr="0067466D">
        <w:rPr>
          <w:rFonts w:ascii="Times New Roman" w:eastAsia="Times New Roman" w:hAnsi="Times New Roman" w:cs="Times New Roman"/>
          <w:sz w:val="24"/>
          <w:szCs w:val="24"/>
        </w:rPr>
        <w:t xml:space="preserve">(turpmāk – Izpildītājs), no otras puses, katra atsevišķi un abas kopā sauktas Puses </w:t>
      </w:r>
    </w:p>
    <w:p w:rsidR="001E1252" w:rsidRPr="001E1252" w:rsidRDefault="001E1252" w:rsidP="001E1252">
      <w:pPr>
        <w:spacing w:after="0" w:line="240" w:lineRule="auto"/>
        <w:ind w:firstLine="720"/>
        <w:jc w:val="both"/>
        <w:rPr>
          <w:rFonts w:ascii="Times New Roman" w:eastAsia="Times New Roman" w:hAnsi="Times New Roman" w:cs="Times New Roman"/>
          <w:b/>
          <w:bCs/>
          <w:sz w:val="24"/>
          <w:szCs w:val="24"/>
        </w:rPr>
      </w:pPr>
      <w:r w:rsidRPr="001E1252">
        <w:rPr>
          <w:rFonts w:ascii="Times New Roman" w:eastAsia="Times New Roman" w:hAnsi="Times New Roman" w:cs="Times New Roman"/>
          <w:sz w:val="24"/>
          <w:szCs w:val="24"/>
        </w:rPr>
        <w:t>saskaņā ar iepirkuma ID Nr.JPD2015/105/MI „Brauktuves un ietves seguma atjaunošana Jelgavā”</w:t>
      </w:r>
      <w:r w:rsidRPr="001E1252">
        <w:rPr>
          <w:rFonts w:ascii="Times New Roman" w:eastAsia="Times New Roman" w:hAnsi="Times New Roman" w:cs="Times New Roman"/>
          <w:i/>
          <w:sz w:val="24"/>
          <w:szCs w:val="24"/>
        </w:rPr>
        <w:t xml:space="preserve"> 1.daļas „Akadēmijas ielas posma brauktuves seguma atjaunošana no S. Edžus ielas līdz Raiņa ielai, Jelgavā”</w:t>
      </w:r>
      <w:r w:rsidRPr="001E1252">
        <w:rPr>
          <w:rFonts w:ascii="Times New Roman" w:eastAsia="Times New Roman" w:hAnsi="Times New Roman" w:cs="Times New Roman"/>
          <w:sz w:val="24"/>
          <w:szCs w:val="24"/>
        </w:rPr>
        <w:t xml:space="preserve"> (turpmāk – Iepirkums) rezultātiem un Izpildītāja iesniegto piedāvājumu Iepirkumam, noslēdz šādu līgumu (turpmāk – Līgums):</w:t>
      </w:r>
    </w:p>
    <w:p w:rsidR="001E1252" w:rsidRPr="001E1252" w:rsidRDefault="001E1252" w:rsidP="001E1252">
      <w:pPr>
        <w:numPr>
          <w:ilvl w:val="0"/>
          <w:numId w:val="1"/>
        </w:numPr>
        <w:spacing w:after="0" w:line="240" w:lineRule="auto"/>
        <w:rPr>
          <w:rFonts w:ascii="Times New Roman" w:eastAsia="Times New Roman" w:hAnsi="Times New Roman" w:cs="Times New Roman"/>
          <w:b/>
          <w:sz w:val="24"/>
          <w:szCs w:val="24"/>
        </w:rPr>
      </w:pPr>
      <w:r w:rsidRPr="001E1252">
        <w:rPr>
          <w:rFonts w:ascii="Times New Roman" w:eastAsia="Times New Roman" w:hAnsi="Times New Roman" w:cs="Times New Roman"/>
          <w:b/>
          <w:sz w:val="24"/>
          <w:szCs w:val="24"/>
        </w:rPr>
        <w:t>Līguma priekšmets</w:t>
      </w:r>
    </w:p>
    <w:p w:rsidR="001E1252" w:rsidRPr="001E1252" w:rsidRDefault="001E1252" w:rsidP="001E1252">
      <w:pPr>
        <w:numPr>
          <w:ilvl w:val="1"/>
          <w:numId w:val="2"/>
        </w:numPr>
        <w:spacing w:after="0" w:line="240" w:lineRule="auto"/>
        <w:ind w:left="426" w:hanging="426"/>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 xml:space="preserve">Pasūtītājs pasūta, un Izpildītājs apņemas veikt </w:t>
      </w:r>
      <w:r w:rsidRPr="001E1252">
        <w:rPr>
          <w:rFonts w:ascii="Times New Roman" w:eastAsia="Times New Roman" w:hAnsi="Times New Roman" w:cs="Times New Roman"/>
          <w:b/>
          <w:sz w:val="24"/>
          <w:szCs w:val="24"/>
        </w:rPr>
        <w:t>Akadēmijas ielas brauktuves seguma atjaunošanu posmā no S. Edžus ielas līdz Raiņa ielai, Jelgavā</w:t>
      </w:r>
      <w:r w:rsidRPr="001E1252">
        <w:rPr>
          <w:rFonts w:ascii="Times New Roman" w:eastAsia="Times New Roman" w:hAnsi="Times New Roman" w:cs="Times New Roman"/>
          <w:sz w:val="28"/>
          <w:szCs w:val="28"/>
        </w:rPr>
        <w:t xml:space="preserve"> (</w:t>
      </w:r>
      <w:r w:rsidRPr="001E1252">
        <w:rPr>
          <w:rFonts w:ascii="Times New Roman" w:eastAsia="Times New Roman" w:hAnsi="Times New Roman" w:cs="Times New Roman"/>
          <w:sz w:val="24"/>
          <w:szCs w:val="24"/>
        </w:rPr>
        <w:t>turpmāk – Darbs) Līgumā noteiktajā laikā un saskaņā ar Darba projektu „</w:t>
      </w:r>
      <w:r w:rsidRPr="001E1252">
        <w:rPr>
          <w:rFonts w:ascii="Times New Roman" w:eastAsia="Times New Roman" w:hAnsi="Times New Roman" w:cs="Times New Roman"/>
          <w:i/>
          <w:sz w:val="24"/>
          <w:szCs w:val="24"/>
        </w:rPr>
        <w:t>Akadēmijas ielas posma brauktuves seguma atjaunošana no S. Edžus ielas līdz Raiņa ielai, Jelgavā</w:t>
      </w:r>
      <w:r w:rsidRPr="001E1252">
        <w:rPr>
          <w:rFonts w:ascii="Times New Roman" w:eastAsia="Times New Roman" w:hAnsi="Times New Roman" w:cs="Times New Roman"/>
          <w:sz w:val="24"/>
          <w:szCs w:val="24"/>
        </w:rPr>
        <w:t xml:space="preserve">” (1.pielikums – </w:t>
      </w:r>
      <w:r w:rsidRPr="001E1252">
        <w:rPr>
          <w:rFonts w:ascii="Times New Roman" w:eastAsia="Times New Roman" w:hAnsi="Times New Roman" w:cs="Times New Roman"/>
          <w:sz w:val="24"/>
          <w:szCs w:val="24"/>
          <w:lang w:eastAsia="lv-LV"/>
        </w:rPr>
        <w:t>izsniegts Izpildītājam atsevišķā sējumā, un Pasūtītājam – arhīvā</w:t>
      </w:r>
      <w:r w:rsidRPr="001E1252">
        <w:rPr>
          <w:rFonts w:ascii="Times New Roman" w:eastAsia="Times New Roman" w:hAnsi="Times New Roman" w:cs="Times New Roman"/>
          <w:sz w:val="24"/>
          <w:szCs w:val="24"/>
        </w:rPr>
        <w:t xml:space="preserve">), Izpildītāja iesniegto piedāvājumu Iepirkumam (2.pielikums), Līgumu un Latvijas Republikas normatīviem aktiem. </w:t>
      </w:r>
    </w:p>
    <w:p w:rsidR="001E1252" w:rsidRPr="001E1252" w:rsidRDefault="001E1252" w:rsidP="001E1252">
      <w:pPr>
        <w:numPr>
          <w:ilvl w:val="1"/>
          <w:numId w:val="2"/>
        </w:numPr>
        <w:spacing w:after="0" w:line="240" w:lineRule="auto"/>
        <w:ind w:left="426" w:hanging="426"/>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Jautājumos, kas nav atrunāti Līgumā, Pusēm ir saistoši Iepirkuma, Izpildītāja piedāvājuma un normatīvo aktu nosacījumi.</w:t>
      </w:r>
    </w:p>
    <w:p w:rsidR="001E1252" w:rsidRPr="001E1252" w:rsidRDefault="001E1252" w:rsidP="001E1252">
      <w:pPr>
        <w:numPr>
          <w:ilvl w:val="0"/>
          <w:numId w:val="2"/>
        </w:numPr>
        <w:spacing w:after="0" w:line="240" w:lineRule="auto"/>
        <w:rPr>
          <w:rFonts w:ascii="Times New Roman" w:eastAsia="Times New Roman" w:hAnsi="Times New Roman" w:cs="Times New Roman"/>
          <w:b/>
          <w:sz w:val="24"/>
          <w:szCs w:val="24"/>
        </w:rPr>
      </w:pPr>
      <w:r w:rsidRPr="001E1252">
        <w:rPr>
          <w:rFonts w:ascii="Times New Roman" w:eastAsia="Times New Roman" w:hAnsi="Times New Roman" w:cs="Times New Roman"/>
          <w:b/>
          <w:sz w:val="24"/>
          <w:szCs w:val="24"/>
        </w:rPr>
        <w:t>Līgumcena</w:t>
      </w:r>
    </w:p>
    <w:p w:rsidR="001E1252" w:rsidRPr="001E1252" w:rsidRDefault="001E1252" w:rsidP="001E1252">
      <w:pPr>
        <w:numPr>
          <w:ilvl w:val="1"/>
          <w:numId w:val="2"/>
        </w:numPr>
        <w:spacing w:after="0" w:line="240" w:lineRule="auto"/>
        <w:ind w:left="426" w:hanging="426"/>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 xml:space="preserve">Par Darba veikšanu Pasūtītājs samaksā Izpildītājam Līguma cenu (turpmāk – Līgumcena) </w:t>
      </w:r>
      <w:r w:rsidR="00A56CF5" w:rsidRPr="00A56CF5">
        <w:rPr>
          <w:rFonts w:ascii="Times New Roman" w:eastAsia="Times New Roman" w:hAnsi="Times New Roman" w:cs="Times New Roman"/>
          <w:b/>
          <w:sz w:val="24"/>
          <w:szCs w:val="24"/>
        </w:rPr>
        <w:t>84848,48</w:t>
      </w:r>
      <w:r w:rsidRPr="001E1252">
        <w:rPr>
          <w:rFonts w:ascii="Times New Roman" w:eastAsia="Times New Roman" w:hAnsi="Times New Roman" w:cs="Times New Roman"/>
          <w:b/>
          <w:i/>
          <w:sz w:val="24"/>
          <w:szCs w:val="24"/>
        </w:rPr>
        <w:t xml:space="preserve"> euro</w:t>
      </w:r>
      <w:r w:rsidR="00A56CF5">
        <w:rPr>
          <w:rFonts w:ascii="Times New Roman" w:eastAsia="Times New Roman" w:hAnsi="Times New Roman" w:cs="Times New Roman"/>
          <w:sz w:val="24"/>
          <w:szCs w:val="24"/>
        </w:rPr>
        <w:t xml:space="preserve"> </w:t>
      </w:r>
      <w:r w:rsidR="00A56CF5" w:rsidRPr="00A56CF5">
        <w:rPr>
          <w:rFonts w:ascii="Times New Roman" w:eastAsia="Times New Roman" w:hAnsi="Times New Roman" w:cs="Times New Roman"/>
          <w:sz w:val="24"/>
          <w:szCs w:val="24"/>
        </w:rPr>
        <w:t>(</w:t>
      </w:r>
      <w:r w:rsidR="00A56CF5">
        <w:rPr>
          <w:rFonts w:ascii="Times New Roman" w:eastAsia="Times New Roman" w:hAnsi="Times New Roman" w:cs="Times New Roman"/>
          <w:sz w:val="24"/>
          <w:szCs w:val="24"/>
        </w:rPr>
        <w:t xml:space="preserve">astoņdesmit četri tūkstoši astoņi simti četrdesmit astoņi </w:t>
      </w:r>
      <w:r w:rsidR="00A56CF5" w:rsidRPr="00A56CF5">
        <w:rPr>
          <w:rFonts w:ascii="Times New Roman" w:eastAsia="Times New Roman" w:hAnsi="Times New Roman" w:cs="Times New Roman"/>
          <w:i/>
          <w:sz w:val="24"/>
          <w:szCs w:val="24"/>
        </w:rPr>
        <w:t>euro</w:t>
      </w:r>
      <w:r w:rsidR="00A56CF5">
        <w:rPr>
          <w:rFonts w:ascii="Times New Roman" w:eastAsia="Times New Roman" w:hAnsi="Times New Roman" w:cs="Times New Roman"/>
          <w:sz w:val="24"/>
          <w:szCs w:val="24"/>
        </w:rPr>
        <w:t>, 48 centi)</w:t>
      </w:r>
      <w:r w:rsidRPr="001E1252">
        <w:rPr>
          <w:rFonts w:ascii="Times New Roman" w:eastAsia="Times New Roman" w:hAnsi="Times New Roman" w:cs="Times New Roman"/>
          <w:sz w:val="24"/>
          <w:szCs w:val="24"/>
        </w:rPr>
        <w:t xml:space="preserve">. Pievienotās vērtības nodoklis 21% (divdesmit viens procents) ir </w:t>
      </w:r>
      <w:r w:rsidR="00A56CF5">
        <w:rPr>
          <w:rFonts w:ascii="Times New Roman" w:eastAsia="Times New Roman" w:hAnsi="Times New Roman" w:cs="Times New Roman"/>
          <w:sz w:val="24"/>
          <w:szCs w:val="24"/>
        </w:rPr>
        <w:t xml:space="preserve">17818,18 </w:t>
      </w:r>
      <w:r w:rsidRPr="001E1252">
        <w:rPr>
          <w:rFonts w:ascii="Times New Roman" w:eastAsia="Times New Roman" w:hAnsi="Times New Roman" w:cs="Times New Roman"/>
          <w:i/>
          <w:sz w:val="24"/>
          <w:szCs w:val="24"/>
        </w:rPr>
        <w:t>euro</w:t>
      </w:r>
      <w:r w:rsidR="00A56CF5">
        <w:rPr>
          <w:rFonts w:ascii="Times New Roman" w:eastAsia="Times New Roman" w:hAnsi="Times New Roman" w:cs="Times New Roman"/>
          <w:sz w:val="24"/>
          <w:szCs w:val="24"/>
        </w:rPr>
        <w:t xml:space="preserve"> (septiņpadsmit tūkstoši astoņi simti astoņpadsmit </w:t>
      </w:r>
      <w:r w:rsidR="00A56CF5" w:rsidRPr="00A56CF5">
        <w:rPr>
          <w:rFonts w:ascii="Times New Roman" w:eastAsia="Times New Roman" w:hAnsi="Times New Roman" w:cs="Times New Roman"/>
          <w:i/>
          <w:sz w:val="24"/>
          <w:szCs w:val="24"/>
        </w:rPr>
        <w:t>euro</w:t>
      </w:r>
      <w:r w:rsidR="00A56CF5">
        <w:rPr>
          <w:rFonts w:ascii="Times New Roman" w:eastAsia="Times New Roman" w:hAnsi="Times New Roman" w:cs="Times New Roman"/>
          <w:sz w:val="24"/>
          <w:szCs w:val="24"/>
        </w:rPr>
        <w:t>, 18 centi)</w:t>
      </w:r>
      <w:r w:rsidRPr="001E1252">
        <w:rPr>
          <w:rFonts w:ascii="Times New Roman" w:eastAsia="Times New Roman" w:hAnsi="Times New Roman" w:cs="Times New Roman"/>
          <w:sz w:val="24"/>
          <w:szCs w:val="24"/>
        </w:rPr>
        <w:t xml:space="preserve">. Līgumcenas un pievienotās vērtības nodokļa summa ir </w:t>
      </w:r>
      <w:r w:rsidR="00A56CF5">
        <w:rPr>
          <w:rFonts w:ascii="Times New Roman" w:eastAsia="Times New Roman" w:hAnsi="Times New Roman" w:cs="Times New Roman"/>
          <w:sz w:val="24"/>
          <w:szCs w:val="24"/>
        </w:rPr>
        <w:t xml:space="preserve">102666,66 </w:t>
      </w:r>
      <w:r w:rsidRPr="001E1252">
        <w:rPr>
          <w:rFonts w:ascii="Times New Roman" w:eastAsia="Times New Roman" w:hAnsi="Times New Roman" w:cs="Times New Roman"/>
          <w:i/>
          <w:sz w:val="24"/>
          <w:szCs w:val="24"/>
        </w:rPr>
        <w:t>euro</w:t>
      </w:r>
      <w:r w:rsidR="00A56CF5">
        <w:rPr>
          <w:rFonts w:ascii="Times New Roman" w:eastAsia="Times New Roman" w:hAnsi="Times New Roman" w:cs="Times New Roman"/>
          <w:i/>
          <w:sz w:val="24"/>
          <w:szCs w:val="24"/>
        </w:rPr>
        <w:t xml:space="preserve"> </w:t>
      </w:r>
      <w:r w:rsidR="00A56CF5" w:rsidRPr="00A56CF5">
        <w:rPr>
          <w:rFonts w:ascii="Times New Roman" w:eastAsia="Times New Roman" w:hAnsi="Times New Roman" w:cs="Times New Roman"/>
          <w:sz w:val="24"/>
          <w:szCs w:val="24"/>
        </w:rPr>
        <w:t xml:space="preserve">(viens simts divi tūkstoši seši simti sešdesmit seši </w:t>
      </w:r>
      <w:r w:rsidR="00A56CF5" w:rsidRPr="00A56CF5">
        <w:rPr>
          <w:rFonts w:ascii="Times New Roman" w:eastAsia="Times New Roman" w:hAnsi="Times New Roman" w:cs="Times New Roman"/>
          <w:i/>
          <w:sz w:val="24"/>
          <w:szCs w:val="24"/>
        </w:rPr>
        <w:t>euro</w:t>
      </w:r>
      <w:r w:rsidR="00A56CF5" w:rsidRPr="00A56CF5">
        <w:rPr>
          <w:rFonts w:ascii="Times New Roman" w:eastAsia="Times New Roman" w:hAnsi="Times New Roman" w:cs="Times New Roman"/>
          <w:sz w:val="24"/>
          <w:szCs w:val="24"/>
        </w:rPr>
        <w:t>, 66 centi)</w:t>
      </w:r>
      <w:r w:rsidRPr="001E1252">
        <w:rPr>
          <w:rFonts w:ascii="Times New Roman" w:eastAsia="Times New Roman" w:hAnsi="Times New Roman" w:cs="Times New Roman"/>
          <w:sz w:val="24"/>
          <w:szCs w:val="24"/>
        </w:rPr>
        <w:t xml:space="preserve">. </w:t>
      </w:r>
    </w:p>
    <w:p w:rsidR="001E1252" w:rsidRPr="001E1252" w:rsidRDefault="001E1252" w:rsidP="001E1252">
      <w:pPr>
        <w:numPr>
          <w:ilvl w:val="1"/>
          <w:numId w:val="2"/>
        </w:numPr>
        <w:spacing w:after="0" w:line="240" w:lineRule="auto"/>
        <w:ind w:left="426" w:hanging="426"/>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Saskaņā ar Pievienotās vērtības nodokļa likuma 142.pantu pievienotās vērtības nodokli par būvdarbiem maksā Pasūtītājs (nodokļa apgrieztā maksāšana).</w:t>
      </w:r>
    </w:p>
    <w:p w:rsidR="001E1252" w:rsidRPr="001E1252" w:rsidRDefault="001E1252" w:rsidP="001E1252">
      <w:pPr>
        <w:numPr>
          <w:ilvl w:val="1"/>
          <w:numId w:val="2"/>
        </w:numPr>
        <w:spacing w:after="0" w:line="240" w:lineRule="auto"/>
        <w:ind w:left="426" w:hanging="426"/>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Papildus Līgumcenai Pasūtītājs var veikt samaksu, neveicot jaunu iepirkumu, tikai tādu papildu darbu izmaksu segšanai, kas jau sākotnēji tika iekļauti tāmē</w:t>
      </w:r>
      <w:r w:rsidRPr="001E1252">
        <w:rPr>
          <w:rFonts w:ascii="Times New Roman" w:eastAsia="Times New Roman" w:hAnsi="Times New Roman" w:cs="Times New Roman"/>
          <w:i/>
          <w:sz w:val="24"/>
          <w:szCs w:val="24"/>
        </w:rPr>
        <w:t xml:space="preserve"> </w:t>
      </w:r>
      <w:r w:rsidRPr="001E1252">
        <w:rPr>
          <w:rFonts w:ascii="Times New Roman" w:eastAsia="Times New Roman" w:hAnsi="Times New Roman" w:cs="Times New Roman"/>
          <w:sz w:val="24"/>
          <w:szCs w:val="24"/>
        </w:rPr>
        <w:t>un par ko tika rīkots Iepirkums, bet kuru apjoms ir palielinājies (piemēram, nepilnību dēļ būvprojektā). Maksimālās pieļaujamās Līgumcenas izmaiņas ir līdz 10% (desmit procenti) no Līgumcenas.</w:t>
      </w:r>
    </w:p>
    <w:p w:rsidR="001E1252" w:rsidRPr="001E1252" w:rsidRDefault="001E1252" w:rsidP="001E1252">
      <w:pPr>
        <w:numPr>
          <w:ilvl w:val="1"/>
          <w:numId w:val="2"/>
        </w:numPr>
        <w:spacing w:after="0" w:line="240" w:lineRule="auto"/>
        <w:ind w:left="426" w:hanging="426"/>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Pasūtītājs var veikt Darbu daudzumu samazināšanu atbilstoši faktiski nepieciešamajiem darbu daudzumiem (piemēram, saskaņā ar izpildmērījumiem; nepilnībām būvprojektā). Maksimālās pieļaujamās Līgumcenas izmaiņas ir līdz 10% (desmit procenti) no Līgumcenas.</w:t>
      </w:r>
    </w:p>
    <w:p w:rsidR="001E1252" w:rsidRPr="001E1252" w:rsidRDefault="001E1252" w:rsidP="001E1252">
      <w:pPr>
        <w:numPr>
          <w:ilvl w:val="0"/>
          <w:numId w:val="2"/>
        </w:numPr>
        <w:spacing w:after="0" w:line="240" w:lineRule="auto"/>
        <w:rPr>
          <w:rFonts w:ascii="Times New Roman" w:eastAsia="Times New Roman" w:hAnsi="Times New Roman" w:cs="Times New Roman"/>
          <w:b/>
          <w:sz w:val="24"/>
          <w:szCs w:val="24"/>
        </w:rPr>
      </w:pPr>
      <w:r w:rsidRPr="001E1252">
        <w:rPr>
          <w:rFonts w:ascii="Times New Roman" w:eastAsia="Times New Roman" w:hAnsi="Times New Roman" w:cs="Times New Roman"/>
          <w:b/>
          <w:sz w:val="24"/>
          <w:szCs w:val="24"/>
        </w:rPr>
        <w:t>Darba izpildes laiks</w:t>
      </w:r>
    </w:p>
    <w:p w:rsidR="001E1252" w:rsidRPr="001E1252" w:rsidRDefault="001E1252" w:rsidP="001E1252">
      <w:pPr>
        <w:numPr>
          <w:ilvl w:val="1"/>
          <w:numId w:val="2"/>
        </w:numPr>
        <w:spacing w:after="0" w:line="240" w:lineRule="auto"/>
        <w:ind w:left="426" w:hanging="426"/>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Izpildītājam:</w:t>
      </w:r>
    </w:p>
    <w:p w:rsidR="001E1252" w:rsidRPr="001E1252" w:rsidRDefault="001E1252" w:rsidP="001E1252">
      <w:pPr>
        <w:widowControl w:val="0"/>
        <w:numPr>
          <w:ilvl w:val="2"/>
          <w:numId w:val="2"/>
        </w:numPr>
        <w:spacing w:after="0" w:line="240" w:lineRule="auto"/>
        <w:ind w:left="709" w:hanging="709"/>
        <w:jc w:val="both"/>
        <w:rPr>
          <w:rFonts w:ascii="Times New Roman" w:eastAsia="Times New Roman" w:hAnsi="Times New Roman" w:cs="Times New Roman"/>
          <w:sz w:val="24"/>
          <w:szCs w:val="24"/>
        </w:rPr>
      </w:pPr>
      <w:r w:rsidRPr="001E1252">
        <w:rPr>
          <w:rFonts w:ascii="Times New Roman" w:eastAsia="Times New Roman" w:hAnsi="Times New Roman" w:cs="Times New Roman"/>
          <w:b/>
          <w:sz w:val="24"/>
          <w:szCs w:val="24"/>
        </w:rPr>
        <w:t>jāiesniedz Darba programma</w:t>
      </w:r>
      <w:r w:rsidRPr="001E1252">
        <w:rPr>
          <w:rFonts w:ascii="Times New Roman" w:eastAsia="Times New Roman" w:hAnsi="Times New Roman" w:cs="Times New Roman"/>
          <w:sz w:val="24"/>
          <w:szCs w:val="24"/>
        </w:rPr>
        <w:t xml:space="preserve"> atbilstoši Līguma 7.1.apakšpunktam 5 (piecas) darba dienu laikā no Līguma parakstīšanas dienas, un Darbs būves vietā jāuzsāk 3 (trīs) darba dienu laikā pēc Darba programmas saskaņošanas;</w:t>
      </w:r>
    </w:p>
    <w:p w:rsidR="001E1252" w:rsidRPr="001E1252" w:rsidRDefault="001E1252" w:rsidP="001E1252">
      <w:pPr>
        <w:widowControl w:val="0"/>
        <w:numPr>
          <w:ilvl w:val="2"/>
          <w:numId w:val="2"/>
        </w:numPr>
        <w:spacing w:after="0" w:line="240" w:lineRule="auto"/>
        <w:ind w:left="709" w:hanging="709"/>
        <w:jc w:val="both"/>
        <w:rPr>
          <w:rFonts w:ascii="Times New Roman" w:eastAsia="Times New Roman" w:hAnsi="Times New Roman" w:cs="Times New Roman"/>
          <w:sz w:val="24"/>
          <w:szCs w:val="24"/>
        </w:rPr>
      </w:pPr>
      <w:r w:rsidRPr="001E1252">
        <w:rPr>
          <w:rFonts w:ascii="Times New Roman" w:eastAsia="Times New Roman" w:hAnsi="Times New Roman" w:cs="Times New Roman"/>
          <w:b/>
          <w:sz w:val="24"/>
          <w:szCs w:val="24"/>
        </w:rPr>
        <w:t>Darbs jāpabeidz</w:t>
      </w:r>
      <w:r w:rsidRPr="001E1252">
        <w:rPr>
          <w:rFonts w:ascii="Times New Roman" w:eastAsia="Times New Roman" w:hAnsi="Times New Roman" w:cs="Times New Roman"/>
          <w:sz w:val="24"/>
          <w:szCs w:val="24"/>
        </w:rPr>
        <w:t xml:space="preserve"> </w:t>
      </w:r>
      <w:r w:rsidRPr="001E1252">
        <w:rPr>
          <w:rFonts w:ascii="Times New Roman" w:eastAsia="Times New Roman" w:hAnsi="Times New Roman" w:cs="Times New Roman"/>
          <w:b/>
          <w:sz w:val="24"/>
          <w:szCs w:val="24"/>
        </w:rPr>
        <w:t xml:space="preserve">līdz 2015. gada 25.augustam, </w:t>
      </w:r>
      <w:r w:rsidRPr="001E1252">
        <w:rPr>
          <w:rFonts w:ascii="Times New Roman" w:eastAsia="Times New Roman" w:hAnsi="Times New Roman" w:cs="Times New Roman"/>
          <w:sz w:val="24"/>
          <w:szCs w:val="24"/>
        </w:rPr>
        <w:t>ko Puses apstiprina parakstot Darbu pabeigšanas aktu;</w:t>
      </w:r>
    </w:p>
    <w:p w:rsidR="001E1252" w:rsidRPr="001E1252" w:rsidRDefault="001E1252" w:rsidP="001E1252">
      <w:pPr>
        <w:widowControl w:val="0"/>
        <w:numPr>
          <w:ilvl w:val="2"/>
          <w:numId w:val="2"/>
        </w:numPr>
        <w:spacing w:after="0" w:line="240" w:lineRule="auto"/>
        <w:ind w:left="709" w:hanging="709"/>
        <w:jc w:val="both"/>
        <w:rPr>
          <w:rFonts w:ascii="Times New Roman" w:eastAsia="Times New Roman" w:hAnsi="Times New Roman" w:cs="Times New Roman"/>
          <w:sz w:val="24"/>
          <w:szCs w:val="24"/>
        </w:rPr>
      </w:pPr>
      <w:r w:rsidRPr="001E1252">
        <w:rPr>
          <w:rFonts w:ascii="Times New Roman" w:eastAsia="Times New Roman" w:hAnsi="Times New Roman" w:cs="Times New Roman"/>
          <w:b/>
          <w:sz w:val="24"/>
          <w:szCs w:val="24"/>
        </w:rPr>
        <w:lastRenderedPageBreak/>
        <w:t>Darbs objektā</w:t>
      </w:r>
      <w:r w:rsidRPr="001E1252">
        <w:rPr>
          <w:rFonts w:ascii="Times New Roman" w:eastAsia="Times New Roman" w:hAnsi="Times New Roman" w:cs="Times New Roman"/>
          <w:sz w:val="24"/>
          <w:szCs w:val="24"/>
        </w:rPr>
        <w:t xml:space="preserve"> – Akadēmijas ielas brauktuve posmā no S. Edžus ielas līdz Raiņa ielai, Jelgavā</w:t>
      </w:r>
      <w:r w:rsidRPr="001E1252">
        <w:rPr>
          <w:rFonts w:ascii="Times New Roman" w:eastAsia="Times New Roman" w:hAnsi="Times New Roman" w:cs="Times New Roman"/>
          <w:b/>
          <w:i/>
          <w:sz w:val="28"/>
          <w:szCs w:val="28"/>
        </w:rPr>
        <w:t xml:space="preserve"> </w:t>
      </w:r>
      <w:r w:rsidRPr="001E1252">
        <w:rPr>
          <w:rFonts w:ascii="Times New Roman" w:eastAsia="Times New Roman" w:hAnsi="Times New Roman" w:cs="Times New Roman"/>
          <w:sz w:val="24"/>
          <w:szCs w:val="24"/>
        </w:rPr>
        <w:t xml:space="preserve">(turpmāk – objekts), un ar Darbu izpildi saistītā, Līgumā un normatīvajos aktos noteiktā, </w:t>
      </w:r>
      <w:r w:rsidRPr="001E1252">
        <w:rPr>
          <w:rFonts w:ascii="Times New Roman" w:eastAsia="Times New Roman" w:hAnsi="Times New Roman" w:cs="Times New Roman"/>
          <w:b/>
          <w:sz w:val="24"/>
          <w:szCs w:val="24"/>
        </w:rPr>
        <w:t>dokumentācija jānodod Pasūtītājam</w:t>
      </w:r>
      <w:r w:rsidRPr="001E1252">
        <w:rPr>
          <w:rFonts w:ascii="Times New Roman" w:eastAsia="Times New Roman" w:hAnsi="Times New Roman" w:cs="Times New Roman"/>
          <w:b/>
          <w:i/>
          <w:sz w:val="24"/>
          <w:szCs w:val="24"/>
        </w:rPr>
        <w:t xml:space="preserve"> </w:t>
      </w:r>
      <w:r w:rsidRPr="001E1252">
        <w:rPr>
          <w:rFonts w:ascii="Times New Roman" w:eastAsia="Times New Roman" w:hAnsi="Times New Roman" w:cs="Times New Roman"/>
          <w:b/>
          <w:sz w:val="24"/>
          <w:szCs w:val="24"/>
        </w:rPr>
        <w:t xml:space="preserve">līdz 2015. gada 8.septembrim, </w:t>
      </w:r>
      <w:r w:rsidRPr="001E1252">
        <w:rPr>
          <w:rFonts w:ascii="Times New Roman" w:eastAsia="Times New Roman" w:hAnsi="Times New Roman" w:cs="Times New Roman"/>
          <w:sz w:val="24"/>
          <w:szCs w:val="24"/>
        </w:rPr>
        <w:t>par ko Puses sagatavo un paraksta Darba pieņemšanas-nodošanas aktu.</w:t>
      </w:r>
    </w:p>
    <w:p w:rsidR="001E1252" w:rsidRPr="001E1252" w:rsidRDefault="001E1252" w:rsidP="001E1252">
      <w:pPr>
        <w:numPr>
          <w:ilvl w:val="1"/>
          <w:numId w:val="2"/>
        </w:numPr>
        <w:spacing w:after="0" w:line="240" w:lineRule="auto"/>
        <w:ind w:left="426" w:hanging="426"/>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Sākot ar Līguma parakstīšanas datumu, Pasūtītājs nodrošina iespēju Izpildītājam uzsākt Darbu un Izpildītājs uzņemas atbildību par Darbu veikšanas vietu un tās uzturēšanu.</w:t>
      </w:r>
    </w:p>
    <w:p w:rsidR="001E1252" w:rsidRPr="001E1252" w:rsidRDefault="001E1252" w:rsidP="001E1252">
      <w:pPr>
        <w:numPr>
          <w:ilvl w:val="1"/>
          <w:numId w:val="2"/>
        </w:numPr>
        <w:spacing w:after="0" w:line="240" w:lineRule="auto"/>
        <w:ind w:left="426" w:hanging="426"/>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Izpildītājam ir tiesības saņemt Darba pabeigšanas laika pagarinājumu, ja:</w:t>
      </w:r>
    </w:p>
    <w:p w:rsidR="001E1252" w:rsidRPr="001E1252" w:rsidRDefault="001E1252" w:rsidP="001E1252">
      <w:pPr>
        <w:widowControl w:val="0"/>
        <w:numPr>
          <w:ilvl w:val="2"/>
          <w:numId w:val="2"/>
        </w:numPr>
        <w:spacing w:after="0" w:line="240" w:lineRule="auto"/>
        <w:ind w:left="709" w:hanging="709"/>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Pasūtītājs ir kavējis vai apturējis Darba veikšanu no Izpildītāja neatkarīgu iemeslu dēļ;</w:t>
      </w:r>
    </w:p>
    <w:p w:rsidR="001E1252" w:rsidRPr="001E1252" w:rsidRDefault="001E1252" w:rsidP="001E1252">
      <w:pPr>
        <w:widowControl w:val="0"/>
        <w:numPr>
          <w:ilvl w:val="2"/>
          <w:numId w:val="2"/>
        </w:numPr>
        <w:spacing w:after="0" w:line="240" w:lineRule="auto"/>
        <w:ind w:left="709" w:hanging="709"/>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Darba veikšanu kavējuši apstākļi, kas nav radušies Izpildītāja vainas dēļ.</w:t>
      </w:r>
    </w:p>
    <w:p w:rsidR="001E1252" w:rsidRPr="001E1252" w:rsidRDefault="001E1252" w:rsidP="001E1252">
      <w:pPr>
        <w:widowControl w:val="0"/>
        <w:numPr>
          <w:ilvl w:val="0"/>
          <w:numId w:val="2"/>
        </w:numPr>
        <w:spacing w:after="0" w:line="240" w:lineRule="auto"/>
        <w:rPr>
          <w:rFonts w:ascii="Times New Roman" w:eastAsia="Times New Roman" w:hAnsi="Times New Roman" w:cs="Times New Roman"/>
          <w:b/>
          <w:sz w:val="24"/>
          <w:szCs w:val="24"/>
        </w:rPr>
      </w:pPr>
      <w:r w:rsidRPr="001E1252">
        <w:rPr>
          <w:rFonts w:ascii="Times New Roman" w:eastAsia="Times New Roman" w:hAnsi="Times New Roman" w:cs="Times New Roman"/>
          <w:b/>
          <w:sz w:val="24"/>
          <w:szCs w:val="24"/>
        </w:rPr>
        <w:t>Garantijas prasības</w:t>
      </w:r>
    </w:p>
    <w:p w:rsidR="001E1252" w:rsidRPr="001E1252" w:rsidRDefault="001E1252" w:rsidP="001E1252">
      <w:pPr>
        <w:widowControl w:val="0"/>
        <w:numPr>
          <w:ilvl w:val="1"/>
          <w:numId w:val="2"/>
        </w:numPr>
        <w:spacing w:after="0" w:line="240" w:lineRule="auto"/>
        <w:ind w:left="426" w:hanging="426"/>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 xml:space="preserve">Darba kvalitātes garantijas termiņš ir 3 (trīs) gadi, un tas sākas no datuma, kad abas Puses ir parakstījušas Darbu pieņemšanas – nodošanas aktu. Garantijas termiņā konstatētos defektus Izpildītājs novērš uz sava rēķina Pasūtītāja noteiktā laikā. </w:t>
      </w:r>
    </w:p>
    <w:p w:rsidR="001E1252" w:rsidRPr="001E1252" w:rsidRDefault="001E1252" w:rsidP="001E1252">
      <w:pPr>
        <w:widowControl w:val="0"/>
        <w:numPr>
          <w:ilvl w:val="1"/>
          <w:numId w:val="2"/>
        </w:numPr>
        <w:spacing w:after="0" w:line="240" w:lineRule="auto"/>
        <w:ind w:left="426" w:hanging="426"/>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 xml:space="preserve">Ja Izpildītājs nenovērš Defektus Pasūtītāja noteiktajā laikā vai atsakās tos novērst, Pasūtītājs var nolīgt citu personu Defektu novēršanai, un Izpildītājam jāsedz Defektu novēršanas izmaksas. Par lēmumu veikt Defektu novēršanu Pasūtītājam jāinformē Izpildītājs 3 (trīs) dienas iepriekš. </w:t>
      </w:r>
    </w:p>
    <w:p w:rsidR="001E1252" w:rsidRPr="001E1252" w:rsidRDefault="001E1252" w:rsidP="001E1252">
      <w:pPr>
        <w:numPr>
          <w:ilvl w:val="0"/>
          <w:numId w:val="2"/>
        </w:numPr>
        <w:spacing w:after="0" w:line="240" w:lineRule="auto"/>
        <w:rPr>
          <w:rFonts w:ascii="Times New Roman" w:eastAsia="Times New Roman" w:hAnsi="Times New Roman" w:cs="Times New Roman"/>
          <w:b/>
          <w:sz w:val="24"/>
          <w:szCs w:val="24"/>
        </w:rPr>
      </w:pPr>
      <w:r w:rsidRPr="001E1252">
        <w:rPr>
          <w:rFonts w:ascii="Times New Roman" w:eastAsia="Times New Roman" w:hAnsi="Times New Roman" w:cs="Times New Roman"/>
          <w:b/>
          <w:sz w:val="24"/>
          <w:szCs w:val="24"/>
        </w:rPr>
        <w:t>Apdrošināšana un garantijas laika galvojums</w:t>
      </w:r>
    </w:p>
    <w:p w:rsidR="001E1252" w:rsidRPr="001E1252" w:rsidRDefault="001E1252" w:rsidP="001E1252">
      <w:pPr>
        <w:numPr>
          <w:ilvl w:val="1"/>
          <w:numId w:val="2"/>
        </w:numPr>
        <w:spacing w:after="0" w:line="240" w:lineRule="auto"/>
        <w:ind w:left="426" w:hanging="426"/>
        <w:jc w:val="both"/>
        <w:rPr>
          <w:rFonts w:ascii="Times New Roman" w:eastAsia="Times New Roman" w:hAnsi="Times New Roman" w:cs="Times New Roman"/>
          <w:b/>
          <w:sz w:val="24"/>
          <w:szCs w:val="24"/>
        </w:rPr>
      </w:pPr>
      <w:r w:rsidRPr="001E1252">
        <w:rPr>
          <w:rFonts w:ascii="Times New Roman" w:eastAsia="Times New Roman" w:hAnsi="Times New Roman" w:cs="Times New Roman"/>
          <w:b/>
          <w:sz w:val="24"/>
          <w:szCs w:val="24"/>
        </w:rPr>
        <w:t>Civiltiesiskās atbildības apdrošināšana</w:t>
      </w:r>
    </w:p>
    <w:p w:rsidR="001E1252" w:rsidRPr="001E1252" w:rsidRDefault="001E1252" w:rsidP="001E1252">
      <w:pPr>
        <w:numPr>
          <w:ilvl w:val="2"/>
          <w:numId w:val="2"/>
        </w:numPr>
        <w:spacing w:after="0" w:line="240" w:lineRule="auto"/>
        <w:ind w:left="709" w:hanging="709"/>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Izpildītājs uz sava rēķina veic apdrošināšanu atbilstoši Ministru kabineta 19.08.2014. noteikumu Nr. 502 „Noteikumi par būvspeciālistu un būvdarbu veicēju civiltiesiskās atbildības obligāto apdrošināšanu” prasībām un iesniedz civiltiesiskās atbildības apdrošināšanas polisi Pasūtītājam.</w:t>
      </w:r>
    </w:p>
    <w:p w:rsidR="001E1252" w:rsidRPr="001E1252" w:rsidRDefault="001E1252" w:rsidP="001E1252">
      <w:pPr>
        <w:numPr>
          <w:ilvl w:val="2"/>
          <w:numId w:val="2"/>
        </w:numPr>
        <w:spacing w:after="0" w:line="240" w:lineRule="auto"/>
        <w:ind w:left="709" w:hanging="709"/>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Līdz Darbu uzsākšanas brīdim Izpildītājs noslēdz civiltiesiskās atbildības apdrošināšanas līgumu, kas darbojas no Darbu uzsākšanas dienas līdz Darbu pieņemšanas-nodošanas akta parakstīšanai, kas nodrošina to zaudējumu atlīdzību, kuri var rasties trešajām personām būvniecības dalībnieku darbības vai bezdarbības (vai šādas darbības vai bezdarbības seku) dēļ, Darbu laikā. Civiltiesiskās atbildības apdrošināšanas līguma minimālajam atbildības limitam jābūt atbilstošam Ministru kabineta 19.08.2014. noteikumiem Nr. 502 „Noteikumi par būvspeciālistu un būvdarbu veicēju civiltiesiskās atbildības obligāto apdrošināšanu”.</w:t>
      </w:r>
    </w:p>
    <w:p w:rsidR="001E1252" w:rsidRPr="001E1252" w:rsidRDefault="001E1252" w:rsidP="001E1252">
      <w:pPr>
        <w:numPr>
          <w:ilvl w:val="2"/>
          <w:numId w:val="2"/>
        </w:numPr>
        <w:spacing w:after="0" w:line="240" w:lineRule="auto"/>
        <w:ind w:left="709" w:hanging="709"/>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Izpildītājs Darbus nedrīkst veikt bez civiltiesiskās atbildības apdrošināšanas.</w:t>
      </w:r>
    </w:p>
    <w:p w:rsidR="001E1252" w:rsidRPr="001E1252" w:rsidRDefault="001E1252" w:rsidP="001E1252">
      <w:pPr>
        <w:numPr>
          <w:ilvl w:val="1"/>
          <w:numId w:val="2"/>
        </w:numPr>
        <w:spacing w:after="0" w:line="240" w:lineRule="auto"/>
        <w:ind w:left="426" w:hanging="426"/>
        <w:jc w:val="both"/>
        <w:rPr>
          <w:rFonts w:ascii="Times New Roman" w:eastAsia="Times New Roman" w:hAnsi="Times New Roman" w:cs="Times New Roman"/>
          <w:b/>
          <w:sz w:val="24"/>
          <w:szCs w:val="24"/>
        </w:rPr>
      </w:pPr>
      <w:r w:rsidRPr="001E1252">
        <w:rPr>
          <w:rFonts w:ascii="Times New Roman" w:eastAsia="Times New Roman" w:hAnsi="Times New Roman" w:cs="Times New Roman"/>
          <w:b/>
          <w:sz w:val="24"/>
          <w:szCs w:val="24"/>
        </w:rPr>
        <w:t>Garantijas laika galvojums</w:t>
      </w:r>
    </w:p>
    <w:p w:rsidR="001E1252" w:rsidRPr="001E1252" w:rsidRDefault="001E1252" w:rsidP="001E1252">
      <w:pPr>
        <w:numPr>
          <w:ilvl w:val="2"/>
          <w:numId w:val="2"/>
        </w:numPr>
        <w:spacing w:after="0" w:line="240" w:lineRule="auto"/>
        <w:ind w:left="709" w:hanging="709"/>
        <w:jc w:val="both"/>
        <w:rPr>
          <w:rFonts w:ascii="Times New Roman" w:eastAsia="Times New Roman" w:hAnsi="Times New Roman" w:cs="Times New Roman"/>
          <w:b/>
          <w:sz w:val="24"/>
          <w:szCs w:val="24"/>
        </w:rPr>
      </w:pPr>
      <w:r w:rsidRPr="001E1252">
        <w:rPr>
          <w:rFonts w:ascii="Times New Roman" w:eastAsia="Times New Roman" w:hAnsi="Times New Roman" w:cs="Times New Roman"/>
          <w:sz w:val="24"/>
          <w:szCs w:val="24"/>
        </w:rPr>
        <w:t xml:space="preserve">Darbu garantijas laika galvojumu Izpildītājs iesniedz Pasūtītājam 10 (desmit) darba dienu laikā pēc Līguma 10.2.apakšpunktā minētā Darba pieņemšanas-nodošanas akta abpusējas parakstīšanas. </w:t>
      </w:r>
    </w:p>
    <w:p w:rsidR="001E1252" w:rsidRPr="001E1252" w:rsidRDefault="001E1252" w:rsidP="001E1252">
      <w:pPr>
        <w:numPr>
          <w:ilvl w:val="2"/>
          <w:numId w:val="2"/>
        </w:numPr>
        <w:spacing w:after="0" w:line="240" w:lineRule="auto"/>
        <w:ind w:left="709" w:hanging="709"/>
        <w:jc w:val="both"/>
        <w:rPr>
          <w:rFonts w:ascii="Times New Roman" w:eastAsia="Times New Roman" w:hAnsi="Times New Roman" w:cs="Times New Roman"/>
          <w:b/>
          <w:sz w:val="24"/>
          <w:szCs w:val="24"/>
        </w:rPr>
      </w:pPr>
      <w:r w:rsidRPr="001E1252">
        <w:rPr>
          <w:rFonts w:ascii="Times New Roman" w:eastAsia="Times New Roman" w:hAnsi="Times New Roman" w:cs="Times New Roman"/>
          <w:sz w:val="24"/>
          <w:szCs w:val="24"/>
        </w:rPr>
        <w:t>Garantijas laika galvojumam jāatbilst šādiem nosacījumiem:</w:t>
      </w:r>
    </w:p>
    <w:p w:rsidR="001E1252" w:rsidRPr="001E1252" w:rsidRDefault="001E1252" w:rsidP="001E1252">
      <w:pPr>
        <w:numPr>
          <w:ilvl w:val="3"/>
          <w:numId w:val="2"/>
        </w:numPr>
        <w:spacing w:after="0" w:line="240" w:lineRule="auto"/>
        <w:ind w:left="851" w:hanging="851"/>
        <w:jc w:val="both"/>
        <w:rPr>
          <w:rFonts w:ascii="Times New Roman" w:eastAsia="Times New Roman" w:hAnsi="Times New Roman" w:cs="Times New Roman"/>
          <w:b/>
          <w:sz w:val="24"/>
          <w:szCs w:val="24"/>
        </w:rPr>
      </w:pPr>
      <w:r w:rsidRPr="001E1252">
        <w:rPr>
          <w:rFonts w:ascii="Times New Roman" w:eastAsia="Times New Roman" w:hAnsi="Times New Roman" w:cs="Times New Roman"/>
          <w:sz w:val="24"/>
          <w:szCs w:val="24"/>
        </w:rPr>
        <w:t>Bankas vai apdrošināšanas sabiedrības izsniegts garantijas laika galvojums.</w:t>
      </w:r>
    </w:p>
    <w:p w:rsidR="001E1252" w:rsidRPr="001E1252" w:rsidRDefault="001E1252" w:rsidP="001E1252">
      <w:pPr>
        <w:numPr>
          <w:ilvl w:val="3"/>
          <w:numId w:val="2"/>
        </w:numPr>
        <w:spacing w:after="0" w:line="240" w:lineRule="auto"/>
        <w:ind w:left="851" w:hanging="851"/>
        <w:jc w:val="both"/>
        <w:rPr>
          <w:rFonts w:ascii="Times New Roman" w:eastAsia="Times New Roman" w:hAnsi="Times New Roman" w:cs="Times New Roman"/>
          <w:b/>
          <w:sz w:val="24"/>
          <w:szCs w:val="24"/>
        </w:rPr>
      </w:pPr>
      <w:r w:rsidRPr="001E1252">
        <w:rPr>
          <w:rFonts w:ascii="Times New Roman" w:eastAsia="Times New Roman" w:hAnsi="Times New Roman" w:cs="Times New Roman"/>
          <w:sz w:val="24"/>
          <w:szCs w:val="24"/>
        </w:rPr>
        <w:t>Galvinieks apņemas samaksāt Pasūtītājam galvojuma summu defektu novēršanas izmaksu apmērā, ja Izpildītājs nepilda līgumā noteiktās garantijas saistības.</w:t>
      </w:r>
    </w:p>
    <w:p w:rsidR="001E1252" w:rsidRPr="001E1252" w:rsidRDefault="001E1252" w:rsidP="001E1252">
      <w:pPr>
        <w:numPr>
          <w:ilvl w:val="3"/>
          <w:numId w:val="2"/>
        </w:numPr>
        <w:spacing w:after="0" w:line="240" w:lineRule="auto"/>
        <w:ind w:left="851" w:hanging="851"/>
        <w:jc w:val="both"/>
        <w:rPr>
          <w:rFonts w:ascii="Times New Roman" w:eastAsia="Times New Roman" w:hAnsi="Times New Roman" w:cs="Times New Roman"/>
          <w:b/>
          <w:sz w:val="24"/>
          <w:szCs w:val="24"/>
        </w:rPr>
      </w:pPr>
      <w:r w:rsidRPr="001E1252">
        <w:rPr>
          <w:rFonts w:ascii="Times New Roman" w:eastAsia="Times New Roman" w:hAnsi="Times New Roman" w:cs="Times New Roman"/>
          <w:sz w:val="24"/>
          <w:szCs w:val="24"/>
        </w:rPr>
        <w:t>Galvojumam jābūt spēkā visā garantijas termiņa laikā.</w:t>
      </w:r>
    </w:p>
    <w:p w:rsidR="001E1252" w:rsidRPr="001E1252" w:rsidRDefault="001E1252" w:rsidP="001E1252">
      <w:pPr>
        <w:numPr>
          <w:ilvl w:val="3"/>
          <w:numId w:val="2"/>
        </w:numPr>
        <w:spacing w:after="0" w:line="240" w:lineRule="auto"/>
        <w:ind w:left="851" w:hanging="851"/>
        <w:jc w:val="both"/>
        <w:rPr>
          <w:rFonts w:ascii="Times New Roman" w:eastAsia="Times New Roman" w:hAnsi="Times New Roman" w:cs="Times New Roman"/>
          <w:b/>
          <w:sz w:val="24"/>
          <w:szCs w:val="24"/>
        </w:rPr>
      </w:pPr>
      <w:r w:rsidRPr="001E1252">
        <w:rPr>
          <w:rFonts w:ascii="Times New Roman" w:eastAsia="Times New Roman" w:hAnsi="Times New Roman" w:cs="Times New Roman"/>
          <w:sz w:val="24"/>
          <w:szCs w:val="24"/>
        </w:rPr>
        <w:t>Galvojumam jābūt no Izpildītāja puses neatsaucamam.</w:t>
      </w:r>
    </w:p>
    <w:p w:rsidR="001E1252" w:rsidRPr="001E1252" w:rsidRDefault="001E1252" w:rsidP="001E1252">
      <w:pPr>
        <w:numPr>
          <w:ilvl w:val="3"/>
          <w:numId w:val="2"/>
        </w:numPr>
        <w:spacing w:after="0" w:line="240" w:lineRule="auto"/>
        <w:ind w:left="851" w:hanging="851"/>
        <w:jc w:val="both"/>
        <w:rPr>
          <w:rFonts w:ascii="Times New Roman" w:eastAsia="Times New Roman" w:hAnsi="Times New Roman" w:cs="Times New Roman"/>
          <w:b/>
          <w:sz w:val="24"/>
          <w:szCs w:val="24"/>
        </w:rPr>
      </w:pPr>
      <w:r w:rsidRPr="001E1252">
        <w:rPr>
          <w:rFonts w:ascii="Times New Roman" w:eastAsia="Times New Roman" w:hAnsi="Times New Roman" w:cs="Times New Roman"/>
          <w:sz w:val="24"/>
          <w:szCs w:val="24"/>
        </w:rPr>
        <w:t xml:space="preserve">Pasūtītājam nav jāpieprasa galvojuma summa no </w:t>
      </w:r>
      <w:r w:rsidRPr="001E1252">
        <w:rPr>
          <w:rFonts w:ascii="Times New Roman" w:eastAsia="Times New Roman" w:hAnsi="Times New Roman" w:cs="Times New Roman"/>
          <w:iCs/>
          <w:sz w:val="24"/>
          <w:szCs w:val="24"/>
        </w:rPr>
        <w:t>Izpildītāja</w:t>
      </w:r>
      <w:r w:rsidRPr="001E1252">
        <w:rPr>
          <w:rFonts w:ascii="Times New Roman" w:eastAsia="Times New Roman" w:hAnsi="Times New Roman" w:cs="Times New Roman"/>
          <w:sz w:val="24"/>
          <w:szCs w:val="24"/>
        </w:rPr>
        <w:t xml:space="preserve"> pirms prasības iesniegšanas galviniekam.</w:t>
      </w:r>
    </w:p>
    <w:p w:rsidR="001E1252" w:rsidRPr="001E1252" w:rsidRDefault="001E1252" w:rsidP="001E1252">
      <w:pPr>
        <w:numPr>
          <w:ilvl w:val="3"/>
          <w:numId w:val="2"/>
        </w:numPr>
        <w:spacing w:after="0" w:line="240" w:lineRule="auto"/>
        <w:ind w:left="851" w:hanging="851"/>
        <w:jc w:val="both"/>
        <w:rPr>
          <w:rFonts w:ascii="Times New Roman" w:eastAsia="Times New Roman" w:hAnsi="Times New Roman" w:cs="Times New Roman"/>
          <w:b/>
          <w:sz w:val="24"/>
          <w:szCs w:val="24"/>
        </w:rPr>
      </w:pPr>
      <w:r w:rsidRPr="001E1252">
        <w:rPr>
          <w:rFonts w:ascii="Times New Roman" w:eastAsia="Times New Roman" w:hAnsi="Times New Roman" w:cs="Times New Roman"/>
          <w:sz w:val="24"/>
          <w:szCs w:val="24"/>
        </w:rPr>
        <w:t>Galvojums nedrīkst būt mazāks par 5 % (pieci procenti) no Līgumcenas.</w:t>
      </w:r>
    </w:p>
    <w:p w:rsidR="001E1252" w:rsidRPr="001E1252" w:rsidRDefault="001E1252" w:rsidP="001E1252">
      <w:pPr>
        <w:numPr>
          <w:ilvl w:val="0"/>
          <w:numId w:val="2"/>
        </w:numPr>
        <w:spacing w:after="0" w:line="240" w:lineRule="auto"/>
        <w:rPr>
          <w:rFonts w:ascii="Times New Roman" w:eastAsia="Times New Roman" w:hAnsi="Times New Roman" w:cs="Times New Roman"/>
          <w:b/>
          <w:sz w:val="24"/>
          <w:szCs w:val="24"/>
        </w:rPr>
      </w:pPr>
      <w:r w:rsidRPr="001E1252">
        <w:rPr>
          <w:rFonts w:ascii="Times New Roman" w:eastAsia="Times New Roman" w:hAnsi="Times New Roman" w:cs="Times New Roman"/>
          <w:b/>
          <w:sz w:val="24"/>
          <w:szCs w:val="24"/>
        </w:rPr>
        <w:t xml:space="preserve">Sadarbība </w:t>
      </w:r>
    </w:p>
    <w:p w:rsidR="001E1252" w:rsidRPr="001E1252" w:rsidRDefault="001E1252" w:rsidP="001E1252">
      <w:pPr>
        <w:widowControl w:val="0"/>
        <w:numPr>
          <w:ilvl w:val="1"/>
          <w:numId w:val="2"/>
        </w:numPr>
        <w:spacing w:after="0" w:line="240" w:lineRule="auto"/>
        <w:ind w:left="425" w:hanging="425"/>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 xml:space="preserve">Visos ar Darba veikšanu saistītajos jautājumos Izpildītājs sadarbojas ar Būvniecības procesa Projekta vadītāju. </w:t>
      </w:r>
    </w:p>
    <w:p w:rsidR="001E1252" w:rsidRPr="001E1252" w:rsidRDefault="001E1252" w:rsidP="001E1252">
      <w:pPr>
        <w:widowControl w:val="0"/>
        <w:numPr>
          <w:ilvl w:val="1"/>
          <w:numId w:val="2"/>
        </w:numPr>
        <w:spacing w:after="0" w:line="240" w:lineRule="auto"/>
        <w:ind w:left="425" w:hanging="425"/>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Līgumā paredzētie visa veida paziņojumi, rīkojumi, apstiprinājumi, apliecinājumi, saskaņojumi un lēmumi jāizdod rakstiski. Izpildītājs un tā darbinieki sniedz informāciju masu saziņas līdzekļiem, saskaņojot to ar Pasūtītāju.</w:t>
      </w:r>
    </w:p>
    <w:p w:rsidR="001E1252" w:rsidRPr="001E1252" w:rsidRDefault="001E1252" w:rsidP="001E1252">
      <w:pPr>
        <w:numPr>
          <w:ilvl w:val="1"/>
          <w:numId w:val="2"/>
        </w:numPr>
        <w:spacing w:after="0" w:line="240" w:lineRule="auto"/>
        <w:ind w:left="426" w:hanging="426"/>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 xml:space="preserve">Par apstākļiem, kas var ietekmēt Darba kvalitāti, termiņus vai Līgumcenu, Izpildītājam, cik ātri vien iespējams, bet ne vēlāk kā nākamajā darba dienā līdz plkst.16:00, kad tas uzzināja, </w:t>
      </w:r>
      <w:r w:rsidRPr="001E1252">
        <w:rPr>
          <w:rFonts w:ascii="Times New Roman" w:eastAsia="Times New Roman" w:hAnsi="Times New Roman" w:cs="Times New Roman"/>
          <w:sz w:val="24"/>
          <w:szCs w:val="24"/>
        </w:rPr>
        <w:lastRenderedPageBreak/>
        <w:t xml:space="preserve">jābrīdina Būvniecības procesa Projekta vadītājs, jāiesniedz ietekmes novērtējums un jāveic nepieciešamās darbības, lai samazinātu zaudējumus vai izvairītos no tiem. </w:t>
      </w:r>
    </w:p>
    <w:p w:rsidR="001E1252" w:rsidRPr="001E1252" w:rsidRDefault="001E1252" w:rsidP="001E1252">
      <w:pPr>
        <w:numPr>
          <w:ilvl w:val="1"/>
          <w:numId w:val="2"/>
        </w:numPr>
        <w:spacing w:after="0" w:line="240" w:lineRule="auto"/>
        <w:ind w:left="426" w:hanging="426"/>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Izpildītājam nav tiesību pretendēt uz Darba termiņu vai Līgumcenas grozījumiem, ja Izpildītājs nav laikus paziņojis Būvniecības procesa Projekta vadītājam par apstākļiem, kas var ietekmēt Darba kvalitāti, termiņus vai Līgumcenu un veicis nepieciešamās darbības, lai samazinātu zaudējumus vai izvairītos no tiem.</w:t>
      </w:r>
    </w:p>
    <w:p w:rsidR="001E1252" w:rsidRPr="001E1252" w:rsidRDefault="001E1252" w:rsidP="001E1252">
      <w:pPr>
        <w:numPr>
          <w:ilvl w:val="1"/>
          <w:numId w:val="2"/>
        </w:numPr>
        <w:spacing w:after="0" w:line="240" w:lineRule="auto"/>
        <w:ind w:left="426" w:hanging="426"/>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Būvdarbu vadītājam (vai atbilstoši sertificētam būvdarbu vadītāja aizvietotājam, kurš ir saskaņots ar Pasūtītāju) jāatrodas nepārtraukti būvlaukumā visā Darba veikšanas darba laikā. Būvdarbu vadītāju vai citus atbildīgos speciālistus aizvietot uz laiku, vai nomainīt ir atļauts, tikai rakstiski saskaņojot ar Pasūtītāju, un to kvalifikācijai un pieredzei jāatbilst Iepirkuma dokumentācijā noteiktajām prasībām.</w:t>
      </w:r>
    </w:p>
    <w:p w:rsidR="001E1252" w:rsidRPr="001E1252" w:rsidRDefault="001E1252" w:rsidP="001E1252">
      <w:pPr>
        <w:numPr>
          <w:ilvl w:val="1"/>
          <w:numId w:val="2"/>
        </w:numPr>
        <w:spacing w:after="0" w:line="240" w:lineRule="auto"/>
        <w:ind w:left="426" w:hanging="426"/>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Pusēm ir tiesības prasīt nomainīt ikvienu Līguma izpildē iesaistīto personu, pamatojot to ar kādu no šādiem iemesliem:</w:t>
      </w:r>
    </w:p>
    <w:p w:rsidR="001E1252" w:rsidRPr="001E1252" w:rsidRDefault="001E1252" w:rsidP="001E1252">
      <w:pPr>
        <w:numPr>
          <w:ilvl w:val="2"/>
          <w:numId w:val="2"/>
        </w:numPr>
        <w:spacing w:after="0" w:line="240" w:lineRule="auto"/>
        <w:ind w:left="709" w:hanging="709"/>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atkārtota pavirša savu pienākumu pildīšana,</w:t>
      </w:r>
    </w:p>
    <w:p w:rsidR="001E1252" w:rsidRPr="001E1252" w:rsidRDefault="001E1252" w:rsidP="001E1252">
      <w:pPr>
        <w:numPr>
          <w:ilvl w:val="2"/>
          <w:numId w:val="2"/>
        </w:numPr>
        <w:spacing w:after="0" w:line="240" w:lineRule="auto"/>
        <w:ind w:left="709" w:hanging="709"/>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nekompetence vai nolaidība,</w:t>
      </w:r>
    </w:p>
    <w:p w:rsidR="001E1252" w:rsidRPr="001E1252" w:rsidRDefault="001E1252" w:rsidP="001E1252">
      <w:pPr>
        <w:numPr>
          <w:ilvl w:val="2"/>
          <w:numId w:val="2"/>
        </w:numPr>
        <w:spacing w:after="0" w:line="240" w:lineRule="auto"/>
        <w:ind w:left="709" w:hanging="709"/>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Līgumā noteikto saistību vai pienākumu nepildīšana,</w:t>
      </w:r>
    </w:p>
    <w:p w:rsidR="001E1252" w:rsidRPr="001E1252" w:rsidRDefault="001E1252" w:rsidP="001E1252">
      <w:pPr>
        <w:numPr>
          <w:ilvl w:val="2"/>
          <w:numId w:val="2"/>
        </w:numPr>
        <w:spacing w:after="0" w:line="240" w:lineRule="auto"/>
        <w:ind w:left="709" w:hanging="709"/>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atkārtota tādu darbību veikšana, kas kaitē drošībai, veselībai vai vides aizsardzībai.</w:t>
      </w:r>
    </w:p>
    <w:p w:rsidR="001E1252" w:rsidRPr="001E1252" w:rsidRDefault="001E1252" w:rsidP="001E1252">
      <w:pPr>
        <w:numPr>
          <w:ilvl w:val="1"/>
          <w:numId w:val="2"/>
        </w:numPr>
        <w:spacing w:after="0" w:line="240" w:lineRule="auto"/>
        <w:ind w:left="426" w:hanging="426"/>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Pasūtītājs un Būvniecības procesa Projekta vadītājs ir tiesīgi normatīvo aktu vai Līguma noteikumu neievērošanas gadījumā apturēt Darba izpildi līdz trūkumu novēršanai, un par šo kavējumu Izpildītājam nepienākas kompensācija.</w:t>
      </w:r>
    </w:p>
    <w:p w:rsidR="001E1252" w:rsidRPr="001E1252" w:rsidRDefault="001E1252" w:rsidP="001E1252">
      <w:pPr>
        <w:numPr>
          <w:ilvl w:val="1"/>
          <w:numId w:val="2"/>
        </w:numPr>
        <w:spacing w:after="0" w:line="240" w:lineRule="auto"/>
        <w:ind w:left="426" w:hanging="426"/>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Būvniecības procesa projekta vadītājs atbild uz Izpildītāja iesniegtajiem dokumentiem 3 (trīs) darba dienu laikā pēc dokumentu saņemšanas, sevišķi steidzamos gadījumos līdz nākamās darba dienas plkst.16.00.</w:t>
      </w:r>
    </w:p>
    <w:p w:rsidR="001E1252" w:rsidRPr="001E1252" w:rsidRDefault="001E1252" w:rsidP="001E1252">
      <w:pPr>
        <w:numPr>
          <w:ilvl w:val="1"/>
          <w:numId w:val="2"/>
        </w:numPr>
        <w:spacing w:after="0" w:line="240" w:lineRule="auto"/>
        <w:ind w:left="426" w:hanging="426"/>
        <w:jc w:val="both"/>
        <w:rPr>
          <w:rFonts w:ascii="Times New Roman" w:eastAsia="Times New Roman" w:hAnsi="Times New Roman" w:cs="Times New Roman"/>
          <w:b/>
          <w:sz w:val="24"/>
          <w:szCs w:val="24"/>
        </w:rPr>
      </w:pPr>
      <w:r w:rsidRPr="001E1252">
        <w:rPr>
          <w:rFonts w:ascii="Times New Roman" w:eastAsia="Times New Roman" w:hAnsi="Times New Roman" w:cs="Times New Roman"/>
          <w:sz w:val="24"/>
          <w:szCs w:val="24"/>
        </w:rPr>
        <w:t>Jebkādas objektā neplānoti atklātas vēsturiskas vai kādas citas nozīmīgas vērtības, ir Pasūtītāja īpašums. Par šādiem atklājumiem Izpildītājs paziņo Būvniecības procesa Projekta vadītājam un izpilda viņa instrukcijas.</w:t>
      </w:r>
    </w:p>
    <w:p w:rsidR="001E1252" w:rsidRPr="001E1252" w:rsidRDefault="001E1252" w:rsidP="001E1252">
      <w:pPr>
        <w:numPr>
          <w:ilvl w:val="1"/>
          <w:numId w:val="2"/>
        </w:numPr>
        <w:spacing w:after="0" w:line="240" w:lineRule="auto"/>
        <w:ind w:left="567" w:hanging="567"/>
        <w:jc w:val="both"/>
        <w:rPr>
          <w:rFonts w:ascii="Times New Roman" w:eastAsia="Times New Roman" w:hAnsi="Times New Roman" w:cs="Times New Roman"/>
          <w:b/>
          <w:sz w:val="24"/>
          <w:szCs w:val="24"/>
        </w:rPr>
      </w:pPr>
      <w:r w:rsidRPr="001E1252">
        <w:rPr>
          <w:rFonts w:ascii="Times New Roman" w:eastAsia="Times New Roman" w:hAnsi="Times New Roman" w:cs="Times New Roman"/>
          <w:sz w:val="24"/>
          <w:szCs w:val="24"/>
        </w:rPr>
        <w:t>Izpildītājam, objektā atrodot jebkādus sprādzienbīstamus priekšmetus, darbi nekavējoties pārtraucami, līdz ieradušies attiecīgās institūcijās kompetenti dienesti, un iespējami bīstamā situācija novērsta. Par šādu situāciju Izpildītājs nekavējoties ziņo Pašvaldības operatīvās informācijas centram (tālrunis 8787), Būvniecības procesa Projekta vadītājam un Pasūtītājam.</w:t>
      </w:r>
    </w:p>
    <w:p w:rsidR="001E1252" w:rsidRPr="001E1252" w:rsidRDefault="001E1252" w:rsidP="001E1252">
      <w:pPr>
        <w:widowControl w:val="0"/>
        <w:numPr>
          <w:ilvl w:val="1"/>
          <w:numId w:val="2"/>
        </w:numPr>
        <w:spacing w:after="0" w:line="240" w:lineRule="auto"/>
        <w:ind w:left="567" w:hanging="567"/>
        <w:jc w:val="both"/>
        <w:rPr>
          <w:rFonts w:ascii="Times New Roman" w:eastAsia="Times New Roman" w:hAnsi="Times New Roman" w:cs="Times New Roman"/>
          <w:b/>
          <w:sz w:val="24"/>
          <w:szCs w:val="24"/>
        </w:rPr>
      </w:pPr>
      <w:r w:rsidRPr="001E1252">
        <w:rPr>
          <w:rFonts w:ascii="Times New Roman" w:eastAsia="Times New Roman" w:hAnsi="Times New Roman" w:cs="Times New Roman"/>
          <w:sz w:val="24"/>
          <w:szCs w:val="24"/>
        </w:rPr>
        <w:t>Izpildītājs Darbu veikšanas laikā nodrošina tīrību objektā un tam piegulošajā teritorijā (savlaicīgu un regulāru būvgružu un citu izlietot materiālu aizvešanu u.c.), atbilstoši normatīvajiem aktiem, un nekavējoties veic visa veida darbības, kas saistītas ar Līguma izpildes rezultātā radīto tīrības normu vai noteikumu pārkāpšanas seku novēršanu. Darbu veikšanas laikā, ne vēlāk kā Darbu beigšanas dienā, Izpildītājam par saviem līdzekļiem jāizved no objekta būvgruži un neizmantotie materiāli, konstrukcijas, kā arī Izpildītājam piederošais inventārs, darbarīks, un jānodod Pasūtītājam objekts tīrs un sakārtots.</w:t>
      </w:r>
    </w:p>
    <w:p w:rsidR="001E1252" w:rsidRPr="001E1252" w:rsidRDefault="001E1252" w:rsidP="001E1252">
      <w:pPr>
        <w:widowControl w:val="0"/>
        <w:numPr>
          <w:ilvl w:val="1"/>
          <w:numId w:val="2"/>
        </w:numPr>
        <w:spacing w:after="0" w:line="240" w:lineRule="auto"/>
        <w:ind w:left="567" w:hanging="567"/>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Izpildītājam jāveic izpildīto Darbu apjomu uzmērīšanu digitālā formā, ievērojot šādas prasības:</w:t>
      </w:r>
    </w:p>
    <w:p w:rsidR="001E1252" w:rsidRPr="001E1252" w:rsidRDefault="001E1252" w:rsidP="001E1252">
      <w:pPr>
        <w:numPr>
          <w:ilvl w:val="2"/>
          <w:numId w:val="2"/>
        </w:numPr>
        <w:spacing w:after="0" w:line="240" w:lineRule="auto"/>
        <w:ind w:left="709" w:hanging="709"/>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Objekta uzmērīšana jāveic, pieaicinot sertificētu mērnieku vai licencētu organizāciju;</w:t>
      </w:r>
    </w:p>
    <w:p w:rsidR="001E1252" w:rsidRPr="001E1252" w:rsidRDefault="001E1252" w:rsidP="001E1252">
      <w:pPr>
        <w:numPr>
          <w:ilvl w:val="2"/>
          <w:numId w:val="2"/>
        </w:numPr>
        <w:spacing w:after="0" w:line="240" w:lineRule="auto"/>
        <w:ind w:left="709" w:hanging="709"/>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uzmērījumi jāveic un jāizpilda digitālā formā ar ielas un tās elementu kopu topogrāfisko attēlojumu sarkano līniju robežās;</w:t>
      </w:r>
    </w:p>
    <w:p w:rsidR="001E1252" w:rsidRPr="001E1252" w:rsidRDefault="001E1252" w:rsidP="001E1252">
      <w:pPr>
        <w:numPr>
          <w:ilvl w:val="2"/>
          <w:numId w:val="2"/>
        </w:numPr>
        <w:spacing w:after="0" w:line="240" w:lineRule="auto"/>
        <w:ind w:left="709" w:hanging="709"/>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jāapkopo un jāiesniedz Pasūtītājam par visu nododamo objektu izpilduzmērījumus vienā failā MicroStation vai AutoCad programmas vidē, CD formātā un 2 (divus) oriģinālus papīra formātā M1:250;</w:t>
      </w:r>
    </w:p>
    <w:p w:rsidR="001E1252" w:rsidRPr="001E1252" w:rsidRDefault="001E1252" w:rsidP="001E1252">
      <w:pPr>
        <w:numPr>
          <w:ilvl w:val="2"/>
          <w:numId w:val="2"/>
        </w:numPr>
        <w:spacing w:after="0" w:line="240" w:lineRule="auto"/>
        <w:ind w:left="709" w:hanging="709"/>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Topogrāfisko uzmērījumu shēmās jābūt sertificēta mērnieka apliecinājumam par uzmērītā atbilstību faktiskajam dabā.</w:t>
      </w:r>
    </w:p>
    <w:p w:rsidR="001E1252" w:rsidRPr="001E1252" w:rsidRDefault="001E1252" w:rsidP="001E1252">
      <w:pPr>
        <w:numPr>
          <w:ilvl w:val="0"/>
          <w:numId w:val="2"/>
        </w:numPr>
        <w:spacing w:after="0" w:line="240" w:lineRule="auto"/>
        <w:rPr>
          <w:rFonts w:ascii="Times New Roman" w:eastAsia="Times New Roman" w:hAnsi="Times New Roman" w:cs="Times New Roman"/>
          <w:b/>
          <w:sz w:val="24"/>
          <w:szCs w:val="24"/>
        </w:rPr>
      </w:pPr>
      <w:r w:rsidRPr="001E1252">
        <w:rPr>
          <w:rFonts w:ascii="Times New Roman" w:eastAsia="Times New Roman" w:hAnsi="Times New Roman" w:cs="Times New Roman"/>
          <w:b/>
          <w:sz w:val="24"/>
          <w:szCs w:val="24"/>
        </w:rPr>
        <w:t xml:space="preserve">Darba programma un Darba vadības apspriedes </w:t>
      </w:r>
    </w:p>
    <w:p w:rsidR="001E1252" w:rsidRPr="001E1252" w:rsidRDefault="001E1252" w:rsidP="001E1252">
      <w:pPr>
        <w:numPr>
          <w:ilvl w:val="1"/>
          <w:numId w:val="2"/>
        </w:numPr>
        <w:spacing w:after="0" w:line="240" w:lineRule="auto"/>
        <w:ind w:left="426" w:hanging="426"/>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Pirms Darba uzsākšanas Izpildītājs sagatavo un iesniedz Pasūtītājam, ar Būvuzraugu saskaņotu, Darba programmu atbilstoši savam piedāvājumam Iepirkumam. Darba programmā jāiekļauj:</w:t>
      </w:r>
    </w:p>
    <w:p w:rsidR="001E1252" w:rsidRPr="001E1252" w:rsidRDefault="001E1252" w:rsidP="001E1252">
      <w:pPr>
        <w:numPr>
          <w:ilvl w:val="2"/>
          <w:numId w:val="2"/>
        </w:numPr>
        <w:spacing w:after="0" w:line="240" w:lineRule="auto"/>
        <w:ind w:left="709" w:hanging="709"/>
        <w:jc w:val="both"/>
        <w:rPr>
          <w:rFonts w:ascii="Times New Roman" w:eastAsia="Times New Roman" w:hAnsi="Times New Roman" w:cs="Times New Roman"/>
          <w:b/>
          <w:sz w:val="24"/>
          <w:szCs w:val="24"/>
        </w:rPr>
      </w:pPr>
      <w:r w:rsidRPr="001E1252">
        <w:rPr>
          <w:rFonts w:ascii="Times New Roman" w:eastAsia="Times New Roman" w:hAnsi="Times New Roman" w:cs="Times New Roman"/>
          <w:b/>
          <w:sz w:val="24"/>
          <w:szCs w:val="24"/>
        </w:rPr>
        <w:t>Vispārīgie dati:</w:t>
      </w:r>
    </w:p>
    <w:p w:rsidR="001E1252" w:rsidRPr="001E1252" w:rsidRDefault="001E1252" w:rsidP="001E1252">
      <w:pPr>
        <w:numPr>
          <w:ilvl w:val="3"/>
          <w:numId w:val="2"/>
        </w:numPr>
        <w:spacing w:after="0" w:line="240" w:lineRule="auto"/>
        <w:ind w:left="851" w:hanging="851"/>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lastRenderedPageBreak/>
        <w:t>vadošais personāls (kontaktinformācija);</w:t>
      </w:r>
    </w:p>
    <w:p w:rsidR="001E1252" w:rsidRPr="001E1252" w:rsidRDefault="001E1252" w:rsidP="001E1252">
      <w:pPr>
        <w:numPr>
          <w:ilvl w:val="3"/>
          <w:numId w:val="2"/>
        </w:numPr>
        <w:spacing w:after="0" w:line="240" w:lineRule="auto"/>
        <w:ind w:left="851" w:hanging="851"/>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apdrošināšanas polišu kopijas;</w:t>
      </w:r>
    </w:p>
    <w:p w:rsidR="001E1252" w:rsidRPr="001E1252" w:rsidRDefault="001E1252" w:rsidP="001E1252">
      <w:pPr>
        <w:numPr>
          <w:ilvl w:val="3"/>
          <w:numId w:val="2"/>
        </w:numPr>
        <w:spacing w:after="0" w:line="240" w:lineRule="auto"/>
        <w:ind w:left="851" w:hanging="851"/>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saskaņots satiksmes organizācijas projekts saskaņā ar laika izpildes grafiku;</w:t>
      </w:r>
    </w:p>
    <w:p w:rsidR="001E1252" w:rsidRPr="001E1252" w:rsidRDefault="001E1252" w:rsidP="001E1252">
      <w:pPr>
        <w:numPr>
          <w:ilvl w:val="3"/>
          <w:numId w:val="2"/>
        </w:numPr>
        <w:spacing w:after="0" w:line="240" w:lineRule="auto"/>
        <w:ind w:left="851" w:hanging="851"/>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organizatoriskā struktūrshēma (struktūrshēma jāattēlo darba izpildē iesaistītie būvuzņēmēji, būtiskākie piegādātāji (rūpnīcas, karjeras u.c.), apakšuzņēmēji, kvalitātes kontroles laboratorijas. Katrai sastāvdaļai jānorāda atbildīgo personu (kontaktpersonu) vārdi, uzvārdi;</w:t>
      </w:r>
    </w:p>
    <w:p w:rsidR="001E1252" w:rsidRPr="001E1252" w:rsidRDefault="001E1252" w:rsidP="001E1252">
      <w:pPr>
        <w:numPr>
          <w:ilvl w:val="3"/>
          <w:numId w:val="2"/>
        </w:numPr>
        <w:spacing w:after="0" w:line="240" w:lineRule="auto"/>
        <w:ind w:left="851" w:hanging="851"/>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būvdarbu ģenplāns;</w:t>
      </w:r>
    </w:p>
    <w:p w:rsidR="001E1252" w:rsidRPr="001E1252" w:rsidRDefault="001E1252" w:rsidP="001E1252">
      <w:pPr>
        <w:numPr>
          <w:ilvl w:val="3"/>
          <w:numId w:val="2"/>
        </w:numPr>
        <w:spacing w:after="0" w:line="240" w:lineRule="auto"/>
        <w:ind w:left="851" w:hanging="851"/>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darba aizsardzības plāns.</w:t>
      </w:r>
    </w:p>
    <w:p w:rsidR="001E1252" w:rsidRPr="001E1252" w:rsidRDefault="001E1252" w:rsidP="001E1252">
      <w:pPr>
        <w:numPr>
          <w:ilvl w:val="2"/>
          <w:numId w:val="2"/>
        </w:numPr>
        <w:spacing w:after="0" w:line="240" w:lineRule="auto"/>
        <w:ind w:left="709" w:hanging="709"/>
        <w:jc w:val="both"/>
        <w:rPr>
          <w:rFonts w:ascii="Times New Roman" w:eastAsia="Times New Roman" w:hAnsi="Times New Roman" w:cs="Times New Roman"/>
          <w:b/>
          <w:sz w:val="24"/>
          <w:szCs w:val="24"/>
        </w:rPr>
      </w:pPr>
      <w:r w:rsidRPr="001E1252">
        <w:rPr>
          <w:rFonts w:ascii="Times New Roman" w:eastAsia="Times New Roman" w:hAnsi="Times New Roman" w:cs="Times New Roman"/>
          <w:b/>
          <w:sz w:val="24"/>
          <w:szCs w:val="24"/>
        </w:rPr>
        <w:t>Grafiki:</w:t>
      </w:r>
    </w:p>
    <w:p w:rsidR="001E1252" w:rsidRPr="001E1252" w:rsidRDefault="001E1252" w:rsidP="001E1252">
      <w:pPr>
        <w:numPr>
          <w:ilvl w:val="3"/>
          <w:numId w:val="2"/>
        </w:numPr>
        <w:spacing w:after="0" w:line="240" w:lineRule="auto"/>
        <w:ind w:left="851" w:hanging="851"/>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darba izpildes laika grafiks;</w:t>
      </w:r>
    </w:p>
    <w:p w:rsidR="001E1252" w:rsidRPr="001E1252" w:rsidRDefault="001E1252" w:rsidP="001E1252">
      <w:pPr>
        <w:numPr>
          <w:ilvl w:val="3"/>
          <w:numId w:val="2"/>
        </w:numPr>
        <w:spacing w:after="0" w:line="240" w:lineRule="auto"/>
        <w:ind w:left="851" w:hanging="851"/>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naudas plūsmas grafiks;</w:t>
      </w:r>
    </w:p>
    <w:p w:rsidR="001E1252" w:rsidRPr="001E1252" w:rsidRDefault="001E1252" w:rsidP="001E1252">
      <w:pPr>
        <w:numPr>
          <w:ilvl w:val="2"/>
          <w:numId w:val="2"/>
        </w:numPr>
        <w:spacing w:after="0" w:line="240" w:lineRule="auto"/>
        <w:ind w:left="709" w:hanging="709"/>
        <w:jc w:val="both"/>
        <w:rPr>
          <w:rFonts w:ascii="Times New Roman" w:eastAsia="Times New Roman" w:hAnsi="Times New Roman" w:cs="Times New Roman"/>
          <w:b/>
          <w:sz w:val="24"/>
          <w:szCs w:val="24"/>
        </w:rPr>
      </w:pPr>
      <w:r w:rsidRPr="001E1252">
        <w:rPr>
          <w:rFonts w:ascii="Times New Roman" w:eastAsia="Times New Roman" w:hAnsi="Times New Roman" w:cs="Times New Roman"/>
          <w:b/>
          <w:sz w:val="24"/>
          <w:szCs w:val="24"/>
        </w:rPr>
        <w:t>Apraksti, plāni, apliecinājumi:</w:t>
      </w:r>
    </w:p>
    <w:p w:rsidR="001E1252" w:rsidRPr="001E1252" w:rsidRDefault="001E1252" w:rsidP="001E1252">
      <w:pPr>
        <w:numPr>
          <w:ilvl w:val="3"/>
          <w:numId w:val="2"/>
        </w:numPr>
        <w:spacing w:after="0" w:line="240" w:lineRule="auto"/>
        <w:ind w:left="851" w:hanging="851"/>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darba organizācijas apraksts, darba metožu un procesu apraksti (brīvā formā par katru darba veidu, iekļaujot galvenās būvmašīnas un iekārtas);</w:t>
      </w:r>
    </w:p>
    <w:p w:rsidR="001E1252" w:rsidRPr="001E1252" w:rsidRDefault="001E1252" w:rsidP="001E1252">
      <w:pPr>
        <w:numPr>
          <w:ilvl w:val="3"/>
          <w:numId w:val="2"/>
        </w:numPr>
        <w:spacing w:after="0" w:line="240" w:lineRule="auto"/>
        <w:ind w:left="851" w:hanging="851"/>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 xml:space="preserve">pārbaužu, testēšanas un mērījumu apraksts un plāns (tabulas veidā), ņemot vērā nosacījumu, ka pēc darbu pabeigšanas darba zonā, jāatrāda esošo komunikāciju tehnisko stāvokli Pasūtītāja pārstāvim. Paredzēt, ka izpildmērījumi jāiesniedz papīra un elektroniskā formā, uzrādot esošo komunikāciju augstumus un koordinātes. </w:t>
      </w:r>
    </w:p>
    <w:p w:rsidR="001E1252" w:rsidRPr="001E1252" w:rsidRDefault="001E1252" w:rsidP="001E1252">
      <w:pPr>
        <w:numPr>
          <w:ilvl w:val="3"/>
          <w:numId w:val="2"/>
        </w:numPr>
        <w:spacing w:after="0" w:line="240" w:lineRule="auto"/>
        <w:ind w:left="851" w:hanging="851"/>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būvmateriālu testēšanas rezultāti (iesniegt galveno izmantojamo materiālu atbilstības dokumentāciju);</w:t>
      </w:r>
    </w:p>
    <w:p w:rsidR="001E1252" w:rsidRPr="001E1252" w:rsidRDefault="001E1252" w:rsidP="001E1252">
      <w:pPr>
        <w:numPr>
          <w:ilvl w:val="3"/>
          <w:numId w:val="2"/>
        </w:numPr>
        <w:spacing w:after="0" w:line="240" w:lineRule="auto"/>
        <w:ind w:left="851" w:hanging="851"/>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ar saistvielām saistītu vai nesaistītu maisījumu projekti (izejmateriālu testēšanas rezultāti, priekšprojekts un darba formula);</w:t>
      </w:r>
    </w:p>
    <w:p w:rsidR="001E1252" w:rsidRPr="001E1252" w:rsidRDefault="001E1252" w:rsidP="001E1252">
      <w:pPr>
        <w:numPr>
          <w:ilvl w:val="1"/>
          <w:numId w:val="2"/>
        </w:numPr>
        <w:spacing w:after="0" w:line="240" w:lineRule="auto"/>
        <w:ind w:left="426" w:hanging="426"/>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Darba programma, tās papildinājumi un visu materiālu lietojums Izpildītājam jāsaskaņo ar Būvuzraugu. Galveno izmantojamo materiālu testēšanas rezultātus jāiesniedz Būvuzraugam saskaņošanai ne vēlāk, kā 14 (četrpadsmit) kalendāras dienas pirms materiālu izmantošanas. Bez Būvuzrauga un Pasūtītāja apstiprinātas Darba programmas un izmantojamo materiālu saskaņojuma Darbu veikt nedrīkst.</w:t>
      </w:r>
    </w:p>
    <w:p w:rsidR="001E1252" w:rsidRPr="001E1252" w:rsidRDefault="001E1252" w:rsidP="001E1252">
      <w:pPr>
        <w:numPr>
          <w:ilvl w:val="1"/>
          <w:numId w:val="2"/>
        </w:numPr>
        <w:spacing w:after="0" w:line="240" w:lineRule="auto"/>
        <w:ind w:left="426" w:hanging="426"/>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Izpildītājs rīko (nodrošina telpas, aprīkojumu un protokola sagatavošanu) Darba vadības apspriedes, kurās piedalās Būvuzraugs, Būvniecības procesa Projekta vadītājs, Autoruzraugs un citas personas pēc nepieciešamības.</w:t>
      </w:r>
    </w:p>
    <w:p w:rsidR="001E1252" w:rsidRPr="001E1252" w:rsidRDefault="001E1252" w:rsidP="001E1252">
      <w:pPr>
        <w:numPr>
          <w:ilvl w:val="1"/>
          <w:numId w:val="2"/>
        </w:numPr>
        <w:spacing w:after="0" w:line="240" w:lineRule="auto"/>
        <w:ind w:left="426" w:hanging="426"/>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Darba vadības apspriedes sasaucamas pēc vajadzības, bet ne retāk kā vienu reizi nedēļā</w:t>
      </w:r>
      <w:r w:rsidRPr="001E1252">
        <w:rPr>
          <w:rFonts w:ascii="Times New Roman" w:eastAsia="Times New Roman" w:hAnsi="Times New Roman" w:cs="Times New Roman"/>
          <w:color w:val="FF0000"/>
          <w:sz w:val="24"/>
          <w:szCs w:val="24"/>
        </w:rPr>
        <w:t xml:space="preserve"> </w:t>
      </w:r>
      <w:r w:rsidRPr="001E1252">
        <w:rPr>
          <w:rFonts w:ascii="Times New Roman" w:eastAsia="Times New Roman" w:hAnsi="Times New Roman" w:cs="Times New Roman"/>
          <w:sz w:val="24"/>
          <w:szCs w:val="24"/>
        </w:rPr>
        <w:t>Darba izpildes laikā. Pirmā Darba vadības apspriede sasaucama ne vēlāk kā 3 (trīs) dienas pirms Darba uzsākšanas.</w:t>
      </w:r>
    </w:p>
    <w:p w:rsidR="001E1252" w:rsidRPr="001E1252" w:rsidRDefault="001E1252" w:rsidP="001E1252">
      <w:pPr>
        <w:numPr>
          <w:ilvl w:val="1"/>
          <w:numId w:val="2"/>
        </w:numPr>
        <w:spacing w:after="0" w:line="240" w:lineRule="auto"/>
        <w:ind w:left="426" w:hanging="426"/>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Darba vadības apspriedēs jāizskata Darba programma un tās papildinājumi, paveiktie un atlikušie darbi, nepieciešamās Darba izmaiņas. Izpildītāja pārstāvis protokolē Darba vadības apspriedes un nākošajā darba dienā līdz plkst.16.00 izsniedz protokola kopijas apspriedes dalībniekiem, Būvniecības procesa Projekta vadītājam, Autoruzraugam un Būvuzraugam.</w:t>
      </w:r>
    </w:p>
    <w:p w:rsidR="001E1252" w:rsidRPr="001E1252" w:rsidRDefault="001E1252" w:rsidP="001E1252">
      <w:pPr>
        <w:numPr>
          <w:ilvl w:val="0"/>
          <w:numId w:val="2"/>
        </w:numPr>
        <w:spacing w:after="0" w:line="240" w:lineRule="auto"/>
        <w:rPr>
          <w:rFonts w:ascii="Times New Roman" w:eastAsia="Times New Roman" w:hAnsi="Times New Roman" w:cs="Times New Roman"/>
          <w:b/>
          <w:sz w:val="24"/>
          <w:szCs w:val="24"/>
        </w:rPr>
      </w:pPr>
      <w:r w:rsidRPr="001E1252">
        <w:rPr>
          <w:rFonts w:ascii="Times New Roman" w:eastAsia="Times New Roman" w:hAnsi="Times New Roman" w:cs="Times New Roman"/>
          <w:b/>
          <w:sz w:val="24"/>
          <w:szCs w:val="24"/>
        </w:rPr>
        <w:t>Izpildītāja personāls un apakšuzņēmēji</w:t>
      </w:r>
    </w:p>
    <w:p w:rsidR="001E1252" w:rsidRPr="001E1252" w:rsidRDefault="001E1252" w:rsidP="001E1252">
      <w:pPr>
        <w:numPr>
          <w:ilvl w:val="1"/>
          <w:numId w:val="2"/>
        </w:numPr>
        <w:spacing w:after="0" w:line="240" w:lineRule="auto"/>
        <w:ind w:left="426" w:hanging="426"/>
        <w:jc w:val="both"/>
        <w:rPr>
          <w:rFonts w:ascii="Times New Roman" w:eastAsia="Times New Roman" w:hAnsi="Times New Roman" w:cs="Times New Roman"/>
          <w:bCs/>
          <w:sz w:val="24"/>
          <w:szCs w:val="24"/>
          <w:u w:val="single"/>
        </w:rPr>
      </w:pPr>
      <w:r w:rsidRPr="001E1252">
        <w:rPr>
          <w:rFonts w:ascii="Times New Roman" w:eastAsia="Times New Roman" w:hAnsi="Times New Roman" w:cs="Times New Roman"/>
          <w:sz w:val="24"/>
          <w:szCs w:val="24"/>
        </w:rPr>
        <w:t>Darba izpildei Izpildītājs iesaista savā piedāvājumā minētos apakšuzņēmējus.</w:t>
      </w:r>
    </w:p>
    <w:p w:rsidR="001E1252" w:rsidRPr="001E1252" w:rsidRDefault="001E1252" w:rsidP="001E1252">
      <w:pPr>
        <w:numPr>
          <w:ilvl w:val="1"/>
          <w:numId w:val="2"/>
        </w:numPr>
        <w:spacing w:after="0" w:line="240" w:lineRule="auto"/>
        <w:ind w:left="426" w:hanging="426"/>
        <w:jc w:val="both"/>
        <w:rPr>
          <w:rFonts w:ascii="Times New Roman" w:eastAsia="Times New Roman" w:hAnsi="Times New Roman" w:cs="Times New Roman"/>
          <w:bCs/>
          <w:sz w:val="24"/>
          <w:szCs w:val="24"/>
          <w:u w:val="single"/>
        </w:rPr>
      </w:pPr>
      <w:r w:rsidRPr="001E1252">
        <w:rPr>
          <w:rFonts w:ascii="Times New Roman" w:eastAsia="Times New Roman" w:hAnsi="Times New Roman" w:cs="Times New Roman"/>
          <w:sz w:val="24"/>
          <w:szCs w:val="24"/>
        </w:rPr>
        <w:t>Izpildītājs atbild par apakšuzņēmēju veiktā darba atbilstību Līguma prasībām.</w:t>
      </w:r>
    </w:p>
    <w:p w:rsidR="001E1252" w:rsidRPr="001E1252" w:rsidRDefault="001E1252" w:rsidP="001E1252">
      <w:pPr>
        <w:numPr>
          <w:ilvl w:val="1"/>
          <w:numId w:val="2"/>
        </w:numPr>
        <w:spacing w:after="0" w:line="240" w:lineRule="auto"/>
        <w:ind w:left="426" w:hanging="426"/>
        <w:jc w:val="both"/>
        <w:rPr>
          <w:rFonts w:ascii="Times New Roman" w:eastAsia="Times New Roman" w:hAnsi="Times New Roman" w:cs="Times New Roman"/>
          <w:bCs/>
          <w:sz w:val="24"/>
          <w:szCs w:val="24"/>
          <w:u w:val="single"/>
        </w:rPr>
      </w:pPr>
      <w:r w:rsidRPr="001E1252">
        <w:rPr>
          <w:rFonts w:ascii="Times New Roman" w:eastAsia="Times New Roman" w:hAnsi="Times New Roman" w:cs="Times New Roman"/>
          <w:sz w:val="24"/>
          <w:szCs w:val="24"/>
        </w:rPr>
        <w:t>Par apakšuzņēmēju nomaiņu vai jaunu apakšuzņēmēju iesaistīšanu vismaz 3 (trīs) dienas iepriekš jāinformē Projekta vadītājs.</w:t>
      </w:r>
    </w:p>
    <w:p w:rsidR="001E1252" w:rsidRPr="001E1252" w:rsidRDefault="001E1252" w:rsidP="001E1252">
      <w:pPr>
        <w:numPr>
          <w:ilvl w:val="0"/>
          <w:numId w:val="2"/>
        </w:numPr>
        <w:spacing w:after="0" w:line="240" w:lineRule="auto"/>
        <w:rPr>
          <w:rFonts w:ascii="Times New Roman" w:eastAsia="Times New Roman" w:hAnsi="Times New Roman" w:cs="Times New Roman"/>
          <w:b/>
          <w:sz w:val="24"/>
          <w:szCs w:val="24"/>
        </w:rPr>
      </w:pPr>
      <w:r w:rsidRPr="001E1252">
        <w:rPr>
          <w:rFonts w:ascii="Times New Roman" w:eastAsia="Times New Roman" w:hAnsi="Times New Roman" w:cs="Times New Roman"/>
          <w:b/>
          <w:sz w:val="24"/>
          <w:szCs w:val="24"/>
        </w:rPr>
        <w:t>Kvalitāte un pārbaudes</w:t>
      </w:r>
    </w:p>
    <w:p w:rsidR="001E1252" w:rsidRPr="001E1252" w:rsidRDefault="001E1252" w:rsidP="001E1252">
      <w:pPr>
        <w:numPr>
          <w:ilvl w:val="1"/>
          <w:numId w:val="2"/>
        </w:numPr>
        <w:spacing w:after="0" w:line="240" w:lineRule="auto"/>
        <w:ind w:left="426" w:hanging="426"/>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Darba kvalitātes prasības, kas jāievēro Izpildītājam, nosaka Darba projekts (1.pielikums) un attiecināmie Latvijas Republikas normatīvie akti.</w:t>
      </w:r>
    </w:p>
    <w:p w:rsidR="001E1252" w:rsidRPr="001E1252" w:rsidRDefault="001E1252" w:rsidP="001E1252">
      <w:pPr>
        <w:numPr>
          <w:ilvl w:val="1"/>
          <w:numId w:val="2"/>
        </w:numPr>
        <w:spacing w:after="0" w:line="240" w:lineRule="auto"/>
        <w:ind w:left="426" w:hanging="426"/>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Izpildītājam uz sava rēķina jāveic visas, Līgumā un normatīvajos aktos noteiktās materiālu, konstrukciju un Darba kvalitātes pārbaudes. Izpildītājam nekavējoties jāiesniedz Pasūtītājam dokumenti par visām veiktajām pārbaudēm, kā arī to kopsavilkumi.</w:t>
      </w:r>
    </w:p>
    <w:p w:rsidR="001E1252" w:rsidRPr="001E1252" w:rsidRDefault="001E1252" w:rsidP="001E1252">
      <w:pPr>
        <w:numPr>
          <w:ilvl w:val="1"/>
          <w:numId w:val="2"/>
        </w:numPr>
        <w:spacing w:after="0" w:line="240" w:lineRule="auto"/>
        <w:ind w:left="426" w:hanging="426"/>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Pēc Pasūtītāja pieprasījuma Izpildītājam papildus jāpārbauda materiāli, konstrukcijas un Darba kvalitāte. Ja papildu pārbaude nedemonstrē sliktākus rezultātus, Pasūtītājs atlīdzina Izpildītājam pārbaudes veikšanas izdevumus.</w:t>
      </w:r>
    </w:p>
    <w:p w:rsidR="001E1252" w:rsidRPr="001E1252" w:rsidRDefault="001E1252" w:rsidP="001E1252">
      <w:pPr>
        <w:numPr>
          <w:ilvl w:val="1"/>
          <w:numId w:val="2"/>
        </w:numPr>
        <w:spacing w:after="0" w:line="240" w:lineRule="auto"/>
        <w:ind w:left="426" w:hanging="426"/>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lastRenderedPageBreak/>
        <w:t>Ja tiek atklāts materiālu, konstrukciju vai Darba defekts, Izpildītājs novērš to uz sava rēķina Pasūtītāja noteiktajā termiņā vai, ja Puses vienojas, ka defekta novēršana nav ekonomiski lietderīga, Pasūtītājs var noteikt Darbam samazinātu cenu līdz 10% (desmit procenti) no Darba veida apjoma, kurā ir konstatēts defekts un/vai nosaka būvei ilgāku garantijas termiņu, ar garantijas finanšu nodrošinājumu par pilnu defekta novēršanas vērtību.</w:t>
      </w:r>
    </w:p>
    <w:p w:rsidR="001E1252" w:rsidRPr="001E1252" w:rsidRDefault="001E1252" w:rsidP="001E1252">
      <w:pPr>
        <w:numPr>
          <w:ilvl w:val="1"/>
          <w:numId w:val="2"/>
        </w:numPr>
        <w:spacing w:after="0" w:line="240" w:lineRule="auto"/>
        <w:ind w:left="426" w:hanging="426"/>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Ja pārbaudes vai garantijas laikā atklājas defekts, ko Izpildītājs neatzīst par defektu vai nepiekrīt defekta rašanās cēlonim, tad pārbaudi veic Pasūtītāja un Izpildītāja savstarpēji atzīts eksperts vai ekspertu grupa, kura slēdziens Pusēm ir saistošs. Ekspertīzes izmaksas sedz tā Puse, kuras viedoklis ir atzīts par nepamatotu.</w:t>
      </w:r>
    </w:p>
    <w:p w:rsidR="001E1252" w:rsidRPr="001E1252" w:rsidRDefault="001E1252" w:rsidP="001E1252">
      <w:pPr>
        <w:numPr>
          <w:ilvl w:val="0"/>
          <w:numId w:val="2"/>
        </w:numPr>
        <w:spacing w:after="0" w:line="240" w:lineRule="auto"/>
        <w:rPr>
          <w:rFonts w:ascii="Times New Roman" w:eastAsia="Times New Roman" w:hAnsi="Times New Roman" w:cs="Times New Roman"/>
          <w:b/>
          <w:sz w:val="24"/>
          <w:szCs w:val="24"/>
        </w:rPr>
      </w:pPr>
      <w:r w:rsidRPr="001E1252">
        <w:rPr>
          <w:rFonts w:ascii="Times New Roman" w:eastAsia="Times New Roman" w:hAnsi="Times New Roman" w:cs="Times New Roman"/>
          <w:b/>
          <w:sz w:val="24"/>
          <w:szCs w:val="24"/>
        </w:rPr>
        <w:t>Darba pabeigšana un pieņemšana– nodošana</w:t>
      </w:r>
    </w:p>
    <w:p w:rsidR="001E1252" w:rsidRPr="001E1252" w:rsidRDefault="001E1252" w:rsidP="001E1252">
      <w:pPr>
        <w:numPr>
          <w:ilvl w:val="1"/>
          <w:numId w:val="2"/>
        </w:numPr>
        <w:spacing w:after="0" w:line="240" w:lineRule="auto"/>
        <w:ind w:left="567" w:hanging="567"/>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Darba pabeigšanu Puses noformē ar abpusēji parakstītu Darbu pabeigšanas aktu,</w:t>
      </w:r>
    </w:p>
    <w:p w:rsidR="001E1252" w:rsidRPr="001E1252" w:rsidRDefault="001E1252" w:rsidP="001E1252">
      <w:pPr>
        <w:numPr>
          <w:ilvl w:val="1"/>
          <w:numId w:val="2"/>
        </w:numPr>
        <w:spacing w:after="0" w:line="240" w:lineRule="auto"/>
        <w:ind w:left="567" w:hanging="567"/>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 xml:space="preserve">Darba pieņemšanu–nodošanu noformē ar abpusēji parakstītu aktu, ko Puses sagatavo pēc visu Darbu pabeigšanas objektā, tai skaitā konstatēto neatbilstību novēršanas, un Līgumā un normatīvajos aktos noteiktās izpilddokumentācijas iesniegšanas Pasūtītājam, bet ne vēlāk kā līdz Līguma 3.1.3.apakšpunktā noteiktajam termiņam. </w:t>
      </w:r>
    </w:p>
    <w:p w:rsidR="001E1252" w:rsidRPr="001E1252" w:rsidRDefault="001E1252" w:rsidP="001E1252">
      <w:pPr>
        <w:numPr>
          <w:ilvl w:val="0"/>
          <w:numId w:val="2"/>
        </w:numPr>
        <w:spacing w:after="0" w:line="240" w:lineRule="auto"/>
        <w:rPr>
          <w:rFonts w:ascii="Times New Roman" w:eastAsia="Times New Roman" w:hAnsi="Times New Roman" w:cs="Times New Roman"/>
          <w:b/>
          <w:sz w:val="24"/>
          <w:szCs w:val="24"/>
        </w:rPr>
      </w:pPr>
      <w:r w:rsidRPr="001E1252">
        <w:rPr>
          <w:rFonts w:ascii="Times New Roman" w:eastAsia="Times New Roman" w:hAnsi="Times New Roman" w:cs="Times New Roman"/>
          <w:b/>
          <w:sz w:val="24"/>
          <w:szCs w:val="24"/>
        </w:rPr>
        <w:t>Maksājumu kārtība un dokumenti</w:t>
      </w:r>
    </w:p>
    <w:p w:rsidR="001E1252" w:rsidRPr="001E1252" w:rsidRDefault="001E1252" w:rsidP="001E1252">
      <w:pPr>
        <w:numPr>
          <w:ilvl w:val="1"/>
          <w:numId w:val="2"/>
        </w:numPr>
        <w:spacing w:after="0" w:line="240" w:lineRule="auto"/>
        <w:ind w:left="567" w:hanging="567"/>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Izpildītājs 5 (piecu) dienu laikā pēc Darba pieņemšanas-nodošanas akta parakstīšanas iesniedz Būvniecības procesa Projekta vadītājam aktus par izpildīto Darbu un rēķinu (turpmāk – Samaksas dokumenti).</w:t>
      </w:r>
    </w:p>
    <w:p w:rsidR="001E1252" w:rsidRPr="001E1252" w:rsidRDefault="001E1252" w:rsidP="001E1252">
      <w:pPr>
        <w:numPr>
          <w:ilvl w:val="1"/>
          <w:numId w:val="2"/>
        </w:numPr>
        <w:spacing w:after="0" w:line="240" w:lineRule="auto"/>
        <w:ind w:left="567" w:hanging="567"/>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Samaksa par Darbu tiek veikta, ja Būvniecības procesa Projekta vadītājs ir saņēmis pareizi sagatavotus Samaksas dokumentus un Garantijas laika galvojumu atbilstoši Līguma 5.2.apakšpunkta prasībām, ar pārskaitījumu uz Izpildītāja kontu 15 (piecpadsmit) darba dienu laikā, pēc rēķina saņemšanas.</w:t>
      </w:r>
    </w:p>
    <w:p w:rsidR="001E1252" w:rsidRPr="001E1252" w:rsidRDefault="001E1252" w:rsidP="001E1252">
      <w:pPr>
        <w:numPr>
          <w:ilvl w:val="1"/>
          <w:numId w:val="2"/>
        </w:numPr>
        <w:spacing w:after="0" w:line="240" w:lineRule="auto"/>
        <w:ind w:left="567" w:hanging="567"/>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Izpildītājam rēķinā jānorāda:</w:t>
      </w:r>
    </w:p>
    <w:p w:rsidR="001E1252" w:rsidRPr="001E1252" w:rsidRDefault="001E1252" w:rsidP="001E1252">
      <w:pPr>
        <w:numPr>
          <w:ilvl w:val="2"/>
          <w:numId w:val="2"/>
        </w:numPr>
        <w:spacing w:after="0" w:line="240" w:lineRule="auto"/>
        <w:ind w:left="709" w:hanging="709"/>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 xml:space="preserve"> šādi maksātāja rekvizīti:</w:t>
      </w:r>
    </w:p>
    <w:tbl>
      <w:tblPr>
        <w:tblW w:w="7807" w:type="dxa"/>
        <w:tblInd w:w="948" w:type="dxa"/>
        <w:tblLayout w:type="fixed"/>
        <w:tblLook w:val="04A0" w:firstRow="1" w:lastRow="0" w:firstColumn="1" w:lastColumn="0" w:noHBand="0" w:noVBand="1"/>
      </w:tblPr>
      <w:tblGrid>
        <w:gridCol w:w="2160"/>
        <w:gridCol w:w="5647"/>
      </w:tblGrid>
      <w:tr w:rsidR="001E1252" w:rsidRPr="001E1252" w:rsidTr="00215F7B">
        <w:tc>
          <w:tcPr>
            <w:tcW w:w="2160" w:type="dxa"/>
            <w:tcBorders>
              <w:top w:val="single" w:sz="4" w:space="0" w:color="auto"/>
              <w:left w:val="single" w:sz="4" w:space="0" w:color="auto"/>
              <w:bottom w:val="single" w:sz="4" w:space="0" w:color="auto"/>
              <w:right w:val="single" w:sz="4" w:space="0" w:color="auto"/>
            </w:tcBorders>
            <w:hideMark/>
          </w:tcPr>
          <w:p w:rsidR="001E1252" w:rsidRPr="001E1252" w:rsidRDefault="001E1252" w:rsidP="001E1252">
            <w:pPr>
              <w:spacing w:after="0" w:line="240" w:lineRule="auto"/>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Maksātājs</w:t>
            </w:r>
          </w:p>
        </w:tc>
        <w:tc>
          <w:tcPr>
            <w:tcW w:w="5647" w:type="dxa"/>
            <w:tcBorders>
              <w:top w:val="single" w:sz="4" w:space="0" w:color="auto"/>
              <w:left w:val="single" w:sz="4" w:space="0" w:color="auto"/>
              <w:bottom w:val="single" w:sz="4" w:space="0" w:color="auto"/>
              <w:right w:val="single" w:sz="4" w:space="0" w:color="auto"/>
            </w:tcBorders>
          </w:tcPr>
          <w:p w:rsidR="001E1252" w:rsidRPr="001E1252" w:rsidRDefault="001E1252" w:rsidP="001E1252">
            <w:pPr>
              <w:spacing w:after="0" w:line="240" w:lineRule="auto"/>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Jelgavas pilsētas dome, projekts „</w:t>
            </w:r>
            <w:r w:rsidRPr="001E1252">
              <w:rPr>
                <w:rFonts w:ascii="Times New Roman" w:eastAsia="Times New Roman" w:hAnsi="Times New Roman" w:cs="Times New Roman"/>
                <w:b/>
                <w:sz w:val="24"/>
                <w:szCs w:val="24"/>
              </w:rPr>
              <w:t>Satiksmes termināla apkalpošanai nepieciešamās ielu infrastruktūras Jelgavā</w:t>
            </w:r>
            <w:r w:rsidRPr="001E1252">
              <w:rPr>
                <w:rFonts w:ascii="Times New Roman" w:eastAsia="Times New Roman" w:hAnsi="Times New Roman" w:cs="Times New Roman"/>
                <w:sz w:val="24"/>
                <w:szCs w:val="24"/>
              </w:rPr>
              <w:t>” Nr.2DP/2.3.2.2.3/13/IPIA/VRAA/014</w:t>
            </w:r>
          </w:p>
        </w:tc>
      </w:tr>
      <w:tr w:rsidR="001E1252" w:rsidRPr="001E1252" w:rsidTr="00215F7B">
        <w:tc>
          <w:tcPr>
            <w:tcW w:w="2160" w:type="dxa"/>
            <w:tcBorders>
              <w:top w:val="single" w:sz="4" w:space="0" w:color="auto"/>
              <w:left w:val="single" w:sz="4" w:space="0" w:color="auto"/>
              <w:bottom w:val="single" w:sz="4" w:space="0" w:color="auto"/>
              <w:right w:val="single" w:sz="4" w:space="0" w:color="auto"/>
            </w:tcBorders>
            <w:hideMark/>
          </w:tcPr>
          <w:p w:rsidR="001E1252" w:rsidRPr="001E1252" w:rsidRDefault="001E1252" w:rsidP="001E1252">
            <w:pPr>
              <w:spacing w:after="0" w:line="240" w:lineRule="auto"/>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Reģistrācijas Nr.</w:t>
            </w:r>
          </w:p>
        </w:tc>
        <w:tc>
          <w:tcPr>
            <w:tcW w:w="5647" w:type="dxa"/>
            <w:tcBorders>
              <w:top w:val="single" w:sz="4" w:space="0" w:color="auto"/>
              <w:left w:val="single" w:sz="4" w:space="0" w:color="auto"/>
              <w:bottom w:val="single" w:sz="4" w:space="0" w:color="auto"/>
              <w:right w:val="single" w:sz="4" w:space="0" w:color="auto"/>
            </w:tcBorders>
            <w:vAlign w:val="center"/>
          </w:tcPr>
          <w:p w:rsidR="001E1252" w:rsidRPr="001E1252" w:rsidRDefault="001E1252" w:rsidP="001E1252">
            <w:pPr>
              <w:spacing w:after="0" w:line="240" w:lineRule="auto"/>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90000042516</w:t>
            </w:r>
          </w:p>
        </w:tc>
      </w:tr>
      <w:tr w:rsidR="001E1252" w:rsidRPr="001E1252" w:rsidTr="00215F7B">
        <w:tc>
          <w:tcPr>
            <w:tcW w:w="2160" w:type="dxa"/>
            <w:tcBorders>
              <w:top w:val="single" w:sz="4" w:space="0" w:color="auto"/>
              <w:left w:val="single" w:sz="4" w:space="0" w:color="auto"/>
              <w:bottom w:val="single" w:sz="4" w:space="0" w:color="auto"/>
              <w:right w:val="single" w:sz="4" w:space="0" w:color="auto"/>
            </w:tcBorders>
            <w:hideMark/>
          </w:tcPr>
          <w:p w:rsidR="001E1252" w:rsidRPr="001E1252" w:rsidRDefault="001E1252" w:rsidP="001E1252">
            <w:pPr>
              <w:spacing w:after="0" w:line="240" w:lineRule="auto"/>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Adrese</w:t>
            </w:r>
          </w:p>
        </w:tc>
        <w:tc>
          <w:tcPr>
            <w:tcW w:w="5647" w:type="dxa"/>
            <w:tcBorders>
              <w:top w:val="single" w:sz="4" w:space="0" w:color="auto"/>
              <w:left w:val="single" w:sz="4" w:space="0" w:color="auto"/>
              <w:bottom w:val="single" w:sz="4" w:space="0" w:color="auto"/>
              <w:right w:val="single" w:sz="4" w:space="0" w:color="auto"/>
            </w:tcBorders>
            <w:vAlign w:val="center"/>
          </w:tcPr>
          <w:p w:rsidR="001E1252" w:rsidRPr="001E1252" w:rsidRDefault="001E1252" w:rsidP="001E1252">
            <w:pPr>
              <w:spacing w:after="0" w:line="240" w:lineRule="auto"/>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Lielā iela 11, Jelgava</w:t>
            </w:r>
          </w:p>
        </w:tc>
      </w:tr>
      <w:tr w:rsidR="001E1252" w:rsidRPr="001E1252" w:rsidTr="00215F7B">
        <w:tc>
          <w:tcPr>
            <w:tcW w:w="2160" w:type="dxa"/>
            <w:tcBorders>
              <w:top w:val="single" w:sz="4" w:space="0" w:color="auto"/>
              <w:left w:val="single" w:sz="4" w:space="0" w:color="auto"/>
              <w:bottom w:val="single" w:sz="4" w:space="0" w:color="auto"/>
              <w:right w:val="single" w:sz="4" w:space="0" w:color="auto"/>
            </w:tcBorders>
            <w:hideMark/>
          </w:tcPr>
          <w:p w:rsidR="001E1252" w:rsidRPr="001E1252" w:rsidRDefault="001E1252" w:rsidP="001E1252">
            <w:pPr>
              <w:spacing w:after="0" w:line="240" w:lineRule="auto"/>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Bankas nosaukums</w:t>
            </w:r>
          </w:p>
        </w:tc>
        <w:tc>
          <w:tcPr>
            <w:tcW w:w="5647" w:type="dxa"/>
            <w:tcBorders>
              <w:top w:val="single" w:sz="4" w:space="0" w:color="auto"/>
              <w:left w:val="single" w:sz="4" w:space="0" w:color="auto"/>
              <w:bottom w:val="single" w:sz="4" w:space="0" w:color="auto"/>
              <w:right w:val="single" w:sz="4" w:space="0" w:color="auto"/>
            </w:tcBorders>
            <w:vAlign w:val="center"/>
          </w:tcPr>
          <w:p w:rsidR="001E1252" w:rsidRPr="001E1252" w:rsidRDefault="001E1252" w:rsidP="001E1252">
            <w:pPr>
              <w:spacing w:after="0" w:line="240" w:lineRule="auto"/>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Valsts kase</w:t>
            </w:r>
          </w:p>
        </w:tc>
      </w:tr>
      <w:tr w:rsidR="001E1252" w:rsidRPr="001E1252" w:rsidTr="00215F7B">
        <w:tc>
          <w:tcPr>
            <w:tcW w:w="2160" w:type="dxa"/>
            <w:tcBorders>
              <w:top w:val="single" w:sz="4" w:space="0" w:color="auto"/>
              <w:left w:val="single" w:sz="4" w:space="0" w:color="auto"/>
              <w:bottom w:val="single" w:sz="4" w:space="0" w:color="auto"/>
              <w:right w:val="single" w:sz="4" w:space="0" w:color="auto"/>
            </w:tcBorders>
            <w:hideMark/>
          </w:tcPr>
          <w:p w:rsidR="001E1252" w:rsidRPr="001E1252" w:rsidRDefault="001E1252" w:rsidP="001E1252">
            <w:pPr>
              <w:spacing w:after="0" w:line="240" w:lineRule="auto"/>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Bankas kods</w:t>
            </w:r>
          </w:p>
        </w:tc>
        <w:tc>
          <w:tcPr>
            <w:tcW w:w="5647" w:type="dxa"/>
            <w:tcBorders>
              <w:top w:val="single" w:sz="4" w:space="0" w:color="auto"/>
              <w:left w:val="single" w:sz="4" w:space="0" w:color="auto"/>
              <w:bottom w:val="single" w:sz="4" w:space="0" w:color="auto"/>
              <w:right w:val="single" w:sz="4" w:space="0" w:color="auto"/>
            </w:tcBorders>
            <w:vAlign w:val="center"/>
          </w:tcPr>
          <w:p w:rsidR="001E1252" w:rsidRPr="001E1252" w:rsidRDefault="001E1252" w:rsidP="001E1252">
            <w:pPr>
              <w:spacing w:after="0" w:line="240" w:lineRule="auto"/>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TRELLV22</w:t>
            </w:r>
          </w:p>
        </w:tc>
      </w:tr>
      <w:tr w:rsidR="001E1252" w:rsidRPr="001E1252" w:rsidTr="00215F7B">
        <w:tc>
          <w:tcPr>
            <w:tcW w:w="2160" w:type="dxa"/>
            <w:tcBorders>
              <w:top w:val="single" w:sz="4" w:space="0" w:color="auto"/>
              <w:left w:val="single" w:sz="4" w:space="0" w:color="auto"/>
              <w:bottom w:val="single" w:sz="4" w:space="0" w:color="auto"/>
              <w:right w:val="single" w:sz="4" w:space="0" w:color="auto"/>
            </w:tcBorders>
            <w:hideMark/>
          </w:tcPr>
          <w:p w:rsidR="001E1252" w:rsidRPr="001E1252" w:rsidRDefault="001E1252" w:rsidP="001E1252">
            <w:pPr>
              <w:spacing w:after="0" w:line="240" w:lineRule="auto"/>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Bankas konta Nr.</w:t>
            </w:r>
          </w:p>
        </w:tc>
        <w:tc>
          <w:tcPr>
            <w:tcW w:w="5647" w:type="dxa"/>
            <w:tcBorders>
              <w:top w:val="single" w:sz="4" w:space="0" w:color="auto"/>
              <w:left w:val="single" w:sz="4" w:space="0" w:color="auto"/>
              <w:bottom w:val="single" w:sz="4" w:space="0" w:color="auto"/>
              <w:right w:val="single" w:sz="4" w:space="0" w:color="auto"/>
            </w:tcBorders>
            <w:vAlign w:val="center"/>
          </w:tcPr>
          <w:p w:rsidR="001E1252" w:rsidRPr="001E1252" w:rsidRDefault="001E1252" w:rsidP="001E1252">
            <w:pPr>
              <w:spacing w:after="0" w:line="240" w:lineRule="auto"/>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LV45 TREL 9802 0060 4100 0</w:t>
            </w:r>
          </w:p>
        </w:tc>
      </w:tr>
    </w:tbl>
    <w:p w:rsidR="001E1252" w:rsidRPr="001E1252" w:rsidRDefault="001E1252" w:rsidP="001E1252">
      <w:pPr>
        <w:numPr>
          <w:ilvl w:val="2"/>
          <w:numId w:val="2"/>
        </w:numPr>
        <w:spacing w:after="0" w:line="240" w:lineRule="auto"/>
        <w:ind w:left="709" w:hanging="709"/>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 xml:space="preserve">teksts: </w:t>
      </w:r>
      <w:r w:rsidRPr="001E1252">
        <w:rPr>
          <w:rFonts w:ascii="Times New Roman" w:eastAsia="Times New Roman" w:hAnsi="Times New Roman" w:cs="Times New Roman"/>
          <w:i/>
          <w:sz w:val="24"/>
          <w:szCs w:val="24"/>
        </w:rPr>
        <w:t>„PVN tiek maksāts saskaņā ar Pievienotās vērtības nodokļa likuma 142.pantu, nodokļa apgrieztā maksāšana”.</w:t>
      </w:r>
    </w:p>
    <w:p w:rsidR="001E1252" w:rsidRPr="001E1252" w:rsidRDefault="001E1252" w:rsidP="001E1252">
      <w:pPr>
        <w:numPr>
          <w:ilvl w:val="1"/>
          <w:numId w:val="2"/>
        </w:numPr>
        <w:spacing w:after="0" w:line="240" w:lineRule="auto"/>
        <w:ind w:left="567" w:hanging="567"/>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Līgumsodu un zaudējumus uz defekta akta pamata Izpildītājs samaksā Pasūtītājam 20 (divdesmit) darba dienu laikā no pretenzijas saņemšanas dienas vai Pasūtītājs atskaita no Izpildītājam paredzētā maksājuma.</w:t>
      </w:r>
    </w:p>
    <w:p w:rsidR="001E1252" w:rsidRPr="001E1252" w:rsidRDefault="001E1252" w:rsidP="001E1252">
      <w:pPr>
        <w:numPr>
          <w:ilvl w:val="0"/>
          <w:numId w:val="2"/>
        </w:numPr>
        <w:spacing w:after="0" w:line="240" w:lineRule="auto"/>
        <w:rPr>
          <w:rFonts w:ascii="Times New Roman" w:eastAsia="Times New Roman" w:hAnsi="Times New Roman" w:cs="Times New Roman"/>
          <w:b/>
          <w:sz w:val="24"/>
          <w:szCs w:val="24"/>
        </w:rPr>
      </w:pPr>
      <w:r w:rsidRPr="001E1252">
        <w:rPr>
          <w:rFonts w:ascii="Times New Roman" w:eastAsia="Times New Roman" w:hAnsi="Times New Roman" w:cs="Times New Roman"/>
          <w:b/>
          <w:sz w:val="24"/>
          <w:szCs w:val="24"/>
        </w:rPr>
        <w:t>Darba aizsardzība</w:t>
      </w:r>
    </w:p>
    <w:p w:rsidR="001E1252" w:rsidRPr="001E1252" w:rsidRDefault="001E1252" w:rsidP="001E1252">
      <w:pPr>
        <w:numPr>
          <w:ilvl w:val="1"/>
          <w:numId w:val="2"/>
        </w:numPr>
        <w:spacing w:after="0" w:line="240" w:lineRule="auto"/>
        <w:ind w:left="567" w:hanging="567"/>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Izpildītājs ir atbildīgs par visu būves vietā veicamo darbu drošību un darba aizsardzības pasākumu veikšanu atbilstoši Darba aizsardzības likumam un ar to saistītajiem normatīvajiem aktiem.</w:t>
      </w:r>
    </w:p>
    <w:p w:rsidR="001E1252" w:rsidRPr="003F595A" w:rsidRDefault="001E1252" w:rsidP="001E1252">
      <w:pPr>
        <w:numPr>
          <w:ilvl w:val="1"/>
          <w:numId w:val="2"/>
        </w:numPr>
        <w:spacing w:after="0" w:line="240" w:lineRule="auto"/>
        <w:ind w:left="567" w:hanging="567"/>
        <w:jc w:val="both"/>
        <w:rPr>
          <w:rFonts w:ascii="Times New Roman" w:eastAsia="Times New Roman" w:hAnsi="Times New Roman" w:cs="Times New Roman"/>
          <w:sz w:val="24"/>
          <w:szCs w:val="24"/>
        </w:rPr>
      </w:pPr>
      <w:r w:rsidRPr="003F595A">
        <w:rPr>
          <w:rFonts w:ascii="Times New Roman" w:eastAsia="Times New Roman" w:hAnsi="Times New Roman" w:cs="Times New Roman"/>
          <w:sz w:val="24"/>
          <w:szCs w:val="24"/>
        </w:rPr>
        <w:t>Latvijas Republikas Ministru kabineta 2003.gada 25.februāra noteikumu Nr.92 „Darba aizsardzības prasības, veicot būvdarbus” noteikto prasību ievērošanu nodrošina Izpildītājs, pieaicinot vadošo darbinieku darba aizsardzības organizēšanā</w:t>
      </w:r>
      <w:r w:rsidRPr="003F595A">
        <w:rPr>
          <w:rFonts w:ascii="Times New Roman" w:eastAsia="Times New Roman" w:hAnsi="Times New Roman" w:cs="Times New Roman"/>
          <w:b/>
          <w:sz w:val="24"/>
          <w:szCs w:val="24"/>
        </w:rPr>
        <w:t xml:space="preserve"> </w:t>
      </w:r>
      <w:r w:rsidR="003F595A" w:rsidRPr="003F595A">
        <w:rPr>
          <w:rFonts w:ascii="Times New Roman" w:eastAsia="Times New Roman" w:hAnsi="Times New Roman" w:cs="Times New Roman"/>
          <w:b/>
          <w:sz w:val="24"/>
          <w:szCs w:val="24"/>
        </w:rPr>
        <w:t xml:space="preserve">Jāni Alksni </w:t>
      </w:r>
      <w:r w:rsidRPr="003F595A">
        <w:rPr>
          <w:rFonts w:ascii="Times New Roman" w:eastAsia="Times New Roman" w:hAnsi="Times New Roman" w:cs="Times New Roman"/>
          <w:sz w:val="24"/>
          <w:szCs w:val="24"/>
        </w:rPr>
        <w:t xml:space="preserve">par Darba aizsardzības koordinatoru. </w:t>
      </w:r>
    </w:p>
    <w:p w:rsidR="001E1252" w:rsidRPr="001E1252" w:rsidRDefault="001E1252" w:rsidP="001E1252">
      <w:pPr>
        <w:numPr>
          <w:ilvl w:val="0"/>
          <w:numId w:val="2"/>
        </w:numPr>
        <w:spacing w:after="0" w:line="240" w:lineRule="auto"/>
        <w:rPr>
          <w:rFonts w:ascii="Times New Roman" w:eastAsia="Times New Roman" w:hAnsi="Times New Roman" w:cs="Times New Roman"/>
          <w:b/>
          <w:sz w:val="24"/>
          <w:szCs w:val="24"/>
        </w:rPr>
      </w:pPr>
      <w:r w:rsidRPr="001E1252">
        <w:rPr>
          <w:rFonts w:ascii="Times New Roman" w:eastAsia="Times New Roman" w:hAnsi="Times New Roman" w:cs="Times New Roman"/>
          <w:b/>
          <w:sz w:val="24"/>
          <w:szCs w:val="24"/>
        </w:rPr>
        <w:t>Līgumsods</w:t>
      </w:r>
    </w:p>
    <w:p w:rsidR="001E1252" w:rsidRPr="001E1252" w:rsidRDefault="001E1252" w:rsidP="001E1252">
      <w:pPr>
        <w:numPr>
          <w:ilvl w:val="1"/>
          <w:numId w:val="2"/>
        </w:numPr>
        <w:spacing w:after="0" w:line="240" w:lineRule="auto"/>
        <w:ind w:left="567" w:hanging="567"/>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Ja Pasūtītājs noteiktajā laikā neveic maksājumus par Darbu, Izpildītājam ir tiesības prasīt līgumsodu 0,05% (nulle komats nulle piecu procenti) apmērā no neveiktā maksājuma (parāda) par katru kavējuma dienu, bet kopsummā ne vairāk kā 10% (desmit procenti) no Līgumcenas.</w:t>
      </w:r>
    </w:p>
    <w:p w:rsidR="001E1252" w:rsidRPr="001E1252" w:rsidRDefault="001E1252" w:rsidP="001E1252">
      <w:pPr>
        <w:numPr>
          <w:ilvl w:val="1"/>
          <w:numId w:val="2"/>
        </w:numPr>
        <w:spacing w:after="0" w:line="240" w:lineRule="auto"/>
        <w:ind w:left="567" w:hanging="567"/>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 xml:space="preserve">Ja paredzētais Darbs netiek uzsākts, veikts un/vai pabeigts Līgumā un/vai Darba izpildes laika grafikā noteiktā termiņā, Pasūtītājam ir tiesības prasīt līgumsodu 0,05 % (nulle </w:t>
      </w:r>
      <w:r w:rsidRPr="001E1252">
        <w:rPr>
          <w:rFonts w:ascii="Times New Roman" w:eastAsia="Times New Roman" w:hAnsi="Times New Roman" w:cs="Times New Roman"/>
          <w:sz w:val="24"/>
          <w:szCs w:val="24"/>
        </w:rPr>
        <w:lastRenderedPageBreak/>
        <w:t xml:space="preserve">komats nulle piecu) apmērā no Līgumcenas par katru nokavēto dienu, bet kopsummā ne vairāk kā 10 % (desmit procenti) no Līgumcenas, </w:t>
      </w:r>
      <w:r w:rsidRPr="001E1252">
        <w:rPr>
          <w:rFonts w:ascii="Times New Roman" w:eastAsia="Times New Roman" w:hAnsi="Times New Roman" w:cs="Times New Roman"/>
          <w:sz w:val="24"/>
          <w:szCs w:val="24"/>
          <w:lang w:eastAsia="lv-LV"/>
        </w:rPr>
        <w:t>kā arī Izpildītājs atlīdzina visus tādējādi Pasūtītājam nodarītos zaudējumus</w:t>
      </w:r>
      <w:r w:rsidRPr="001E1252">
        <w:rPr>
          <w:rFonts w:ascii="Times New Roman" w:eastAsia="Times New Roman" w:hAnsi="Times New Roman" w:cs="Times New Roman"/>
          <w:sz w:val="24"/>
          <w:szCs w:val="24"/>
        </w:rPr>
        <w:t>.</w:t>
      </w:r>
    </w:p>
    <w:p w:rsidR="001E1252" w:rsidRPr="001E1252" w:rsidRDefault="001E1252" w:rsidP="001E1252">
      <w:pPr>
        <w:numPr>
          <w:ilvl w:val="1"/>
          <w:numId w:val="2"/>
        </w:numPr>
        <w:spacing w:after="0" w:line="240" w:lineRule="auto"/>
        <w:ind w:left="567" w:hanging="567"/>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lang w:eastAsia="lv-LV"/>
        </w:rPr>
        <w:t xml:space="preserve">Pasūtītājam ir tiesības prasīt līgumsodu, ja Izpildītājs neievēro Līguma vai normatīvo aktu prasības – par katru konstatēto un ar Pasūtītāja vai Būvniecības procesa Projekta vadītāja aktu fiksēto gadījumu 150 </w:t>
      </w:r>
      <w:r w:rsidRPr="001E1252">
        <w:rPr>
          <w:rFonts w:ascii="Times New Roman" w:eastAsia="Times New Roman" w:hAnsi="Times New Roman" w:cs="Times New Roman"/>
          <w:i/>
          <w:sz w:val="24"/>
          <w:szCs w:val="24"/>
          <w:lang w:eastAsia="lv-LV"/>
        </w:rPr>
        <w:t xml:space="preserve">euro </w:t>
      </w:r>
      <w:r w:rsidRPr="001E1252">
        <w:rPr>
          <w:rFonts w:ascii="Times New Roman" w:eastAsia="Times New Roman" w:hAnsi="Times New Roman" w:cs="Times New Roman"/>
          <w:sz w:val="24"/>
          <w:szCs w:val="24"/>
          <w:lang w:eastAsia="lv-LV"/>
        </w:rPr>
        <w:t xml:space="preserve">(viens simts piecdesmit </w:t>
      </w:r>
      <w:r w:rsidRPr="001E1252">
        <w:rPr>
          <w:rFonts w:ascii="Times New Roman" w:eastAsia="Times New Roman" w:hAnsi="Times New Roman" w:cs="Times New Roman"/>
          <w:i/>
          <w:sz w:val="24"/>
          <w:szCs w:val="24"/>
          <w:lang w:eastAsia="lv-LV"/>
        </w:rPr>
        <w:t>euro</w:t>
      </w:r>
      <w:r w:rsidRPr="001E1252">
        <w:rPr>
          <w:rFonts w:ascii="Times New Roman" w:eastAsia="Times New Roman" w:hAnsi="Times New Roman" w:cs="Times New Roman"/>
          <w:sz w:val="24"/>
          <w:szCs w:val="24"/>
          <w:lang w:eastAsia="lv-LV"/>
        </w:rPr>
        <w:t>).</w:t>
      </w:r>
    </w:p>
    <w:p w:rsidR="001E1252" w:rsidRPr="001E1252" w:rsidRDefault="001E1252" w:rsidP="001E1252">
      <w:pPr>
        <w:numPr>
          <w:ilvl w:val="1"/>
          <w:numId w:val="2"/>
        </w:numPr>
        <w:spacing w:after="0" w:line="240" w:lineRule="auto"/>
        <w:ind w:left="567" w:hanging="567"/>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Izbeidzot Līguma darbību pēc vienas Puses iniciatīvas, kas nav saistīta ar otras Puses līgumsaistību neizpildi vai nepienācīgu izpildi, Puse, kura izbeidz Līguma darbību, maksā otrai līgumsodu 10% (desmit procenti) apmērā no Līgumcenas.</w:t>
      </w:r>
    </w:p>
    <w:p w:rsidR="001E1252" w:rsidRPr="001E1252" w:rsidRDefault="001E1252" w:rsidP="001E1252">
      <w:pPr>
        <w:numPr>
          <w:ilvl w:val="1"/>
          <w:numId w:val="2"/>
        </w:numPr>
        <w:spacing w:after="0" w:line="240" w:lineRule="auto"/>
        <w:ind w:left="567" w:hanging="567"/>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lang w:eastAsia="lv-LV"/>
        </w:rPr>
        <w:t>Pasūtītājam ir tiesības ieskaita kārtībā samazināt Izpildītājam maksājamo rēķinu tādā apmērā, kāda ir aprēķinātā līgumsoda summa.</w:t>
      </w:r>
    </w:p>
    <w:p w:rsidR="001E1252" w:rsidRPr="001E1252" w:rsidRDefault="001E1252" w:rsidP="001E1252">
      <w:pPr>
        <w:numPr>
          <w:ilvl w:val="0"/>
          <w:numId w:val="2"/>
        </w:numPr>
        <w:spacing w:after="0" w:line="240" w:lineRule="auto"/>
        <w:rPr>
          <w:rFonts w:ascii="Times New Roman" w:eastAsia="Times New Roman" w:hAnsi="Times New Roman" w:cs="Times New Roman"/>
          <w:b/>
          <w:sz w:val="24"/>
          <w:szCs w:val="24"/>
        </w:rPr>
      </w:pPr>
      <w:r w:rsidRPr="001E1252">
        <w:rPr>
          <w:rFonts w:ascii="Times New Roman" w:eastAsia="Times New Roman" w:hAnsi="Times New Roman" w:cs="Times New Roman"/>
          <w:b/>
          <w:sz w:val="24"/>
          <w:szCs w:val="24"/>
        </w:rPr>
        <w:t>Līguma grozīšana un papildināšana</w:t>
      </w:r>
    </w:p>
    <w:p w:rsidR="001E1252" w:rsidRPr="001E1252" w:rsidRDefault="001E1252" w:rsidP="001E1252">
      <w:pPr>
        <w:numPr>
          <w:ilvl w:val="1"/>
          <w:numId w:val="2"/>
        </w:numPr>
        <w:spacing w:after="0" w:line="240" w:lineRule="auto"/>
        <w:ind w:left="567" w:hanging="567"/>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Puses ir tiesīgas izdarīt grozījumus, papildinājumus Līguma noteikumos, par to rakstiski vienojoties.</w:t>
      </w:r>
    </w:p>
    <w:p w:rsidR="001E1252" w:rsidRPr="001E1252" w:rsidRDefault="001E1252" w:rsidP="001E1252">
      <w:pPr>
        <w:numPr>
          <w:ilvl w:val="1"/>
          <w:numId w:val="2"/>
        </w:numPr>
        <w:tabs>
          <w:tab w:val="num" w:pos="567"/>
        </w:tabs>
        <w:spacing w:after="0" w:line="240" w:lineRule="auto"/>
        <w:ind w:left="567" w:hanging="567"/>
        <w:jc w:val="both"/>
        <w:rPr>
          <w:rFonts w:ascii="Times New Roman" w:eastAsia="Times New Roman" w:hAnsi="Times New Roman" w:cs="Times New Roman"/>
          <w:bCs/>
          <w:sz w:val="24"/>
          <w:szCs w:val="24"/>
        </w:rPr>
      </w:pPr>
      <w:r w:rsidRPr="001E1252">
        <w:rPr>
          <w:rFonts w:ascii="Times New Roman" w:eastAsia="Times New Roman" w:hAnsi="Times New Roman" w:cs="Times New Roman"/>
          <w:bCs/>
          <w:sz w:val="24"/>
          <w:szCs w:val="24"/>
        </w:rPr>
        <w:t xml:space="preserve">Lemjot par Līguma grozījumu veikšanu, jāievēro </w:t>
      </w:r>
      <w:r w:rsidRPr="001E1252">
        <w:rPr>
          <w:rFonts w:ascii="Times New Roman" w:eastAsia="Times New Roman" w:hAnsi="Times New Roman" w:cs="Times New Roman"/>
          <w:sz w:val="24"/>
          <w:szCs w:val="24"/>
        </w:rPr>
        <w:t>Publisko iepirkumu likuma</w:t>
      </w:r>
      <w:r w:rsidRPr="001E1252">
        <w:rPr>
          <w:rFonts w:ascii="Times New Roman" w:eastAsia="Times New Roman" w:hAnsi="Times New Roman" w:cs="Times New Roman"/>
          <w:bCs/>
          <w:sz w:val="24"/>
          <w:szCs w:val="24"/>
        </w:rPr>
        <w:t xml:space="preserve"> 67.</w:t>
      </w:r>
      <w:r w:rsidRPr="001E1252">
        <w:rPr>
          <w:rFonts w:ascii="Times New Roman" w:eastAsia="Times New Roman" w:hAnsi="Times New Roman" w:cs="Times New Roman"/>
          <w:bCs/>
          <w:sz w:val="24"/>
          <w:szCs w:val="24"/>
          <w:vertAlign w:val="superscript"/>
        </w:rPr>
        <w:t>1</w:t>
      </w:r>
      <w:r w:rsidRPr="001E1252">
        <w:rPr>
          <w:rFonts w:ascii="Times New Roman" w:eastAsia="Times New Roman" w:hAnsi="Times New Roman" w:cs="Times New Roman"/>
          <w:bCs/>
          <w:sz w:val="24"/>
          <w:szCs w:val="24"/>
        </w:rPr>
        <w:t>panta noteikumi.</w:t>
      </w:r>
    </w:p>
    <w:p w:rsidR="001E1252" w:rsidRPr="001E1252" w:rsidRDefault="001E1252" w:rsidP="001E1252">
      <w:pPr>
        <w:numPr>
          <w:ilvl w:val="1"/>
          <w:numId w:val="2"/>
        </w:numPr>
        <w:spacing w:after="0" w:line="240" w:lineRule="auto"/>
        <w:ind w:left="567" w:hanging="567"/>
        <w:jc w:val="both"/>
        <w:rPr>
          <w:rFonts w:ascii="Times New Roman" w:eastAsia="Times New Roman" w:hAnsi="Times New Roman" w:cs="Times New Roman"/>
          <w:sz w:val="24"/>
          <w:szCs w:val="24"/>
        </w:rPr>
      </w:pPr>
      <w:r w:rsidRPr="001E1252">
        <w:rPr>
          <w:rFonts w:ascii="Times New Roman" w:eastAsia="Times New Roman" w:hAnsi="Times New Roman" w:cs="Times New Roman"/>
          <w:bCs/>
          <w:sz w:val="24"/>
          <w:szCs w:val="24"/>
        </w:rPr>
        <w:t>Ja savstarpēja vienošanās par Līguma grozīšanu nav panākta, spēkā paliek iepriekšējie Līguma noteikumi</w:t>
      </w:r>
    </w:p>
    <w:p w:rsidR="001E1252" w:rsidRPr="001E1252" w:rsidRDefault="001E1252" w:rsidP="001E1252">
      <w:pPr>
        <w:numPr>
          <w:ilvl w:val="0"/>
          <w:numId w:val="2"/>
        </w:numPr>
        <w:spacing w:after="0" w:line="240" w:lineRule="auto"/>
        <w:rPr>
          <w:rFonts w:ascii="Times New Roman" w:eastAsia="Times New Roman" w:hAnsi="Times New Roman" w:cs="Times New Roman"/>
          <w:b/>
          <w:sz w:val="24"/>
          <w:szCs w:val="24"/>
        </w:rPr>
      </w:pPr>
      <w:r w:rsidRPr="001E1252">
        <w:rPr>
          <w:rFonts w:ascii="Times New Roman" w:eastAsia="Times New Roman" w:hAnsi="Times New Roman" w:cs="Times New Roman"/>
          <w:b/>
          <w:sz w:val="24"/>
          <w:szCs w:val="24"/>
        </w:rPr>
        <w:t>Līguma darbības izbeigšana</w:t>
      </w:r>
    </w:p>
    <w:p w:rsidR="001E1252" w:rsidRPr="001E1252" w:rsidRDefault="001E1252" w:rsidP="001E1252">
      <w:pPr>
        <w:numPr>
          <w:ilvl w:val="1"/>
          <w:numId w:val="2"/>
        </w:numPr>
        <w:spacing w:after="0" w:line="240" w:lineRule="auto"/>
        <w:ind w:left="567" w:hanging="567"/>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Izpildītājam ir tiesības vienpusēji izbeigt Līguma darbību, ja Pasūtītājs neveic maksājumus un līgumsods sasniedz 10% (desmit procenti) no Līgumcenas.</w:t>
      </w:r>
    </w:p>
    <w:p w:rsidR="001E1252" w:rsidRPr="001E1252" w:rsidRDefault="001E1252" w:rsidP="001E1252">
      <w:pPr>
        <w:numPr>
          <w:ilvl w:val="1"/>
          <w:numId w:val="2"/>
        </w:numPr>
        <w:spacing w:after="0" w:line="240" w:lineRule="auto"/>
        <w:ind w:left="567" w:hanging="567"/>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Pasūtītājam ir tiesības vienpusēji izbeigt Līguma darbību gadījumos, ja:</w:t>
      </w:r>
    </w:p>
    <w:p w:rsidR="001E1252" w:rsidRPr="001E1252" w:rsidRDefault="001E1252" w:rsidP="001E1252">
      <w:pPr>
        <w:numPr>
          <w:ilvl w:val="2"/>
          <w:numId w:val="2"/>
        </w:numPr>
        <w:spacing w:after="0" w:line="240" w:lineRule="auto"/>
        <w:ind w:left="709" w:hanging="709"/>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 xml:space="preserve">Darbs netiek uzsākts 3 (trīs) dienu laikā pēc Līgumā noslēgšanas dienas; </w:t>
      </w:r>
    </w:p>
    <w:p w:rsidR="001E1252" w:rsidRPr="001E1252" w:rsidRDefault="001E1252" w:rsidP="001E1252">
      <w:pPr>
        <w:numPr>
          <w:ilvl w:val="2"/>
          <w:numId w:val="2"/>
        </w:numPr>
        <w:spacing w:after="0" w:line="240" w:lineRule="auto"/>
        <w:ind w:left="709" w:hanging="709"/>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veiktās pārbaudes rāda, ka Darbs tiek pildīts neatbilstošā kvalitātē un Izpildītājs konstatētās neatbilstības nenovērš pēc Pasūtītāja pieprasījuma;</w:t>
      </w:r>
    </w:p>
    <w:p w:rsidR="001E1252" w:rsidRPr="001E1252" w:rsidRDefault="001E1252" w:rsidP="001E1252">
      <w:pPr>
        <w:numPr>
          <w:ilvl w:val="2"/>
          <w:numId w:val="2"/>
        </w:numPr>
        <w:spacing w:after="0" w:line="240" w:lineRule="auto"/>
        <w:ind w:left="709" w:hanging="709"/>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atkārtoti konstatētas neatbilstības, par kurām ir piemērots līgumsods;</w:t>
      </w:r>
    </w:p>
    <w:p w:rsidR="001E1252" w:rsidRPr="001E1252" w:rsidRDefault="001E1252" w:rsidP="001E1252">
      <w:pPr>
        <w:numPr>
          <w:ilvl w:val="2"/>
          <w:numId w:val="2"/>
        </w:numPr>
        <w:spacing w:after="0" w:line="240" w:lineRule="auto"/>
        <w:ind w:left="709" w:hanging="709"/>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Izpildītājs neveic Līgumā paredzētās pārbaudes vai veiktās pārbaudes rāda, ka Darbs tiek pildīts kvalitātē, kas neatbilst Līgumā noteiktajām prasībām un Izpildītājs konstatētās neatbilstības nenovērš pēc Pasūtītāja pieprasījuma;</w:t>
      </w:r>
    </w:p>
    <w:p w:rsidR="001E1252" w:rsidRPr="001E1252" w:rsidRDefault="001E1252" w:rsidP="001E1252">
      <w:pPr>
        <w:widowControl w:val="0"/>
        <w:numPr>
          <w:ilvl w:val="2"/>
          <w:numId w:val="2"/>
        </w:numPr>
        <w:spacing w:after="0" w:line="240" w:lineRule="auto"/>
        <w:ind w:left="709" w:hanging="709"/>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Izpildītājs uz 3 (trīs) dienām nepamatoti pārtrauc</w:t>
      </w:r>
      <w:r w:rsidRPr="001E1252">
        <w:rPr>
          <w:rFonts w:ascii="Times New Roman" w:eastAsia="Times New Roman" w:hAnsi="Times New Roman" w:cs="Times New Roman"/>
          <w:iCs/>
          <w:sz w:val="24"/>
          <w:szCs w:val="24"/>
        </w:rPr>
        <w:t xml:space="preserve"> Darbu</w:t>
      </w:r>
      <w:r w:rsidRPr="001E1252">
        <w:rPr>
          <w:rFonts w:ascii="Times New Roman" w:eastAsia="Times New Roman" w:hAnsi="Times New Roman" w:cs="Times New Roman"/>
          <w:sz w:val="24"/>
          <w:szCs w:val="24"/>
        </w:rPr>
        <w:t xml:space="preserve"> būves vietā;</w:t>
      </w:r>
    </w:p>
    <w:p w:rsidR="001E1252" w:rsidRPr="001E1252" w:rsidRDefault="001E1252" w:rsidP="001E1252">
      <w:pPr>
        <w:widowControl w:val="0"/>
        <w:numPr>
          <w:ilvl w:val="2"/>
          <w:numId w:val="2"/>
        </w:numPr>
        <w:spacing w:after="0" w:line="240" w:lineRule="auto"/>
        <w:ind w:left="709" w:hanging="709"/>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Izpildītājs kavē Darba pabeigšanu ilgāk par 5 (piecām) dienām.</w:t>
      </w:r>
    </w:p>
    <w:p w:rsidR="001E1252" w:rsidRPr="001E1252" w:rsidRDefault="001E1252" w:rsidP="001E1252">
      <w:pPr>
        <w:widowControl w:val="0"/>
        <w:numPr>
          <w:ilvl w:val="1"/>
          <w:numId w:val="2"/>
        </w:numPr>
        <w:spacing w:after="0" w:line="240" w:lineRule="auto"/>
        <w:ind w:left="567" w:hanging="567"/>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Līguma izbeigšanas gadījumā Izpildītājs nekavējoties pārtrauc Darbu, par ko sastāda Darba nodošanas – pieņemšanas aktu, atstāj būves vietu kārtībā un saņem samaksu par visiem līdz Līguma izbeigšanas brīdim kvalitatīvi paveiktajiem Darba apjomiem.</w:t>
      </w:r>
    </w:p>
    <w:p w:rsidR="001E1252" w:rsidRPr="001E1252" w:rsidRDefault="001E1252" w:rsidP="001E1252">
      <w:pPr>
        <w:widowControl w:val="0"/>
        <w:numPr>
          <w:ilvl w:val="0"/>
          <w:numId w:val="2"/>
        </w:numPr>
        <w:spacing w:after="0" w:line="240" w:lineRule="auto"/>
        <w:rPr>
          <w:rFonts w:ascii="Times New Roman" w:eastAsia="Times New Roman" w:hAnsi="Times New Roman" w:cs="Times New Roman"/>
          <w:b/>
          <w:sz w:val="24"/>
          <w:szCs w:val="24"/>
        </w:rPr>
      </w:pPr>
      <w:r w:rsidRPr="001E1252">
        <w:rPr>
          <w:rFonts w:ascii="Times New Roman" w:eastAsia="Times New Roman" w:hAnsi="Times New Roman" w:cs="Times New Roman"/>
          <w:b/>
          <w:sz w:val="24"/>
          <w:szCs w:val="24"/>
        </w:rPr>
        <w:t xml:space="preserve">Projekta vadītāji </w:t>
      </w:r>
    </w:p>
    <w:p w:rsidR="001E1252" w:rsidRPr="001E1252" w:rsidRDefault="001E1252" w:rsidP="001E1252">
      <w:pPr>
        <w:widowControl w:val="0"/>
        <w:numPr>
          <w:ilvl w:val="1"/>
          <w:numId w:val="2"/>
        </w:numPr>
        <w:spacing w:after="0" w:line="240" w:lineRule="auto"/>
        <w:ind w:left="567" w:hanging="567"/>
        <w:jc w:val="both"/>
        <w:rPr>
          <w:rFonts w:ascii="Times New Roman" w:eastAsia="Times New Roman" w:hAnsi="Times New Roman" w:cs="Times New Roman"/>
          <w:b/>
          <w:sz w:val="24"/>
          <w:szCs w:val="24"/>
        </w:rPr>
      </w:pPr>
      <w:r w:rsidRPr="001E1252">
        <w:rPr>
          <w:rFonts w:ascii="Times New Roman" w:eastAsia="Times New Roman" w:hAnsi="Times New Roman" w:cs="Times New Roman"/>
          <w:sz w:val="24"/>
          <w:szCs w:val="24"/>
        </w:rPr>
        <w:t xml:space="preserve">Līguma izpildi Pasūtītāja vārdā vada Būvniecības procesa Projekta vadītājs Jelgavas pilsētas pašvaldības iestādes „Pilsētsaimniecība” vadītājs </w:t>
      </w:r>
      <w:r w:rsidRPr="003F595A">
        <w:rPr>
          <w:rFonts w:ascii="Times New Roman" w:eastAsia="Times New Roman" w:hAnsi="Times New Roman" w:cs="Times New Roman"/>
          <w:b/>
          <w:sz w:val="24"/>
          <w:szCs w:val="24"/>
        </w:rPr>
        <w:t>Māris Mielavs</w:t>
      </w:r>
      <w:r w:rsidRPr="001E1252">
        <w:rPr>
          <w:rFonts w:ascii="Times New Roman" w:eastAsia="Times New Roman" w:hAnsi="Times New Roman" w:cs="Times New Roman"/>
          <w:sz w:val="24"/>
          <w:szCs w:val="24"/>
        </w:rPr>
        <w:t>, tālrunis 63084476.</w:t>
      </w:r>
    </w:p>
    <w:p w:rsidR="001E1252" w:rsidRPr="003F595A" w:rsidRDefault="001E1252" w:rsidP="001E1252">
      <w:pPr>
        <w:numPr>
          <w:ilvl w:val="1"/>
          <w:numId w:val="2"/>
        </w:numPr>
        <w:spacing w:after="0" w:line="240" w:lineRule="auto"/>
        <w:ind w:left="567" w:hanging="567"/>
        <w:jc w:val="both"/>
        <w:rPr>
          <w:rFonts w:ascii="Times New Roman" w:eastAsia="Times New Roman" w:hAnsi="Times New Roman" w:cs="Times New Roman"/>
          <w:b/>
          <w:sz w:val="24"/>
          <w:szCs w:val="24"/>
        </w:rPr>
      </w:pPr>
      <w:r w:rsidRPr="003F595A">
        <w:rPr>
          <w:rFonts w:ascii="Times New Roman" w:eastAsia="Times New Roman" w:hAnsi="Times New Roman" w:cs="Times New Roman"/>
          <w:sz w:val="24"/>
          <w:szCs w:val="24"/>
        </w:rPr>
        <w:t xml:space="preserve">Līguma izpildi Izpildītāja vārdā vada </w:t>
      </w:r>
      <w:r w:rsidR="003F595A" w:rsidRPr="003F595A">
        <w:rPr>
          <w:rFonts w:ascii="Times New Roman" w:eastAsia="Times New Roman" w:hAnsi="Times New Roman" w:cs="Times New Roman"/>
          <w:sz w:val="24"/>
          <w:szCs w:val="24"/>
        </w:rPr>
        <w:t xml:space="preserve">SIA „Ceļu būvniecības sabiedrība „Igate”” </w:t>
      </w:r>
      <w:r w:rsidR="0017053A" w:rsidRPr="003F595A">
        <w:rPr>
          <w:rFonts w:ascii="Times New Roman" w:eastAsia="Times New Roman" w:hAnsi="Times New Roman" w:cs="Times New Roman"/>
          <w:sz w:val="24"/>
          <w:szCs w:val="24"/>
        </w:rPr>
        <w:t>būvdarbu vadī</w:t>
      </w:r>
      <w:r w:rsidR="009B6C76" w:rsidRPr="003F595A">
        <w:rPr>
          <w:rFonts w:ascii="Times New Roman" w:eastAsia="Times New Roman" w:hAnsi="Times New Roman" w:cs="Times New Roman"/>
          <w:sz w:val="24"/>
          <w:szCs w:val="24"/>
        </w:rPr>
        <w:t xml:space="preserve">tājs </w:t>
      </w:r>
      <w:r w:rsidR="003F595A" w:rsidRPr="003F595A">
        <w:rPr>
          <w:rFonts w:ascii="Times New Roman" w:eastAsia="Times New Roman" w:hAnsi="Times New Roman" w:cs="Times New Roman"/>
          <w:b/>
          <w:sz w:val="24"/>
          <w:szCs w:val="24"/>
        </w:rPr>
        <w:t>Kaspars Macāns</w:t>
      </w:r>
      <w:r w:rsidRPr="003F595A">
        <w:rPr>
          <w:rFonts w:ascii="Times New Roman" w:eastAsia="Times New Roman" w:hAnsi="Times New Roman" w:cs="Times New Roman"/>
          <w:sz w:val="24"/>
          <w:szCs w:val="24"/>
        </w:rPr>
        <w:t xml:space="preserve">, tālrunis </w:t>
      </w:r>
      <w:r w:rsidR="003F595A" w:rsidRPr="003F595A">
        <w:rPr>
          <w:rFonts w:ascii="Times New Roman" w:eastAsia="Times New Roman" w:hAnsi="Times New Roman" w:cs="Times New Roman"/>
          <w:sz w:val="24"/>
          <w:szCs w:val="24"/>
        </w:rPr>
        <w:t>26364547</w:t>
      </w:r>
      <w:r w:rsidRPr="003F595A">
        <w:rPr>
          <w:rFonts w:ascii="Times New Roman" w:eastAsia="Times New Roman" w:hAnsi="Times New Roman" w:cs="Times New Roman"/>
          <w:sz w:val="24"/>
          <w:szCs w:val="24"/>
        </w:rPr>
        <w:t>.</w:t>
      </w:r>
    </w:p>
    <w:p w:rsidR="001E1252" w:rsidRPr="001E1252" w:rsidRDefault="001E1252" w:rsidP="001E1252">
      <w:pPr>
        <w:numPr>
          <w:ilvl w:val="1"/>
          <w:numId w:val="2"/>
        </w:numPr>
        <w:spacing w:after="0" w:line="240" w:lineRule="auto"/>
        <w:ind w:left="567" w:hanging="567"/>
        <w:jc w:val="both"/>
        <w:rPr>
          <w:rFonts w:ascii="Times New Roman" w:eastAsia="Times New Roman" w:hAnsi="Times New Roman" w:cs="Times New Roman"/>
          <w:b/>
          <w:sz w:val="24"/>
          <w:szCs w:val="24"/>
        </w:rPr>
      </w:pPr>
      <w:r w:rsidRPr="001E1252">
        <w:rPr>
          <w:rFonts w:ascii="Times New Roman" w:eastAsia="Times New Roman" w:hAnsi="Times New Roman" w:cs="Times New Roman"/>
          <w:sz w:val="24"/>
          <w:szCs w:val="24"/>
        </w:rPr>
        <w:t>Projekta vadītāji, vienojoties ar Pasūtītāju vai Izpildītāju, ir tiesīgi nodot savas tiesības un pienākumus citiem darbiniekiem, paziņojot par to Izpildītājam vai Pasūtītājam.</w:t>
      </w:r>
    </w:p>
    <w:p w:rsidR="001E1252" w:rsidRPr="001E1252" w:rsidRDefault="001E1252" w:rsidP="001E1252">
      <w:pPr>
        <w:numPr>
          <w:ilvl w:val="0"/>
          <w:numId w:val="2"/>
        </w:numPr>
        <w:spacing w:after="0" w:line="240" w:lineRule="auto"/>
        <w:rPr>
          <w:rFonts w:ascii="Times New Roman" w:eastAsia="Times New Roman" w:hAnsi="Times New Roman" w:cs="Times New Roman"/>
          <w:b/>
          <w:sz w:val="24"/>
          <w:szCs w:val="24"/>
        </w:rPr>
      </w:pPr>
      <w:r w:rsidRPr="001E1252">
        <w:rPr>
          <w:rFonts w:ascii="Times New Roman" w:eastAsia="Times New Roman" w:hAnsi="Times New Roman" w:cs="Times New Roman"/>
          <w:b/>
          <w:sz w:val="24"/>
          <w:szCs w:val="24"/>
        </w:rPr>
        <w:t>Nepārvarama vara</w:t>
      </w:r>
    </w:p>
    <w:p w:rsidR="001E1252" w:rsidRPr="001E1252" w:rsidRDefault="001E1252" w:rsidP="001E1252">
      <w:pPr>
        <w:numPr>
          <w:ilvl w:val="1"/>
          <w:numId w:val="2"/>
        </w:numPr>
        <w:spacing w:after="0" w:line="240" w:lineRule="auto"/>
        <w:ind w:left="567" w:hanging="567"/>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rsidR="001E1252" w:rsidRPr="001E1252" w:rsidRDefault="001E1252" w:rsidP="001E1252">
      <w:pPr>
        <w:numPr>
          <w:ilvl w:val="1"/>
          <w:numId w:val="2"/>
        </w:numPr>
        <w:spacing w:after="0" w:line="240" w:lineRule="auto"/>
        <w:ind w:left="567" w:hanging="567"/>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rsidR="001E1252" w:rsidRPr="001E1252" w:rsidRDefault="001E1252" w:rsidP="001E1252">
      <w:pPr>
        <w:numPr>
          <w:ilvl w:val="1"/>
          <w:numId w:val="2"/>
        </w:numPr>
        <w:spacing w:after="0" w:line="240" w:lineRule="auto"/>
        <w:ind w:left="567" w:hanging="567"/>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lastRenderedPageBreak/>
        <w:t>Gadījumā, ja rodas nepārvaramas varas apstākļi, kas ietekmē Līguma atsevišķu darbu izpildes termiņus, bet netraucē izpildīt Līgumu kopumā, Puses saskaņo savu turpmāko rīcību attiecībā uz Līguma izpildi un tā termiņiem.</w:t>
      </w:r>
    </w:p>
    <w:p w:rsidR="001E1252" w:rsidRPr="001E1252" w:rsidRDefault="001E1252" w:rsidP="001E1252">
      <w:pPr>
        <w:numPr>
          <w:ilvl w:val="1"/>
          <w:numId w:val="2"/>
        </w:numPr>
        <w:spacing w:after="0" w:line="240" w:lineRule="auto"/>
        <w:ind w:left="567" w:hanging="567"/>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rsidR="001E1252" w:rsidRPr="001E1252" w:rsidRDefault="001E1252" w:rsidP="001E1252">
      <w:pPr>
        <w:numPr>
          <w:ilvl w:val="1"/>
          <w:numId w:val="2"/>
        </w:numPr>
        <w:spacing w:after="0" w:line="240" w:lineRule="auto"/>
        <w:ind w:left="567" w:hanging="567"/>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Ja nepārvaramas varas apstākļi turpinās ilgāk par 2 (diviem) mēnešiem, Pusēm ir tiesības vienpusēju izbeigt Līguma darbību kopumā vai arī attiecībā uz to daļu, kuru izpildi traucē nepārvaramas varas apstākļi. Šādā gadījumā nevienai no Pusēm nav tiesību uz zaudējumu atlīdzību un tiek veikts norēķins par faktiski padarītajiem Darba apjomiem, kuri ir nodoti Līgumā noteiktajā kārtībā.</w:t>
      </w:r>
    </w:p>
    <w:p w:rsidR="001E1252" w:rsidRPr="001E1252" w:rsidRDefault="001E1252" w:rsidP="001E1252">
      <w:pPr>
        <w:numPr>
          <w:ilvl w:val="0"/>
          <w:numId w:val="2"/>
        </w:numPr>
        <w:spacing w:after="0" w:line="240" w:lineRule="auto"/>
        <w:rPr>
          <w:rFonts w:ascii="Times New Roman" w:eastAsia="Times New Roman" w:hAnsi="Times New Roman" w:cs="Times New Roman"/>
          <w:b/>
          <w:sz w:val="24"/>
          <w:szCs w:val="24"/>
        </w:rPr>
      </w:pPr>
      <w:r w:rsidRPr="001E1252">
        <w:rPr>
          <w:rFonts w:ascii="Times New Roman" w:eastAsia="Times New Roman" w:hAnsi="Times New Roman" w:cs="Times New Roman"/>
          <w:b/>
          <w:sz w:val="24"/>
          <w:szCs w:val="24"/>
        </w:rPr>
        <w:t>Citi noteikumi</w:t>
      </w:r>
    </w:p>
    <w:p w:rsidR="001E1252" w:rsidRPr="001E1252" w:rsidRDefault="001E1252" w:rsidP="001E1252">
      <w:pPr>
        <w:numPr>
          <w:ilvl w:val="1"/>
          <w:numId w:val="2"/>
        </w:numPr>
        <w:spacing w:after="0" w:line="240" w:lineRule="auto"/>
        <w:ind w:left="567" w:hanging="567"/>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 xml:space="preserve">Visas domstarpības par jautājumiem, kas izriet no Līguma, risināmas savstarpējās pārrunās. </w:t>
      </w:r>
    </w:p>
    <w:p w:rsidR="001E1252" w:rsidRPr="001E1252" w:rsidRDefault="001E1252" w:rsidP="001E1252">
      <w:pPr>
        <w:numPr>
          <w:ilvl w:val="1"/>
          <w:numId w:val="2"/>
        </w:numPr>
        <w:spacing w:after="0" w:line="240" w:lineRule="auto"/>
        <w:ind w:left="567" w:hanging="567"/>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Ja strīds tādējādi netiek atrisināts, tas izskatāms Latvijas Republikas tiesā saskaņā ar Latvijas Republikā spēkā esošajiem normatīvajiem aktiem.</w:t>
      </w:r>
    </w:p>
    <w:p w:rsidR="001E1252" w:rsidRPr="001E1252" w:rsidRDefault="001E1252" w:rsidP="001E1252">
      <w:pPr>
        <w:numPr>
          <w:ilvl w:val="1"/>
          <w:numId w:val="2"/>
        </w:numPr>
        <w:spacing w:after="0" w:line="240" w:lineRule="auto"/>
        <w:ind w:left="567" w:hanging="567"/>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Ja Līguma darbības periodā kāda no Pusēm tiek reorganizēta, Līguma noteikumi ir saistoši attiecīgās Puses tiesību un saistību pārņēmējam.</w:t>
      </w:r>
    </w:p>
    <w:p w:rsidR="001E1252" w:rsidRPr="001E1252" w:rsidRDefault="001E1252" w:rsidP="001E1252">
      <w:pPr>
        <w:numPr>
          <w:ilvl w:val="1"/>
          <w:numId w:val="2"/>
        </w:numPr>
        <w:spacing w:after="0" w:line="240" w:lineRule="auto"/>
        <w:ind w:left="567" w:hanging="567"/>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Pilnvaroto pārstāvju vai rekvizītu maiņas gadījumā Puse apņemas rakstiski par to paziņot otrai Pusei 5 (piecu) dienu laikā no izmaiņu iestāšanās brīža.</w:t>
      </w:r>
    </w:p>
    <w:p w:rsidR="001E1252" w:rsidRPr="001E1252" w:rsidRDefault="001E1252" w:rsidP="001E1252">
      <w:pPr>
        <w:numPr>
          <w:ilvl w:val="1"/>
          <w:numId w:val="2"/>
        </w:numPr>
        <w:spacing w:after="0" w:line="240" w:lineRule="auto"/>
        <w:ind w:left="567" w:hanging="567"/>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Pusēm ir pienākums mēneša laikā brīdināt otro Pusi par gaidāmo reorganizāciju vai likvidāciju, kā arī nekavējoties informēt par izmaņām rekvizītos, statusā, kā arī, ja tiek ierosināta lieta par atzīšanu par maksātnespējīgu.</w:t>
      </w:r>
    </w:p>
    <w:p w:rsidR="001E1252" w:rsidRPr="001E1252" w:rsidRDefault="001E1252" w:rsidP="001E1252">
      <w:pPr>
        <w:numPr>
          <w:ilvl w:val="1"/>
          <w:numId w:val="2"/>
        </w:numPr>
        <w:spacing w:after="0" w:line="240" w:lineRule="auto"/>
        <w:ind w:left="567" w:hanging="567"/>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 xml:space="preserve">Līgums sastādīts latviešu valodā 2 eksemplāros uz </w:t>
      </w:r>
      <w:r w:rsidR="00361713">
        <w:rPr>
          <w:rFonts w:ascii="Times New Roman" w:eastAsia="Times New Roman" w:hAnsi="Times New Roman" w:cs="Times New Roman"/>
          <w:sz w:val="24"/>
          <w:szCs w:val="24"/>
        </w:rPr>
        <w:t>7</w:t>
      </w:r>
      <w:r w:rsidRPr="001E1252">
        <w:rPr>
          <w:rFonts w:ascii="Times New Roman" w:eastAsia="Times New Roman" w:hAnsi="Times New Roman" w:cs="Times New Roman"/>
          <w:sz w:val="24"/>
          <w:szCs w:val="24"/>
        </w:rPr>
        <w:t xml:space="preserve"> (</w:t>
      </w:r>
      <w:r w:rsidR="00361713">
        <w:rPr>
          <w:rFonts w:ascii="Times New Roman" w:eastAsia="Times New Roman" w:hAnsi="Times New Roman" w:cs="Times New Roman"/>
          <w:sz w:val="24"/>
          <w:szCs w:val="24"/>
        </w:rPr>
        <w:t>septiņām</w:t>
      </w:r>
      <w:r w:rsidRPr="001E1252">
        <w:rPr>
          <w:rFonts w:ascii="Times New Roman" w:eastAsia="Times New Roman" w:hAnsi="Times New Roman" w:cs="Times New Roman"/>
          <w:sz w:val="24"/>
          <w:szCs w:val="24"/>
        </w:rPr>
        <w:t>) lapām, pa vienam Līguma eksemplāram katrai Pusei, un tam pievienoti 2 (divi)</w:t>
      </w:r>
      <w:r w:rsidRPr="001E1252">
        <w:rPr>
          <w:rFonts w:ascii="Times New Roman" w:eastAsia="Times New Roman" w:hAnsi="Times New Roman" w:cs="Times New Roman"/>
          <w:i/>
          <w:sz w:val="24"/>
          <w:szCs w:val="24"/>
        </w:rPr>
        <w:t xml:space="preserve"> </w:t>
      </w:r>
      <w:r w:rsidRPr="001E1252">
        <w:rPr>
          <w:rFonts w:ascii="Times New Roman" w:eastAsia="Times New Roman" w:hAnsi="Times New Roman" w:cs="Times New Roman"/>
          <w:sz w:val="24"/>
          <w:szCs w:val="24"/>
        </w:rPr>
        <w:t>pielikumi.</w:t>
      </w:r>
    </w:p>
    <w:p w:rsidR="001E1252" w:rsidRPr="001E1252" w:rsidRDefault="001E1252" w:rsidP="001E1252">
      <w:pPr>
        <w:numPr>
          <w:ilvl w:val="1"/>
          <w:numId w:val="2"/>
        </w:numPr>
        <w:spacing w:after="0" w:line="240" w:lineRule="auto"/>
        <w:ind w:left="567" w:hanging="567"/>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Līgums satur šādus pielikumus:</w:t>
      </w:r>
    </w:p>
    <w:p w:rsidR="001E1252" w:rsidRPr="001E1252" w:rsidRDefault="001E1252" w:rsidP="001E1252">
      <w:pPr>
        <w:spacing w:after="0" w:line="240" w:lineRule="auto"/>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1. pielikums – Darba projekts „</w:t>
      </w:r>
      <w:r w:rsidRPr="001E1252">
        <w:rPr>
          <w:rFonts w:ascii="Times New Roman" w:eastAsia="Times New Roman" w:hAnsi="Times New Roman" w:cs="Times New Roman"/>
          <w:i/>
          <w:sz w:val="24"/>
          <w:szCs w:val="24"/>
        </w:rPr>
        <w:t xml:space="preserve"> Akadēmijas ielas posma brauktuves seguma atjaunošana no S. Edžus ielas līdz Raiņa ielai, Jelgavā</w:t>
      </w:r>
      <w:r w:rsidRPr="001E1252">
        <w:rPr>
          <w:rFonts w:ascii="Times New Roman" w:eastAsia="Times New Roman" w:hAnsi="Times New Roman" w:cs="Times New Roman"/>
          <w:sz w:val="24"/>
          <w:szCs w:val="24"/>
        </w:rPr>
        <w:t>” (</w:t>
      </w:r>
      <w:r w:rsidRPr="001E1252">
        <w:rPr>
          <w:rFonts w:ascii="Times New Roman" w:eastAsia="Times New Roman" w:hAnsi="Times New Roman" w:cs="Times New Roman"/>
          <w:sz w:val="24"/>
          <w:szCs w:val="24"/>
          <w:lang w:eastAsia="lv-LV"/>
        </w:rPr>
        <w:t>izsniegts Izpildītājam atsevišķā sējumā, un Pasūtītājam – arhīvā</w:t>
      </w:r>
      <w:r w:rsidRPr="001E1252">
        <w:rPr>
          <w:rFonts w:ascii="Times New Roman" w:eastAsia="Times New Roman" w:hAnsi="Times New Roman" w:cs="Times New Roman"/>
          <w:sz w:val="24"/>
          <w:szCs w:val="24"/>
        </w:rPr>
        <w:t>)</w:t>
      </w:r>
    </w:p>
    <w:p w:rsidR="001E1252" w:rsidRPr="001E1252" w:rsidRDefault="001E1252" w:rsidP="001E1252">
      <w:pPr>
        <w:spacing w:after="0" w:line="240" w:lineRule="auto"/>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2. pielikums – Izpildītāja piedāvājuma kopija</w:t>
      </w:r>
    </w:p>
    <w:p w:rsidR="001E1252" w:rsidRPr="001E1252" w:rsidRDefault="001E1252" w:rsidP="001E1252">
      <w:pPr>
        <w:numPr>
          <w:ilvl w:val="0"/>
          <w:numId w:val="2"/>
        </w:numPr>
        <w:spacing w:after="0" w:line="240" w:lineRule="auto"/>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Pušu rekvizīti:</w:t>
      </w:r>
    </w:p>
    <w:tbl>
      <w:tblPr>
        <w:tblW w:w="9424" w:type="dxa"/>
        <w:tblInd w:w="108" w:type="dxa"/>
        <w:tblLayout w:type="fixed"/>
        <w:tblLook w:val="04A0" w:firstRow="1" w:lastRow="0" w:firstColumn="1" w:lastColumn="0" w:noHBand="0" w:noVBand="1"/>
      </w:tblPr>
      <w:tblGrid>
        <w:gridCol w:w="1856"/>
        <w:gridCol w:w="4032"/>
        <w:gridCol w:w="3536"/>
      </w:tblGrid>
      <w:tr w:rsidR="001E1252" w:rsidRPr="001E1252" w:rsidTr="00312946">
        <w:trPr>
          <w:trHeight w:val="263"/>
        </w:trPr>
        <w:tc>
          <w:tcPr>
            <w:tcW w:w="1856" w:type="dxa"/>
            <w:tcBorders>
              <w:top w:val="nil"/>
              <w:left w:val="nil"/>
              <w:bottom w:val="single" w:sz="4" w:space="0" w:color="auto"/>
              <w:right w:val="nil"/>
            </w:tcBorders>
          </w:tcPr>
          <w:p w:rsidR="001E1252" w:rsidRPr="001E1252" w:rsidRDefault="001E1252" w:rsidP="001E1252">
            <w:pPr>
              <w:spacing w:after="0" w:line="240" w:lineRule="auto"/>
              <w:jc w:val="both"/>
              <w:rPr>
                <w:rFonts w:ascii="Times New Roman" w:eastAsia="Times New Roman" w:hAnsi="Times New Roman" w:cs="Times New Roman"/>
                <w:b/>
                <w:sz w:val="24"/>
                <w:szCs w:val="24"/>
              </w:rPr>
            </w:pPr>
          </w:p>
        </w:tc>
        <w:tc>
          <w:tcPr>
            <w:tcW w:w="4032" w:type="dxa"/>
            <w:tcBorders>
              <w:top w:val="nil"/>
              <w:left w:val="nil"/>
              <w:bottom w:val="single" w:sz="4" w:space="0" w:color="auto"/>
              <w:right w:val="nil"/>
            </w:tcBorders>
            <w:hideMark/>
          </w:tcPr>
          <w:p w:rsidR="001E1252" w:rsidRPr="001E1252" w:rsidRDefault="001E1252" w:rsidP="001E1252">
            <w:pPr>
              <w:spacing w:after="0" w:line="240" w:lineRule="auto"/>
              <w:jc w:val="center"/>
              <w:rPr>
                <w:rFonts w:ascii="Times New Roman" w:eastAsia="Times New Roman" w:hAnsi="Times New Roman" w:cs="Times New Roman"/>
                <w:b/>
                <w:sz w:val="24"/>
                <w:szCs w:val="24"/>
              </w:rPr>
            </w:pPr>
            <w:r w:rsidRPr="001E1252">
              <w:rPr>
                <w:rFonts w:ascii="Times New Roman" w:eastAsia="Times New Roman" w:hAnsi="Times New Roman" w:cs="Times New Roman"/>
                <w:b/>
              </w:rPr>
              <w:t>Pasūtītājs</w:t>
            </w:r>
          </w:p>
        </w:tc>
        <w:tc>
          <w:tcPr>
            <w:tcW w:w="3536" w:type="dxa"/>
            <w:tcBorders>
              <w:top w:val="nil"/>
              <w:left w:val="nil"/>
              <w:bottom w:val="single" w:sz="4" w:space="0" w:color="auto"/>
              <w:right w:val="nil"/>
            </w:tcBorders>
            <w:hideMark/>
          </w:tcPr>
          <w:p w:rsidR="001E1252" w:rsidRPr="001E1252" w:rsidRDefault="001E1252" w:rsidP="001E1252">
            <w:pPr>
              <w:spacing w:after="0" w:line="240" w:lineRule="auto"/>
              <w:jc w:val="center"/>
              <w:rPr>
                <w:rFonts w:ascii="Times New Roman" w:eastAsia="Times New Roman" w:hAnsi="Times New Roman" w:cs="Times New Roman"/>
                <w:b/>
                <w:sz w:val="24"/>
                <w:szCs w:val="24"/>
              </w:rPr>
            </w:pPr>
            <w:r w:rsidRPr="001E1252">
              <w:rPr>
                <w:rFonts w:ascii="Times New Roman" w:eastAsia="Times New Roman" w:hAnsi="Times New Roman" w:cs="Times New Roman"/>
                <w:b/>
                <w:sz w:val="24"/>
                <w:szCs w:val="24"/>
              </w:rPr>
              <w:t>Izpildītājs</w:t>
            </w:r>
          </w:p>
        </w:tc>
      </w:tr>
      <w:tr w:rsidR="001E1252" w:rsidRPr="001E1252" w:rsidTr="00312946">
        <w:trPr>
          <w:trHeight w:val="279"/>
        </w:trPr>
        <w:tc>
          <w:tcPr>
            <w:tcW w:w="1856" w:type="dxa"/>
            <w:tcBorders>
              <w:top w:val="single" w:sz="4" w:space="0" w:color="auto"/>
              <w:left w:val="single" w:sz="4" w:space="0" w:color="auto"/>
              <w:bottom w:val="single" w:sz="4" w:space="0" w:color="auto"/>
              <w:right w:val="single" w:sz="4" w:space="0" w:color="auto"/>
            </w:tcBorders>
          </w:tcPr>
          <w:p w:rsidR="001E1252" w:rsidRPr="001E1252" w:rsidRDefault="001E1252" w:rsidP="001E1252">
            <w:pPr>
              <w:spacing w:after="0" w:line="240" w:lineRule="auto"/>
              <w:jc w:val="both"/>
              <w:rPr>
                <w:rFonts w:ascii="Times New Roman" w:eastAsia="Times New Roman" w:hAnsi="Times New Roman" w:cs="Times New Roman"/>
                <w:sz w:val="24"/>
                <w:szCs w:val="24"/>
              </w:rPr>
            </w:pPr>
          </w:p>
        </w:tc>
        <w:tc>
          <w:tcPr>
            <w:tcW w:w="4032" w:type="dxa"/>
            <w:tcBorders>
              <w:top w:val="single" w:sz="4" w:space="0" w:color="auto"/>
              <w:left w:val="single" w:sz="4" w:space="0" w:color="auto"/>
              <w:bottom w:val="single" w:sz="4" w:space="0" w:color="auto"/>
              <w:right w:val="single" w:sz="4" w:space="0" w:color="auto"/>
            </w:tcBorders>
            <w:hideMark/>
          </w:tcPr>
          <w:p w:rsidR="001E1252" w:rsidRPr="001E1252" w:rsidRDefault="001E1252" w:rsidP="001E1252">
            <w:pPr>
              <w:spacing w:after="0" w:line="240" w:lineRule="auto"/>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Jelgavas pilsētas dome, projekts „</w:t>
            </w:r>
            <w:r w:rsidRPr="001E1252">
              <w:rPr>
                <w:rFonts w:ascii="Times New Roman" w:eastAsia="Times New Roman" w:hAnsi="Times New Roman" w:cs="Times New Roman"/>
                <w:b/>
                <w:sz w:val="24"/>
                <w:szCs w:val="24"/>
              </w:rPr>
              <w:t>Satiksmes termināla apkalpošanai nepieciešamās ielu infrastruktūras Jelgavā</w:t>
            </w:r>
            <w:r w:rsidRPr="001E1252">
              <w:rPr>
                <w:rFonts w:ascii="Times New Roman" w:eastAsia="Times New Roman" w:hAnsi="Times New Roman" w:cs="Times New Roman"/>
                <w:sz w:val="24"/>
                <w:szCs w:val="24"/>
              </w:rPr>
              <w:t>” Nr.2DP/2.3.2.2.3/13/IPIA/VRAA/014</w:t>
            </w:r>
          </w:p>
        </w:tc>
        <w:tc>
          <w:tcPr>
            <w:tcW w:w="3536" w:type="dxa"/>
            <w:tcBorders>
              <w:top w:val="single" w:sz="4" w:space="0" w:color="auto"/>
              <w:left w:val="single" w:sz="4" w:space="0" w:color="auto"/>
              <w:bottom w:val="single" w:sz="4" w:space="0" w:color="auto"/>
              <w:right w:val="single" w:sz="4" w:space="0" w:color="auto"/>
            </w:tcBorders>
          </w:tcPr>
          <w:p w:rsidR="001E1252" w:rsidRPr="001E1252" w:rsidRDefault="00A56CF5" w:rsidP="001E1252">
            <w:pPr>
              <w:spacing w:after="0" w:line="240" w:lineRule="auto"/>
              <w:jc w:val="both"/>
              <w:rPr>
                <w:rFonts w:ascii="Times New Roman" w:eastAsia="Times New Roman" w:hAnsi="Times New Roman" w:cs="Times New Roman"/>
                <w:b/>
                <w:sz w:val="24"/>
                <w:szCs w:val="24"/>
              </w:rPr>
            </w:pPr>
            <w:r w:rsidRPr="00312946">
              <w:rPr>
                <w:rFonts w:ascii="Times New Roman" w:hAnsi="Times New Roman" w:cs="Times New Roman"/>
                <w:b/>
                <w:sz w:val="24"/>
                <w:szCs w:val="24"/>
              </w:rPr>
              <w:t>Sabiedrība ar ierobežotu atbildību „Ceļu būvniecības sabiedrība „IGATE””</w:t>
            </w:r>
          </w:p>
        </w:tc>
      </w:tr>
      <w:tr w:rsidR="00A56CF5" w:rsidRPr="001E1252" w:rsidTr="00F059C6">
        <w:trPr>
          <w:trHeight w:val="42"/>
        </w:trPr>
        <w:tc>
          <w:tcPr>
            <w:tcW w:w="1856" w:type="dxa"/>
            <w:tcBorders>
              <w:top w:val="single" w:sz="4" w:space="0" w:color="auto"/>
              <w:left w:val="single" w:sz="4" w:space="0" w:color="auto"/>
              <w:bottom w:val="single" w:sz="4" w:space="0" w:color="auto"/>
              <w:right w:val="single" w:sz="4" w:space="0" w:color="auto"/>
            </w:tcBorders>
            <w:hideMark/>
          </w:tcPr>
          <w:p w:rsidR="00A56CF5" w:rsidRPr="001E1252" w:rsidRDefault="00A56CF5" w:rsidP="00F059C6">
            <w:pPr>
              <w:spacing w:after="0" w:line="240" w:lineRule="auto"/>
              <w:ind w:right="-108"/>
              <w:rPr>
                <w:rFonts w:ascii="Times New Roman" w:eastAsia="Times New Roman" w:hAnsi="Times New Roman" w:cs="Times New Roman"/>
                <w:b/>
                <w:sz w:val="24"/>
                <w:szCs w:val="24"/>
              </w:rPr>
            </w:pPr>
            <w:r w:rsidRPr="001E1252">
              <w:rPr>
                <w:rFonts w:ascii="Times New Roman" w:eastAsia="Times New Roman" w:hAnsi="Times New Roman" w:cs="Times New Roman"/>
                <w:sz w:val="24"/>
                <w:szCs w:val="24"/>
              </w:rPr>
              <w:t>Reģistrācijas Nr.</w:t>
            </w:r>
          </w:p>
        </w:tc>
        <w:tc>
          <w:tcPr>
            <w:tcW w:w="4032" w:type="dxa"/>
            <w:tcBorders>
              <w:top w:val="single" w:sz="4" w:space="0" w:color="auto"/>
              <w:left w:val="single" w:sz="4" w:space="0" w:color="auto"/>
              <w:bottom w:val="single" w:sz="4" w:space="0" w:color="auto"/>
              <w:right w:val="single" w:sz="4" w:space="0" w:color="auto"/>
            </w:tcBorders>
            <w:hideMark/>
          </w:tcPr>
          <w:p w:rsidR="00A56CF5" w:rsidRPr="001E1252" w:rsidRDefault="00A56CF5" w:rsidP="00F059C6">
            <w:pPr>
              <w:spacing w:after="0" w:line="240" w:lineRule="auto"/>
              <w:rPr>
                <w:rFonts w:ascii="Times New Roman" w:eastAsia="Times New Roman" w:hAnsi="Times New Roman" w:cs="Times New Roman"/>
                <w:b/>
                <w:sz w:val="24"/>
                <w:szCs w:val="24"/>
              </w:rPr>
            </w:pPr>
            <w:r w:rsidRPr="001E1252">
              <w:rPr>
                <w:rFonts w:ascii="Times New Roman" w:eastAsia="Times New Roman" w:hAnsi="Times New Roman" w:cs="Times New Roman"/>
                <w:sz w:val="24"/>
                <w:szCs w:val="24"/>
              </w:rPr>
              <w:t>90000042516</w:t>
            </w:r>
          </w:p>
        </w:tc>
        <w:tc>
          <w:tcPr>
            <w:tcW w:w="3536" w:type="dxa"/>
            <w:tcBorders>
              <w:top w:val="single" w:sz="4" w:space="0" w:color="auto"/>
              <w:left w:val="single" w:sz="4" w:space="0" w:color="auto"/>
              <w:bottom w:val="single" w:sz="4" w:space="0" w:color="auto"/>
              <w:right w:val="single" w:sz="4" w:space="0" w:color="auto"/>
            </w:tcBorders>
          </w:tcPr>
          <w:p w:rsidR="00A56CF5" w:rsidRPr="00A56CF5" w:rsidRDefault="00A56CF5" w:rsidP="00F059C6">
            <w:pPr>
              <w:spacing w:after="0" w:line="240" w:lineRule="auto"/>
              <w:rPr>
                <w:rFonts w:ascii="Times New Roman" w:hAnsi="Times New Roman" w:cs="Times New Roman"/>
                <w:sz w:val="24"/>
                <w:szCs w:val="24"/>
              </w:rPr>
            </w:pPr>
            <w:r w:rsidRPr="00A56CF5">
              <w:rPr>
                <w:rFonts w:ascii="Times New Roman" w:hAnsi="Times New Roman" w:cs="Times New Roman"/>
                <w:sz w:val="24"/>
                <w:szCs w:val="24"/>
              </w:rPr>
              <w:t>41703001139</w:t>
            </w:r>
          </w:p>
        </w:tc>
      </w:tr>
      <w:tr w:rsidR="00A56CF5" w:rsidRPr="001E1252" w:rsidTr="00F059C6">
        <w:trPr>
          <w:trHeight w:val="165"/>
        </w:trPr>
        <w:tc>
          <w:tcPr>
            <w:tcW w:w="1856" w:type="dxa"/>
            <w:tcBorders>
              <w:top w:val="single" w:sz="4" w:space="0" w:color="auto"/>
              <w:left w:val="single" w:sz="4" w:space="0" w:color="auto"/>
              <w:bottom w:val="single" w:sz="4" w:space="0" w:color="auto"/>
              <w:right w:val="single" w:sz="4" w:space="0" w:color="auto"/>
            </w:tcBorders>
            <w:hideMark/>
          </w:tcPr>
          <w:p w:rsidR="00A56CF5" w:rsidRPr="001E1252" w:rsidRDefault="00A56CF5" w:rsidP="00F059C6">
            <w:pPr>
              <w:spacing w:after="0" w:line="240" w:lineRule="auto"/>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Adrese</w:t>
            </w:r>
          </w:p>
        </w:tc>
        <w:tc>
          <w:tcPr>
            <w:tcW w:w="4032" w:type="dxa"/>
            <w:tcBorders>
              <w:top w:val="single" w:sz="4" w:space="0" w:color="auto"/>
              <w:left w:val="single" w:sz="4" w:space="0" w:color="auto"/>
              <w:bottom w:val="single" w:sz="4" w:space="0" w:color="auto"/>
              <w:right w:val="single" w:sz="4" w:space="0" w:color="auto"/>
            </w:tcBorders>
            <w:hideMark/>
          </w:tcPr>
          <w:p w:rsidR="00A56CF5" w:rsidRPr="001E1252" w:rsidRDefault="00A56CF5" w:rsidP="00F059C6">
            <w:pPr>
              <w:spacing w:after="0" w:line="240" w:lineRule="auto"/>
              <w:rPr>
                <w:rFonts w:ascii="Times New Roman" w:eastAsia="Times New Roman" w:hAnsi="Times New Roman" w:cs="Times New Roman"/>
                <w:sz w:val="20"/>
                <w:szCs w:val="20"/>
              </w:rPr>
            </w:pPr>
            <w:r w:rsidRPr="001E1252">
              <w:rPr>
                <w:rFonts w:ascii="Times New Roman" w:eastAsia="Times New Roman" w:hAnsi="Times New Roman" w:cs="Times New Roman"/>
                <w:sz w:val="24"/>
                <w:szCs w:val="24"/>
              </w:rPr>
              <w:t>Lielā iela 11, Jelgava</w:t>
            </w:r>
          </w:p>
        </w:tc>
        <w:tc>
          <w:tcPr>
            <w:tcW w:w="3536" w:type="dxa"/>
            <w:tcBorders>
              <w:top w:val="single" w:sz="4" w:space="0" w:color="auto"/>
              <w:left w:val="single" w:sz="4" w:space="0" w:color="auto"/>
              <w:bottom w:val="single" w:sz="4" w:space="0" w:color="auto"/>
              <w:right w:val="single" w:sz="4" w:space="0" w:color="auto"/>
            </w:tcBorders>
          </w:tcPr>
          <w:p w:rsidR="00A56CF5" w:rsidRPr="00A56CF5" w:rsidRDefault="00A56CF5" w:rsidP="00F059C6">
            <w:pPr>
              <w:spacing w:after="0" w:line="240" w:lineRule="auto"/>
              <w:rPr>
                <w:rFonts w:ascii="Times New Roman" w:hAnsi="Times New Roman" w:cs="Times New Roman"/>
                <w:sz w:val="24"/>
                <w:szCs w:val="24"/>
              </w:rPr>
            </w:pPr>
            <w:r w:rsidRPr="00A56CF5">
              <w:rPr>
                <w:rFonts w:ascii="Times New Roman" w:hAnsi="Times New Roman" w:cs="Times New Roman"/>
                <w:sz w:val="24"/>
                <w:szCs w:val="24"/>
              </w:rPr>
              <w:t>Satiksmes iela 7, Jelgava</w:t>
            </w:r>
          </w:p>
        </w:tc>
      </w:tr>
      <w:tr w:rsidR="00A56CF5" w:rsidRPr="001E1252" w:rsidTr="00F059C6">
        <w:trPr>
          <w:trHeight w:val="87"/>
        </w:trPr>
        <w:tc>
          <w:tcPr>
            <w:tcW w:w="1856" w:type="dxa"/>
            <w:tcBorders>
              <w:top w:val="single" w:sz="4" w:space="0" w:color="auto"/>
              <w:left w:val="single" w:sz="4" w:space="0" w:color="auto"/>
              <w:bottom w:val="single" w:sz="4" w:space="0" w:color="auto"/>
              <w:right w:val="single" w:sz="4" w:space="0" w:color="auto"/>
            </w:tcBorders>
            <w:hideMark/>
          </w:tcPr>
          <w:p w:rsidR="00A56CF5" w:rsidRPr="001E1252" w:rsidRDefault="00A56CF5" w:rsidP="00F059C6">
            <w:pPr>
              <w:spacing w:after="0" w:line="240" w:lineRule="auto"/>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Banka</w:t>
            </w:r>
          </w:p>
        </w:tc>
        <w:tc>
          <w:tcPr>
            <w:tcW w:w="4032" w:type="dxa"/>
            <w:tcBorders>
              <w:top w:val="single" w:sz="4" w:space="0" w:color="auto"/>
              <w:left w:val="single" w:sz="4" w:space="0" w:color="auto"/>
              <w:bottom w:val="single" w:sz="4" w:space="0" w:color="auto"/>
              <w:right w:val="single" w:sz="4" w:space="0" w:color="auto"/>
            </w:tcBorders>
            <w:hideMark/>
          </w:tcPr>
          <w:p w:rsidR="00A56CF5" w:rsidRPr="001E1252" w:rsidRDefault="00A56CF5" w:rsidP="00F059C6">
            <w:pPr>
              <w:spacing w:after="0" w:line="240" w:lineRule="auto"/>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Valsts kase</w:t>
            </w:r>
          </w:p>
        </w:tc>
        <w:tc>
          <w:tcPr>
            <w:tcW w:w="3536" w:type="dxa"/>
            <w:tcBorders>
              <w:top w:val="single" w:sz="4" w:space="0" w:color="auto"/>
              <w:left w:val="single" w:sz="4" w:space="0" w:color="auto"/>
              <w:bottom w:val="single" w:sz="4" w:space="0" w:color="auto"/>
              <w:right w:val="single" w:sz="4" w:space="0" w:color="auto"/>
            </w:tcBorders>
          </w:tcPr>
          <w:p w:rsidR="00A56CF5" w:rsidRPr="00A56CF5" w:rsidRDefault="00A56CF5" w:rsidP="00F059C6">
            <w:pPr>
              <w:spacing w:after="0" w:line="240" w:lineRule="auto"/>
              <w:rPr>
                <w:rFonts w:ascii="Times New Roman" w:hAnsi="Times New Roman" w:cs="Times New Roman"/>
                <w:sz w:val="24"/>
                <w:szCs w:val="24"/>
              </w:rPr>
            </w:pPr>
            <w:r w:rsidRPr="00A56CF5">
              <w:rPr>
                <w:rFonts w:ascii="Times New Roman" w:hAnsi="Times New Roman" w:cs="Times New Roman"/>
                <w:sz w:val="24"/>
                <w:szCs w:val="24"/>
              </w:rPr>
              <w:t>AS “Citadele – banka”</w:t>
            </w:r>
          </w:p>
        </w:tc>
      </w:tr>
      <w:tr w:rsidR="00A56CF5" w:rsidRPr="001E1252" w:rsidTr="00F059C6">
        <w:trPr>
          <w:trHeight w:val="284"/>
        </w:trPr>
        <w:tc>
          <w:tcPr>
            <w:tcW w:w="1856" w:type="dxa"/>
            <w:tcBorders>
              <w:top w:val="single" w:sz="4" w:space="0" w:color="auto"/>
              <w:left w:val="single" w:sz="4" w:space="0" w:color="auto"/>
              <w:bottom w:val="single" w:sz="4" w:space="0" w:color="auto"/>
              <w:right w:val="single" w:sz="4" w:space="0" w:color="auto"/>
            </w:tcBorders>
            <w:hideMark/>
          </w:tcPr>
          <w:p w:rsidR="00A56CF5" w:rsidRPr="001E1252" w:rsidRDefault="00A56CF5" w:rsidP="00F059C6">
            <w:pPr>
              <w:spacing w:after="0" w:line="240" w:lineRule="auto"/>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Bankas kods</w:t>
            </w:r>
          </w:p>
        </w:tc>
        <w:tc>
          <w:tcPr>
            <w:tcW w:w="4032" w:type="dxa"/>
            <w:tcBorders>
              <w:top w:val="single" w:sz="4" w:space="0" w:color="auto"/>
              <w:left w:val="single" w:sz="4" w:space="0" w:color="auto"/>
              <w:bottom w:val="single" w:sz="4" w:space="0" w:color="auto"/>
              <w:right w:val="single" w:sz="4" w:space="0" w:color="auto"/>
            </w:tcBorders>
            <w:hideMark/>
          </w:tcPr>
          <w:p w:rsidR="00A56CF5" w:rsidRPr="001E1252" w:rsidRDefault="00A56CF5" w:rsidP="00F059C6">
            <w:pPr>
              <w:spacing w:after="0" w:line="240" w:lineRule="auto"/>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TRELLV22</w:t>
            </w:r>
          </w:p>
        </w:tc>
        <w:tc>
          <w:tcPr>
            <w:tcW w:w="3536" w:type="dxa"/>
            <w:tcBorders>
              <w:top w:val="single" w:sz="4" w:space="0" w:color="auto"/>
              <w:left w:val="single" w:sz="4" w:space="0" w:color="auto"/>
              <w:bottom w:val="single" w:sz="4" w:space="0" w:color="auto"/>
              <w:right w:val="single" w:sz="4" w:space="0" w:color="auto"/>
            </w:tcBorders>
          </w:tcPr>
          <w:p w:rsidR="00A56CF5" w:rsidRPr="00A56CF5" w:rsidRDefault="00A56CF5" w:rsidP="00F059C6">
            <w:pPr>
              <w:spacing w:after="0" w:line="240" w:lineRule="auto"/>
              <w:rPr>
                <w:rFonts w:ascii="Times New Roman" w:hAnsi="Times New Roman" w:cs="Times New Roman"/>
                <w:sz w:val="24"/>
                <w:szCs w:val="24"/>
              </w:rPr>
            </w:pPr>
            <w:r w:rsidRPr="00A56CF5">
              <w:rPr>
                <w:rFonts w:ascii="Times New Roman" w:hAnsi="Times New Roman" w:cs="Times New Roman"/>
                <w:sz w:val="24"/>
                <w:szCs w:val="24"/>
              </w:rPr>
              <w:t>PARXLV22</w:t>
            </w:r>
          </w:p>
        </w:tc>
      </w:tr>
      <w:tr w:rsidR="00A56CF5" w:rsidRPr="001E1252" w:rsidTr="00FC1F71">
        <w:trPr>
          <w:trHeight w:val="245"/>
        </w:trPr>
        <w:tc>
          <w:tcPr>
            <w:tcW w:w="1856" w:type="dxa"/>
            <w:tcBorders>
              <w:top w:val="single" w:sz="4" w:space="0" w:color="auto"/>
              <w:left w:val="single" w:sz="4" w:space="0" w:color="auto"/>
              <w:bottom w:val="single" w:sz="4" w:space="0" w:color="auto"/>
              <w:right w:val="single" w:sz="4" w:space="0" w:color="auto"/>
            </w:tcBorders>
            <w:hideMark/>
          </w:tcPr>
          <w:p w:rsidR="00A56CF5" w:rsidRPr="001E1252" w:rsidRDefault="00A56CF5" w:rsidP="00F059C6">
            <w:pPr>
              <w:spacing w:after="0" w:line="240" w:lineRule="auto"/>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Norēķinu konts</w:t>
            </w:r>
          </w:p>
        </w:tc>
        <w:tc>
          <w:tcPr>
            <w:tcW w:w="4032" w:type="dxa"/>
            <w:tcBorders>
              <w:top w:val="single" w:sz="4" w:space="0" w:color="auto"/>
              <w:left w:val="single" w:sz="4" w:space="0" w:color="auto"/>
              <w:bottom w:val="single" w:sz="4" w:space="0" w:color="auto"/>
              <w:right w:val="single" w:sz="4" w:space="0" w:color="auto"/>
            </w:tcBorders>
          </w:tcPr>
          <w:p w:rsidR="00A56CF5" w:rsidRPr="001E1252" w:rsidRDefault="00A56CF5" w:rsidP="00F059C6">
            <w:pPr>
              <w:spacing w:after="0" w:line="240" w:lineRule="auto"/>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LV45TREL9802006041000</w:t>
            </w:r>
          </w:p>
        </w:tc>
        <w:tc>
          <w:tcPr>
            <w:tcW w:w="3536" w:type="dxa"/>
            <w:tcBorders>
              <w:top w:val="single" w:sz="4" w:space="0" w:color="auto"/>
              <w:left w:val="single" w:sz="4" w:space="0" w:color="auto"/>
              <w:bottom w:val="single" w:sz="4" w:space="0" w:color="auto"/>
              <w:right w:val="single" w:sz="4" w:space="0" w:color="auto"/>
            </w:tcBorders>
          </w:tcPr>
          <w:p w:rsidR="00A56CF5" w:rsidRPr="00A56CF5" w:rsidRDefault="00A56CF5" w:rsidP="00F059C6">
            <w:pPr>
              <w:rPr>
                <w:rFonts w:ascii="Times New Roman" w:hAnsi="Times New Roman" w:cs="Times New Roman"/>
                <w:sz w:val="24"/>
                <w:szCs w:val="24"/>
              </w:rPr>
            </w:pPr>
            <w:r w:rsidRPr="00A56CF5">
              <w:rPr>
                <w:rFonts w:ascii="Times New Roman" w:hAnsi="Times New Roman" w:cs="Times New Roman"/>
                <w:sz w:val="24"/>
                <w:szCs w:val="24"/>
              </w:rPr>
              <w:t>LV67 PARX0012696490001</w:t>
            </w:r>
          </w:p>
        </w:tc>
      </w:tr>
    </w:tbl>
    <w:p w:rsidR="001E1252" w:rsidRPr="001E1252" w:rsidRDefault="001E1252" w:rsidP="001E1252">
      <w:pPr>
        <w:spacing w:after="0" w:line="240" w:lineRule="auto"/>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Pušu paraksti:</w:t>
      </w:r>
    </w:p>
    <w:tbl>
      <w:tblPr>
        <w:tblW w:w="9117" w:type="dxa"/>
        <w:tblInd w:w="108" w:type="dxa"/>
        <w:tblLayout w:type="fixed"/>
        <w:tblLook w:val="04A0" w:firstRow="1" w:lastRow="0" w:firstColumn="1" w:lastColumn="0" w:noHBand="0" w:noVBand="1"/>
      </w:tblPr>
      <w:tblGrid>
        <w:gridCol w:w="5545"/>
        <w:gridCol w:w="3572"/>
      </w:tblGrid>
      <w:tr w:rsidR="001E1252" w:rsidRPr="001E1252" w:rsidTr="00215F7B">
        <w:trPr>
          <w:cantSplit/>
          <w:trHeight w:val="259"/>
        </w:trPr>
        <w:tc>
          <w:tcPr>
            <w:tcW w:w="5545" w:type="dxa"/>
            <w:hideMark/>
          </w:tcPr>
          <w:p w:rsidR="00E31CB2" w:rsidRDefault="00E31CB2" w:rsidP="001E1252">
            <w:pPr>
              <w:spacing w:after="0" w:line="240" w:lineRule="auto"/>
              <w:jc w:val="both"/>
              <w:rPr>
                <w:rFonts w:ascii="Times New Roman" w:eastAsia="Times New Roman" w:hAnsi="Times New Roman" w:cs="Times New Roman"/>
                <w:sz w:val="24"/>
                <w:szCs w:val="24"/>
              </w:rPr>
            </w:pPr>
          </w:p>
          <w:p w:rsidR="001E1252" w:rsidRPr="001E1252" w:rsidRDefault="001E1252" w:rsidP="001E1252">
            <w:pPr>
              <w:spacing w:after="0" w:line="240" w:lineRule="auto"/>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 xml:space="preserve">Pasūtītājs </w:t>
            </w:r>
          </w:p>
        </w:tc>
        <w:tc>
          <w:tcPr>
            <w:tcW w:w="3572" w:type="dxa"/>
            <w:hideMark/>
          </w:tcPr>
          <w:p w:rsidR="00E31CB2" w:rsidRDefault="00E31CB2" w:rsidP="001E1252">
            <w:pPr>
              <w:spacing w:after="0" w:line="240" w:lineRule="auto"/>
              <w:jc w:val="both"/>
              <w:rPr>
                <w:rFonts w:ascii="Times New Roman" w:eastAsia="Times New Roman" w:hAnsi="Times New Roman" w:cs="Times New Roman"/>
                <w:sz w:val="24"/>
                <w:szCs w:val="24"/>
              </w:rPr>
            </w:pPr>
          </w:p>
          <w:p w:rsidR="001E1252" w:rsidRPr="001E1252" w:rsidRDefault="001E1252" w:rsidP="001E1252">
            <w:pPr>
              <w:spacing w:after="0" w:line="240" w:lineRule="auto"/>
              <w:jc w:val="both"/>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Izpildītājs</w:t>
            </w:r>
          </w:p>
        </w:tc>
      </w:tr>
    </w:tbl>
    <w:p w:rsidR="00CD2754" w:rsidRDefault="00E31CB2">
      <w:pPr>
        <w:rPr>
          <w:rFonts w:ascii="Times New Roman" w:hAnsi="Times New Roman" w:cs="Times New Roman"/>
          <w:sz w:val="24"/>
          <w:szCs w:val="24"/>
        </w:rPr>
      </w:pPr>
      <w:r w:rsidRPr="00E31CB2">
        <w:rPr>
          <w:rFonts w:ascii="Times New Roman" w:hAnsi="Times New Roman" w:cs="Times New Roman"/>
          <w:sz w:val="24"/>
          <w:szCs w:val="24"/>
        </w:rPr>
        <w:t>Izpilddirektores p.i.</w:t>
      </w:r>
      <w:r w:rsidRPr="00E31CB2">
        <w:rPr>
          <w:rFonts w:ascii="Times New Roman" w:hAnsi="Times New Roman" w:cs="Times New Roman"/>
          <w:sz w:val="24"/>
          <w:szCs w:val="24"/>
        </w:rPr>
        <w:tab/>
      </w:r>
      <w:r w:rsidRPr="00E31CB2">
        <w:rPr>
          <w:rFonts w:ascii="Times New Roman" w:hAnsi="Times New Roman" w:cs="Times New Roman"/>
          <w:sz w:val="24"/>
          <w:szCs w:val="24"/>
        </w:rPr>
        <w:tab/>
      </w:r>
      <w:r w:rsidRPr="00E31CB2">
        <w:rPr>
          <w:rFonts w:ascii="Times New Roman" w:hAnsi="Times New Roman" w:cs="Times New Roman"/>
          <w:sz w:val="24"/>
          <w:szCs w:val="24"/>
        </w:rPr>
        <w:tab/>
      </w:r>
      <w:r w:rsidRPr="00E31CB2">
        <w:rPr>
          <w:rFonts w:ascii="Times New Roman" w:hAnsi="Times New Roman" w:cs="Times New Roman"/>
          <w:sz w:val="24"/>
          <w:szCs w:val="24"/>
        </w:rPr>
        <w:tab/>
      </w:r>
      <w:r w:rsidRPr="00E31CB2">
        <w:rPr>
          <w:rFonts w:ascii="Times New Roman" w:hAnsi="Times New Roman" w:cs="Times New Roman"/>
          <w:sz w:val="24"/>
          <w:szCs w:val="24"/>
        </w:rPr>
        <w:tab/>
      </w:r>
      <w:r w:rsidR="009C0771">
        <w:rPr>
          <w:rFonts w:ascii="Times New Roman" w:hAnsi="Times New Roman" w:cs="Times New Roman"/>
          <w:sz w:val="24"/>
          <w:szCs w:val="24"/>
        </w:rPr>
        <w:t>Pilnvarotā persona</w:t>
      </w:r>
    </w:p>
    <w:p w:rsidR="00E31CB2" w:rsidRDefault="00C65CF2">
      <w:pPr>
        <w:rPr>
          <w:rFonts w:ascii="Times New Roman" w:hAnsi="Times New Roman" w:cs="Times New Roman"/>
          <w:sz w:val="24"/>
          <w:szCs w:val="24"/>
        </w:rPr>
      </w:pPr>
      <w:r>
        <w:rPr>
          <w:rFonts w:ascii="Times New Roman" w:hAnsi="Times New Roman" w:cs="Times New Roman"/>
          <w:sz w:val="24"/>
          <w:szCs w:val="24"/>
        </w:rPr>
        <w:t xml:space="preserve"> </w:t>
      </w:r>
      <w:r w:rsidR="00E31CB2">
        <w:rPr>
          <w:rFonts w:ascii="Times New Roman" w:hAnsi="Times New Roman" w:cs="Times New Roman"/>
          <w:sz w:val="24"/>
          <w:szCs w:val="24"/>
        </w:rPr>
        <w:t>_______________ I.Meija</w:t>
      </w:r>
      <w:r w:rsidR="00E31CB2">
        <w:rPr>
          <w:rFonts w:ascii="Times New Roman" w:hAnsi="Times New Roman" w:cs="Times New Roman"/>
          <w:sz w:val="24"/>
          <w:szCs w:val="24"/>
        </w:rPr>
        <w:tab/>
      </w:r>
      <w:r w:rsidR="00E31CB2">
        <w:rPr>
          <w:rFonts w:ascii="Times New Roman" w:hAnsi="Times New Roman" w:cs="Times New Roman"/>
          <w:sz w:val="24"/>
          <w:szCs w:val="24"/>
        </w:rPr>
        <w:tab/>
      </w:r>
      <w:r w:rsidR="00E31CB2">
        <w:rPr>
          <w:rFonts w:ascii="Times New Roman" w:hAnsi="Times New Roman" w:cs="Times New Roman"/>
          <w:sz w:val="24"/>
          <w:szCs w:val="24"/>
        </w:rPr>
        <w:tab/>
      </w:r>
      <w:r w:rsidR="00E31CB2">
        <w:rPr>
          <w:rFonts w:ascii="Times New Roman" w:hAnsi="Times New Roman" w:cs="Times New Roman"/>
          <w:sz w:val="24"/>
          <w:szCs w:val="24"/>
        </w:rPr>
        <w:tab/>
      </w:r>
      <w:proofErr w:type="gramStart"/>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 </w:t>
      </w:r>
      <w:proofErr w:type="gramEnd"/>
      <w:r w:rsidR="00E31CB2">
        <w:rPr>
          <w:rFonts w:ascii="Times New Roman" w:hAnsi="Times New Roman" w:cs="Times New Roman"/>
          <w:sz w:val="24"/>
          <w:szCs w:val="24"/>
        </w:rPr>
        <w:t>_______________</w:t>
      </w:r>
      <w:r w:rsidR="009C0771">
        <w:rPr>
          <w:rFonts w:ascii="Times New Roman" w:hAnsi="Times New Roman" w:cs="Times New Roman"/>
          <w:sz w:val="24"/>
          <w:szCs w:val="24"/>
        </w:rPr>
        <w:t>G.Kaļiņins</w:t>
      </w:r>
    </w:p>
    <w:p w:rsidR="00B06BD6" w:rsidRDefault="00B06BD6">
      <w:pPr>
        <w:rPr>
          <w:rFonts w:ascii="Times New Roman" w:hAnsi="Times New Roman" w:cs="Times New Roman"/>
          <w:sz w:val="24"/>
          <w:szCs w:val="24"/>
        </w:rPr>
      </w:pPr>
      <w:r>
        <w:rPr>
          <w:rFonts w:ascii="Times New Roman" w:hAnsi="Times New Roman" w:cs="Times New Roman"/>
          <w:sz w:val="24"/>
          <w:szCs w:val="24"/>
        </w:rPr>
        <w:br w:type="page"/>
      </w:r>
    </w:p>
    <w:p w:rsidR="00B06BD6" w:rsidRDefault="00B06BD6" w:rsidP="00B06BD6">
      <w:pPr>
        <w:spacing w:after="0" w:line="240" w:lineRule="auto"/>
        <w:jc w:val="right"/>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lastRenderedPageBreak/>
        <w:t>1. pielikums</w:t>
      </w:r>
    </w:p>
    <w:p w:rsidR="00B06BD6" w:rsidRDefault="00B06BD6" w:rsidP="00B06BD6">
      <w:pPr>
        <w:spacing w:after="0" w:line="240" w:lineRule="auto"/>
        <w:rPr>
          <w:rFonts w:ascii="Times New Roman" w:eastAsia="Times New Roman" w:hAnsi="Times New Roman" w:cs="Times New Roman"/>
          <w:sz w:val="24"/>
          <w:szCs w:val="24"/>
        </w:rPr>
      </w:pPr>
    </w:p>
    <w:p w:rsidR="00B06BD6" w:rsidRPr="001E1252" w:rsidRDefault="00B06BD6" w:rsidP="00B06BD6">
      <w:pPr>
        <w:spacing w:after="0" w:line="240" w:lineRule="auto"/>
        <w:rPr>
          <w:rFonts w:ascii="Times New Roman" w:eastAsia="Times New Roman" w:hAnsi="Times New Roman" w:cs="Times New Roman"/>
          <w:sz w:val="24"/>
          <w:szCs w:val="24"/>
        </w:rPr>
      </w:pPr>
      <w:r w:rsidRPr="001E1252">
        <w:rPr>
          <w:rFonts w:ascii="Times New Roman" w:eastAsia="Times New Roman" w:hAnsi="Times New Roman" w:cs="Times New Roman"/>
          <w:sz w:val="24"/>
          <w:szCs w:val="24"/>
        </w:rPr>
        <w:t>Darba projekts „</w:t>
      </w:r>
      <w:r w:rsidRPr="001E1252">
        <w:rPr>
          <w:rFonts w:ascii="Times New Roman" w:eastAsia="Times New Roman" w:hAnsi="Times New Roman" w:cs="Times New Roman"/>
          <w:i/>
          <w:sz w:val="24"/>
          <w:szCs w:val="24"/>
        </w:rPr>
        <w:t xml:space="preserve"> Akadēmijas ielas posma brauktuves seguma atjaunošana no S. Edžus ielas līdz Raiņa ielai, Jelgavā</w:t>
      </w:r>
      <w:r w:rsidRPr="001E1252">
        <w:rPr>
          <w:rFonts w:ascii="Times New Roman" w:eastAsia="Times New Roman" w:hAnsi="Times New Roman" w:cs="Times New Roman"/>
          <w:sz w:val="24"/>
          <w:szCs w:val="24"/>
        </w:rPr>
        <w:t>” (</w:t>
      </w:r>
      <w:r w:rsidRPr="001E1252">
        <w:rPr>
          <w:rFonts w:ascii="Times New Roman" w:eastAsia="Times New Roman" w:hAnsi="Times New Roman" w:cs="Times New Roman"/>
          <w:sz w:val="24"/>
          <w:szCs w:val="24"/>
          <w:lang w:eastAsia="lv-LV"/>
        </w:rPr>
        <w:t>izsniegts Izpildītājam atsevišķā sējumā, un Pasūtītājam – arhīvā</w:t>
      </w:r>
      <w:r w:rsidRPr="001E1252">
        <w:rPr>
          <w:rFonts w:ascii="Times New Roman" w:eastAsia="Times New Roman" w:hAnsi="Times New Roman" w:cs="Times New Roman"/>
          <w:sz w:val="24"/>
          <w:szCs w:val="24"/>
        </w:rPr>
        <w:t>)</w:t>
      </w:r>
    </w:p>
    <w:p w:rsidR="00B06BD6" w:rsidRDefault="00B06BD6" w:rsidP="00B06BD6">
      <w:pPr>
        <w:jc w:val="right"/>
        <w:rPr>
          <w:rFonts w:ascii="Times New Roman" w:hAnsi="Times New Roman" w:cs="Times New Roman"/>
          <w:sz w:val="24"/>
          <w:szCs w:val="24"/>
        </w:rPr>
      </w:pPr>
      <w:r>
        <w:rPr>
          <w:rFonts w:ascii="Times New Roman" w:hAnsi="Times New Roman" w:cs="Times New Roman"/>
          <w:sz w:val="24"/>
          <w:szCs w:val="24"/>
        </w:rPr>
        <w:br w:type="page"/>
      </w:r>
    </w:p>
    <w:p w:rsidR="00B06BD6" w:rsidRPr="00B06BD6" w:rsidRDefault="00B06BD6" w:rsidP="00B06BD6">
      <w:pPr>
        <w:pStyle w:val="ListParagraph"/>
        <w:spacing w:after="0" w:line="240" w:lineRule="auto"/>
        <w:ind w:left="3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Pr="00B06BD6">
        <w:rPr>
          <w:rFonts w:ascii="Times New Roman" w:eastAsia="Times New Roman" w:hAnsi="Times New Roman" w:cs="Times New Roman"/>
          <w:sz w:val="24"/>
          <w:szCs w:val="24"/>
        </w:rPr>
        <w:t>pielikums </w:t>
      </w:r>
    </w:p>
    <w:p w:rsidR="00B06BD6" w:rsidRDefault="00B06BD6" w:rsidP="00B06BD6">
      <w:pPr>
        <w:pStyle w:val="ListParagraph"/>
        <w:spacing w:after="0" w:line="240" w:lineRule="auto"/>
        <w:ind w:left="360"/>
        <w:rPr>
          <w:rFonts w:ascii="Times New Roman" w:eastAsia="Times New Roman" w:hAnsi="Times New Roman" w:cs="Times New Roman"/>
          <w:sz w:val="24"/>
          <w:szCs w:val="24"/>
        </w:rPr>
      </w:pPr>
    </w:p>
    <w:p w:rsidR="00B06BD6" w:rsidRDefault="00B06BD6" w:rsidP="00B06BD6">
      <w:pPr>
        <w:pStyle w:val="ListParagraph"/>
        <w:spacing w:after="0" w:line="240" w:lineRule="auto"/>
        <w:ind w:left="360"/>
        <w:rPr>
          <w:rFonts w:ascii="Times New Roman" w:eastAsia="Times New Roman" w:hAnsi="Times New Roman" w:cs="Times New Roman"/>
          <w:sz w:val="24"/>
          <w:szCs w:val="24"/>
        </w:rPr>
      </w:pPr>
    </w:p>
    <w:p w:rsidR="00B06BD6" w:rsidRPr="00B06BD6" w:rsidRDefault="00B06BD6" w:rsidP="00B06BD6">
      <w:pPr>
        <w:pStyle w:val="ListParagraph"/>
        <w:spacing w:after="0" w:line="240" w:lineRule="auto"/>
        <w:ind w:left="360"/>
        <w:jc w:val="center"/>
        <w:rPr>
          <w:rFonts w:ascii="Times New Roman" w:eastAsia="Times New Roman" w:hAnsi="Times New Roman" w:cs="Times New Roman"/>
          <w:sz w:val="24"/>
          <w:szCs w:val="24"/>
        </w:rPr>
      </w:pPr>
      <w:r w:rsidRPr="00B06BD6">
        <w:rPr>
          <w:rFonts w:ascii="Times New Roman" w:eastAsia="Times New Roman" w:hAnsi="Times New Roman" w:cs="Times New Roman"/>
          <w:sz w:val="24"/>
          <w:szCs w:val="24"/>
        </w:rPr>
        <w:t>Izpildītāja piedāvājuma kopija</w:t>
      </w:r>
    </w:p>
    <w:p w:rsidR="00E31CB2" w:rsidRPr="00E31CB2" w:rsidRDefault="00E31CB2" w:rsidP="00B06BD6">
      <w:pPr>
        <w:jc w:val="right"/>
        <w:rPr>
          <w:rFonts w:ascii="Times New Roman" w:hAnsi="Times New Roman" w:cs="Times New Roman"/>
          <w:sz w:val="24"/>
          <w:szCs w:val="24"/>
        </w:rPr>
      </w:pPr>
    </w:p>
    <w:sectPr w:rsidR="00E31CB2" w:rsidRPr="00E31CB2" w:rsidSect="00AA6CAF">
      <w:footerReference w:type="default" r:id="rId9"/>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29F" w:rsidRDefault="00FC229F" w:rsidP="00B06BD6">
      <w:pPr>
        <w:spacing w:after="0" w:line="240" w:lineRule="auto"/>
      </w:pPr>
      <w:r>
        <w:separator/>
      </w:r>
    </w:p>
  </w:endnote>
  <w:endnote w:type="continuationSeparator" w:id="0">
    <w:p w:rsidR="00FC229F" w:rsidRDefault="00FC229F" w:rsidP="00B06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591228"/>
      <w:docPartObj>
        <w:docPartGallery w:val="Page Numbers (Bottom of Page)"/>
        <w:docPartUnique/>
      </w:docPartObj>
    </w:sdtPr>
    <w:sdtEndPr>
      <w:rPr>
        <w:noProof/>
      </w:rPr>
    </w:sdtEndPr>
    <w:sdtContent>
      <w:p w:rsidR="00B06BD6" w:rsidRDefault="00B06BD6">
        <w:pPr>
          <w:pStyle w:val="Footer"/>
          <w:jc w:val="center"/>
        </w:pPr>
        <w:r>
          <w:fldChar w:fldCharType="begin"/>
        </w:r>
        <w:r>
          <w:instrText xml:space="preserve"> PAGE   \* MERGEFORMAT </w:instrText>
        </w:r>
        <w:r>
          <w:fldChar w:fldCharType="separate"/>
        </w:r>
        <w:r w:rsidR="0065479C">
          <w:rPr>
            <w:noProof/>
          </w:rPr>
          <w:t>7</w:t>
        </w:r>
        <w:r>
          <w:rPr>
            <w:noProof/>
          </w:rPr>
          <w:fldChar w:fldCharType="end"/>
        </w:r>
      </w:p>
    </w:sdtContent>
  </w:sdt>
  <w:p w:rsidR="00B06BD6" w:rsidRDefault="00B06B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29F" w:rsidRDefault="00FC229F" w:rsidP="00B06BD6">
      <w:pPr>
        <w:spacing w:after="0" w:line="240" w:lineRule="auto"/>
      </w:pPr>
      <w:r>
        <w:separator/>
      </w:r>
    </w:p>
  </w:footnote>
  <w:footnote w:type="continuationSeparator" w:id="0">
    <w:p w:rsidR="00FC229F" w:rsidRDefault="00FC229F" w:rsidP="00B06B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67126"/>
    <w:multiLevelType w:val="hybridMultilevel"/>
    <w:tmpl w:val="E4CE584E"/>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1">
    <w:nsid w:val="2EDE3C45"/>
    <w:multiLevelType w:val="multilevel"/>
    <w:tmpl w:val="6540E744"/>
    <w:lvl w:ilvl="0">
      <w:start w:val="1"/>
      <w:numFmt w:val="decimal"/>
      <w:lvlText w:val="%1."/>
      <w:lvlJc w:val="left"/>
      <w:pPr>
        <w:tabs>
          <w:tab w:val="num" w:pos="360"/>
        </w:tabs>
        <w:ind w:left="360" w:hanging="360"/>
      </w:pPr>
      <w:rPr>
        <w:rFonts w:cs="Times New Roman"/>
        <w:b/>
        <w:i w:val="0"/>
        <w:sz w:val="24"/>
      </w:rPr>
    </w:lvl>
    <w:lvl w:ilvl="1">
      <w:start w:val="1"/>
      <w:numFmt w:val="decimal"/>
      <w:lvlText w:val="%1.%2."/>
      <w:lvlJc w:val="left"/>
      <w:pPr>
        <w:tabs>
          <w:tab w:val="num" w:pos="792"/>
        </w:tabs>
        <w:ind w:left="792" w:hanging="432"/>
      </w:pPr>
      <w:rPr>
        <w:rFonts w:cs="Times New Roman"/>
        <w:b w:val="0"/>
        <w:color w:val="auto"/>
        <w:sz w:val="24"/>
        <w:szCs w:val="24"/>
      </w:rPr>
    </w:lvl>
    <w:lvl w:ilvl="2">
      <w:start w:val="1"/>
      <w:numFmt w:val="decimal"/>
      <w:lvlText w:val="%1.%2.%3."/>
      <w:lvlJc w:val="left"/>
      <w:pPr>
        <w:tabs>
          <w:tab w:val="num" w:pos="1440"/>
        </w:tabs>
        <w:ind w:left="1224" w:hanging="504"/>
      </w:pPr>
      <w:rPr>
        <w:rFonts w:cs="Times New Roman"/>
        <w:b w:val="0"/>
        <w:i w:val="0"/>
      </w:rPr>
    </w:lvl>
    <w:lvl w:ilvl="3">
      <w:start w:val="1"/>
      <w:numFmt w:val="decimal"/>
      <w:lvlText w:val="%1.%2.%3.%4."/>
      <w:lvlJc w:val="left"/>
      <w:pPr>
        <w:tabs>
          <w:tab w:val="num" w:pos="1800"/>
        </w:tabs>
        <w:ind w:left="1728" w:hanging="648"/>
      </w:pPr>
      <w:rPr>
        <w:rFonts w:cs="Times New Roman"/>
        <w:b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1C9"/>
    <w:rsid w:val="0017053A"/>
    <w:rsid w:val="001D6E64"/>
    <w:rsid w:val="001E1252"/>
    <w:rsid w:val="002F6E1E"/>
    <w:rsid w:val="00312946"/>
    <w:rsid w:val="0032223C"/>
    <w:rsid w:val="00361713"/>
    <w:rsid w:val="003711C9"/>
    <w:rsid w:val="003F595A"/>
    <w:rsid w:val="005B7743"/>
    <w:rsid w:val="0065479C"/>
    <w:rsid w:val="0067466D"/>
    <w:rsid w:val="006C6BDD"/>
    <w:rsid w:val="007143BC"/>
    <w:rsid w:val="008D27F7"/>
    <w:rsid w:val="009B6C76"/>
    <w:rsid w:val="009C0771"/>
    <w:rsid w:val="009C23B8"/>
    <w:rsid w:val="00A56CF5"/>
    <w:rsid w:val="00A853DB"/>
    <w:rsid w:val="00AA3D50"/>
    <w:rsid w:val="00AA6CAF"/>
    <w:rsid w:val="00AD0082"/>
    <w:rsid w:val="00B06BD6"/>
    <w:rsid w:val="00C65CF2"/>
    <w:rsid w:val="00CD2754"/>
    <w:rsid w:val="00E31CB2"/>
    <w:rsid w:val="00F059C6"/>
    <w:rsid w:val="00FC1F71"/>
    <w:rsid w:val="00FC22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BD6"/>
    <w:pPr>
      <w:ind w:left="720"/>
      <w:contextualSpacing/>
    </w:pPr>
  </w:style>
  <w:style w:type="paragraph" w:styleId="Header">
    <w:name w:val="header"/>
    <w:basedOn w:val="Normal"/>
    <w:link w:val="HeaderChar"/>
    <w:uiPriority w:val="99"/>
    <w:unhideWhenUsed/>
    <w:rsid w:val="00B06BD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06BD6"/>
  </w:style>
  <w:style w:type="paragraph" w:styleId="Footer">
    <w:name w:val="footer"/>
    <w:basedOn w:val="Normal"/>
    <w:link w:val="FooterChar"/>
    <w:uiPriority w:val="99"/>
    <w:unhideWhenUsed/>
    <w:rsid w:val="00B06B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06BD6"/>
  </w:style>
  <w:style w:type="character" w:styleId="CommentReference">
    <w:name w:val="annotation reference"/>
    <w:basedOn w:val="DefaultParagraphFont"/>
    <w:uiPriority w:val="99"/>
    <w:semiHidden/>
    <w:unhideWhenUsed/>
    <w:rsid w:val="009B6C76"/>
    <w:rPr>
      <w:sz w:val="16"/>
      <w:szCs w:val="16"/>
    </w:rPr>
  </w:style>
  <w:style w:type="paragraph" w:styleId="CommentText">
    <w:name w:val="annotation text"/>
    <w:basedOn w:val="Normal"/>
    <w:link w:val="CommentTextChar"/>
    <w:uiPriority w:val="99"/>
    <w:semiHidden/>
    <w:unhideWhenUsed/>
    <w:rsid w:val="009B6C76"/>
    <w:pPr>
      <w:spacing w:line="240" w:lineRule="auto"/>
    </w:pPr>
    <w:rPr>
      <w:sz w:val="20"/>
      <w:szCs w:val="20"/>
    </w:rPr>
  </w:style>
  <w:style w:type="character" w:customStyle="1" w:styleId="CommentTextChar">
    <w:name w:val="Comment Text Char"/>
    <w:basedOn w:val="DefaultParagraphFont"/>
    <w:link w:val="CommentText"/>
    <w:uiPriority w:val="99"/>
    <w:semiHidden/>
    <w:rsid w:val="009B6C76"/>
    <w:rPr>
      <w:sz w:val="20"/>
      <w:szCs w:val="20"/>
    </w:rPr>
  </w:style>
  <w:style w:type="paragraph" w:styleId="CommentSubject">
    <w:name w:val="annotation subject"/>
    <w:basedOn w:val="CommentText"/>
    <w:next w:val="CommentText"/>
    <w:link w:val="CommentSubjectChar"/>
    <w:uiPriority w:val="99"/>
    <w:semiHidden/>
    <w:unhideWhenUsed/>
    <w:rsid w:val="009B6C76"/>
    <w:rPr>
      <w:b/>
      <w:bCs/>
    </w:rPr>
  </w:style>
  <w:style w:type="character" w:customStyle="1" w:styleId="CommentSubjectChar">
    <w:name w:val="Comment Subject Char"/>
    <w:basedOn w:val="CommentTextChar"/>
    <w:link w:val="CommentSubject"/>
    <w:uiPriority w:val="99"/>
    <w:semiHidden/>
    <w:rsid w:val="009B6C76"/>
    <w:rPr>
      <w:b/>
      <w:bCs/>
      <w:sz w:val="20"/>
      <w:szCs w:val="20"/>
    </w:rPr>
  </w:style>
  <w:style w:type="paragraph" w:styleId="BalloonText">
    <w:name w:val="Balloon Text"/>
    <w:basedOn w:val="Normal"/>
    <w:link w:val="BalloonTextChar"/>
    <w:uiPriority w:val="99"/>
    <w:semiHidden/>
    <w:unhideWhenUsed/>
    <w:rsid w:val="009B6C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C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BD6"/>
    <w:pPr>
      <w:ind w:left="720"/>
      <w:contextualSpacing/>
    </w:pPr>
  </w:style>
  <w:style w:type="paragraph" w:styleId="Header">
    <w:name w:val="header"/>
    <w:basedOn w:val="Normal"/>
    <w:link w:val="HeaderChar"/>
    <w:uiPriority w:val="99"/>
    <w:unhideWhenUsed/>
    <w:rsid w:val="00B06BD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06BD6"/>
  </w:style>
  <w:style w:type="paragraph" w:styleId="Footer">
    <w:name w:val="footer"/>
    <w:basedOn w:val="Normal"/>
    <w:link w:val="FooterChar"/>
    <w:uiPriority w:val="99"/>
    <w:unhideWhenUsed/>
    <w:rsid w:val="00B06B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06BD6"/>
  </w:style>
  <w:style w:type="character" w:styleId="CommentReference">
    <w:name w:val="annotation reference"/>
    <w:basedOn w:val="DefaultParagraphFont"/>
    <w:uiPriority w:val="99"/>
    <w:semiHidden/>
    <w:unhideWhenUsed/>
    <w:rsid w:val="009B6C76"/>
    <w:rPr>
      <w:sz w:val="16"/>
      <w:szCs w:val="16"/>
    </w:rPr>
  </w:style>
  <w:style w:type="paragraph" w:styleId="CommentText">
    <w:name w:val="annotation text"/>
    <w:basedOn w:val="Normal"/>
    <w:link w:val="CommentTextChar"/>
    <w:uiPriority w:val="99"/>
    <w:semiHidden/>
    <w:unhideWhenUsed/>
    <w:rsid w:val="009B6C76"/>
    <w:pPr>
      <w:spacing w:line="240" w:lineRule="auto"/>
    </w:pPr>
    <w:rPr>
      <w:sz w:val="20"/>
      <w:szCs w:val="20"/>
    </w:rPr>
  </w:style>
  <w:style w:type="character" w:customStyle="1" w:styleId="CommentTextChar">
    <w:name w:val="Comment Text Char"/>
    <w:basedOn w:val="DefaultParagraphFont"/>
    <w:link w:val="CommentText"/>
    <w:uiPriority w:val="99"/>
    <w:semiHidden/>
    <w:rsid w:val="009B6C76"/>
    <w:rPr>
      <w:sz w:val="20"/>
      <w:szCs w:val="20"/>
    </w:rPr>
  </w:style>
  <w:style w:type="paragraph" w:styleId="CommentSubject">
    <w:name w:val="annotation subject"/>
    <w:basedOn w:val="CommentText"/>
    <w:next w:val="CommentText"/>
    <w:link w:val="CommentSubjectChar"/>
    <w:uiPriority w:val="99"/>
    <w:semiHidden/>
    <w:unhideWhenUsed/>
    <w:rsid w:val="009B6C76"/>
    <w:rPr>
      <w:b/>
      <w:bCs/>
    </w:rPr>
  </w:style>
  <w:style w:type="character" w:customStyle="1" w:styleId="CommentSubjectChar">
    <w:name w:val="Comment Subject Char"/>
    <w:basedOn w:val="CommentTextChar"/>
    <w:link w:val="CommentSubject"/>
    <w:uiPriority w:val="99"/>
    <w:semiHidden/>
    <w:rsid w:val="009B6C76"/>
    <w:rPr>
      <w:b/>
      <w:bCs/>
      <w:sz w:val="20"/>
      <w:szCs w:val="20"/>
    </w:rPr>
  </w:style>
  <w:style w:type="paragraph" w:styleId="BalloonText">
    <w:name w:val="Balloon Text"/>
    <w:basedOn w:val="Normal"/>
    <w:link w:val="BalloonTextChar"/>
    <w:uiPriority w:val="99"/>
    <w:semiHidden/>
    <w:unhideWhenUsed/>
    <w:rsid w:val="009B6C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C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BF5BA-C82B-416C-9C2E-0FE3F9995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15331</Words>
  <Characters>8740</Characters>
  <Application>Microsoft Office Word</Application>
  <DocSecurity>0</DocSecurity>
  <Lines>72</Lines>
  <Paragraphs>48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Diāna Štopene</dc:creator>
  <cp:lastModifiedBy>Diāna Štopene</cp:lastModifiedBy>
  <cp:revision>8</cp:revision>
  <cp:lastPrinted>2015-07-20T12:25:00Z</cp:lastPrinted>
  <dcterms:created xsi:type="dcterms:W3CDTF">2015-07-17T08:32:00Z</dcterms:created>
  <dcterms:modified xsi:type="dcterms:W3CDTF">2015-07-20T12:34:00Z</dcterms:modified>
</cp:coreProperties>
</file>