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BF"/>
      </w:tblPr>
      <w:tblGrid>
        <w:gridCol w:w="1908"/>
        <w:gridCol w:w="530"/>
        <w:gridCol w:w="1870"/>
      </w:tblGrid>
      <w:tr w:rsidR="00B65B08" w:rsidRPr="007E58EA" w:rsidTr="00B0241B">
        <w:tc>
          <w:tcPr>
            <w:tcW w:w="1908" w:type="dxa"/>
            <w:tcBorders>
              <w:bottom w:val="single" w:sz="4" w:space="0" w:color="auto"/>
            </w:tcBorders>
          </w:tcPr>
          <w:p w:rsidR="00B65B08" w:rsidRDefault="00B65B08">
            <w:r>
              <w:t>27.06.2013.</w:t>
            </w:r>
          </w:p>
        </w:tc>
        <w:tc>
          <w:tcPr>
            <w:tcW w:w="530" w:type="dxa"/>
          </w:tcPr>
          <w:p w:rsidR="00B65B08" w:rsidRPr="007E58EA" w:rsidRDefault="00B65B08">
            <w:r w:rsidRPr="007E58EA">
              <w:t>Nr.</w:t>
            </w:r>
          </w:p>
        </w:tc>
        <w:tc>
          <w:tcPr>
            <w:tcW w:w="1870" w:type="dxa"/>
            <w:tcBorders>
              <w:bottom w:val="single" w:sz="4" w:space="0" w:color="auto"/>
            </w:tcBorders>
          </w:tcPr>
          <w:p w:rsidR="00B65B08" w:rsidRPr="007E58EA" w:rsidRDefault="00B65B08">
            <w:r>
              <w:t>2-51/4638</w:t>
            </w:r>
          </w:p>
        </w:tc>
      </w:tr>
      <w:tr w:rsidR="00B65B08" w:rsidRPr="007E58EA" w:rsidTr="00B0241B">
        <w:tc>
          <w:tcPr>
            <w:tcW w:w="1908" w:type="dxa"/>
            <w:tcBorders>
              <w:top w:val="single" w:sz="4" w:space="0" w:color="auto"/>
            </w:tcBorders>
          </w:tcPr>
          <w:p w:rsidR="00B65B08" w:rsidRPr="007E58EA" w:rsidRDefault="00B65B08"/>
        </w:tc>
        <w:tc>
          <w:tcPr>
            <w:tcW w:w="530" w:type="dxa"/>
          </w:tcPr>
          <w:p w:rsidR="00B65B08" w:rsidRPr="007E58EA" w:rsidRDefault="00B65B08"/>
        </w:tc>
        <w:tc>
          <w:tcPr>
            <w:tcW w:w="1870" w:type="dxa"/>
            <w:tcBorders>
              <w:top w:val="single" w:sz="4" w:space="0" w:color="auto"/>
            </w:tcBorders>
          </w:tcPr>
          <w:p w:rsidR="00B65B08" w:rsidRPr="007E58EA" w:rsidRDefault="00B65B08"/>
        </w:tc>
      </w:tr>
      <w:tr w:rsidR="00B65B08" w:rsidRPr="007E58EA" w:rsidTr="00B0241B">
        <w:tc>
          <w:tcPr>
            <w:tcW w:w="1908" w:type="dxa"/>
            <w:tcBorders>
              <w:bottom w:val="single" w:sz="4" w:space="0" w:color="auto"/>
            </w:tcBorders>
          </w:tcPr>
          <w:p w:rsidR="00B65B08" w:rsidRPr="007E58EA" w:rsidRDefault="00B65B08"/>
        </w:tc>
        <w:tc>
          <w:tcPr>
            <w:tcW w:w="530" w:type="dxa"/>
          </w:tcPr>
          <w:p w:rsidR="00B65B08" w:rsidRPr="007E58EA" w:rsidRDefault="00B65B08"/>
        </w:tc>
        <w:tc>
          <w:tcPr>
            <w:tcW w:w="1870" w:type="dxa"/>
            <w:tcBorders>
              <w:bottom w:val="single" w:sz="4" w:space="0" w:color="auto"/>
            </w:tcBorders>
          </w:tcPr>
          <w:p w:rsidR="00B65B08" w:rsidRPr="007E58EA" w:rsidRDefault="00B65B08"/>
        </w:tc>
      </w:tr>
    </w:tbl>
    <w:p w:rsidR="00B65B08" w:rsidRPr="007E58EA" w:rsidRDefault="00B65B08"/>
    <w:tbl>
      <w:tblPr>
        <w:tblW w:w="9228" w:type="dxa"/>
        <w:tblLook w:val="01E0"/>
      </w:tblPr>
      <w:tblGrid>
        <w:gridCol w:w="7188"/>
        <w:gridCol w:w="2040"/>
      </w:tblGrid>
      <w:tr w:rsidR="00B65B08" w:rsidTr="006E7DA7">
        <w:tc>
          <w:tcPr>
            <w:tcW w:w="7188" w:type="dxa"/>
          </w:tcPr>
          <w:p w:rsidR="00B65B08" w:rsidRDefault="00B65B08"/>
        </w:tc>
        <w:tc>
          <w:tcPr>
            <w:tcW w:w="2040" w:type="dxa"/>
          </w:tcPr>
          <w:p w:rsidR="00B65B08" w:rsidRDefault="00B65B08">
            <w:r>
              <w:rPr>
                <w:b/>
              </w:rPr>
              <w:t>Ieinteresētajiem piegādātājiem</w:t>
            </w:r>
          </w:p>
        </w:tc>
      </w:tr>
    </w:tbl>
    <w:p w:rsidR="00B65B08" w:rsidRPr="007E58EA" w:rsidRDefault="00B65B08"/>
    <w:p w:rsidR="00B65B08" w:rsidRDefault="00B65B08" w:rsidP="00AE6C18">
      <w:pPr>
        <w:rPr>
          <w:i/>
        </w:rPr>
      </w:pPr>
      <w:r w:rsidRPr="00B3648E">
        <w:rPr>
          <w:i/>
        </w:rPr>
        <w:t xml:space="preserve">Par </w:t>
      </w:r>
      <w:r>
        <w:rPr>
          <w:i/>
        </w:rPr>
        <w:t xml:space="preserve">atklāta konkursa </w:t>
      </w:r>
      <w:r w:rsidRPr="00B3648E">
        <w:rPr>
          <w:i/>
        </w:rPr>
        <w:t>„</w:t>
      </w:r>
      <w:r>
        <w:rPr>
          <w:i/>
        </w:rPr>
        <w:t xml:space="preserve">Pasta salas labiekārtošana Jelgavā, II kārta”, </w:t>
      </w:r>
    </w:p>
    <w:p w:rsidR="00B65B08" w:rsidRDefault="00B65B08" w:rsidP="00AE6C18">
      <w:pPr>
        <w:rPr>
          <w:i/>
        </w:rPr>
      </w:pPr>
      <w:r>
        <w:rPr>
          <w:i/>
        </w:rPr>
        <w:t>ID Nr.JPD2013/25/ERAF/AK nolikumu</w:t>
      </w:r>
    </w:p>
    <w:p w:rsidR="00B65B08" w:rsidRDefault="00B65B08">
      <w:pPr>
        <w:rPr>
          <w:i/>
        </w:rPr>
      </w:pPr>
    </w:p>
    <w:p w:rsidR="00B65B08" w:rsidRDefault="00B65B08" w:rsidP="00AE6C18">
      <w:pPr>
        <w:ind w:firstLine="720"/>
        <w:jc w:val="both"/>
      </w:pPr>
      <w:r>
        <w:t>Iepirkumu</w:t>
      </w:r>
      <w:r w:rsidRPr="0057546B">
        <w:t xml:space="preserve"> komisija</w:t>
      </w:r>
      <w:r>
        <w:t xml:space="preserve"> 20.06.2013. no</w:t>
      </w:r>
      <w:r w:rsidRPr="0057546B">
        <w:t xml:space="preserve"> ieinteresētā piegādātāja </w:t>
      </w:r>
      <w:r>
        <w:t>ir saņēmusi jautājumu</w:t>
      </w:r>
      <w:r w:rsidRPr="0057546B">
        <w:t xml:space="preserve"> </w:t>
      </w:r>
      <w:r>
        <w:t>p</w:t>
      </w:r>
      <w:r w:rsidRPr="0057546B">
        <w:t xml:space="preserve">ar </w:t>
      </w:r>
      <w:r w:rsidRPr="00AE6C18">
        <w:t>atklāta konkursa „</w:t>
      </w:r>
      <w:r w:rsidRPr="006E7DA7">
        <w:t>Pasta salas labiekārtošana Jelgavā, II kārta</w:t>
      </w:r>
      <w:r>
        <w:t>”, ID Nr.JPD2013/25/ERAF/AK nolikumu un sagatavojusi atbildi:</w:t>
      </w:r>
    </w:p>
    <w:p w:rsidR="00B65B08" w:rsidRPr="0074206C" w:rsidRDefault="00B65B08" w:rsidP="0074206C">
      <w:pPr>
        <w:jc w:val="both"/>
        <w:rPr>
          <w:b/>
          <w:u w:val="single"/>
        </w:rPr>
      </w:pPr>
      <w:r>
        <w:rPr>
          <w:b/>
          <w:u w:val="single"/>
        </w:rPr>
        <w:t>Jautājums</w:t>
      </w:r>
    </w:p>
    <w:p w:rsidR="00B65B08" w:rsidRDefault="00B65B08" w:rsidP="0074206C">
      <w:pPr>
        <w:jc w:val="both"/>
      </w:pPr>
      <w:r>
        <w:t>Pārbaudot iepirkuma "Pasta salas labiekārtošana Jelgava, II kārta" ID Nr.JPD2013/25/ERAF/AK pievienoto apjomu atbilstību ar rasējumiem konstatējām ļoti lielas atšķirības starp pievienoto tehnisko specifikāciju un rasējumiem (rasējumu specifikācijā ir rupjās kļūdas). Lūdzam izdarīt izmaiņas tehniskajās specifikācijās atbilstoši faktiskajiem darbu apjomiem. Pievienojam sarakstu ar atklātajām atšķirībām apjomos. Uzskatam, ka pie tik lielām apjomu atšķirībām nav iespējams sagatavot precīzu finanšu piedāvājumu.</w:t>
      </w:r>
    </w:p>
    <w:p w:rsidR="00B65B08" w:rsidRDefault="00B65B08" w:rsidP="006E7DA7">
      <w:pPr>
        <w:jc w:val="both"/>
      </w:pPr>
    </w:p>
    <w:p w:rsidR="00B65B08" w:rsidRPr="006E7DA7" w:rsidRDefault="00B65B08" w:rsidP="006E7DA7">
      <w:pPr>
        <w:jc w:val="both"/>
        <w:rPr>
          <w:b/>
          <w:u w:val="single"/>
        </w:rPr>
      </w:pPr>
      <w:r w:rsidRPr="005B7B6C">
        <w:rPr>
          <w:b/>
          <w:u w:val="single"/>
        </w:rPr>
        <w:t>Atbilde</w:t>
      </w:r>
    </w:p>
    <w:p w:rsidR="00B65B08" w:rsidRDefault="00B65B08" w:rsidP="006E7DA7">
      <w:pPr>
        <w:jc w:val="both"/>
      </w:pPr>
      <w:r>
        <w:t>Informējam, ka 27.06.2013. iepirkuma nolikumā tika veikti sekojoši grozījumi:</w:t>
      </w:r>
    </w:p>
    <w:p w:rsidR="00B65B08" w:rsidRDefault="00B65B08" w:rsidP="0074206C">
      <w:pPr>
        <w:numPr>
          <w:ilvl w:val="0"/>
          <w:numId w:val="2"/>
        </w:numPr>
        <w:tabs>
          <w:tab w:val="clear" w:pos="720"/>
          <w:tab w:val="num" w:pos="360"/>
        </w:tabs>
        <w:ind w:left="360"/>
        <w:jc w:val="both"/>
      </w:pPr>
      <w:r>
        <w:t>Grozīt pielikuma lokālās tāmes Nr.2 „Estrādes būvdarbi” pozīciju Nr.</w:t>
      </w:r>
      <w:r w:rsidRPr="0005714A">
        <w:t>3</w:t>
      </w:r>
      <w:r>
        <w:t xml:space="preserve"> un</w:t>
      </w:r>
      <w:r w:rsidRPr="0005714A">
        <w:t xml:space="preserve"> izteikt šādā redakcijā: </w:t>
      </w:r>
    </w:p>
    <w:p w:rsidR="00B65B08" w:rsidRPr="0005714A" w:rsidRDefault="00B65B08" w:rsidP="0074206C">
      <w:pPr>
        <w:ind w:left="360"/>
        <w:jc w:val="both"/>
      </w:pPr>
    </w:p>
    <w:tbl>
      <w:tblPr>
        <w:tblW w:w="7180" w:type="dxa"/>
        <w:tblInd w:w="568" w:type="dxa"/>
        <w:tblLook w:val="00A0"/>
      </w:tblPr>
      <w:tblGrid>
        <w:gridCol w:w="520"/>
        <w:gridCol w:w="920"/>
        <w:gridCol w:w="4000"/>
        <w:gridCol w:w="860"/>
        <w:gridCol w:w="880"/>
      </w:tblGrid>
      <w:tr w:rsidR="00B65B08" w:rsidRPr="004249FD"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4249FD" w:rsidRDefault="00B65B08" w:rsidP="002E70FA">
            <w:pPr>
              <w:jc w:val="center"/>
              <w:rPr>
                <w:rFonts w:ascii="Arial" w:hAnsi="Arial" w:cs="Arial"/>
                <w:sz w:val="18"/>
                <w:szCs w:val="18"/>
              </w:rPr>
            </w:pPr>
            <w:r w:rsidRPr="004249FD">
              <w:rPr>
                <w:rFonts w:ascii="Arial" w:hAnsi="Arial" w:cs="Arial"/>
                <w:sz w:val="18"/>
                <w:szCs w:val="18"/>
              </w:rPr>
              <w:t>3</w:t>
            </w:r>
          </w:p>
        </w:tc>
        <w:tc>
          <w:tcPr>
            <w:tcW w:w="920" w:type="dxa"/>
            <w:tcBorders>
              <w:top w:val="single" w:sz="4" w:space="0" w:color="000000"/>
              <w:left w:val="nil"/>
              <w:bottom w:val="single" w:sz="4" w:space="0" w:color="000000"/>
              <w:right w:val="single" w:sz="4" w:space="0" w:color="000000"/>
            </w:tcBorders>
            <w:noWrap/>
            <w:vAlign w:val="center"/>
          </w:tcPr>
          <w:p w:rsidR="00B65B08" w:rsidRPr="004249FD" w:rsidRDefault="00B65B08" w:rsidP="002E70FA">
            <w:pPr>
              <w:jc w:val="center"/>
              <w:rPr>
                <w:rFonts w:ascii="Arial" w:hAnsi="Arial" w:cs="Arial"/>
                <w:sz w:val="18"/>
                <w:szCs w:val="18"/>
              </w:rPr>
            </w:pPr>
            <w:r w:rsidRPr="004249FD">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4249FD" w:rsidRDefault="00B65B08" w:rsidP="002E70FA">
            <w:pPr>
              <w:rPr>
                <w:color w:val="000000"/>
                <w:sz w:val="20"/>
                <w:szCs w:val="20"/>
              </w:rPr>
            </w:pPr>
            <w:r w:rsidRPr="004249FD">
              <w:rPr>
                <w:color w:val="000000"/>
                <w:sz w:val="20"/>
                <w:szCs w:val="20"/>
              </w:rPr>
              <w:t>Gabionu G1 - 1000X1000X2000 montāža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4249FD" w:rsidRDefault="00B65B08" w:rsidP="002E70FA">
            <w:pPr>
              <w:jc w:val="center"/>
              <w:rPr>
                <w:color w:val="000000"/>
                <w:sz w:val="20"/>
                <w:szCs w:val="20"/>
              </w:rPr>
            </w:pPr>
            <w:r w:rsidRPr="004249FD">
              <w:rPr>
                <w:color w:val="000000"/>
                <w:sz w:val="20"/>
                <w:szCs w:val="20"/>
              </w:rPr>
              <w:t>gb.</w:t>
            </w:r>
          </w:p>
        </w:tc>
        <w:tc>
          <w:tcPr>
            <w:tcW w:w="880" w:type="dxa"/>
            <w:tcBorders>
              <w:top w:val="single" w:sz="4" w:space="0" w:color="000000"/>
              <w:left w:val="nil"/>
              <w:bottom w:val="single" w:sz="4" w:space="0" w:color="000000"/>
              <w:right w:val="single" w:sz="4" w:space="0" w:color="000000"/>
            </w:tcBorders>
            <w:noWrap/>
          </w:tcPr>
          <w:p w:rsidR="00B65B08" w:rsidRPr="004249FD" w:rsidRDefault="00B65B08" w:rsidP="002E70FA">
            <w:pPr>
              <w:jc w:val="center"/>
              <w:rPr>
                <w:color w:val="000000"/>
                <w:sz w:val="20"/>
                <w:szCs w:val="20"/>
              </w:rPr>
            </w:pPr>
            <w:r>
              <w:rPr>
                <w:color w:val="000000"/>
                <w:sz w:val="20"/>
                <w:szCs w:val="20"/>
              </w:rPr>
              <w:t>240.00</w:t>
            </w:r>
          </w:p>
        </w:tc>
      </w:tr>
    </w:tbl>
    <w:p w:rsidR="00B65B08" w:rsidRPr="0005714A"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Nr.4 un</w:t>
      </w:r>
      <w:r w:rsidRPr="0005714A">
        <w:t xml:space="preserve"> izteikt šādā redakcijā: </w:t>
      </w:r>
    </w:p>
    <w:p w:rsidR="00B65B08" w:rsidRPr="0005714A" w:rsidRDefault="00B65B08" w:rsidP="0074206C">
      <w:pPr>
        <w:ind w:left="360"/>
        <w:jc w:val="both"/>
      </w:pPr>
    </w:p>
    <w:tbl>
      <w:tblPr>
        <w:tblW w:w="7180" w:type="dxa"/>
        <w:tblInd w:w="575" w:type="dxa"/>
        <w:tblLook w:val="00A0"/>
      </w:tblPr>
      <w:tblGrid>
        <w:gridCol w:w="520"/>
        <w:gridCol w:w="920"/>
        <w:gridCol w:w="4000"/>
        <w:gridCol w:w="860"/>
        <w:gridCol w:w="880"/>
      </w:tblGrid>
      <w:tr w:rsidR="00B65B08" w:rsidRPr="00F148D2" w:rsidTr="002E70FA">
        <w:trPr>
          <w:trHeight w:val="510"/>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F148D2" w:rsidRDefault="00B65B08" w:rsidP="002E70FA">
            <w:pPr>
              <w:jc w:val="center"/>
              <w:rPr>
                <w:rFonts w:ascii="Arial" w:hAnsi="Arial" w:cs="Arial"/>
                <w:sz w:val="18"/>
                <w:szCs w:val="18"/>
              </w:rPr>
            </w:pPr>
            <w:r w:rsidRPr="00F148D2">
              <w:rPr>
                <w:rFonts w:ascii="Arial" w:hAnsi="Arial" w:cs="Arial"/>
                <w:sz w:val="18"/>
                <w:szCs w:val="18"/>
              </w:rPr>
              <w:t>4</w:t>
            </w:r>
          </w:p>
        </w:tc>
        <w:tc>
          <w:tcPr>
            <w:tcW w:w="920" w:type="dxa"/>
            <w:tcBorders>
              <w:top w:val="single" w:sz="4" w:space="0" w:color="000000"/>
              <w:left w:val="nil"/>
              <w:bottom w:val="single" w:sz="4" w:space="0" w:color="000000"/>
              <w:right w:val="single" w:sz="4" w:space="0" w:color="000000"/>
            </w:tcBorders>
            <w:noWrap/>
            <w:vAlign w:val="center"/>
          </w:tcPr>
          <w:p w:rsidR="00B65B08" w:rsidRPr="00F148D2" w:rsidRDefault="00B65B08" w:rsidP="002E70FA">
            <w:pPr>
              <w:jc w:val="center"/>
              <w:rPr>
                <w:rFonts w:ascii="Arial" w:hAnsi="Arial" w:cs="Arial"/>
                <w:sz w:val="18"/>
                <w:szCs w:val="18"/>
              </w:rPr>
            </w:pPr>
            <w:r w:rsidRPr="00F148D2">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F148D2" w:rsidRDefault="00B65B08" w:rsidP="002E70FA">
            <w:pPr>
              <w:jc w:val="right"/>
              <w:rPr>
                <w:color w:val="000000"/>
                <w:sz w:val="20"/>
                <w:szCs w:val="20"/>
              </w:rPr>
            </w:pPr>
            <w:r w:rsidRPr="00F148D2">
              <w:rPr>
                <w:color w:val="000000"/>
                <w:sz w:val="20"/>
                <w:szCs w:val="20"/>
              </w:rPr>
              <w:t>Gabioni G1 - 1000X1000X2000, stieple 4.0 mm, acs 100x100 mm</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F148D2" w:rsidRDefault="00B65B08" w:rsidP="002E70FA">
            <w:pPr>
              <w:jc w:val="center"/>
              <w:rPr>
                <w:color w:val="000000"/>
                <w:sz w:val="20"/>
                <w:szCs w:val="20"/>
              </w:rPr>
            </w:pPr>
            <w:r w:rsidRPr="00F148D2">
              <w:rPr>
                <w:color w:val="000000"/>
                <w:sz w:val="20"/>
                <w:szCs w:val="20"/>
              </w:rPr>
              <w:t>gb.</w:t>
            </w:r>
          </w:p>
        </w:tc>
        <w:tc>
          <w:tcPr>
            <w:tcW w:w="880" w:type="dxa"/>
            <w:tcBorders>
              <w:top w:val="single" w:sz="4" w:space="0" w:color="000000"/>
              <w:left w:val="nil"/>
              <w:bottom w:val="single" w:sz="4" w:space="0" w:color="000000"/>
              <w:right w:val="single" w:sz="4" w:space="0" w:color="000000"/>
            </w:tcBorders>
            <w:noWrap/>
            <w:vAlign w:val="center"/>
          </w:tcPr>
          <w:p w:rsidR="00B65B08" w:rsidRPr="00F148D2" w:rsidRDefault="00B65B08" w:rsidP="002E70FA">
            <w:pPr>
              <w:jc w:val="center"/>
              <w:rPr>
                <w:color w:val="000000"/>
                <w:sz w:val="20"/>
                <w:szCs w:val="20"/>
              </w:rPr>
            </w:pPr>
            <w:r>
              <w:rPr>
                <w:color w:val="000000"/>
                <w:sz w:val="20"/>
                <w:szCs w:val="20"/>
              </w:rPr>
              <w:t>240.00</w:t>
            </w:r>
          </w:p>
        </w:tc>
      </w:tr>
    </w:tbl>
    <w:p w:rsidR="00B65B08" w:rsidRPr="0005714A" w:rsidRDefault="00B65B08" w:rsidP="0074206C">
      <w:pPr>
        <w:ind w:left="360"/>
        <w:jc w:val="both"/>
      </w:pPr>
    </w:p>
    <w:p w:rsidR="00B65B08" w:rsidRPr="0005714A"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Nr.5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C63570"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C63570" w:rsidRDefault="00B65B08" w:rsidP="002E70FA">
            <w:pPr>
              <w:jc w:val="center"/>
              <w:rPr>
                <w:rFonts w:ascii="Arial" w:hAnsi="Arial" w:cs="Arial"/>
                <w:sz w:val="18"/>
                <w:szCs w:val="18"/>
              </w:rPr>
            </w:pPr>
            <w:r w:rsidRPr="00C63570">
              <w:rPr>
                <w:rFonts w:ascii="Arial" w:hAnsi="Arial" w:cs="Arial"/>
                <w:sz w:val="18"/>
                <w:szCs w:val="18"/>
              </w:rPr>
              <w:t>5</w:t>
            </w:r>
          </w:p>
        </w:tc>
        <w:tc>
          <w:tcPr>
            <w:tcW w:w="920" w:type="dxa"/>
            <w:tcBorders>
              <w:top w:val="single" w:sz="4" w:space="0" w:color="000000"/>
              <w:left w:val="nil"/>
              <w:bottom w:val="single" w:sz="4" w:space="0" w:color="000000"/>
              <w:right w:val="single" w:sz="4" w:space="0" w:color="000000"/>
            </w:tcBorders>
            <w:noWrap/>
            <w:vAlign w:val="center"/>
          </w:tcPr>
          <w:p w:rsidR="00B65B08" w:rsidRPr="00C63570" w:rsidRDefault="00B65B08" w:rsidP="002E70FA">
            <w:pPr>
              <w:jc w:val="center"/>
              <w:rPr>
                <w:rFonts w:ascii="Arial" w:hAnsi="Arial" w:cs="Arial"/>
                <w:sz w:val="18"/>
                <w:szCs w:val="18"/>
              </w:rPr>
            </w:pPr>
            <w:r w:rsidRPr="00C63570">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C63570" w:rsidRDefault="00B65B08" w:rsidP="002E70FA">
            <w:pPr>
              <w:jc w:val="right"/>
              <w:rPr>
                <w:color w:val="000000"/>
                <w:sz w:val="20"/>
                <w:szCs w:val="20"/>
              </w:rPr>
            </w:pPr>
            <w:r w:rsidRPr="00C63570">
              <w:rPr>
                <w:color w:val="000000"/>
                <w:sz w:val="20"/>
                <w:szCs w:val="20"/>
              </w:rPr>
              <w:t xml:space="preserve">Šķeltie laukakmeņi </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C63570" w:rsidRDefault="00B65B08" w:rsidP="002E70FA">
            <w:pPr>
              <w:jc w:val="center"/>
              <w:rPr>
                <w:color w:val="000000"/>
                <w:sz w:val="20"/>
                <w:szCs w:val="20"/>
              </w:rPr>
            </w:pPr>
            <w:r w:rsidRPr="00C63570">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C63570" w:rsidRDefault="00B65B08" w:rsidP="002E70FA">
            <w:pPr>
              <w:jc w:val="center"/>
              <w:rPr>
                <w:color w:val="000000"/>
                <w:sz w:val="20"/>
                <w:szCs w:val="20"/>
              </w:rPr>
            </w:pPr>
            <w:r>
              <w:rPr>
                <w:color w:val="000000"/>
                <w:sz w:val="20"/>
                <w:szCs w:val="20"/>
              </w:rPr>
              <w:t>480.00</w:t>
            </w:r>
          </w:p>
        </w:tc>
      </w:tr>
    </w:tbl>
    <w:p w:rsidR="00B65B08"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Nr.8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D41990"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D41990" w:rsidRDefault="00B65B08" w:rsidP="002E70FA">
            <w:pPr>
              <w:jc w:val="center"/>
              <w:rPr>
                <w:rFonts w:ascii="Arial" w:hAnsi="Arial" w:cs="Arial"/>
                <w:sz w:val="18"/>
                <w:szCs w:val="18"/>
              </w:rPr>
            </w:pPr>
            <w:r w:rsidRPr="00D41990">
              <w:rPr>
                <w:rFonts w:ascii="Arial" w:hAnsi="Arial" w:cs="Arial"/>
                <w:sz w:val="18"/>
                <w:szCs w:val="18"/>
              </w:rPr>
              <w:t>8</w:t>
            </w:r>
          </w:p>
        </w:tc>
        <w:tc>
          <w:tcPr>
            <w:tcW w:w="920" w:type="dxa"/>
            <w:tcBorders>
              <w:top w:val="single" w:sz="4" w:space="0" w:color="000000"/>
              <w:left w:val="nil"/>
              <w:bottom w:val="single" w:sz="4" w:space="0" w:color="000000"/>
              <w:right w:val="single" w:sz="4" w:space="0" w:color="000000"/>
            </w:tcBorders>
            <w:noWrap/>
            <w:vAlign w:val="center"/>
          </w:tcPr>
          <w:p w:rsidR="00B65B08" w:rsidRPr="00D41990" w:rsidRDefault="00B65B08" w:rsidP="002E70FA">
            <w:pPr>
              <w:jc w:val="center"/>
              <w:rPr>
                <w:rFonts w:ascii="Arial" w:hAnsi="Arial" w:cs="Arial"/>
                <w:sz w:val="18"/>
                <w:szCs w:val="18"/>
              </w:rPr>
            </w:pPr>
            <w:r w:rsidRPr="00D41990">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D41990" w:rsidRDefault="00B65B08" w:rsidP="002E70FA">
            <w:pPr>
              <w:rPr>
                <w:color w:val="000000"/>
                <w:sz w:val="20"/>
                <w:szCs w:val="20"/>
              </w:rPr>
            </w:pPr>
            <w:r w:rsidRPr="00D41990">
              <w:rPr>
                <w:color w:val="000000"/>
                <w:sz w:val="20"/>
                <w:szCs w:val="20"/>
              </w:rPr>
              <w:t xml:space="preserve">Blietēts smilšu grants maisījuma pabērums </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D41990" w:rsidRDefault="00B65B08" w:rsidP="002E70FA">
            <w:pPr>
              <w:jc w:val="center"/>
              <w:rPr>
                <w:color w:val="000000"/>
                <w:sz w:val="20"/>
                <w:szCs w:val="20"/>
              </w:rPr>
            </w:pPr>
            <w:r w:rsidRPr="00D41990">
              <w:rPr>
                <w:color w:val="000000"/>
                <w:sz w:val="20"/>
                <w:szCs w:val="20"/>
              </w:rPr>
              <w:t>m³</w:t>
            </w:r>
          </w:p>
        </w:tc>
        <w:tc>
          <w:tcPr>
            <w:tcW w:w="880" w:type="dxa"/>
            <w:tcBorders>
              <w:top w:val="single" w:sz="4" w:space="0" w:color="000000"/>
              <w:left w:val="nil"/>
              <w:bottom w:val="single" w:sz="4" w:space="0" w:color="000000"/>
              <w:right w:val="single" w:sz="4" w:space="0" w:color="000000"/>
            </w:tcBorders>
            <w:shd w:val="clear" w:color="FFFFCC" w:fill="FFFFFF"/>
            <w:noWrap/>
            <w:vAlign w:val="center"/>
          </w:tcPr>
          <w:p w:rsidR="00B65B08" w:rsidRPr="00D41990" w:rsidRDefault="00B65B08" w:rsidP="002E70FA">
            <w:pPr>
              <w:jc w:val="center"/>
              <w:rPr>
                <w:color w:val="000000"/>
                <w:sz w:val="20"/>
                <w:szCs w:val="20"/>
              </w:rPr>
            </w:pPr>
            <w:r>
              <w:rPr>
                <w:color w:val="000000"/>
                <w:sz w:val="20"/>
                <w:szCs w:val="20"/>
              </w:rPr>
              <w:t>6</w:t>
            </w:r>
            <w:r w:rsidRPr="00D41990">
              <w:rPr>
                <w:color w:val="000000"/>
                <w:sz w:val="20"/>
                <w:szCs w:val="20"/>
              </w:rPr>
              <w:t>0.00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Nr.10 un</w:t>
      </w:r>
      <w:r w:rsidRPr="0005714A">
        <w:t xml:space="preserve"> izteikt šādā redakcijā: </w:t>
      </w:r>
    </w:p>
    <w:p w:rsidR="00B65B08" w:rsidRPr="0005714A" w:rsidRDefault="00B65B08" w:rsidP="0074206C">
      <w:pPr>
        <w:ind w:left="360"/>
        <w:jc w:val="both"/>
      </w:pPr>
    </w:p>
    <w:tbl>
      <w:tblPr>
        <w:tblW w:w="7180" w:type="dxa"/>
        <w:tblInd w:w="575" w:type="dxa"/>
        <w:tblLook w:val="00A0"/>
      </w:tblPr>
      <w:tblGrid>
        <w:gridCol w:w="520"/>
        <w:gridCol w:w="920"/>
        <w:gridCol w:w="4000"/>
        <w:gridCol w:w="860"/>
        <w:gridCol w:w="880"/>
      </w:tblGrid>
      <w:tr w:rsidR="00B65B08" w:rsidRPr="00B45E04"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B45E04" w:rsidRDefault="00B65B08" w:rsidP="002E70FA">
            <w:pPr>
              <w:jc w:val="center"/>
              <w:rPr>
                <w:rFonts w:ascii="Arial" w:hAnsi="Arial" w:cs="Arial"/>
                <w:sz w:val="18"/>
                <w:szCs w:val="18"/>
              </w:rPr>
            </w:pPr>
            <w:r w:rsidRPr="00B45E04">
              <w:rPr>
                <w:rFonts w:ascii="Arial" w:hAnsi="Arial" w:cs="Arial"/>
                <w:sz w:val="18"/>
                <w:szCs w:val="18"/>
              </w:rPr>
              <w:t>10</w:t>
            </w:r>
          </w:p>
        </w:tc>
        <w:tc>
          <w:tcPr>
            <w:tcW w:w="920" w:type="dxa"/>
            <w:tcBorders>
              <w:top w:val="single" w:sz="4" w:space="0" w:color="000000"/>
              <w:left w:val="nil"/>
              <w:bottom w:val="single" w:sz="4" w:space="0" w:color="000000"/>
              <w:right w:val="single" w:sz="4" w:space="0" w:color="000000"/>
            </w:tcBorders>
            <w:noWrap/>
            <w:vAlign w:val="center"/>
          </w:tcPr>
          <w:p w:rsidR="00B65B08" w:rsidRPr="00B45E04" w:rsidRDefault="00B65B08" w:rsidP="002E70FA">
            <w:pPr>
              <w:jc w:val="center"/>
              <w:rPr>
                <w:rFonts w:ascii="Arial" w:hAnsi="Arial" w:cs="Arial"/>
                <w:sz w:val="18"/>
                <w:szCs w:val="18"/>
              </w:rPr>
            </w:pPr>
            <w:r w:rsidRPr="00B45E04">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B45E04" w:rsidRDefault="00B65B08" w:rsidP="002E70FA">
            <w:pPr>
              <w:rPr>
                <w:color w:val="000000"/>
                <w:sz w:val="20"/>
                <w:szCs w:val="20"/>
              </w:rPr>
            </w:pPr>
            <w:r w:rsidRPr="00B45E04">
              <w:rPr>
                <w:color w:val="000000"/>
                <w:sz w:val="20"/>
                <w:szCs w:val="20"/>
              </w:rPr>
              <w:t xml:space="preserve">Dolomīta šķembukārtas izbūve </w:t>
            </w:r>
          </w:p>
        </w:tc>
        <w:tc>
          <w:tcPr>
            <w:tcW w:w="860" w:type="dxa"/>
            <w:tcBorders>
              <w:top w:val="single" w:sz="4" w:space="0" w:color="000000"/>
              <w:left w:val="nil"/>
              <w:bottom w:val="single" w:sz="4" w:space="0" w:color="000000"/>
              <w:right w:val="single" w:sz="4" w:space="0" w:color="000000"/>
            </w:tcBorders>
            <w:noWrap/>
            <w:vAlign w:val="center"/>
          </w:tcPr>
          <w:p w:rsidR="00B65B08" w:rsidRPr="00B45E04" w:rsidRDefault="00B65B08" w:rsidP="002E70FA">
            <w:pPr>
              <w:jc w:val="center"/>
              <w:rPr>
                <w:color w:val="000000"/>
                <w:sz w:val="20"/>
                <w:szCs w:val="20"/>
              </w:rPr>
            </w:pPr>
            <w:r w:rsidRPr="00B45E04">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B45E04" w:rsidRDefault="00B65B08" w:rsidP="002E70FA">
            <w:pPr>
              <w:jc w:val="center"/>
              <w:rPr>
                <w:bCs/>
                <w:color w:val="000000"/>
                <w:sz w:val="20"/>
                <w:szCs w:val="20"/>
              </w:rPr>
            </w:pPr>
            <w:r w:rsidRPr="00B45E04">
              <w:rPr>
                <w:bCs/>
                <w:color w:val="000000"/>
                <w:sz w:val="20"/>
                <w:szCs w:val="20"/>
              </w:rPr>
              <w:t>52.00</w:t>
            </w:r>
          </w:p>
        </w:tc>
      </w:tr>
    </w:tbl>
    <w:p w:rsidR="00B65B08" w:rsidRPr="0005714A"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Nr.11 un</w:t>
      </w:r>
      <w:r w:rsidRPr="0005714A">
        <w:t xml:space="preserve"> izteikt šādā redakcijā: </w:t>
      </w:r>
    </w:p>
    <w:p w:rsidR="00B65B08" w:rsidRPr="0005714A" w:rsidRDefault="00B65B08" w:rsidP="0074206C">
      <w:pPr>
        <w:ind w:left="360"/>
        <w:jc w:val="both"/>
      </w:pPr>
    </w:p>
    <w:tbl>
      <w:tblPr>
        <w:tblpPr w:leftFromText="180" w:rightFromText="180" w:vertAnchor="text" w:horzAnchor="margin" w:tblpXSpec="center" w:tblpY="19"/>
        <w:tblW w:w="7180" w:type="dxa"/>
        <w:tblLook w:val="00A0"/>
      </w:tblPr>
      <w:tblGrid>
        <w:gridCol w:w="520"/>
        <w:gridCol w:w="920"/>
        <w:gridCol w:w="4000"/>
        <w:gridCol w:w="860"/>
        <w:gridCol w:w="880"/>
      </w:tblGrid>
      <w:tr w:rsidR="00B65B08" w:rsidRPr="00B45E04"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B45E04" w:rsidRDefault="00B65B08" w:rsidP="002E70FA">
            <w:pPr>
              <w:jc w:val="center"/>
              <w:rPr>
                <w:rFonts w:ascii="Arial" w:hAnsi="Arial" w:cs="Arial"/>
                <w:sz w:val="18"/>
                <w:szCs w:val="18"/>
              </w:rPr>
            </w:pPr>
            <w:r w:rsidRPr="00B45E04">
              <w:rPr>
                <w:rFonts w:ascii="Arial" w:hAnsi="Arial" w:cs="Arial"/>
                <w:sz w:val="18"/>
                <w:szCs w:val="18"/>
              </w:rPr>
              <w:t>11</w:t>
            </w:r>
          </w:p>
        </w:tc>
        <w:tc>
          <w:tcPr>
            <w:tcW w:w="920" w:type="dxa"/>
            <w:tcBorders>
              <w:top w:val="single" w:sz="4" w:space="0" w:color="000000"/>
              <w:left w:val="nil"/>
              <w:bottom w:val="single" w:sz="4" w:space="0" w:color="000000"/>
              <w:right w:val="single" w:sz="4" w:space="0" w:color="000000"/>
            </w:tcBorders>
            <w:noWrap/>
            <w:vAlign w:val="center"/>
          </w:tcPr>
          <w:p w:rsidR="00B65B08" w:rsidRPr="00B45E04" w:rsidRDefault="00B65B08" w:rsidP="002E70FA">
            <w:pPr>
              <w:jc w:val="center"/>
              <w:rPr>
                <w:rFonts w:ascii="Arial" w:hAnsi="Arial" w:cs="Arial"/>
                <w:sz w:val="18"/>
                <w:szCs w:val="18"/>
              </w:rPr>
            </w:pPr>
            <w:r w:rsidRPr="00B45E04">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B45E04" w:rsidRDefault="00B65B08" w:rsidP="002E70FA">
            <w:pPr>
              <w:jc w:val="right"/>
              <w:rPr>
                <w:color w:val="000000"/>
                <w:sz w:val="20"/>
                <w:szCs w:val="20"/>
              </w:rPr>
            </w:pPr>
            <w:r w:rsidRPr="00B45E04">
              <w:rPr>
                <w:color w:val="000000"/>
                <w:sz w:val="20"/>
                <w:szCs w:val="20"/>
              </w:rPr>
              <w:t>Neskalotas šķembas (20-40) (k=1,2)</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B45E04" w:rsidRDefault="00B65B08" w:rsidP="002E70FA">
            <w:pPr>
              <w:jc w:val="center"/>
              <w:rPr>
                <w:sz w:val="20"/>
                <w:szCs w:val="20"/>
              </w:rPr>
            </w:pPr>
            <w:r w:rsidRPr="00B45E04">
              <w:rPr>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B45E04" w:rsidRDefault="00B65B08" w:rsidP="002E70FA">
            <w:pPr>
              <w:jc w:val="center"/>
              <w:rPr>
                <w:bCs/>
                <w:sz w:val="20"/>
                <w:szCs w:val="20"/>
              </w:rPr>
            </w:pPr>
            <w:r>
              <w:rPr>
                <w:bCs/>
                <w:sz w:val="20"/>
                <w:szCs w:val="20"/>
              </w:rPr>
              <w:t>62.4</w:t>
            </w:r>
            <w:r w:rsidRPr="00B45E04">
              <w:rPr>
                <w:bCs/>
                <w:sz w:val="20"/>
                <w:szCs w:val="20"/>
              </w:rPr>
              <w:t>0</w:t>
            </w:r>
          </w:p>
        </w:tc>
      </w:tr>
    </w:tbl>
    <w:p w:rsidR="00B65B08" w:rsidRPr="0005714A" w:rsidRDefault="00B65B08" w:rsidP="0074206C">
      <w:pPr>
        <w:ind w:left="360"/>
        <w:jc w:val="both"/>
      </w:pPr>
    </w:p>
    <w:p w:rsidR="00B65B08" w:rsidRPr="0005714A"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Nr.12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692E3B" w:rsidTr="002E70FA">
        <w:trPr>
          <w:trHeight w:val="34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692E3B" w:rsidRDefault="00B65B08" w:rsidP="002E70FA">
            <w:pPr>
              <w:jc w:val="center"/>
              <w:rPr>
                <w:rFonts w:ascii="Arial" w:hAnsi="Arial" w:cs="Arial"/>
                <w:sz w:val="18"/>
                <w:szCs w:val="18"/>
              </w:rPr>
            </w:pPr>
            <w:r w:rsidRPr="00692E3B">
              <w:rPr>
                <w:rFonts w:ascii="Arial" w:hAnsi="Arial" w:cs="Arial"/>
                <w:sz w:val="18"/>
                <w:szCs w:val="18"/>
              </w:rPr>
              <w:t>12</w:t>
            </w:r>
          </w:p>
        </w:tc>
        <w:tc>
          <w:tcPr>
            <w:tcW w:w="920" w:type="dxa"/>
            <w:tcBorders>
              <w:top w:val="single" w:sz="4" w:space="0" w:color="000000"/>
              <w:left w:val="nil"/>
              <w:bottom w:val="single" w:sz="4" w:space="0" w:color="000000"/>
              <w:right w:val="single" w:sz="4" w:space="0" w:color="000000"/>
            </w:tcBorders>
            <w:noWrap/>
            <w:vAlign w:val="center"/>
          </w:tcPr>
          <w:p w:rsidR="00B65B08" w:rsidRPr="00692E3B" w:rsidRDefault="00B65B08" w:rsidP="002E70FA">
            <w:pPr>
              <w:jc w:val="center"/>
              <w:rPr>
                <w:rFonts w:ascii="Arial" w:hAnsi="Arial" w:cs="Arial"/>
                <w:sz w:val="18"/>
                <w:szCs w:val="18"/>
              </w:rPr>
            </w:pPr>
            <w:r w:rsidRPr="00692E3B">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692E3B" w:rsidRDefault="00B65B08" w:rsidP="002E70FA">
            <w:pPr>
              <w:rPr>
                <w:color w:val="000000"/>
                <w:sz w:val="20"/>
                <w:szCs w:val="20"/>
              </w:rPr>
            </w:pPr>
            <w:r w:rsidRPr="00692E3B">
              <w:rPr>
                <w:color w:val="000000"/>
                <w:sz w:val="20"/>
                <w:szCs w:val="20"/>
              </w:rPr>
              <w:t>Pamatnes betonēšana zem skatuves ar pandusu</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692E3B" w:rsidRDefault="00B65B08" w:rsidP="002E70FA">
            <w:pPr>
              <w:jc w:val="center"/>
              <w:rPr>
                <w:color w:val="000000"/>
                <w:sz w:val="20"/>
                <w:szCs w:val="20"/>
              </w:rPr>
            </w:pPr>
            <w:r w:rsidRPr="00692E3B">
              <w:rPr>
                <w:color w:val="000000"/>
                <w:sz w:val="20"/>
                <w:szCs w:val="20"/>
              </w:rPr>
              <w:t>m³</w:t>
            </w:r>
          </w:p>
        </w:tc>
        <w:tc>
          <w:tcPr>
            <w:tcW w:w="880" w:type="dxa"/>
            <w:tcBorders>
              <w:top w:val="single" w:sz="4" w:space="0" w:color="000000"/>
              <w:left w:val="nil"/>
              <w:bottom w:val="single" w:sz="4" w:space="0" w:color="000000"/>
              <w:right w:val="single" w:sz="4" w:space="0" w:color="000000"/>
            </w:tcBorders>
            <w:shd w:val="clear" w:color="FFFFCC" w:fill="FFFFFF"/>
            <w:vAlign w:val="center"/>
          </w:tcPr>
          <w:p w:rsidR="00B65B08" w:rsidRPr="00692E3B" w:rsidRDefault="00B65B08" w:rsidP="002E70FA">
            <w:pPr>
              <w:jc w:val="center"/>
              <w:rPr>
                <w:color w:val="000000"/>
                <w:sz w:val="20"/>
                <w:szCs w:val="20"/>
              </w:rPr>
            </w:pPr>
            <w:r>
              <w:rPr>
                <w:color w:val="000000"/>
                <w:sz w:val="20"/>
                <w:szCs w:val="20"/>
              </w:rPr>
              <w:t>31.00</w:t>
            </w:r>
          </w:p>
        </w:tc>
      </w:tr>
    </w:tbl>
    <w:p w:rsidR="00B65B08" w:rsidRDefault="00B65B08" w:rsidP="0074206C">
      <w:pPr>
        <w:ind w:left="360"/>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Nr.13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984D79"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984D79" w:rsidRDefault="00B65B08" w:rsidP="002E70FA">
            <w:pPr>
              <w:jc w:val="center"/>
              <w:rPr>
                <w:rFonts w:ascii="Arial" w:hAnsi="Arial" w:cs="Arial"/>
                <w:sz w:val="18"/>
                <w:szCs w:val="18"/>
              </w:rPr>
            </w:pPr>
            <w:r w:rsidRPr="00984D79">
              <w:rPr>
                <w:rFonts w:ascii="Arial" w:hAnsi="Arial" w:cs="Arial"/>
                <w:sz w:val="18"/>
                <w:szCs w:val="18"/>
              </w:rPr>
              <w:t>13</w:t>
            </w:r>
          </w:p>
        </w:tc>
        <w:tc>
          <w:tcPr>
            <w:tcW w:w="920" w:type="dxa"/>
            <w:tcBorders>
              <w:top w:val="single" w:sz="4" w:space="0" w:color="000000"/>
              <w:left w:val="nil"/>
              <w:bottom w:val="single" w:sz="4" w:space="0" w:color="000000"/>
              <w:right w:val="single" w:sz="4" w:space="0" w:color="000000"/>
            </w:tcBorders>
            <w:noWrap/>
            <w:vAlign w:val="center"/>
          </w:tcPr>
          <w:p w:rsidR="00B65B08" w:rsidRPr="00984D79" w:rsidRDefault="00B65B08" w:rsidP="002E70FA">
            <w:pPr>
              <w:jc w:val="center"/>
              <w:rPr>
                <w:rFonts w:ascii="Arial" w:hAnsi="Arial" w:cs="Arial"/>
                <w:sz w:val="18"/>
                <w:szCs w:val="18"/>
              </w:rPr>
            </w:pPr>
            <w:r w:rsidRPr="00984D79">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984D79" w:rsidRDefault="00B65B08" w:rsidP="002E70FA">
            <w:pPr>
              <w:jc w:val="right"/>
              <w:rPr>
                <w:color w:val="000000"/>
                <w:sz w:val="20"/>
                <w:szCs w:val="20"/>
              </w:rPr>
            </w:pPr>
            <w:r w:rsidRPr="00984D79">
              <w:rPr>
                <w:color w:val="000000"/>
                <w:sz w:val="20"/>
                <w:szCs w:val="20"/>
              </w:rPr>
              <w:t>Betona sūknis</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984D79" w:rsidRDefault="00B65B08" w:rsidP="002E70FA">
            <w:pPr>
              <w:jc w:val="center"/>
              <w:rPr>
                <w:color w:val="000000"/>
                <w:sz w:val="20"/>
                <w:szCs w:val="20"/>
              </w:rPr>
            </w:pPr>
            <w:r w:rsidRPr="00984D79">
              <w:rPr>
                <w:color w:val="000000"/>
                <w:sz w:val="20"/>
                <w:szCs w:val="20"/>
              </w:rPr>
              <w:t>m/h</w:t>
            </w:r>
          </w:p>
        </w:tc>
        <w:tc>
          <w:tcPr>
            <w:tcW w:w="880" w:type="dxa"/>
            <w:tcBorders>
              <w:top w:val="single" w:sz="4" w:space="0" w:color="000000"/>
              <w:left w:val="nil"/>
              <w:bottom w:val="single" w:sz="4" w:space="0" w:color="000000"/>
              <w:right w:val="single" w:sz="4" w:space="0" w:color="000000"/>
            </w:tcBorders>
            <w:shd w:val="clear" w:color="FFFFCC" w:fill="FFFFFF"/>
            <w:vAlign w:val="center"/>
          </w:tcPr>
          <w:p w:rsidR="00B65B08" w:rsidRPr="00984D79" w:rsidRDefault="00B65B08" w:rsidP="002E70FA">
            <w:pPr>
              <w:jc w:val="center"/>
              <w:rPr>
                <w:color w:val="000000"/>
                <w:sz w:val="20"/>
                <w:szCs w:val="20"/>
              </w:rPr>
            </w:pPr>
            <w:r>
              <w:rPr>
                <w:color w:val="000000"/>
                <w:sz w:val="20"/>
                <w:szCs w:val="20"/>
              </w:rPr>
              <w:t>3.255</w:t>
            </w:r>
          </w:p>
        </w:tc>
      </w:tr>
    </w:tbl>
    <w:p w:rsidR="00B65B08" w:rsidRDefault="00B65B08" w:rsidP="0074206C">
      <w:pPr>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Nr.14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5023CC"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5023CC" w:rsidRDefault="00B65B08" w:rsidP="002E70FA">
            <w:pPr>
              <w:jc w:val="center"/>
              <w:rPr>
                <w:rFonts w:ascii="Arial" w:hAnsi="Arial" w:cs="Arial"/>
                <w:sz w:val="18"/>
                <w:szCs w:val="18"/>
              </w:rPr>
            </w:pPr>
            <w:r w:rsidRPr="005023CC">
              <w:rPr>
                <w:rFonts w:ascii="Arial" w:hAnsi="Arial" w:cs="Arial"/>
                <w:sz w:val="18"/>
                <w:szCs w:val="18"/>
              </w:rPr>
              <w:t>14</w:t>
            </w:r>
          </w:p>
        </w:tc>
        <w:tc>
          <w:tcPr>
            <w:tcW w:w="920" w:type="dxa"/>
            <w:tcBorders>
              <w:top w:val="single" w:sz="4" w:space="0" w:color="000000"/>
              <w:left w:val="nil"/>
              <w:bottom w:val="single" w:sz="4" w:space="0" w:color="000000"/>
              <w:right w:val="single" w:sz="4" w:space="0" w:color="000000"/>
            </w:tcBorders>
            <w:noWrap/>
            <w:vAlign w:val="center"/>
          </w:tcPr>
          <w:p w:rsidR="00B65B08" w:rsidRPr="005023CC" w:rsidRDefault="00B65B08" w:rsidP="002E70FA">
            <w:pPr>
              <w:jc w:val="center"/>
              <w:rPr>
                <w:rFonts w:ascii="Arial" w:hAnsi="Arial" w:cs="Arial"/>
                <w:sz w:val="18"/>
                <w:szCs w:val="18"/>
              </w:rPr>
            </w:pPr>
            <w:r w:rsidRPr="005023CC">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5023CC" w:rsidRDefault="00B65B08" w:rsidP="002E70FA">
            <w:pPr>
              <w:jc w:val="right"/>
              <w:rPr>
                <w:color w:val="000000"/>
                <w:sz w:val="20"/>
                <w:szCs w:val="20"/>
              </w:rPr>
            </w:pPr>
            <w:r w:rsidRPr="005023CC">
              <w:rPr>
                <w:color w:val="000000"/>
                <w:sz w:val="20"/>
                <w:szCs w:val="20"/>
              </w:rPr>
              <w:t>Betons C6 B 7.5</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5023CC" w:rsidRDefault="00B65B08" w:rsidP="002E70FA">
            <w:pPr>
              <w:jc w:val="center"/>
              <w:rPr>
                <w:color w:val="000000"/>
                <w:sz w:val="20"/>
                <w:szCs w:val="20"/>
              </w:rPr>
            </w:pPr>
            <w:r w:rsidRPr="005023CC">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5023CC" w:rsidRDefault="00B65B08" w:rsidP="002E70FA">
            <w:pPr>
              <w:jc w:val="center"/>
              <w:rPr>
                <w:bCs/>
                <w:color w:val="000000"/>
                <w:sz w:val="20"/>
                <w:szCs w:val="20"/>
              </w:rPr>
            </w:pPr>
            <w:r>
              <w:rPr>
                <w:bCs/>
                <w:color w:val="000000"/>
                <w:sz w:val="20"/>
                <w:szCs w:val="20"/>
              </w:rPr>
              <w:t>32.55</w:t>
            </w:r>
          </w:p>
        </w:tc>
      </w:tr>
    </w:tbl>
    <w:p w:rsidR="00B65B08" w:rsidRDefault="00B65B08" w:rsidP="0074206C">
      <w:pPr>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Nr.15 un</w:t>
      </w:r>
      <w:r w:rsidRPr="0005714A">
        <w:t xml:space="preserve"> izteikt šādā redakcijā: </w:t>
      </w:r>
    </w:p>
    <w:p w:rsidR="00B65B08" w:rsidRDefault="00B65B08" w:rsidP="0074206C">
      <w:pPr>
        <w:jc w:val="both"/>
      </w:pPr>
    </w:p>
    <w:tbl>
      <w:tblPr>
        <w:tblW w:w="7180" w:type="dxa"/>
        <w:tblInd w:w="575" w:type="dxa"/>
        <w:tblLook w:val="00A0"/>
      </w:tblPr>
      <w:tblGrid>
        <w:gridCol w:w="520"/>
        <w:gridCol w:w="920"/>
        <w:gridCol w:w="4000"/>
        <w:gridCol w:w="860"/>
        <w:gridCol w:w="880"/>
      </w:tblGrid>
      <w:tr w:rsidR="00B65B08" w:rsidRPr="0019787A"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19787A" w:rsidRDefault="00B65B08" w:rsidP="002E70FA">
            <w:pPr>
              <w:jc w:val="center"/>
              <w:rPr>
                <w:rFonts w:ascii="Arial" w:hAnsi="Arial" w:cs="Arial"/>
                <w:sz w:val="18"/>
                <w:szCs w:val="18"/>
              </w:rPr>
            </w:pPr>
            <w:r w:rsidRPr="0019787A">
              <w:rPr>
                <w:rFonts w:ascii="Arial" w:hAnsi="Arial" w:cs="Arial"/>
                <w:sz w:val="18"/>
                <w:szCs w:val="18"/>
              </w:rPr>
              <w:t>15</w:t>
            </w:r>
          </w:p>
        </w:tc>
        <w:tc>
          <w:tcPr>
            <w:tcW w:w="920" w:type="dxa"/>
            <w:tcBorders>
              <w:top w:val="single" w:sz="4" w:space="0" w:color="000000"/>
              <w:left w:val="nil"/>
              <w:bottom w:val="single" w:sz="4" w:space="0" w:color="000000"/>
              <w:right w:val="single" w:sz="4" w:space="0" w:color="000000"/>
            </w:tcBorders>
            <w:noWrap/>
            <w:vAlign w:val="center"/>
          </w:tcPr>
          <w:p w:rsidR="00B65B08" w:rsidRPr="0019787A" w:rsidRDefault="00B65B08" w:rsidP="002E70FA">
            <w:pPr>
              <w:jc w:val="center"/>
              <w:rPr>
                <w:rFonts w:ascii="Arial" w:hAnsi="Arial" w:cs="Arial"/>
                <w:sz w:val="18"/>
                <w:szCs w:val="18"/>
              </w:rPr>
            </w:pPr>
            <w:r w:rsidRPr="0019787A">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19787A" w:rsidRDefault="00B65B08" w:rsidP="002E70FA">
            <w:pPr>
              <w:rPr>
                <w:color w:val="000000"/>
                <w:sz w:val="20"/>
                <w:szCs w:val="20"/>
              </w:rPr>
            </w:pPr>
            <w:r w:rsidRPr="0019787A">
              <w:rPr>
                <w:color w:val="000000"/>
                <w:sz w:val="20"/>
                <w:szCs w:val="20"/>
              </w:rPr>
              <w:t>Veidņu montāža un demontāža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19787A" w:rsidRDefault="00B65B08" w:rsidP="002E70FA">
            <w:pPr>
              <w:jc w:val="center"/>
              <w:rPr>
                <w:color w:val="000000"/>
                <w:sz w:val="20"/>
                <w:szCs w:val="20"/>
              </w:rPr>
            </w:pPr>
            <w:r w:rsidRPr="0019787A">
              <w:rPr>
                <w:color w:val="000000"/>
                <w:sz w:val="20"/>
                <w:szCs w:val="20"/>
              </w:rPr>
              <w:t>m2</w:t>
            </w:r>
          </w:p>
        </w:tc>
        <w:tc>
          <w:tcPr>
            <w:tcW w:w="880" w:type="dxa"/>
            <w:tcBorders>
              <w:top w:val="single" w:sz="4" w:space="0" w:color="000000"/>
              <w:left w:val="nil"/>
              <w:bottom w:val="single" w:sz="4" w:space="0" w:color="000000"/>
              <w:right w:val="single" w:sz="4" w:space="0" w:color="000000"/>
            </w:tcBorders>
            <w:shd w:val="clear" w:color="FFFFCC" w:fill="FFFFFF"/>
            <w:noWrap/>
            <w:vAlign w:val="center"/>
          </w:tcPr>
          <w:p w:rsidR="00B65B08" w:rsidRPr="0019787A" w:rsidRDefault="00B65B08" w:rsidP="002E70FA">
            <w:pPr>
              <w:jc w:val="center"/>
              <w:rPr>
                <w:color w:val="000000"/>
                <w:sz w:val="20"/>
                <w:szCs w:val="20"/>
              </w:rPr>
            </w:pPr>
            <w:r w:rsidRPr="0019787A">
              <w:rPr>
                <w:color w:val="000000"/>
                <w:sz w:val="20"/>
                <w:szCs w:val="20"/>
              </w:rPr>
              <w:t>37</w:t>
            </w:r>
            <w:r>
              <w:rPr>
                <w:color w:val="000000"/>
                <w:sz w:val="20"/>
                <w:szCs w:val="20"/>
              </w:rPr>
              <w:t>0</w:t>
            </w:r>
            <w:r w:rsidRPr="0019787A">
              <w:rPr>
                <w:color w:val="000000"/>
                <w:sz w:val="20"/>
                <w:szCs w:val="20"/>
              </w:rPr>
              <w:t>.00</w:t>
            </w:r>
          </w:p>
        </w:tc>
      </w:tr>
    </w:tbl>
    <w:p w:rsidR="00B65B08" w:rsidRDefault="00B65B08" w:rsidP="0074206C">
      <w:pPr>
        <w:jc w:val="both"/>
      </w:pPr>
    </w:p>
    <w:p w:rsidR="00B65B08" w:rsidRDefault="00B65B08" w:rsidP="0074206C">
      <w:pPr>
        <w:numPr>
          <w:ilvl w:val="0"/>
          <w:numId w:val="2"/>
        </w:numPr>
        <w:tabs>
          <w:tab w:val="clear" w:pos="720"/>
          <w:tab w:val="num" w:pos="284"/>
        </w:tabs>
        <w:ind w:left="426"/>
        <w:jc w:val="both"/>
      </w:pPr>
      <w:r>
        <w:t>Grozīt pielikuma lokālās tāmes Nr.2 „Estrādes būvdarbi” pozīciju Nr.16 un</w:t>
      </w:r>
      <w:r w:rsidRPr="0005714A">
        <w:t xml:space="preserve"> izteikt šādā redakcijā: </w:t>
      </w:r>
    </w:p>
    <w:p w:rsidR="00B65B08" w:rsidRDefault="00B65B08" w:rsidP="0074206C">
      <w:pPr>
        <w:ind w:left="426"/>
        <w:jc w:val="both"/>
      </w:pPr>
    </w:p>
    <w:tbl>
      <w:tblPr>
        <w:tblpPr w:leftFromText="180" w:rightFromText="180" w:vertAnchor="text" w:horzAnchor="margin" w:tblpXSpec="center" w:tblpY="30"/>
        <w:tblW w:w="7180" w:type="dxa"/>
        <w:tblLook w:val="00A0"/>
      </w:tblPr>
      <w:tblGrid>
        <w:gridCol w:w="520"/>
        <w:gridCol w:w="920"/>
        <w:gridCol w:w="4000"/>
        <w:gridCol w:w="860"/>
        <w:gridCol w:w="880"/>
      </w:tblGrid>
      <w:tr w:rsidR="00B65B08" w:rsidRPr="00874BB8"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874BB8" w:rsidRDefault="00B65B08" w:rsidP="002E70FA">
            <w:pPr>
              <w:jc w:val="center"/>
              <w:rPr>
                <w:rFonts w:ascii="Arial" w:hAnsi="Arial" w:cs="Arial"/>
                <w:sz w:val="18"/>
                <w:szCs w:val="18"/>
              </w:rPr>
            </w:pPr>
            <w:r w:rsidRPr="00874BB8">
              <w:rPr>
                <w:rFonts w:ascii="Arial" w:hAnsi="Arial" w:cs="Arial"/>
                <w:sz w:val="18"/>
                <w:szCs w:val="18"/>
              </w:rPr>
              <w:t>16</w:t>
            </w:r>
          </w:p>
        </w:tc>
        <w:tc>
          <w:tcPr>
            <w:tcW w:w="920" w:type="dxa"/>
            <w:tcBorders>
              <w:top w:val="single" w:sz="4" w:space="0" w:color="000000"/>
              <w:left w:val="nil"/>
              <w:bottom w:val="single" w:sz="4" w:space="0" w:color="000000"/>
              <w:right w:val="single" w:sz="4" w:space="0" w:color="000000"/>
            </w:tcBorders>
            <w:noWrap/>
            <w:vAlign w:val="center"/>
          </w:tcPr>
          <w:p w:rsidR="00B65B08" w:rsidRPr="00874BB8" w:rsidRDefault="00B65B08" w:rsidP="002E70FA">
            <w:pPr>
              <w:jc w:val="center"/>
              <w:rPr>
                <w:rFonts w:ascii="Arial" w:hAnsi="Arial" w:cs="Arial"/>
                <w:sz w:val="18"/>
                <w:szCs w:val="18"/>
              </w:rPr>
            </w:pPr>
            <w:r w:rsidRPr="00874BB8">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874BB8" w:rsidRDefault="00B65B08" w:rsidP="002E70FA">
            <w:pPr>
              <w:jc w:val="right"/>
              <w:rPr>
                <w:color w:val="000000"/>
                <w:sz w:val="20"/>
                <w:szCs w:val="20"/>
              </w:rPr>
            </w:pPr>
            <w:r w:rsidRPr="00874BB8">
              <w:rPr>
                <w:color w:val="000000"/>
                <w:sz w:val="20"/>
                <w:szCs w:val="20"/>
              </w:rPr>
              <w:t>Veidņu noma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874BB8" w:rsidRDefault="00B65B08" w:rsidP="002E70FA">
            <w:pPr>
              <w:jc w:val="center"/>
              <w:rPr>
                <w:color w:val="000000"/>
                <w:sz w:val="20"/>
                <w:szCs w:val="20"/>
              </w:rPr>
            </w:pPr>
            <w:r w:rsidRPr="00874BB8">
              <w:rPr>
                <w:color w:val="000000"/>
                <w:sz w:val="20"/>
                <w:szCs w:val="20"/>
              </w:rPr>
              <w:t>m2</w:t>
            </w:r>
          </w:p>
        </w:tc>
        <w:tc>
          <w:tcPr>
            <w:tcW w:w="880" w:type="dxa"/>
            <w:tcBorders>
              <w:top w:val="single" w:sz="4" w:space="0" w:color="000000"/>
              <w:left w:val="nil"/>
              <w:bottom w:val="single" w:sz="4" w:space="0" w:color="000000"/>
              <w:right w:val="single" w:sz="4" w:space="0" w:color="000000"/>
            </w:tcBorders>
            <w:shd w:val="clear" w:color="FFFFCC" w:fill="FFFFFF"/>
            <w:noWrap/>
            <w:vAlign w:val="center"/>
          </w:tcPr>
          <w:p w:rsidR="00B65B08" w:rsidRPr="00874BB8" w:rsidRDefault="00B65B08" w:rsidP="002E70FA">
            <w:pPr>
              <w:jc w:val="center"/>
              <w:rPr>
                <w:color w:val="000000"/>
                <w:sz w:val="20"/>
                <w:szCs w:val="20"/>
              </w:rPr>
            </w:pPr>
            <w:r w:rsidRPr="00874BB8">
              <w:rPr>
                <w:color w:val="000000"/>
                <w:sz w:val="20"/>
                <w:szCs w:val="20"/>
              </w:rPr>
              <w:t>37</w:t>
            </w:r>
            <w:r>
              <w:rPr>
                <w:color w:val="000000"/>
                <w:sz w:val="20"/>
                <w:szCs w:val="20"/>
              </w:rPr>
              <w:t>0</w:t>
            </w:r>
            <w:r w:rsidRPr="00874BB8">
              <w:rPr>
                <w:color w:val="000000"/>
                <w:sz w:val="20"/>
                <w:szCs w:val="20"/>
              </w:rPr>
              <w:t>.00</w:t>
            </w:r>
          </w:p>
        </w:tc>
      </w:tr>
    </w:tbl>
    <w:p w:rsidR="00B65B08" w:rsidRDefault="00B65B08" w:rsidP="0074206C">
      <w:pPr>
        <w:jc w:val="both"/>
      </w:pPr>
    </w:p>
    <w:p w:rsidR="00B65B08" w:rsidRDefault="00B65B08" w:rsidP="0074206C">
      <w:pPr>
        <w:jc w:val="both"/>
      </w:pPr>
    </w:p>
    <w:p w:rsidR="00B65B08" w:rsidRDefault="00B65B08" w:rsidP="0074206C">
      <w:pPr>
        <w:numPr>
          <w:ilvl w:val="0"/>
          <w:numId w:val="2"/>
        </w:numPr>
        <w:tabs>
          <w:tab w:val="clear" w:pos="720"/>
          <w:tab w:val="num" w:pos="284"/>
        </w:tabs>
        <w:ind w:left="426"/>
        <w:jc w:val="both"/>
      </w:pPr>
      <w:r>
        <w:t>Grozīt pielikuma lokālās tāmes Nr.2 „Estrādes būvdarbi” pozīciju Nr.24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pPr w:leftFromText="180" w:rightFromText="180" w:vertAnchor="text" w:horzAnchor="margin" w:tblpXSpec="center" w:tblpY="129"/>
        <w:tblW w:w="7180" w:type="dxa"/>
        <w:tblLook w:val="00A0"/>
      </w:tblPr>
      <w:tblGrid>
        <w:gridCol w:w="520"/>
        <w:gridCol w:w="920"/>
        <w:gridCol w:w="4000"/>
        <w:gridCol w:w="860"/>
        <w:gridCol w:w="880"/>
      </w:tblGrid>
      <w:tr w:rsidR="00B65B08" w:rsidRPr="00874BB8"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874BB8" w:rsidRDefault="00B65B08" w:rsidP="002E70FA">
            <w:pPr>
              <w:jc w:val="center"/>
              <w:rPr>
                <w:rFonts w:ascii="Arial" w:hAnsi="Arial" w:cs="Arial"/>
                <w:sz w:val="18"/>
                <w:szCs w:val="18"/>
              </w:rPr>
            </w:pPr>
            <w:r w:rsidRPr="00874BB8">
              <w:rPr>
                <w:rFonts w:ascii="Arial" w:hAnsi="Arial" w:cs="Arial"/>
                <w:sz w:val="18"/>
                <w:szCs w:val="18"/>
              </w:rPr>
              <w:t>24</w:t>
            </w:r>
          </w:p>
        </w:tc>
        <w:tc>
          <w:tcPr>
            <w:tcW w:w="920" w:type="dxa"/>
            <w:tcBorders>
              <w:top w:val="single" w:sz="4" w:space="0" w:color="000000"/>
              <w:left w:val="nil"/>
              <w:bottom w:val="single" w:sz="4" w:space="0" w:color="000000"/>
              <w:right w:val="single" w:sz="4" w:space="0" w:color="000000"/>
            </w:tcBorders>
            <w:noWrap/>
            <w:vAlign w:val="center"/>
          </w:tcPr>
          <w:p w:rsidR="00B65B08" w:rsidRPr="00874BB8" w:rsidRDefault="00B65B08" w:rsidP="002E70FA">
            <w:pPr>
              <w:jc w:val="center"/>
              <w:rPr>
                <w:rFonts w:ascii="Arial" w:hAnsi="Arial" w:cs="Arial"/>
                <w:sz w:val="18"/>
                <w:szCs w:val="18"/>
              </w:rPr>
            </w:pPr>
            <w:r w:rsidRPr="00874BB8">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874BB8" w:rsidRDefault="00B65B08" w:rsidP="002E70FA">
            <w:pPr>
              <w:rPr>
                <w:color w:val="000000"/>
                <w:sz w:val="20"/>
                <w:szCs w:val="20"/>
              </w:rPr>
            </w:pPr>
            <w:r w:rsidRPr="00874BB8">
              <w:rPr>
                <w:color w:val="000000"/>
                <w:sz w:val="20"/>
                <w:szCs w:val="20"/>
              </w:rPr>
              <w:t>Deformācijas šuvju izveide</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874BB8" w:rsidRDefault="00B65B08" w:rsidP="002E70FA">
            <w:pPr>
              <w:jc w:val="center"/>
              <w:rPr>
                <w:color w:val="000000"/>
                <w:sz w:val="20"/>
                <w:szCs w:val="20"/>
              </w:rPr>
            </w:pPr>
            <w:r w:rsidRPr="00874BB8">
              <w:rPr>
                <w:color w:val="000000"/>
                <w:sz w:val="20"/>
                <w:szCs w:val="20"/>
              </w:rPr>
              <w:t>m</w:t>
            </w:r>
          </w:p>
        </w:tc>
        <w:tc>
          <w:tcPr>
            <w:tcW w:w="880" w:type="dxa"/>
            <w:tcBorders>
              <w:top w:val="single" w:sz="4" w:space="0" w:color="000000"/>
              <w:left w:val="nil"/>
              <w:bottom w:val="single" w:sz="4" w:space="0" w:color="000000"/>
              <w:right w:val="single" w:sz="4" w:space="0" w:color="000000"/>
            </w:tcBorders>
            <w:vAlign w:val="center"/>
          </w:tcPr>
          <w:p w:rsidR="00B65B08" w:rsidRPr="00874BB8" w:rsidRDefault="00B65B08" w:rsidP="002E70FA">
            <w:pPr>
              <w:jc w:val="center"/>
              <w:rPr>
                <w:bCs/>
                <w:color w:val="000000"/>
                <w:sz w:val="20"/>
                <w:szCs w:val="20"/>
              </w:rPr>
            </w:pPr>
            <w:r>
              <w:rPr>
                <w:bCs/>
                <w:color w:val="000000"/>
                <w:sz w:val="20"/>
                <w:szCs w:val="20"/>
              </w:rPr>
              <w:t>40.00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Nr.32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010351"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010351" w:rsidRDefault="00B65B08" w:rsidP="002E70FA">
            <w:pPr>
              <w:jc w:val="center"/>
              <w:rPr>
                <w:rFonts w:ascii="Arial" w:hAnsi="Arial" w:cs="Arial"/>
                <w:sz w:val="18"/>
                <w:szCs w:val="18"/>
              </w:rPr>
            </w:pPr>
            <w:r w:rsidRPr="00010351">
              <w:rPr>
                <w:rFonts w:ascii="Arial" w:hAnsi="Arial" w:cs="Arial"/>
                <w:sz w:val="18"/>
                <w:szCs w:val="18"/>
              </w:rPr>
              <w:t>32</w:t>
            </w:r>
          </w:p>
        </w:tc>
        <w:tc>
          <w:tcPr>
            <w:tcW w:w="920" w:type="dxa"/>
            <w:tcBorders>
              <w:top w:val="single" w:sz="4" w:space="0" w:color="000000"/>
              <w:left w:val="nil"/>
              <w:bottom w:val="single" w:sz="4" w:space="0" w:color="000000"/>
              <w:right w:val="single" w:sz="4" w:space="0" w:color="000000"/>
            </w:tcBorders>
            <w:noWrap/>
            <w:vAlign w:val="center"/>
          </w:tcPr>
          <w:p w:rsidR="00B65B08" w:rsidRPr="00010351" w:rsidRDefault="00B65B08" w:rsidP="002E70FA">
            <w:pPr>
              <w:jc w:val="center"/>
              <w:rPr>
                <w:rFonts w:ascii="Arial" w:hAnsi="Arial" w:cs="Arial"/>
                <w:sz w:val="18"/>
                <w:szCs w:val="18"/>
              </w:rPr>
            </w:pPr>
            <w:r w:rsidRPr="00010351">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010351" w:rsidRDefault="00B65B08" w:rsidP="002E70FA">
            <w:pPr>
              <w:rPr>
                <w:color w:val="000000"/>
                <w:sz w:val="20"/>
                <w:szCs w:val="20"/>
              </w:rPr>
            </w:pPr>
            <w:r w:rsidRPr="00010351">
              <w:rPr>
                <w:color w:val="000000"/>
                <w:sz w:val="20"/>
                <w:szCs w:val="20"/>
              </w:rPr>
              <w:t>Veidņu montāža un demontāža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010351" w:rsidRDefault="00B65B08" w:rsidP="002E70FA">
            <w:pPr>
              <w:jc w:val="center"/>
              <w:rPr>
                <w:color w:val="000000"/>
                <w:sz w:val="20"/>
                <w:szCs w:val="20"/>
              </w:rPr>
            </w:pPr>
            <w:r w:rsidRPr="00010351">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010351" w:rsidRDefault="00B65B08" w:rsidP="002E70FA">
            <w:pPr>
              <w:jc w:val="center"/>
              <w:rPr>
                <w:bCs/>
                <w:color w:val="000000"/>
                <w:sz w:val="20"/>
                <w:szCs w:val="20"/>
              </w:rPr>
            </w:pPr>
            <w:r>
              <w:rPr>
                <w:bCs/>
                <w:color w:val="000000"/>
                <w:sz w:val="20"/>
                <w:szCs w:val="20"/>
              </w:rPr>
              <w:t>184.00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Nr.33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F46B60"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F46B60" w:rsidRDefault="00B65B08" w:rsidP="002E70FA">
            <w:pPr>
              <w:jc w:val="center"/>
              <w:rPr>
                <w:rFonts w:ascii="Arial" w:hAnsi="Arial" w:cs="Arial"/>
                <w:sz w:val="18"/>
                <w:szCs w:val="18"/>
              </w:rPr>
            </w:pPr>
            <w:r w:rsidRPr="00F46B60">
              <w:rPr>
                <w:rFonts w:ascii="Arial" w:hAnsi="Arial" w:cs="Arial"/>
                <w:sz w:val="18"/>
                <w:szCs w:val="18"/>
              </w:rPr>
              <w:t>33</w:t>
            </w:r>
          </w:p>
        </w:tc>
        <w:tc>
          <w:tcPr>
            <w:tcW w:w="920" w:type="dxa"/>
            <w:tcBorders>
              <w:top w:val="single" w:sz="4" w:space="0" w:color="000000"/>
              <w:left w:val="nil"/>
              <w:bottom w:val="single" w:sz="4" w:space="0" w:color="000000"/>
              <w:right w:val="single" w:sz="4" w:space="0" w:color="000000"/>
            </w:tcBorders>
            <w:noWrap/>
            <w:vAlign w:val="center"/>
          </w:tcPr>
          <w:p w:rsidR="00B65B08" w:rsidRPr="00F46B60" w:rsidRDefault="00B65B08" w:rsidP="002E70FA">
            <w:pPr>
              <w:jc w:val="center"/>
              <w:rPr>
                <w:rFonts w:ascii="Arial" w:hAnsi="Arial" w:cs="Arial"/>
                <w:sz w:val="18"/>
                <w:szCs w:val="18"/>
              </w:rPr>
            </w:pPr>
            <w:r w:rsidRPr="00F46B60">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F46B60" w:rsidRDefault="00B65B08" w:rsidP="002E70FA">
            <w:pPr>
              <w:jc w:val="right"/>
              <w:rPr>
                <w:color w:val="000000"/>
                <w:sz w:val="20"/>
                <w:szCs w:val="20"/>
              </w:rPr>
            </w:pPr>
            <w:r w:rsidRPr="00F46B60">
              <w:rPr>
                <w:color w:val="000000"/>
                <w:sz w:val="20"/>
                <w:szCs w:val="20"/>
              </w:rPr>
              <w:t>Veidņu noma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F46B60" w:rsidRDefault="00B65B08" w:rsidP="002E70FA">
            <w:pPr>
              <w:jc w:val="center"/>
              <w:rPr>
                <w:color w:val="000000"/>
                <w:sz w:val="20"/>
                <w:szCs w:val="20"/>
              </w:rPr>
            </w:pPr>
            <w:r w:rsidRPr="00F46B60">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F46B60" w:rsidRDefault="00B65B08" w:rsidP="002E70FA">
            <w:pPr>
              <w:jc w:val="center"/>
              <w:rPr>
                <w:bCs/>
                <w:color w:val="000000"/>
                <w:sz w:val="20"/>
                <w:szCs w:val="20"/>
              </w:rPr>
            </w:pPr>
            <w:r>
              <w:rPr>
                <w:bCs/>
                <w:color w:val="000000"/>
                <w:sz w:val="20"/>
                <w:szCs w:val="20"/>
              </w:rPr>
              <w:t>184.00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Nr.42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3E2095"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3E2095" w:rsidRDefault="00B65B08" w:rsidP="002E70FA">
            <w:pPr>
              <w:jc w:val="center"/>
              <w:rPr>
                <w:rFonts w:ascii="Arial" w:hAnsi="Arial" w:cs="Arial"/>
                <w:sz w:val="18"/>
                <w:szCs w:val="18"/>
              </w:rPr>
            </w:pPr>
            <w:r w:rsidRPr="003E2095">
              <w:rPr>
                <w:rFonts w:ascii="Arial" w:hAnsi="Arial" w:cs="Arial"/>
                <w:sz w:val="18"/>
                <w:szCs w:val="18"/>
              </w:rPr>
              <w:t>42</w:t>
            </w:r>
          </w:p>
        </w:tc>
        <w:tc>
          <w:tcPr>
            <w:tcW w:w="920" w:type="dxa"/>
            <w:tcBorders>
              <w:top w:val="single" w:sz="4" w:space="0" w:color="000000"/>
              <w:left w:val="nil"/>
              <w:bottom w:val="single" w:sz="4" w:space="0" w:color="000000"/>
              <w:right w:val="single" w:sz="4" w:space="0" w:color="000000"/>
            </w:tcBorders>
            <w:noWrap/>
            <w:vAlign w:val="center"/>
          </w:tcPr>
          <w:p w:rsidR="00B65B08" w:rsidRPr="003E2095" w:rsidRDefault="00B65B08" w:rsidP="002E70FA">
            <w:pPr>
              <w:jc w:val="center"/>
              <w:rPr>
                <w:rFonts w:ascii="Arial" w:hAnsi="Arial" w:cs="Arial"/>
                <w:sz w:val="18"/>
                <w:szCs w:val="18"/>
              </w:rPr>
            </w:pPr>
            <w:r w:rsidRPr="003E2095">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3E2095" w:rsidRDefault="00B65B08" w:rsidP="002E70FA">
            <w:pPr>
              <w:rPr>
                <w:color w:val="000000"/>
                <w:sz w:val="20"/>
                <w:szCs w:val="20"/>
              </w:rPr>
            </w:pPr>
            <w:r w:rsidRPr="003E2095">
              <w:rPr>
                <w:color w:val="000000"/>
                <w:sz w:val="20"/>
                <w:szCs w:val="20"/>
              </w:rPr>
              <w:t xml:space="preserve">Blietēts smilšu grants maisījuma pabērums </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3E2095" w:rsidRDefault="00B65B08" w:rsidP="002E70FA">
            <w:pPr>
              <w:jc w:val="center"/>
              <w:rPr>
                <w:color w:val="000000"/>
                <w:sz w:val="20"/>
                <w:szCs w:val="20"/>
              </w:rPr>
            </w:pPr>
            <w:r w:rsidRPr="003E2095">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3E2095" w:rsidRDefault="00B65B08" w:rsidP="002E70FA">
            <w:pPr>
              <w:jc w:val="center"/>
              <w:rPr>
                <w:bCs/>
                <w:color w:val="000000"/>
                <w:sz w:val="20"/>
                <w:szCs w:val="20"/>
              </w:rPr>
            </w:pPr>
            <w:r>
              <w:rPr>
                <w:bCs/>
                <w:color w:val="000000"/>
                <w:sz w:val="20"/>
                <w:szCs w:val="20"/>
              </w:rPr>
              <w:t>205.00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Nr.43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691B9C"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691B9C" w:rsidRDefault="00B65B08" w:rsidP="002E70FA">
            <w:pPr>
              <w:jc w:val="center"/>
              <w:rPr>
                <w:rFonts w:ascii="Arial" w:hAnsi="Arial" w:cs="Arial"/>
                <w:sz w:val="18"/>
                <w:szCs w:val="18"/>
              </w:rPr>
            </w:pPr>
            <w:r w:rsidRPr="00691B9C">
              <w:rPr>
                <w:rFonts w:ascii="Arial" w:hAnsi="Arial" w:cs="Arial"/>
                <w:sz w:val="18"/>
                <w:szCs w:val="18"/>
              </w:rPr>
              <w:t>43</w:t>
            </w:r>
          </w:p>
        </w:tc>
        <w:tc>
          <w:tcPr>
            <w:tcW w:w="920" w:type="dxa"/>
            <w:tcBorders>
              <w:top w:val="single" w:sz="4" w:space="0" w:color="000000"/>
              <w:left w:val="nil"/>
              <w:bottom w:val="single" w:sz="4" w:space="0" w:color="000000"/>
              <w:right w:val="single" w:sz="4" w:space="0" w:color="000000"/>
            </w:tcBorders>
            <w:noWrap/>
            <w:vAlign w:val="center"/>
          </w:tcPr>
          <w:p w:rsidR="00B65B08" w:rsidRPr="00691B9C" w:rsidRDefault="00B65B08" w:rsidP="002E70FA">
            <w:pPr>
              <w:jc w:val="center"/>
              <w:rPr>
                <w:rFonts w:ascii="Arial" w:hAnsi="Arial" w:cs="Arial"/>
                <w:sz w:val="18"/>
                <w:szCs w:val="18"/>
              </w:rPr>
            </w:pPr>
            <w:r w:rsidRPr="00691B9C">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691B9C" w:rsidRDefault="00B65B08" w:rsidP="002E70FA">
            <w:pPr>
              <w:jc w:val="right"/>
              <w:rPr>
                <w:color w:val="000000"/>
                <w:sz w:val="20"/>
                <w:szCs w:val="20"/>
              </w:rPr>
            </w:pPr>
            <w:r w:rsidRPr="00691B9C">
              <w:rPr>
                <w:color w:val="000000"/>
                <w:sz w:val="20"/>
                <w:szCs w:val="20"/>
              </w:rPr>
              <w:t>Smilts-grants maisījums (k=1.3)</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691B9C" w:rsidRDefault="00B65B08" w:rsidP="002E70FA">
            <w:pPr>
              <w:jc w:val="center"/>
              <w:rPr>
                <w:color w:val="000000"/>
                <w:sz w:val="20"/>
                <w:szCs w:val="20"/>
              </w:rPr>
            </w:pPr>
            <w:r w:rsidRPr="00691B9C">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691B9C" w:rsidRDefault="00B65B08" w:rsidP="002E70FA">
            <w:pPr>
              <w:jc w:val="center"/>
              <w:rPr>
                <w:bCs/>
                <w:color w:val="000000"/>
                <w:sz w:val="20"/>
                <w:szCs w:val="20"/>
              </w:rPr>
            </w:pPr>
            <w:r>
              <w:rPr>
                <w:bCs/>
                <w:color w:val="000000"/>
                <w:sz w:val="20"/>
                <w:szCs w:val="20"/>
              </w:rPr>
              <w:t>266.50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Nr.44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12535E"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44</w:t>
            </w:r>
          </w:p>
        </w:tc>
        <w:tc>
          <w:tcPr>
            <w:tcW w:w="92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12535E" w:rsidRDefault="00B65B08" w:rsidP="002E70FA">
            <w:pPr>
              <w:rPr>
                <w:color w:val="000000"/>
                <w:sz w:val="20"/>
                <w:szCs w:val="20"/>
              </w:rPr>
            </w:pPr>
            <w:r w:rsidRPr="0012535E">
              <w:rPr>
                <w:color w:val="000000"/>
                <w:sz w:val="20"/>
                <w:szCs w:val="20"/>
              </w:rPr>
              <w:t xml:space="preserve">Dolomīta šķembukārtas izbūve </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12535E" w:rsidRDefault="00B65B08" w:rsidP="002E70FA">
            <w:pPr>
              <w:jc w:val="center"/>
              <w:rPr>
                <w:color w:val="000000"/>
                <w:sz w:val="20"/>
                <w:szCs w:val="20"/>
              </w:rPr>
            </w:pPr>
            <w:r w:rsidRPr="0012535E">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bCs/>
                <w:color w:val="000000"/>
                <w:sz w:val="20"/>
                <w:szCs w:val="20"/>
              </w:rPr>
            </w:pPr>
            <w:r>
              <w:rPr>
                <w:bCs/>
                <w:color w:val="000000"/>
                <w:sz w:val="20"/>
                <w:szCs w:val="20"/>
              </w:rPr>
              <w:t>103.00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Nr.45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12535E"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45</w:t>
            </w:r>
          </w:p>
        </w:tc>
        <w:tc>
          <w:tcPr>
            <w:tcW w:w="92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12535E" w:rsidRDefault="00B65B08" w:rsidP="002E70FA">
            <w:pPr>
              <w:jc w:val="right"/>
              <w:rPr>
                <w:color w:val="000000"/>
                <w:sz w:val="20"/>
                <w:szCs w:val="20"/>
              </w:rPr>
            </w:pPr>
            <w:r w:rsidRPr="0012535E">
              <w:rPr>
                <w:color w:val="000000"/>
                <w:sz w:val="20"/>
                <w:szCs w:val="20"/>
              </w:rPr>
              <w:t>Neskalotas šķembas (20-40) (k=1,2)</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12535E" w:rsidRDefault="00B65B08" w:rsidP="002E70FA">
            <w:pPr>
              <w:jc w:val="center"/>
              <w:rPr>
                <w:color w:val="000000"/>
                <w:sz w:val="20"/>
                <w:szCs w:val="20"/>
              </w:rPr>
            </w:pPr>
            <w:r w:rsidRPr="0012535E">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bCs/>
                <w:color w:val="000000"/>
                <w:sz w:val="20"/>
                <w:szCs w:val="20"/>
              </w:rPr>
            </w:pPr>
            <w:r>
              <w:rPr>
                <w:bCs/>
                <w:color w:val="000000"/>
                <w:sz w:val="20"/>
                <w:szCs w:val="20"/>
              </w:rPr>
              <w:t>123.60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Nr.47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pPr w:leftFromText="180" w:rightFromText="180" w:vertAnchor="text" w:horzAnchor="margin" w:tblpXSpec="center" w:tblpY="-5"/>
        <w:tblW w:w="7180" w:type="dxa"/>
        <w:tblLook w:val="00A0"/>
      </w:tblPr>
      <w:tblGrid>
        <w:gridCol w:w="520"/>
        <w:gridCol w:w="920"/>
        <w:gridCol w:w="4000"/>
        <w:gridCol w:w="860"/>
        <w:gridCol w:w="880"/>
      </w:tblGrid>
      <w:tr w:rsidR="00B65B08" w:rsidRPr="0012535E"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47</w:t>
            </w:r>
          </w:p>
        </w:tc>
        <w:tc>
          <w:tcPr>
            <w:tcW w:w="92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12535E" w:rsidRDefault="00B65B08" w:rsidP="002E70FA">
            <w:pPr>
              <w:jc w:val="right"/>
              <w:rPr>
                <w:color w:val="000000"/>
                <w:sz w:val="20"/>
                <w:szCs w:val="20"/>
              </w:rPr>
            </w:pPr>
            <w:r w:rsidRPr="0012535E">
              <w:rPr>
                <w:color w:val="000000"/>
                <w:sz w:val="20"/>
                <w:szCs w:val="20"/>
              </w:rPr>
              <w:t>Betona sūknis</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12535E" w:rsidRDefault="00B65B08" w:rsidP="002E70FA">
            <w:pPr>
              <w:jc w:val="center"/>
              <w:rPr>
                <w:color w:val="000000"/>
                <w:sz w:val="20"/>
                <w:szCs w:val="20"/>
              </w:rPr>
            </w:pPr>
            <w:r w:rsidRPr="0012535E">
              <w:rPr>
                <w:color w:val="000000"/>
                <w:sz w:val="20"/>
                <w:szCs w:val="20"/>
              </w:rPr>
              <w:t>m/h</w:t>
            </w:r>
          </w:p>
        </w:tc>
        <w:tc>
          <w:tcPr>
            <w:tcW w:w="880" w:type="dxa"/>
            <w:tcBorders>
              <w:top w:val="single" w:sz="4" w:space="0" w:color="000000"/>
              <w:left w:val="nil"/>
              <w:bottom w:val="single" w:sz="4" w:space="0" w:color="000000"/>
              <w:right w:val="single" w:sz="4" w:space="0" w:color="000000"/>
            </w:tcBorders>
            <w:shd w:val="clear" w:color="FFFFCC" w:fill="FFFFFF"/>
            <w:vAlign w:val="center"/>
          </w:tcPr>
          <w:p w:rsidR="00B65B08" w:rsidRPr="0012535E" w:rsidRDefault="00B65B08" w:rsidP="002E70FA">
            <w:pPr>
              <w:jc w:val="center"/>
              <w:rPr>
                <w:color w:val="000000"/>
                <w:sz w:val="20"/>
                <w:szCs w:val="20"/>
              </w:rPr>
            </w:pPr>
            <w:r>
              <w:rPr>
                <w:color w:val="000000"/>
                <w:sz w:val="20"/>
                <w:szCs w:val="20"/>
              </w:rPr>
              <w:t>11.50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s>
        <w:ind w:left="426"/>
        <w:jc w:val="both"/>
      </w:pPr>
      <w:r>
        <w:t>Grozīt pielikuma lokālās tāmes Nr.2 „Estrādes būvdarbi” pozīciju Nr.49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12535E"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49</w:t>
            </w:r>
          </w:p>
        </w:tc>
        <w:tc>
          <w:tcPr>
            <w:tcW w:w="92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rFonts w:ascii="Arial" w:hAnsi="Arial" w:cs="Arial"/>
                <w:sz w:val="18"/>
                <w:szCs w:val="18"/>
              </w:rPr>
            </w:pPr>
            <w:r w:rsidRPr="0012535E">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12535E" w:rsidRDefault="00B65B08" w:rsidP="002E70FA">
            <w:pPr>
              <w:rPr>
                <w:color w:val="000000"/>
                <w:sz w:val="20"/>
                <w:szCs w:val="20"/>
              </w:rPr>
            </w:pPr>
            <w:r w:rsidRPr="0012535E">
              <w:rPr>
                <w:color w:val="000000"/>
                <w:sz w:val="20"/>
                <w:szCs w:val="20"/>
              </w:rPr>
              <w:t>Veidņu montāža un demontāža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12535E" w:rsidRDefault="00B65B08" w:rsidP="002E70FA">
            <w:pPr>
              <w:jc w:val="center"/>
              <w:rPr>
                <w:color w:val="000000"/>
                <w:sz w:val="20"/>
                <w:szCs w:val="20"/>
              </w:rPr>
            </w:pPr>
            <w:r w:rsidRPr="0012535E">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12535E" w:rsidRDefault="00B65B08" w:rsidP="002E70FA">
            <w:pPr>
              <w:jc w:val="center"/>
              <w:rPr>
                <w:bCs/>
                <w:color w:val="000000"/>
                <w:sz w:val="20"/>
                <w:szCs w:val="20"/>
              </w:rPr>
            </w:pPr>
            <w:r>
              <w:rPr>
                <w:bCs/>
                <w:color w:val="000000"/>
                <w:sz w:val="20"/>
                <w:szCs w:val="20"/>
              </w:rPr>
              <w:t>188.00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Nr.50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991EC2"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50</w:t>
            </w:r>
          </w:p>
        </w:tc>
        <w:tc>
          <w:tcPr>
            <w:tcW w:w="920" w:type="dxa"/>
            <w:tcBorders>
              <w:top w:val="single" w:sz="4" w:space="0" w:color="000000"/>
              <w:left w:val="nil"/>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991EC2" w:rsidRDefault="00B65B08" w:rsidP="002E70FA">
            <w:pPr>
              <w:jc w:val="right"/>
              <w:rPr>
                <w:color w:val="000000"/>
                <w:sz w:val="20"/>
                <w:szCs w:val="20"/>
              </w:rPr>
            </w:pPr>
            <w:r w:rsidRPr="00991EC2">
              <w:rPr>
                <w:color w:val="000000"/>
                <w:sz w:val="20"/>
                <w:szCs w:val="20"/>
              </w:rPr>
              <w:t>Veidņu noma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991EC2" w:rsidRDefault="00B65B08" w:rsidP="002E70FA">
            <w:pPr>
              <w:jc w:val="center"/>
              <w:rPr>
                <w:color w:val="000000"/>
                <w:sz w:val="20"/>
                <w:szCs w:val="20"/>
              </w:rPr>
            </w:pPr>
            <w:r w:rsidRPr="00991EC2">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991EC2" w:rsidRDefault="00B65B08" w:rsidP="002E70FA">
            <w:pPr>
              <w:jc w:val="center"/>
              <w:rPr>
                <w:bCs/>
                <w:color w:val="000000"/>
                <w:sz w:val="20"/>
                <w:szCs w:val="20"/>
              </w:rPr>
            </w:pPr>
            <w:r>
              <w:rPr>
                <w:bCs/>
                <w:color w:val="000000"/>
                <w:sz w:val="20"/>
                <w:szCs w:val="20"/>
              </w:rPr>
              <w:t>188.00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Nr.53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991EC2"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53</w:t>
            </w:r>
          </w:p>
        </w:tc>
        <w:tc>
          <w:tcPr>
            <w:tcW w:w="920" w:type="dxa"/>
            <w:tcBorders>
              <w:top w:val="single" w:sz="4" w:space="0" w:color="000000"/>
              <w:left w:val="nil"/>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991EC2" w:rsidRDefault="00B65B08" w:rsidP="002E70FA">
            <w:pPr>
              <w:rPr>
                <w:color w:val="000000"/>
                <w:sz w:val="20"/>
                <w:szCs w:val="20"/>
              </w:rPr>
            </w:pPr>
            <w:r w:rsidRPr="00991EC2">
              <w:rPr>
                <w:color w:val="000000"/>
                <w:sz w:val="20"/>
                <w:szCs w:val="20"/>
              </w:rPr>
              <w:t>Amfiteātra betonēšana</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991EC2" w:rsidRDefault="00B65B08" w:rsidP="002E70FA">
            <w:pPr>
              <w:jc w:val="center"/>
              <w:rPr>
                <w:color w:val="000000"/>
                <w:sz w:val="20"/>
                <w:szCs w:val="20"/>
              </w:rPr>
            </w:pPr>
            <w:r w:rsidRPr="00991EC2">
              <w:rPr>
                <w:color w:val="000000"/>
                <w:sz w:val="20"/>
                <w:szCs w:val="20"/>
              </w:rPr>
              <w:t>m³</w:t>
            </w:r>
          </w:p>
        </w:tc>
        <w:tc>
          <w:tcPr>
            <w:tcW w:w="880" w:type="dxa"/>
            <w:tcBorders>
              <w:top w:val="single" w:sz="4" w:space="0" w:color="000000"/>
              <w:left w:val="nil"/>
              <w:bottom w:val="single" w:sz="4" w:space="0" w:color="000000"/>
              <w:right w:val="single" w:sz="4" w:space="0" w:color="000000"/>
            </w:tcBorders>
            <w:vAlign w:val="center"/>
          </w:tcPr>
          <w:p w:rsidR="00B65B08" w:rsidRPr="00991EC2" w:rsidRDefault="00B65B08" w:rsidP="002E70FA">
            <w:pPr>
              <w:jc w:val="center"/>
              <w:rPr>
                <w:bCs/>
                <w:color w:val="000000"/>
                <w:sz w:val="20"/>
                <w:szCs w:val="20"/>
              </w:rPr>
            </w:pPr>
            <w:r>
              <w:rPr>
                <w:bCs/>
                <w:color w:val="000000"/>
                <w:sz w:val="20"/>
                <w:szCs w:val="20"/>
              </w:rPr>
              <w:t>155.00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Nr.54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991EC2"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54</w:t>
            </w:r>
          </w:p>
        </w:tc>
        <w:tc>
          <w:tcPr>
            <w:tcW w:w="920" w:type="dxa"/>
            <w:tcBorders>
              <w:top w:val="single" w:sz="4" w:space="0" w:color="000000"/>
              <w:left w:val="nil"/>
              <w:bottom w:val="single" w:sz="4" w:space="0" w:color="000000"/>
              <w:right w:val="single" w:sz="4" w:space="0" w:color="000000"/>
            </w:tcBorders>
            <w:noWrap/>
            <w:vAlign w:val="center"/>
          </w:tcPr>
          <w:p w:rsidR="00B65B08" w:rsidRPr="00991EC2" w:rsidRDefault="00B65B08" w:rsidP="002E70FA">
            <w:pPr>
              <w:jc w:val="center"/>
              <w:rPr>
                <w:rFonts w:ascii="Arial" w:hAnsi="Arial" w:cs="Arial"/>
                <w:sz w:val="18"/>
                <w:szCs w:val="18"/>
              </w:rPr>
            </w:pPr>
            <w:r w:rsidRPr="00991EC2">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991EC2" w:rsidRDefault="00B65B08" w:rsidP="002E70FA">
            <w:pPr>
              <w:jc w:val="right"/>
              <w:rPr>
                <w:color w:val="000000"/>
                <w:sz w:val="20"/>
                <w:szCs w:val="20"/>
              </w:rPr>
            </w:pPr>
            <w:r w:rsidRPr="00991EC2">
              <w:rPr>
                <w:color w:val="000000"/>
                <w:sz w:val="20"/>
                <w:szCs w:val="20"/>
              </w:rPr>
              <w:t>Betona sūknis</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991EC2" w:rsidRDefault="00B65B08" w:rsidP="002E70FA">
            <w:pPr>
              <w:jc w:val="center"/>
              <w:rPr>
                <w:color w:val="000000"/>
                <w:sz w:val="20"/>
                <w:szCs w:val="20"/>
              </w:rPr>
            </w:pPr>
            <w:r w:rsidRPr="00991EC2">
              <w:rPr>
                <w:color w:val="000000"/>
                <w:sz w:val="20"/>
                <w:szCs w:val="20"/>
              </w:rPr>
              <w:t>m/h</w:t>
            </w:r>
          </w:p>
        </w:tc>
        <w:tc>
          <w:tcPr>
            <w:tcW w:w="880" w:type="dxa"/>
            <w:tcBorders>
              <w:top w:val="single" w:sz="4" w:space="0" w:color="000000"/>
              <w:left w:val="nil"/>
              <w:bottom w:val="single" w:sz="4" w:space="0" w:color="000000"/>
              <w:right w:val="single" w:sz="4" w:space="0" w:color="000000"/>
            </w:tcBorders>
            <w:vAlign w:val="center"/>
          </w:tcPr>
          <w:p w:rsidR="00B65B08" w:rsidRPr="00991EC2" w:rsidRDefault="00B65B08" w:rsidP="002E70FA">
            <w:pPr>
              <w:jc w:val="center"/>
              <w:rPr>
                <w:bCs/>
                <w:color w:val="000000"/>
                <w:sz w:val="20"/>
                <w:szCs w:val="20"/>
              </w:rPr>
            </w:pPr>
            <w:r>
              <w:rPr>
                <w:bCs/>
                <w:color w:val="000000"/>
                <w:sz w:val="20"/>
                <w:szCs w:val="20"/>
              </w:rPr>
              <w:t>16.28</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Nr.55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C633AF"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C633AF" w:rsidRDefault="00B65B08" w:rsidP="002E70FA">
            <w:pPr>
              <w:jc w:val="center"/>
              <w:rPr>
                <w:rFonts w:ascii="Arial" w:hAnsi="Arial" w:cs="Arial"/>
                <w:sz w:val="18"/>
                <w:szCs w:val="18"/>
              </w:rPr>
            </w:pPr>
            <w:r w:rsidRPr="00C633AF">
              <w:rPr>
                <w:rFonts w:ascii="Arial" w:hAnsi="Arial" w:cs="Arial"/>
                <w:sz w:val="18"/>
                <w:szCs w:val="18"/>
              </w:rPr>
              <w:t>55</w:t>
            </w:r>
          </w:p>
        </w:tc>
        <w:tc>
          <w:tcPr>
            <w:tcW w:w="920" w:type="dxa"/>
            <w:tcBorders>
              <w:top w:val="single" w:sz="4" w:space="0" w:color="000000"/>
              <w:left w:val="nil"/>
              <w:bottom w:val="single" w:sz="4" w:space="0" w:color="000000"/>
              <w:right w:val="single" w:sz="4" w:space="0" w:color="000000"/>
            </w:tcBorders>
            <w:noWrap/>
            <w:vAlign w:val="center"/>
          </w:tcPr>
          <w:p w:rsidR="00B65B08" w:rsidRPr="00C633AF" w:rsidRDefault="00B65B08" w:rsidP="002E70FA">
            <w:pPr>
              <w:jc w:val="center"/>
              <w:rPr>
                <w:rFonts w:ascii="Arial" w:hAnsi="Arial" w:cs="Arial"/>
                <w:sz w:val="18"/>
                <w:szCs w:val="18"/>
              </w:rPr>
            </w:pPr>
            <w:r w:rsidRPr="00C633AF">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C633AF" w:rsidRDefault="00B65B08" w:rsidP="002E70FA">
            <w:pPr>
              <w:jc w:val="right"/>
              <w:rPr>
                <w:color w:val="000000"/>
                <w:sz w:val="20"/>
                <w:szCs w:val="20"/>
              </w:rPr>
            </w:pPr>
            <w:r w:rsidRPr="00C633AF">
              <w:rPr>
                <w:color w:val="000000"/>
                <w:sz w:val="20"/>
                <w:szCs w:val="20"/>
              </w:rPr>
              <w:t>Betons C20 B 25</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C633AF" w:rsidRDefault="00B65B08" w:rsidP="002E70FA">
            <w:pPr>
              <w:jc w:val="center"/>
              <w:rPr>
                <w:color w:val="000000"/>
                <w:sz w:val="20"/>
                <w:szCs w:val="20"/>
              </w:rPr>
            </w:pPr>
            <w:r w:rsidRPr="00C633AF">
              <w:rPr>
                <w:color w:val="000000"/>
                <w:sz w:val="20"/>
                <w:szCs w:val="20"/>
              </w:rPr>
              <w:t>m³</w:t>
            </w:r>
          </w:p>
        </w:tc>
        <w:tc>
          <w:tcPr>
            <w:tcW w:w="880" w:type="dxa"/>
            <w:tcBorders>
              <w:top w:val="single" w:sz="4" w:space="0" w:color="000000"/>
              <w:left w:val="nil"/>
              <w:bottom w:val="single" w:sz="4" w:space="0" w:color="000000"/>
              <w:right w:val="single" w:sz="4" w:space="0" w:color="000000"/>
            </w:tcBorders>
            <w:noWrap/>
            <w:vAlign w:val="center"/>
          </w:tcPr>
          <w:p w:rsidR="00B65B08" w:rsidRPr="00C633AF" w:rsidRDefault="00B65B08" w:rsidP="002E70FA">
            <w:pPr>
              <w:jc w:val="center"/>
              <w:rPr>
                <w:bCs/>
                <w:color w:val="000000"/>
                <w:sz w:val="20"/>
                <w:szCs w:val="20"/>
              </w:rPr>
            </w:pPr>
            <w:r>
              <w:rPr>
                <w:bCs/>
                <w:color w:val="000000"/>
                <w:sz w:val="20"/>
                <w:szCs w:val="20"/>
              </w:rPr>
              <w:t>162.75</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Nr.56 un</w:t>
      </w:r>
      <w:r w:rsidRPr="0005714A">
        <w:t xml:space="preserve"> izteikt šādā redakcijā: </w:t>
      </w:r>
    </w:p>
    <w:p w:rsidR="00B65B08" w:rsidRDefault="00B65B08" w:rsidP="0074206C">
      <w:pPr>
        <w:pStyle w:val="NormalWeb"/>
        <w:tabs>
          <w:tab w:val="left" w:pos="1500"/>
        </w:tabs>
        <w:spacing w:before="0" w:beforeAutospacing="0" w:after="0" w:afterAutospacing="0"/>
        <w:rPr>
          <w:lang w:val="lv-LV"/>
        </w:rPr>
      </w:pPr>
    </w:p>
    <w:tbl>
      <w:tblPr>
        <w:tblW w:w="7180" w:type="dxa"/>
        <w:tblInd w:w="575" w:type="dxa"/>
        <w:tblLook w:val="00A0"/>
      </w:tblPr>
      <w:tblGrid>
        <w:gridCol w:w="520"/>
        <w:gridCol w:w="920"/>
        <w:gridCol w:w="4000"/>
        <w:gridCol w:w="860"/>
        <w:gridCol w:w="880"/>
      </w:tblGrid>
      <w:tr w:rsidR="00B65B08" w:rsidRPr="00C633AF"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C633AF" w:rsidRDefault="00B65B08" w:rsidP="002E70FA">
            <w:pPr>
              <w:jc w:val="center"/>
              <w:rPr>
                <w:rFonts w:ascii="Arial" w:hAnsi="Arial" w:cs="Arial"/>
                <w:sz w:val="18"/>
                <w:szCs w:val="18"/>
              </w:rPr>
            </w:pPr>
            <w:r w:rsidRPr="00C633AF">
              <w:rPr>
                <w:rFonts w:ascii="Arial" w:hAnsi="Arial" w:cs="Arial"/>
                <w:sz w:val="18"/>
                <w:szCs w:val="18"/>
              </w:rPr>
              <w:t>56</w:t>
            </w:r>
          </w:p>
        </w:tc>
        <w:tc>
          <w:tcPr>
            <w:tcW w:w="920" w:type="dxa"/>
            <w:tcBorders>
              <w:top w:val="single" w:sz="4" w:space="0" w:color="000000"/>
              <w:left w:val="nil"/>
              <w:bottom w:val="single" w:sz="4" w:space="0" w:color="000000"/>
              <w:right w:val="single" w:sz="4" w:space="0" w:color="000000"/>
            </w:tcBorders>
            <w:noWrap/>
            <w:vAlign w:val="center"/>
          </w:tcPr>
          <w:p w:rsidR="00B65B08" w:rsidRPr="00C633AF" w:rsidRDefault="00B65B08" w:rsidP="002E70FA">
            <w:pPr>
              <w:jc w:val="center"/>
              <w:rPr>
                <w:rFonts w:ascii="Arial" w:hAnsi="Arial" w:cs="Arial"/>
                <w:sz w:val="18"/>
                <w:szCs w:val="18"/>
              </w:rPr>
            </w:pPr>
            <w:r w:rsidRPr="00C633AF">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C633AF" w:rsidRDefault="00B65B08" w:rsidP="002E70FA">
            <w:pPr>
              <w:rPr>
                <w:color w:val="000000"/>
                <w:sz w:val="20"/>
                <w:szCs w:val="20"/>
              </w:rPr>
            </w:pPr>
            <w:r w:rsidRPr="00C633AF">
              <w:rPr>
                <w:color w:val="000000"/>
                <w:sz w:val="20"/>
                <w:szCs w:val="20"/>
              </w:rPr>
              <w:t>Deformācijas šuvju izveide</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C633AF" w:rsidRDefault="00B65B08" w:rsidP="002E70FA">
            <w:pPr>
              <w:jc w:val="center"/>
              <w:rPr>
                <w:color w:val="000000"/>
                <w:sz w:val="20"/>
                <w:szCs w:val="20"/>
              </w:rPr>
            </w:pPr>
            <w:r w:rsidRPr="00C633AF">
              <w:rPr>
                <w:color w:val="000000"/>
                <w:sz w:val="20"/>
                <w:szCs w:val="20"/>
              </w:rPr>
              <w:t>m</w:t>
            </w:r>
          </w:p>
        </w:tc>
        <w:tc>
          <w:tcPr>
            <w:tcW w:w="880" w:type="dxa"/>
            <w:tcBorders>
              <w:top w:val="single" w:sz="4" w:space="0" w:color="000000"/>
              <w:left w:val="nil"/>
              <w:bottom w:val="single" w:sz="4" w:space="0" w:color="000000"/>
              <w:right w:val="single" w:sz="4" w:space="0" w:color="000000"/>
            </w:tcBorders>
            <w:vAlign w:val="center"/>
          </w:tcPr>
          <w:p w:rsidR="00B65B08" w:rsidRPr="00C633AF" w:rsidRDefault="00B65B08" w:rsidP="002E70FA">
            <w:pPr>
              <w:jc w:val="center"/>
              <w:rPr>
                <w:bCs/>
                <w:color w:val="000000"/>
                <w:sz w:val="20"/>
                <w:szCs w:val="20"/>
              </w:rPr>
            </w:pPr>
            <w:r>
              <w:rPr>
                <w:bCs/>
                <w:color w:val="000000"/>
                <w:sz w:val="20"/>
                <w:szCs w:val="20"/>
              </w:rPr>
              <w:t>21.50</w:t>
            </w:r>
          </w:p>
        </w:tc>
      </w:tr>
    </w:tbl>
    <w:p w:rsidR="00B65B08" w:rsidRDefault="00B65B08" w:rsidP="0074206C">
      <w:pPr>
        <w:pStyle w:val="NormalWeb"/>
        <w:tabs>
          <w:tab w:val="left" w:pos="1500"/>
        </w:tabs>
        <w:spacing w:before="0" w:beforeAutospacing="0" w:after="0" w:afterAutospacing="0"/>
        <w:rPr>
          <w:lang w:val="lv-LV"/>
        </w:rPr>
      </w:pPr>
    </w:p>
    <w:p w:rsidR="00B65B08" w:rsidRDefault="00B65B08" w:rsidP="0074206C">
      <w:pPr>
        <w:pStyle w:val="NormalWeb"/>
        <w:tabs>
          <w:tab w:val="left" w:pos="1500"/>
        </w:tabs>
        <w:spacing w:before="0" w:beforeAutospacing="0" w:after="0" w:afterAutospacing="0"/>
        <w:rPr>
          <w:lang w:val="lv-LV"/>
        </w:rPr>
      </w:pPr>
    </w:p>
    <w:p w:rsidR="00B65B08" w:rsidRDefault="00B65B08" w:rsidP="0074206C">
      <w:pPr>
        <w:numPr>
          <w:ilvl w:val="0"/>
          <w:numId w:val="2"/>
        </w:numPr>
        <w:tabs>
          <w:tab w:val="clear" w:pos="720"/>
          <w:tab w:val="num" w:pos="426"/>
        </w:tabs>
        <w:ind w:left="426"/>
        <w:jc w:val="both"/>
      </w:pPr>
      <w:r>
        <w:t>Grozīt pielikuma lokālās tāmes Nr.2 „Estrādes būvdarbi” pozīciju Nr.62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0E6CC4"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0E6CC4" w:rsidRDefault="00B65B08" w:rsidP="002E70FA">
            <w:pPr>
              <w:jc w:val="center"/>
              <w:rPr>
                <w:rFonts w:ascii="Arial" w:hAnsi="Arial" w:cs="Arial"/>
                <w:sz w:val="18"/>
                <w:szCs w:val="18"/>
              </w:rPr>
            </w:pPr>
            <w:r w:rsidRPr="000E6CC4">
              <w:rPr>
                <w:rFonts w:ascii="Arial" w:hAnsi="Arial" w:cs="Arial"/>
                <w:sz w:val="18"/>
                <w:szCs w:val="18"/>
              </w:rPr>
              <w:t>62</w:t>
            </w:r>
          </w:p>
        </w:tc>
        <w:tc>
          <w:tcPr>
            <w:tcW w:w="920" w:type="dxa"/>
            <w:tcBorders>
              <w:top w:val="single" w:sz="4" w:space="0" w:color="000000"/>
              <w:left w:val="nil"/>
              <w:bottom w:val="single" w:sz="4" w:space="0" w:color="000000"/>
              <w:right w:val="single" w:sz="4" w:space="0" w:color="000000"/>
            </w:tcBorders>
            <w:noWrap/>
            <w:vAlign w:val="center"/>
          </w:tcPr>
          <w:p w:rsidR="00B65B08" w:rsidRPr="000E6CC4" w:rsidRDefault="00B65B08" w:rsidP="002E70FA">
            <w:pPr>
              <w:jc w:val="center"/>
              <w:rPr>
                <w:rFonts w:ascii="Arial" w:hAnsi="Arial" w:cs="Arial"/>
                <w:sz w:val="18"/>
                <w:szCs w:val="18"/>
              </w:rPr>
            </w:pPr>
            <w:r w:rsidRPr="000E6CC4">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0E6CC4" w:rsidRDefault="00B65B08" w:rsidP="002E70FA">
            <w:pPr>
              <w:rPr>
                <w:color w:val="000000"/>
                <w:sz w:val="20"/>
                <w:szCs w:val="20"/>
              </w:rPr>
            </w:pPr>
            <w:r w:rsidRPr="000E6CC4">
              <w:rPr>
                <w:color w:val="000000"/>
                <w:sz w:val="20"/>
                <w:szCs w:val="20"/>
              </w:rPr>
              <w:t>Veidņu montāža un demontāža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0E6CC4" w:rsidRDefault="00B65B08" w:rsidP="002E70FA">
            <w:pPr>
              <w:jc w:val="center"/>
              <w:rPr>
                <w:color w:val="000000"/>
                <w:sz w:val="20"/>
                <w:szCs w:val="20"/>
              </w:rPr>
            </w:pPr>
            <w:r w:rsidRPr="000E6CC4">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0E6CC4" w:rsidRDefault="00B65B08" w:rsidP="002E70FA">
            <w:pPr>
              <w:jc w:val="center"/>
              <w:rPr>
                <w:bCs/>
                <w:color w:val="000000"/>
                <w:sz w:val="20"/>
                <w:szCs w:val="20"/>
              </w:rPr>
            </w:pPr>
            <w:r>
              <w:rPr>
                <w:bCs/>
                <w:color w:val="000000"/>
                <w:sz w:val="20"/>
                <w:szCs w:val="20"/>
              </w:rPr>
              <w:t>121.00</w:t>
            </w:r>
          </w:p>
        </w:tc>
      </w:tr>
    </w:tbl>
    <w:p w:rsidR="00B65B08" w:rsidRDefault="00B65B08" w:rsidP="0074206C">
      <w:pPr>
        <w:ind w:left="426"/>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Nr.63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0E6CC4"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0E6CC4" w:rsidRDefault="00B65B08" w:rsidP="002E70FA">
            <w:pPr>
              <w:jc w:val="center"/>
              <w:rPr>
                <w:rFonts w:ascii="Arial" w:hAnsi="Arial" w:cs="Arial"/>
                <w:sz w:val="18"/>
                <w:szCs w:val="18"/>
              </w:rPr>
            </w:pPr>
            <w:r w:rsidRPr="000E6CC4">
              <w:rPr>
                <w:rFonts w:ascii="Arial" w:hAnsi="Arial" w:cs="Arial"/>
                <w:sz w:val="18"/>
                <w:szCs w:val="18"/>
              </w:rPr>
              <w:t>63</w:t>
            </w:r>
          </w:p>
        </w:tc>
        <w:tc>
          <w:tcPr>
            <w:tcW w:w="920" w:type="dxa"/>
            <w:tcBorders>
              <w:top w:val="single" w:sz="4" w:space="0" w:color="000000"/>
              <w:left w:val="nil"/>
              <w:bottom w:val="single" w:sz="4" w:space="0" w:color="000000"/>
              <w:right w:val="single" w:sz="4" w:space="0" w:color="000000"/>
            </w:tcBorders>
            <w:noWrap/>
            <w:vAlign w:val="center"/>
          </w:tcPr>
          <w:p w:rsidR="00B65B08" w:rsidRPr="000E6CC4" w:rsidRDefault="00B65B08" w:rsidP="002E70FA">
            <w:pPr>
              <w:jc w:val="center"/>
              <w:rPr>
                <w:rFonts w:ascii="Arial" w:hAnsi="Arial" w:cs="Arial"/>
                <w:sz w:val="18"/>
                <w:szCs w:val="18"/>
              </w:rPr>
            </w:pPr>
            <w:r w:rsidRPr="000E6CC4">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0E6CC4" w:rsidRDefault="00B65B08" w:rsidP="002E70FA">
            <w:pPr>
              <w:jc w:val="right"/>
              <w:rPr>
                <w:color w:val="000000"/>
                <w:sz w:val="20"/>
                <w:szCs w:val="20"/>
              </w:rPr>
            </w:pPr>
            <w:r w:rsidRPr="000E6CC4">
              <w:rPr>
                <w:color w:val="000000"/>
                <w:sz w:val="20"/>
                <w:szCs w:val="20"/>
              </w:rPr>
              <w:t>Veidņu noma</w:t>
            </w:r>
          </w:p>
        </w:tc>
        <w:tc>
          <w:tcPr>
            <w:tcW w:w="860" w:type="dxa"/>
            <w:tcBorders>
              <w:top w:val="single" w:sz="4" w:space="0" w:color="000000"/>
              <w:left w:val="nil"/>
              <w:bottom w:val="single" w:sz="4" w:space="0" w:color="000000"/>
              <w:right w:val="single" w:sz="4" w:space="0" w:color="000000"/>
            </w:tcBorders>
            <w:shd w:val="clear" w:color="FFFFCC" w:fill="FFFFFF"/>
            <w:noWrap/>
          </w:tcPr>
          <w:p w:rsidR="00B65B08" w:rsidRPr="000E6CC4" w:rsidRDefault="00B65B08" w:rsidP="002E70FA">
            <w:pPr>
              <w:jc w:val="center"/>
              <w:rPr>
                <w:color w:val="000000"/>
                <w:sz w:val="20"/>
                <w:szCs w:val="20"/>
              </w:rPr>
            </w:pPr>
            <w:r w:rsidRPr="000E6CC4">
              <w:rPr>
                <w:color w:val="000000"/>
                <w:sz w:val="20"/>
                <w:szCs w:val="20"/>
              </w:rPr>
              <w:t>m2</w:t>
            </w:r>
          </w:p>
        </w:tc>
        <w:tc>
          <w:tcPr>
            <w:tcW w:w="880" w:type="dxa"/>
            <w:tcBorders>
              <w:top w:val="single" w:sz="4" w:space="0" w:color="000000"/>
              <w:left w:val="nil"/>
              <w:bottom w:val="single" w:sz="4" w:space="0" w:color="000000"/>
              <w:right w:val="single" w:sz="4" w:space="0" w:color="000000"/>
            </w:tcBorders>
            <w:noWrap/>
            <w:vAlign w:val="center"/>
          </w:tcPr>
          <w:p w:rsidR="00B65B08" w:rsidRPr="000E6CC4" w:rsidRDefault="00B65B08" w:rsidP="002E70FA">
            <w:pPr>
              <w:jc w:val="center"/>
              <w:rPr>
                <w:bCs/>
                <w:color w:val="000000"/>
                <w:sz w:val="20"/>
                <w:szCs w:val="20"/>
              </w:rPr>
            </w:pPr>
            <w:r w:rsidRPr="000E6CC4">
              <w:rPr>
                <w:bCs/>
                <w:color w:val="000000"/>
                <w:sz w:val="20"/>
                <w:szCs w:val="20"/>
              </w:rPr>
              <w:t>121.00</w:t>
            </w:r>
          </w:p>
        </w:tc>
      </w:tr>
    </w:tbl>
    <w:p w:rsidR="00B65B08" w:rsidRDefault="00B65B08" w:rsidP="0074206C">
      <w:pPr>
        <w:ind w:left="426"/>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Nr.64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4C595C"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64</w:t>
            </w:r>
          </w:p>
        </w:tc>
        <w:tc>
          <w:tcPr>
            <w:tcW w:w="920" w:type="dxa"/>
            <w:tcBorders>
              <w:top w:val="single" w:sz="4" w:space="0" w:color="000000"/>
              <w:left w:val="nil"/>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4C595C" w:rsidRDefault="00B65B08" w:rsidP="002E70FA">
            <w:pPr>
              <w:rPr>
                <w:color w:val="000000"/>
                <w:sz w:val="20"/>
                <w:szCs w:val="20"/>
              </w:rPr>
            </w:pPr>
            <w:r w:rsidRPr="004C595C">
              <w:rPr>
                <w:color w:val="000000"/>
                <w:sz w:val="20"/>
                <w:szCs w:val="20"/>
              </w:rPr>
              <w:t>Armatūras Ø 12 B 500 likšana</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4C595C" w:rsidRDefault="00B65B08" w:rsidP="002E70FA">
            <w:pPr>
              <w:jc w:val="center"/>
              <w:rPr>
                <w:color w:val="000000"/>
                <w:sz w:val="20"/>
                <w:szCs w:val="20"/>
              </w:rPr>
            </w:pPr>
            <w:r w:rsidRPr="004C595C">
              <w:rPr>
                <w:color w:val="000000"/>
                <w:sz w:val="20"/>
                <w:szCs w:val="20"/>
              </w:rPr>
              <w:t>t</w:t>
            </w:r>
          </w:p>
        </w:tc>
        <w:tc>
          <w:tcPr>
            <w:tcW w:w="880" w:type="dxa"/>
            <w:tcBorders>
              <w:top w:val="single" w:sz="4" w:space="0" w:color="000000"/>
              <w:left w:val="nil"/>
              <w:bottom w:val="single" w:sz="4" w:space="0" w:color="000000"/>
              <w:right w:val="single" w:sz="4" w:space="0" w:color="000000"/>
            </w:tcBorders>
            <w:shd w:val="clear" w:color="FFFFCC" w:fill="FFFFFF"/>
            <w:noWrap/>
            <w:vAlign w:val="center"/>
          </w:tcPr>
          <w:p w:rsidR="00B65B08" w:rsidRPr="004C595C" w:rsidRDefault="00B65B08" w:rsidP="002E70FA">
            <w:pPr>
              <w:jc w:val="center"/>
              <w:rPr>
                <w:color w:val="000000"/>
                <w:sz w:val="20"/>
                <w:szCs w:val="20"/>
              </w:rPr>
            </w:pPr>
            <w:r>
              <w:rPr>
                <w:color w:val="000000"/>
                <w:sz w:val="20"/>
                <w:szCs w:val="20"/>
              </w:rPr>
              <w:t>22.62</w:t>
            </w:r>
          </w:p>
        </w:tc>
      </w:tr>
    </w:tbl>
    <w:p w:rsidR="00B65B08" w:rsidRDefault="00B65B08" w:rsidP="0074206C">
      <w:pPr>
        <w:ind w:left="426"/>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Nr.65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4C595C"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65</w:t>
            </w:r>
          </w:p>
        </w:tc>
        <w:tc>
          <w:tcPr>
            <w:tcW w:w="920" w:type="dxa"/>
            <w:tcBorders>
              <w:top w:val="single" w:sz="4" w:space="0" w:color="000000"/>
              <w:left w:val="nil"/>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4C595C" w:rsidRDefault="00B65B08" w:rsidP="002E70FA">
            <w:pPr>
              <w:jc w:val="right"/>
              <w:rPr>
                <w:color w:val="000000"/>
                <w:sz w:val="20"/>
                <w:szCs w:val="20"/>
              </w:rPr>
            </w:pPr>
            <w:r w:rsidRPr="004C595C">
              <w:rPr>
                <w:color w:val="000000"/>
                <w:sz w:val="20"/>
                <w:szCs w:val="20"/>
              </w:rPr>
              <w:t xml:space="preserve">Armatūra Ø 12 B 500 </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4C595C" w:rsidRDefault="00B65B08" w:rsidP="002E70FA">
            <w:pPr>
              <w:jc w:val="center"/>
              <w:rPr>
                <w:color w:val="000000"/>
                <w:sz w:val="20"/>
                <w:szCs w:val="20"/>
              </w:rPr>
            </w:pPr>
            <w:r w:rsidRPr="004C595C">
              <w:rPr>
                <w:color w:val="000000"/>
                <w:sz w:val="20"/>
                <w:szCs w:val="20"/>
              </w:rPr>
              <w:t>t</w:t>
            </w:r>
          </w:p>
        </w:tc>
        <w:tc>
          <w:tcPr>
            <w:tcW w:w="880" w:type="dxa"/>
            <w:tcBorders>
              <w:top w:val="single" w:sz="4" w:space="0" w:color="000000"/>
              <w:left w:val="nil"/>
              <w:bottom w:val="single" w:sz="4" w:space="0" w:color="000000"/>
              <w:right w:val="single" w:sz="4" w:space="0" w:color="000000"/>
            </w:tcBorders>
            <w:shd w:val="clear" w:color="FFFFCC" w:fill="FFFFFF"/>
            <w:noWrap/>
            <w:vAlign w:val="center"/>
          </w:tcPr>
          <w:p w:rsidR="00B65B08" w:rsidRPr="004C595C" w:rsidRDefault="00B65B08" w:rsidP="002E70FA">
            <w:pPr>
              <w:jc w:val="center"/>
              <w:rPr>
                <w:color w:val="000000"/>
                <w:sz w:val="20"/>
                <w:szCs w:val="20"/>
              </w:rPr>
            </w:pPr>
            <w:r>
              <w:rPr>
                <w:color w:val="000000"/>
                <w:sz w:val="20"/>
                <w:szCs w:val="20"/>
              </w:rPr>
              <w:t>23.75</w:t>
            </w:r>
          </w:p>
        </w:tc>
      </w:tr>
    </w:tbl>
    <w:p w:rsidR="00B65B08" w:rsidRDefault="00B65B08" w:rsidP="0074206C">
      <w:pPr>
        <w:ind w:left="426"/>
        <w:jc w:val="both"/>
      </w:pPr>
    </w:p>
    <w:p w:rsidR="00B65B08" w:rsidRDefault="00B65B08" w:rsidP="0074206C">
      <w:pPr>
        <w:numPr>
          <w:ilvl w:val="0"/>
          <w:numId w:val="2"/>
        </w:numPr>
        <w:tabs>
          <w:tab w:val="clear" w:pos="720"/>
          <w:tab w:val="num" w:pos="426"/>
        </w:tabs>
        <w:ind w:left="426"/>
        <w:jc w:val="both"/>
      </w:pPr>
      <w:r>
        <w:t>Grozīt pielikuma lokālās tāmes Nr.2 „Estrādes būvdarbi” pozīciju Nr.69 un</w:t>
      </w:r>
      <w:r w:rsidRPr="0005714A">
        <w:t xml:space="preserve"> izteikt šādā redakcijā: </w:t>
      </w:r>
    </w:p>
    <w:p w:rsidR="00B65B08" w:rsidRDefault="00B65B08" w:rsidP="0074206C">
      <w:pPr>
        <w:ind w:left="426"/>
        <w:jc w:val="both"/>
      </w:pPr>
    </w:p>
    <w:tbl>
      <w:tblPr>
        <w:tblW w:w="7180" w:type="dxa"/>
        <w:tblInd w:w="575" w:type="dxa"/>
        <w:tblLook w:val="00A0"/>
      </w:tblPr>
      <w:tblGrid>
        <w:gridCol w:w="520"/>
        <w:gridCol w:w="920"/>
        <w:gridCol w:w="4000"/>
        <w:gridCol w:w="860"/>
        <w:gridCol w:w="880"/>
      </w:tblGrid>
      <w:tr w:rsidR="00B65B08" w:rsidRPr="004C595C" w:rsidTr="002E70FA">
        <w:trPr>
          <w:trHeight w:val="285"/>
        </w:trPr>
        <w:tc>
          <w:tcPr>
            <w:tcW w:w="520" w:type="dxa"/>
            <w:tcBorders>
              <w:top w:val="single" w:sz="4" w:space="0" w:color="000000"/>
              <w:left w:val="single" w:sz="4" w:space="0" w:color="000000"/>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69</w:t>
            </w:r>
          </w:p>
        </w:tc>
        <w:tc>
          <w:tcPr>
            <w:tcW w:w="920" w:type="dxa"/>
            <w:tcBorders>
              <w:top w:val="single" w:sz="4" w:space="0" w:color="000000"/>
              <w:left w:val="nil"/>
              <w:bottom w:val="single" w:sz="4" w:space="0" w:color="000000"/>
              <w:right w:val="single" w:sz="4" w:space="0" w:color="000000"/>
            </w:tcBorders>
            <w:noWrap/>
            <w:vAlign w:val="center"/>
          </w:tcPr>
          <w:p w:rsidR="00B65B08" w:rsidRPr="004C595C" w:rsidRDefault="00B65B08" w:rsidP="002E70FA">
            <w:pPr>
              <w:jc w:val="center"/>
              <w:rPr>
                <w:rFonts w:ascii="Arial" w:hAnsi="Arial" w:cs="Arial"/>
                <w:sz w:val="18"/>
                <w:szCs w:val="18"/>
              </w:rPr>
            </w:pPr>
            <w:r w:rsidRPr="004C595C">
              <w:rPr>
                <w:rFonts w:ascii="Arial" w:hAnsi="Arial" w:cs="Arial"/>
                <w:sz w:val="18"/>
                <w:szCs w:val="18"/>
              </w:rPr>
              <w:t> </w:t>
            </w:r>
          </w:p>
        </w:tc>
        <w:tc>
          <w:tcPr>
            <w:tcW w:w="4000" w:type="dxa"/>
            <w:tcBorders>
              <w:top w:val="single" w:sz="4" w:space="0" w:color="000000"/>
              <w:left w:val="nil"/>
              <w:bottom w:val="single" w:sz="4" w:space="0" w:color="000000"/>
              <w:right w:val="single" w:sz="4" w:space="0" w:color="000000"/>
            </w:tcBorders>
            <w:shd w:val="clear" w:color="FFFFCC" w:fill="FFFFFF"/>
            <w:vAlign w:val="center"/>
          </w:tcPr>
          <w:p w:rsidR="00B65B08" w:rsidRPr="004C595C" w:rsidRDefault="00B65B08" w:rsidP="002E70FA">
            <w:pPr>
              <w:rPr>
                <w:color w:val="000000"/>
                <w:sz w:val="20"/>
                <w:szCs w:val="20"/>
              </w:rPr>
            </w:pPr>
            <w:r w:rsidRPr="004C595C">
              <w:rPr>
                <w:color w:val="000000"/>
                <w:sz w:val="20"/>
                <w:szCs w:val="20"/>
              </w:rPr>
              <w:t>Deformācijas šuvju izveide</w:t>
            </w:r>
          </w:p>
        </w:tc>
        <w:tc>
          <w:tcPr>
            <w:tcW w:w="860" w:type="dxa"/>
            <w:tcBorders>
              <w:top w:val="single" w:sz="4" w:space="0" w:color="000000"/>
              <w:left w:val="nil"/>
              <w:bottom w:val="single" w:sz="4" w:space="0" w:color="000000"/>
              <w:right w:val="single" w:sz="4" w:space="0" w:color="000000"/>
            </w:tcBorders>
            <w:shd w:val="clear" w:color="FFFFCC" w:fill="FFFFFF"/>
            <w:noWrap/>
            <w:vAlign w:val="center"/>
          </w:tcPr>
          <w:p w:rsidR="00B65B08" w:rsidRPr="004C595C" w:rsidRDefault="00B65B08" w:rsidP="002E70FA">
            <w:pPr>
              <w:jc w:val="center"/>
              <w:rPr>
                <w:color w:val="000000"/>
                <w:sz w:val="20"/>
                <w:szCs w:val="20"/>
              </w:rPr>
            </w:pPr>
            <w:r w:rsidRPr="004C595C">
              <w:rPr>
                <w:color w:val="000000"/>
                <w:sz w:val="20"/>
                <w:szCs w:val="20"/>
              </w:rPr>
              <w:t>m</w:t>
            </w:r>
          </w:p>
        </w:tc>
        <w:tc>
          <w:tcPr>
            <w:tcW w:w="880" w:type="dxa"/>
            <w:tcBorders>
              <w:top w:val="single" w:sz="4" w:space="0" w:color="000000"/>
              <w:left w:val="nil"/>
              <w:bottom w:val="single" w:sz="4" w:space="0" w:color="000000"/>
              <w:right w:val="single" w:sz="4" w:space="0" w:color="000000"/>
            </w:tcBorders>
            <w:shd w:val="clear" w:color="FFFFCC" w:fill="FFFFFF"/>
            <w:vAlign w:val="center"/>
          </w:tcPr>
          <w:p w:rsidR="00B65B08" w:rsidRPr="004C595C" w:rsidRDefault="00B65B08" w:rsidP="002E70FA">
            <w:pPr>
              <w:jc w:val="center"/>
              <w:rPr>
                <w:color w:val="000000"/>
                <w:sz w:val="20"/>
                <w:szCs w:val="20"/>
              </w:rPr>
            </w:pPr>
            <w:r>
              <w:rPr>
                <w:color w:val="000000"/>
                <w:sz w:val="20"/>
                <w:szCs w:val="20"/>
              </w:rPr>
              <w:t>364.00</w:t>
            </w:r>
          </w:p>
        </w:tc>
      </w:tr>
    </w:tbl>
    <w:p w:rsidR="00B65B08" w:rsidRDefault="00B65B08" w:rsidP="0074206C">
      <w:pPr>
        <w:ind w:left="426"/>
        <w:jc w:val="both"/>
      </w:pPr>
    </w:p>
    <w:p w:rsidR="00B65B08" w:rsidRDefault="00B65B08" w:rsidP="00FA068D">
      <w:pPr>
        <w:jc w:val="both"/>
      </w:pPr>
      <w:r>
        <w:t>31. Informējam, ka piedāvājumu iesniegšanas termiņš ir pagarināts līdz 18</w:t>
      </w:r>
      <w:bookmarkStart w:id="0" w:name="_GoBack"/>
      <w:bookmarkEnd w:id="0"/>
      <w:r>
        <w:t xml:space="preserve">.07.2013., plkst.14.00. </w:t>
      </w:r>
    </w:p>
    <w:p w:rsidR="00B65B08" w:rsidRDefault="00B65B08" w:rsidP="00FA068D">
      <w:pPr>
        <w:jc w:val="both"/>
      </w:pPr>
    </w:p>
    <w:p w:rsidR="00B65B08" w:rsidRDefault="00B65B08" w:rsidP="00AE6C18"/>
    <w:p w:rsidR="00B65B08" w:rsidRPr="00E56AE9" w:rsidRDefault="00B65B08" w:rsidP="00AE6C18">
      <w:r>
        <w:t>Iepirkumu</w:t>
      </w:r>
      <w:r w:rsidRPr="00E56AE9">
        <w:t xml:space="preserve"> komisijas priekšsēdētāj</w:t>
      </w:r>
      <w:r>
        <w:t>a vietnieks</w:t>
      </w:r>
      <w:r w:rsidRPr="00E56AE9">
        <w:tab/>
      </w:r>
      <w:r w:rsidRPr="00E56AE9">
        <w:tab/>
      </w:r>
      <w:r w:rsidRPr="00E56AE9">
        <w:tab/>
      </w:r>
      <w:r w:rsidRPr="00E56AE9">
        <w:tab/>
      </w:r>
      <w:r>
        <w:t>A.Baļčūns</w:t>
      </w:r>
    </w:p>
    <w:p w:rsidR="00B65B08" w:rsidRDefault="00B65B08" w:rsidP="00AE6C18">
      <w:pPr>
        <w:rPr>
          <w:sz w:val="20"/>
          <w:szCs w:val="20"/>
        </w:rPr>
      </w:pPr>
    </w:p>
    <w:p w:rsidR="00B65B08" w:rsidRDefault="00B65B08">
      <w:pPr>
        <w:rPr>
          <w:sz w:val="20"/>
          <w:szCs w:val="20"/>
        </w:rPr>
      </w:pPr>
    </w:p>
    <w:p w:rsidR="00B65B08" w:rsidRPr="00D45DE4" w:rsidRDefault="00B65B08">
      <w:pPr>
        <w:rPr>
          <w:sz w:val="20"/>
          <w:szCs w:val="20"/>
        </w:rPr>
      </w:pPr>
      <w:r>
        <w:rPr>
          <w:sz w:val="20"/>
          <w:szCs w:val="20"/>
        </w:rPr>
        <w:t xml:space="preserve">Jēkabsone, </w:t>
      </w:r>
      <w:r w:rsidRPr="00B3648E">
        <w:rPr>
          <w:sz w:val="20"/>
          <w:szCs w:val="20"/>
        </w:rPr>
        <w:t>63005570</w:t>
      </w:r>
    </w:p>
    <w:sectPr w:rsidR="00B65B08" w:rsidRPr="00D45DE4" w:rsidSect="00DC3DC9">
      <w:headerReference w:type="first" r:id="rId7"/>
      <w:foot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08" w:rsidRDefault="00B65B08">
      <w:r>
        <w:separator/>
      </w:r>
    </w:p>
  </w:endnote>
  <w:endnote w:type="continuationSeparator" w:id="0">
    <w:p w:rsidR="00B65B08" w:rsidRDefault="00B65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08" w:rsidRDefault="00B65B08" w:rsidP="00DC3DC9">
    <w:pPr>
      <w:pStyle w:val="Footer"/>
      <w:pBdr>
        <w:top w:val="single" w:sz="6" w:space="1" w:color="auto"/>
      </w:pBdr>
      <w:jc w:val="center"/>
    </w:pPr>
    <w:r w:rsidRPr="00FF7E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ISO_9001_14001_small_bez_nr" style="width:70.5pt;height:35.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08" w:rsidRDefault="00B65B08">
      <w:r>
        <w:separator/>
      </w:r>
    </w:p>
  </w:footnote>
  <w:footnote w:type="continuationSeparator" w:id="0">
    <w:p w:rsidR="00B65B08" w:rsidRDefault="00B65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B08" w:rsidRDefault="00B65B08" w:rsidP="00DC3DC9">
    <w:pPr>
      <w:pStyle w:val="Header"/>
      <w:jc w:val="center"/>
      <w:rPr>
        <w:rFonts w:ascii="Arial" w:hAnsi="Arial"/>
        <w:b/>
        <w:sz w:val="28"/>
      </w:rPr>
    </w:pPr>
    <w:r w:rsidRPr="00F518D9">
      <w:rPr>
        <w:rFonts w:ascii="Arial" w:hAnsi="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gerbs_bw-02" style="width:54.75pt;height:65.25pt;visibility:visible">
          <v:imagedata r:id="rId1" o:title=""/>
        </v:shape>
      </w:pict>
    </w:r>
  </w:p>
  <w:p w:rsidR="00B65B08" w:rsidRPr="00CC6BC7" w:rsidRDefault="00B65B08" w:rsidP="00DC3DC9">
    <w:pPr>
      <w:pStyle w:val="Header"/>
      <w:jc w:val="center"/>
      <w:rPr>
        <w:rFonts w:ascii="Arial" w:hAnsi="Arial"/>
        <w:b/>
        <w:sz w:val="28"/>
      </w:rPr>
    </w:pPr>
    <w:r w:rsidRPr="00CC6BC7">
      <w:rPr>
        <w:rFonts w:ascii="Arial" w:hAnsi="Arial"/>
        <w:b/>
        <w:sz w:val="28"/>
      </w:rPr>
      <w:t>Latvijas Republika</w:t>
    </w:r>
  </w:p>
  <w:p w:rsidR="00B65B08" w:rsidRPr="00CC6BC7" w:rsidRDefault="00B65B08" w:rsidP="00DC3DC9">
    <w:pPr>
      <w:pStyle w:val="Header"/>
      <w:pBdr>
        <w:bottom w:val="single" w:sz="6" w:space="1" w:color="auto"/>
      </w:pBdr>
      <w:ind w:left="-284" w:right="-716" w:hanging="142"/>
      <w:jc w:val="center"/>
      <w:rPr>
        <w:rFonts w:ascii="Arial" w:hAnsi="Arial"/>
        <w:b/>
        <w:sz w:val="48"/>
        <w:szCs w:val="48"/>
      </w:rPr>
    </w:pPr>
    <w:r w:rsidRPr="00CC6BC7">
      <w:rPr>
        <w:rFonts w:ascii="Arial" w:hAnsi="Arial"/>
        <w:b/>
        <w:sz w:val="48"/>
        <w:szCs w:val="48"/>
      </w:rPr>
      <w:t xml:space="preserve">Jelgavas </w:t>
    </w:r>
    <w:r>
      <w:rPr>
        <w:rFonts w:ascii="Arial" w:hAnsi="Arial"/>
        <w:b/>
        <w:sz w:val="48"/>
        <w:szCs w:val="48"/>
      </w:rPr>
      <w:t xml:space="preserve">pilsētas </w:t>
    </w:r>
    <w:r w:rsidRPr="00CC6BC7">
      <w:rPr>
        <w:rFonts w:ascii="Arial" w:hAnsi="Arial"/>
        <w:b/>
        <w:sz w:val="48"/>
        <w:szCs w:val="48"/>
      </w:rPr>
      <w:t>pašvaldības administrācija</w:t>
    </w:r>
  </w:p>
  <w:p w:rsidR="00B65B08" w:rsidRDefault="00B65B08" w:rsidP="00DC3DC9">
    <w:pPr>
      <w:pStyle w:val="Header"/>
      <w:ind w:left="-284" w:right="-716" w:hanging="142"/>
      <w:jc w:val="center"/>
      <w:rPr>
        <w:rFonts w:ascii="Arial" w:hAnsi="Arial"/>
        <w:sz w:val="10"/>
      </w:rPr>
    </w:pPr>
  </w:p>
  <w:p w:rsidR="00B65B08" w:rsidRPr="00D578F2" w:rsidRDefault="00B65B08" w:rsidP="00DC3DC9">
    <w:pPr>
      <w:pStyle w:val="Header"/>
      <w:jc w:val="center"/>
      <w:rPr>
        <w:rFonts w:ascii="Arial" w:hAnsi="Arial"/>
        <w:sz w:val="16"/>
        <w:szCs w:val="16"/>
      </w:rPr>
    </w:pPr>
    <w:r w:rsidRPr="00D578F2">
      <w:rPr>
        <w:rFonts w:ascii="Arial" w:hAnsi="Arial"/>
        <w:sz w:val="16"/>
        <w:szCs w:val="16"/>
      </w:rPr>
      <w:t xml:space="preserve">Lielā iela 11, Jelgava, LV 3001, tālr.: </w:t>
    </w:r>
    <w:r>
      <w:rPr>
        <w:rFonts w:ascii="Arial" w:hAnsi="Arial"/>
        <w:sz w:val="16"/>
        <w:szCs w:val="16"/>
      </w:rPr>
      <w:t>6</w:t>
    </w:r>
    <w:r w:rsidRPr="00D578F2">
      <w:rPr>
        <w:rFonts w:ascii="Arial" w:hAnsi="Arial"/>
        <w:sz w:val="16"/>
        <w:szCs w:val="16"/>
      </w:rPr>
      <w:t>30</w:t>
    </w:r>
    <w:r>
      <w:rPr>
        <w:rFonts w:ascii="Arial" w:hAnsi="Arial"/>
        <w:sz w:val="16"/>
        <w:szCs w:val="16"/>
      </w:rPr>
      <w:t>055</w:t>
    </w:r>
    <w:r w:rsidRPr="00D578F2">
      <w:rPr>
        <w:rFonts w:ascii="Arial" w:hAnsi="Arial"/>
        <w:sz w:val="16"/>
        <w:szCs w:val="16"/>
      </w:rPr>
      <w:t>3</w:t>
    </w:r>
    <w:r>
      <w:rPr>
        <w:rFonts w:ascii="Arial" w:hAnsi="Arial"/>
        <w:sz w:val="16"/>
        <w:szCs w:val="16"/>
      </w:rPr>
      <w:t>5</w:t>
    </w:r>
    <w:r w:rsidRPr="00D578F2">
      <w:rPr>
        <w:rFonts w:ascii="Arial" w:hAnsi="Arial"/>
        <w:sz w:val="16"/>
        <w:szCs w:val="16"/>
      </w:rPr>
      <w:t xml:space="preserve">, </w:t>
    </w:r>
    <w:r>
      <w:rPr>
        <w:rFonts w:ascii="Arial" w:hAnsi="Arial"/>
        <w:sz w:val="16"/>
        <w:szCs w:val="16"/>
      </w:rPr>
      <w:t>6</w:t>
    </w:r>
    <w:r w:rsidRPr="00D578F2">
      <w:rPr>
        <w:rFonts w:ascii="Arial" w:hAnsi="Arial"/>
        <w:sz w:val="16"/>
        <w:szCs w:val="16"/>
      </w:rPr>
      <w:t xml:space="preserve">3005538, fakss: </w:t>
    </w:r>
    <w:r>
      <w:rPr>
        <w:rFonts w:ascii="Arial" w:hAnsi="Arial"/>
        <w:sz w:val="16"/>
        <w:szCs w:val="16"/>
      </w:rPr>
      <w:t>6</w:t>
    </w:r>
    <w:r w:rsidRPr="00D578F2">
      <w:rPr>
        <w:rFonts w:ascii="Arial" w:hAnsi="Arial"/>
        <w:sz w:val="16"/>
        <w:szCs w:val="16"/>
      </w:rPr>
      <w:t>3029059, e-mail:</w:t>
    </w:r>
    <w:smartTag w:uri="urn:schemas-microsoft-com:office:smarttags" w:element="PersonName">
      <w:r w:rsidRPr="00D578F2">
        <w:rPr>
          <w:rFonts w:ascii="Arial" w:hAnsi="Arial"/>
          <w:sz w:val="16"/>
          <w:szCs w:val="16"/>
        </w:rPr>
        <w:t>dome@dome.jelgava.lv</w:t>
      </w:r>
    </w:smartTag>
  </w:p>
  <w:p w:rsidR="00B65B08" w:rsidRDefault="00B65B08" w:rsidP="00DC3DC9">
    <w:pPr>
      <w:pStyle w:val="Header"/>
      <w:jc w:val="center"/>
      <w:rPr>
        <w:b/>
        <w:position w:val="-6"/>
      </w:rPr>
    </w:pPr>
  </w:p>
  <w:p w:rsidR="00B65B08" w:rsidRDefault="00B65B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430F"/>
    <w:multiLevelType w:val="hybridMultilevel"/>
    <w:tmpl w:val="059C8E7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418F4E32"/>
    <w:multiLevelType w:val="hybridMultilevel"/>
    <w:tmpl w:val="966C1CA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2D0"/>
    <w:rsid w:val="0000126E"/>
    <w:rsid w:val="0000322A"/>
    <w:rsid w:val="00010351"/>
    <w:rsid w:val="00014C5A"/>
    <w:rsid w:val="000151B2"/>
    <w:rsid w:val="00015FB4"/>
    <w:rsid w:val="00016D98"/>
    <w:rsid w:val="000218B8"/>
    <w:rsid w:val="0002190A"/>
    <w:rsid w:val="000240C7"/>
    <w:rsid w:val="00024B09"/>
    <w:rsid w:val="00027A32"/>
    <w:rsid w:val="00035469"/>
    <w:rsid w:val="000404E5"/>
    <w:rsid w:val="00040D7A"/>
    <w:rsid w:val="00041E06"/>
    <w:rsid w:val="00042C47"/>
    <w:rsid w:val="00051D54"/>
    <w:rsid w:val="00056903"/>
    <w:rsid w:val="0005714A"/>
    <w:rsid w:val="0005753C"/>
    <w:rsid w:val="00057AE3"/>
    <w:rsid w:val="00061A8D"/>
    <w:rsid w:val="0006733B"/>
    <w:rsid w:val="00071E69"/>
    <w:rsid w:val="00072C7C"/>
    <w:rsid w:val="00073372"/>
    <w:rsid w:val="0007363D"/>
    <w:rsid w:val="00076EF0"/>
    <w:rsid w:val="00077E00"/>
    <w:rsid w:val="000930ED"/>
    <w:rsid w:val="000953DD"/>
    <w:rsid w:val="00096A8A"/>
    <w:rsid w:val="000A1B7A"/>
    <w:rsid w:val="000A3679"/>
    <w:rsid w:val="000A4C6F"/>
    <w:rsid w:val="000B2463"/>
    <w:rsid w:val="000B5118"/>
    <w:rsid w:val="000B7F42"/>
    <w:rsid w:val="000C10E0"/>
    <w:rsid w:val="000C3250"/>
    <w:rsid w:val="000C7E18"/>
    <w:rsid w:val="000D7AF4"/>
    <w:rsid w:val="000E1743"/>
    <w:rsid w:val="000E1785"/>
    <w:rsid w:val="000E6CC4"/>
    <w:rsid w:val="000E72FE"/>
    <w:rsid w:val="000F18DC"/>
    <w:rsid w:val="000F271B"/>
    <w:rsid w:val="000F3978"/>
    <w:rsid w:val="000F5C18"/>
    <w:rsid w:val="0011511D"/>
    <w:rsid w:val="00115940"/>
    <w:rsid w:val="00121AF3"/>
    <w:rsid w:val="00121C08"/>
    <w:rsid w:val="00122CE4"/>
    <w:rsid w:val="0012535E"/>
    <w:rsid w:val="001305B8"/>
    <w:rsid w:val="00131987"/>
    <w:rsid w:val="001336B5"/>
    <w:rsid w:val="00145B9B"/>
    <w:rsid w:val="00151D5F"/>
    <w:rsid w:val="001601BA"/>
    <w:rsid w:val="00162020"/>
    <w:rsid w:val="00174C3A"/>
    <w:rsid w:val="00175325"/>
    <w:rsid w:val="00186847"/>
    <w:rsid w:val="0019787A"/>
    <w:rsid w:val="00197880"/>
    <w:rsid w:val="00197AF9"/>
    <w:rsid w:val="001A089B"/>
    <w:rsid w:val="001A60D5"/>
    <w:rsid w:val="001B142A"/>
    <w:rsid w:val="001B267D"/>
    <w:rsid w:val="001C368F"/>
    <w:rsid w:val="001D1FDE"/>
    <w:rsid w:val="001D4C00"/>
    <w:rsid w:val="001D6A0F"/>
    <w:rsid w:val="001D7A46"/>
    <w:rsid w:val="001E12E4"/>
    <w:rsid w:val="001E653E"/>
    <w:rsid w:val="001F2381"/>
    <w:rsid w:val="001F36E6"/>
    <w:rsid w:val="001F7773"/>
    <w:rsid w:val="002022D5"/>
    <w:rsid w:val="00221B61"/>
    <w:rsid w:val="0022340F"/>
    <w:rsid w:val="00227A66"/>
    <w:rsid w:val="002371BD"/>
    <w:rsid w:val="002422B7"/>
    <w:rsid w:val="002439A6"/>
    <w:rsid w:val="002452B4"/>
    <w:rsid w:val="0024787F"/>
    <w:rsid w:val="0026038A"/>
    <w:rsid w:val="00260ACC"/>
    <w:rsid w:val="00261E7E"/>
    <w:rsid w:val="00270E9D"/>
    <w:rsid w:val="00286655"/>
    <w:rsid w:val="00292118"/>
    <w:rsid w:val="00292DA9"/>
    <w:rsid w:val="002961F3"/>
    <w:rsid w:val="00296D85"/>
    <w:rsid w:val="002A076E"/>
    <w:rsid w:val="002A4A5A"/>
    <w:rsid w:val="002A645A"/>
    <w:rsid w:val="002C059B"/>
    <w:rsid w:val="002C294A"/>
    <w:rsid w:val="002D255E"/>
    <w:rsid w:val="002D6C67"/>
    <w:rsid w:val="002D7E48"/>
    <w:rsid w:val="002E581A"/>
    <w:rsid w:val="002E70FA"/>
    <w:rsid w:val="002F56AB"/>
    <w:rsid w:val="003020CE"/>
    <w:rsid w:val="003064D2"/>
    <w:rsid w:val="0031146D"/>
    <w:rsid w:val="00311921"/>
    <w:rsid w:val="00312F0E"/>
    <w:rsid w:val="00316B90"/>
    <w:rsid w:val="0031706C"/>
    <w:rsid w:val="00320A22"/>
    <w:rsid w:val="00321938"/>
    <w:rsid w:val="00346760"/>
    <w:rsid w:val="00347265"/>
    <w:rsid w:val="00347E30"/>
    <w:rsid w:val="003506C8"/>
    <w:rsid w:val="00352604"/>
    <w:rsid w:val="003542C3"/>
    <w:rsid w:val="00354D7A"/>
    <w:rsid w:val="00361A74"/>
    <w:rsid w:val="00367473"/>
    <w:rsid w:val="0037498F"/>
    <w:rsid w:val="00381751"/>
    <w:rsid w:val="00381A22"/>
    <w:rsid w:val="00384421"/>
    <w:rsid w:val="00391E1B"/>
    <w:rsid w:val="00397210"/>
    <w:rsid w:val="0039762F"/>
    <w:rsid w:val="003A352D"/>
    <w:rsid w:val="003A7997"/>
    <w:rsid w:val="003B02AC"/>
    <w:rsid w:val="003B489F"/>
    <w:rsid w:val="003B6DF0"/>
    <w:rsid w:val="003C045D"/>
    <w:rsid w:val="003D0189"/>
    <w:rsid w:val="003D0BC0"/>
    <w:rsid w:val="003D2CA5"/>
    <w:rsid w:val="003D4752"/>
    <w:rsid w:val="003E104D"/>
    <w:rsid w:val="003E2095"/>
    <w:rsid w:val="003E31C8"/>
    <w:rsid w:val="003E31DB"/>
    <w:rsid w:val="003E3578"/>
    <w:rsid w:val="003E69A3"/>
    <w:rsid w:val="003E7857"/>
    <w:rsid w:val="003F05D4"/>
    <w:rsid w:val="003F111D"/>
    <w:rsid w:val="003F1889"/>
    <w:rsid w:val="003F293D"/>
    <w:rsid w:val="003F2A19"/>
    <w:rsid w:val="003F47D3"/>
    <w:rsid w:val="00407AD2"/>
    <w:rsid w:val="00407B4C"/>
    <w:rsid w:val="00412619"/>
    <w:rsid w:val="00415D5D"/>
    <w:rsid w:val="004249FD"/>
    <w:rsid w:val="0043265C"/>
    <w:rsid w:val="00435E6F"/>
    <w:rsid w:val="00436CD1"/>
    <w:rsid w:val="0044629A"/>
    <w:rsid w:val="0045121F"/>
    <w:rsid w:val="004646DD"/>
    <w:rsid w:val="004650CD"/>
    <w:rsid w:val="004759A5"/>
    <w:rsid w:val="0047750F"/>
    <w:rsid w:val="0049179F"/>
    <w:rsid w:val="00494353"/>
    <w:rsid w:val="00494806"/>
    <w:rsid w:val="00495637"/>
    <w:rsid w:val="00495ABC"/>
    <w:rsid w:val="00497738"/>
    <w:rsid w:val="004A7DB7"/>
    <w:rsid w:val="004B10D6"/>
    <w:rsid w:val="004B633F"/>
    <w:rsid w:val="004B6696"/>
    <w:rsid w:val="004C06B0"/>
    <w:rsid w:val="004C2B8D"/>
    <w:rsid w:val="004C595C"/>
    <w:rsid w:val="004D2B2D"/>
    <w:rsid w:val="004D4954"/>
    <w:rsid w:val="004E4B5C"/>
    <w:rsid w:val="004E7D7D"/>
    <w:rsid w:val="004F2BB1"/>
    <w:rsid w:val="004F40DA"/>
    <w:rsid w:val="005023CC"/>
    <w:rsid w:val="005032B2"/>
    <w:rsid w:val="005056C1"/>
    <w:rsid w:val="00506E09"/>
    <w:rsid w:val="0051122D"/>
    <w:rsid w:val="005116B7"/>
    <w:rsid w:val="005157D2"/>
    <w:rsid w:val="00515EDC"/>
    <w:rsid w:val="00517C08"/>
    <w:rsid w:val="005271E4"/>
    <w:rsid w:val="00535DB8"/>
    <w:rsid w:val="00550D32"/>
    <w:rsid w:val="00552E1B"/>
    <w:rsid w:val="00555353"/>
    <w:rsid w:val="0056176B"/>
    <w:rsid w:val="00565D91"/>
    <w:rsid w:val="00570207"/>
    <w:rsid w:val="0057546B"/>
    <w:rsid w:val="00575491"/>
    <w:rsid w:val="00577465"/>
    <w:rsid w:val="00577662"/>
    <w:rsid w:val="00582868"/>
    <w:rsid w:val="00584775"/>
    <w:rsid w:val="0058596D"/>
    <w:rsid w:val="00586525"/>
    <w:rsid w:val="005900CB"/>
    <w:rsid w:val="0059136D"/>
    <w:rsid w:val="00591DAB"/>
    <w:rsid w:val="005A1F7E"/>
    <w:rsid w:val="005A6F8B"/>
    <w:rsid w:val="005B2700"/>
    <w:rsid w:val="005B7B6C"/>
    <w:rsid w:val="005C2815"/>
    <w:rsid w:val="005E3B17"/>
    <w:rsid w:val="005E5FBB"/>
    <w:rsid w:val="005E7931"/>
    <w:rsid w:val="00611AA9"/>
    <w:rsid w:val="00614DF3"/>
    <w:rsid w:val="006178C6"/>
    <w:rsid w:val="00620962"/>
    <w:rsid w:val="00641750"/>
    <w:rsid w:val="00646195"/>
    <w:rsid w:val="00661451"/>
    <w:rsid w:val="00662E1C"/>
    <w:rsid w:val="00662E47"/>
    <w:rsid w:val="00663B26"/>
    <w:rsid w:val="006722A6"/>
    <w:rsid w:val="00672F86"/>
    <w:rsid w:val="00674108"/>
    <w:rsid w:val="0067416D"/>
    <w:rsid w:val="00677EDD"/>
    <w:rsid w:val="00691B9C"/>
    <w:rsid w:val="00692E3B"/>
    <w:rsid w:val="0069566E"/>
    <w:rsid w:val="006968DA"/>
    <w:rsid w:val="00697691"/>
    <w:rsid w:val="006A3426"/>
    <w:rsid w:val="006A4C73"/>
    <w:rsid w:val="006A7B0A"/>
    <w:rsid w:val="006B26FC"/>
    <w:rsid w:val="006B4107"/>
    <w:rsid w:val="006B71A2"/>
    <w:rsid w:val="006C1979"/>
    <w:rsid w:val="006C45DA"/>
    <w:rsid w:val="006E01A9"/>
    <w:rsid w:val="006E075E"/>
    <w:rsid w:val="006E7DA7"/>
    <w:rsid w:val="006F110B"/>
    <w:rsid w:val="006F1215"/>
    <w:rsid w:val="006F1DB6"/>
    <w:rsid w:val="006F274E"/>
    <w:rsid w:val="006F32F3"/>
    <w:rsid w:val="006F3E2F"/>
    <w:rsid w:val="006F6D2D"/>
    <w:rsid w:val="006F7579"/>
    <w:rsid w:val="007131A9"/>
    <w:rsid w:val="007145C7"/>
    <w:rsid w:val="00714804"/>
    <w:rsid w:val="00717696"/>
    <w:rsid w:val="00722E89"/>
    <w:rsid w:val="00726944"/>
    <w:rsid w:val="00727C96"/>
    <w:rsid w:val="00727DC0"/>
    <w:rsid w:val="007300FD"/>
    <w:rsid w:val="00731D06"/>
    <w:rsid w:val="00736962"/>
    <w:rsid w:val="007411B6"/>
    <w:rsid w:val="00741359"/>
    <w:rsid w:val="0074206C"/>
    <w:rsid w:val="00743448"/>
    <w:rsid w:val="0074440A"/>
    <w:rsid w:val="0074533C"/>
    <w:rsid w:val="00746696"/>
    <w:rsid w:val="00753BD8"/>
    <w:rsid w:val="00755B20"/>
    <w:rsid w:val="00755C12"/>
    <w:rsid w:val="00756C20"/>
    <w:rsid w:val="00762192"/>
    <w:rsid w:val="00762F94"/>
    <w:rsid w:val="00767F73"/>
    <w:rsid w:val="00772687"/>
    <w:rsid w:val="0077290B"/>
    <w:rsid w:val="007830BC"/>
    <w:rsid w:val="00784407"/>
    <w:rsid w:val="00786521"/>
    <w:rsid w:val="00791AAC"/>
    <w:rsid w:val="007A56CF"/>
    <w:rsid w:val="007A690E"/>
    <w:rsid w:val="007B3902"/>
    <w:rsid w:val="007C2BD6"/>
    <w:rsid w:val="007C4636"/>
    <w:rsid w:val="007C4A48"/>
    <w:rsid w:val="007D192A"/>
    <w:rsid w:val="007D4389"/>
    <w:rsid w:val="007E3277"/>
    <w:rsid w:val="007E5714"/>
    <w:rsid w:val="007E58EA"/>
    <w:rsid w:val="007F2596"/>
    <w:rsid w:val="008055D8"/>
    <w:rsid w:val="00815500"/>
    <w:rsid w:val="008208AD"/>
    <w:rsid w:val="00822D0E"/>
    <w:rsid w:val="0082323D"/>
    <w:rsid w:val="00823D36"/>
    <w:rsid w:val="00824E44"/>
    <w:rsid w:val="0082704D"/>
    <w:rsid w:val="00841461"/>
    <w:rsid w:val="008475BF"/>
    <w:rsid w:val="00850338"/>
    <w:rsid w:val="008532BF"/>
    <w:rsid w:val="00861CD2"/>
    <w:rsid w:val="00866880"/>
    <w:rsid w:val="00874BB8"/>
    <w:rsid w:val="0088273D"/>
    <w:rsid w:val="008874A7"/>
    <w:rsid w:val="00887870"/>
    <w:rsid w:val="00887B59"/>
    <w:rsid w:val="008970AF"/>
    <w:rsid w:val="008A203F"/>
    <w:rsid w:val="008B31A1"/>
    <w:rsid w:val="008B3DD9"/>
    <w:rsid w:val="008B6929"/>
    <w:rsid w:val="008C1253"/>
    <w:rsid w:val="008C7FFD"/>
    <w:rsid w:val="008D39CA"/>
    <w:rsid w:val="008E0A53"/>
    <w:rsid w:val="008F01D6"/>
    <w:rsid w:val="009005CD"/>
    <w:rsid w:val="00901CF1"/>
    <w:rsid w:val="00905789"/>
    <w:rsid w:val="00906C6A"/>
    <w:rsid w:val="009118B0"/>
    <w:rsid w:val="00912C7E"/>
    <w:rsid w:val="00917914"/>
    <w:rsid w:val="00937211"/>
    <w:rsid w:val="0094367D"/>
    <w:rsid w:val="0094623C"/>
    <w:rsid w:val="00952064"/>
    <w:rsid w:val="0095309E"/>
    <w:rsid w:val="00957BE3"/>
    <w:rsid w:val="00963541"/>
    <w:rsid w:val="0096683E"/>
    <w:rsid w:val="00966C85"/>
    <w:rsid w:val="00980136"/>
    <w:rsid w:val="00984D79"/>
    <w:rsid w:val="0098698A"/>
    <w:rsid w:val="00986DF5"/>
    <w:rsid w:val="00991EC2"/>
    <w:rsid w:val="009A4D5E"/>
    <w:rsid w:val="009A63E1"/>
    <w:rsid w:val="009B113C"/>
    <w:rsid w:val="009B2884"/>
    <w:rsid w:val="009B5D3C"/>
    <w:rsid w:val="009B5F19"/>
    <w:rsid w:val="009C4989"/>
    <w:rsid w:val="009C5D95"/>
    <w:rsid w:val="009D6A36"/>
    <w:rsid w:val="009D7646"/>
    <w:rsid w:val="009E7D25"/>
    <w:rsid w:val="009F1583"/>
    <w:rsid w:val="00A02888"/>
    <w:rsid w:val="00A02E56"/>
    <w:rsid w:val="00A070E3"/>
    <w:rsid w:val="00A0711F"/>
    <w:rsid w:val="00A1220A"/>
    <w:rsid w:val="00A14FFE"/>
    <w:rsid w:val="00A20D56"/>
    <w:rsid w:val="00A235A8"/>
    <w:rsid w:val="00A24AEA"/>
    <w:rsid w:val="00A27720"/>
    <w:rsid w:val="00A2788C"/>
    <w:rsid w:val="00A30687"/>
    <w:rsid w:val="00A35E55"/>
    <w:rsid w:val="00A40CAD"/>
    <w:rsid w:val="00A4277C"/>
    <w:rsid w:val="00A45567"/>
    <w:rsid w:val="00A46B50"/>
    <w:rsid w:val="00A46C14"/>
    <w:rsid w:val="00A520E8"/>
    <w:rsid w:val="00A521CF"/>
    <w:rsid w:val="00A65CDD"/>
    <w:rsid w:val="00A67AD5"/>
    <w:rsid w:val="00A67ECC"/>
    <w:rsid w:val="00A74F61"/>
    <w:rsid w:val="00A76AE7"/>
    <w:rsid w:val="00A77C91"/>
    <w:rsid w:val="00A802EC"/>
    <w:rsid w:val="00A81B12"/>
    <w:rsid w:val="00A96C95"/>
    <w:rsid w:val="00A97066"/>
    <w:rsid w:val="00AA2114"/>
    <w:rsid w:val="00AA480F"/>
    <w:rsid w:val="00AA56DE"/>
    <w:rsid w:val="00AB1493"/>
    <w:rsid w:val="00AB4562"/>
    <w:rsid w:val="00AC533D"/>
    <w:rsid w:val="00AD7355"/>
    <w:rsid w:val="00AE3BA3"/>
    <w:rsid w:val="00AE67F0"/>
    <w:rsid w:val="00AE6C18"/>
    <w:rsid w:val="00B00FF9"/>
    <w:rsid w:val="00B0241B"/>
    <w:rsid w:val="00B048ED"/>
    <w:rsid w:val="00B10F2F"/>
    <w:rsid w:val="00B13247"/>
    <w:rsid w:val="00B24B0E"/>
    <w:rsid w:val="00B36152"/>
    <w:rsid w:val="00B3648E"/>
    <w:rsid w:val="00B447A9"/>
    <w:rsid w:val="00B45E04"/>
    <w:rsid w:val="00B46D97"/>
    <w:rsid w:val="00B54815"/>
    <w:rsid w:val="00B625E1"/>
    <w:rsid w:val="00B62E89"/>
    <w:rsid w:val="00B6488D"/>
    <w:rsid w:val="00B65B08"/>
    <w:rsid w:val="00B66281"/>
    <w:rsid w:val="00B6797B"/>
    <w:rsid w:val="00B73142"/>
    <w:rsid w:val="00B7618F"/>
    <w:rsid w:val="00B81E75"/>
    <w:rsid w:val="00BA4303"/>
    <w:rsid w:val="00BA7515"/>
    <w:rsid w:val="00BB0266"/>
    <w:rsid w:val="00BB5166"/>
    <w:rsid w:val="00BC6F4B"/>
    <w:rsid w:val="00BD0C53"/>
    <w:rsid w:val="00BD6CE3"/>
    <w:rsid w:val="00BD7315"/>
    <w:rsid w:val="00BD7686"/>
    <w:rsid w:val="00BE1E78"/>
    <w:rsid w:val="00BF07A5"/>
    <w:rsid w:val="00BF0A66"/>
    <w:rsid w:val="00C0282B"/>
    <w:rsid w:val="00C03F7D"/>
    <w:rsid w:val="00C04A34"/>
    <w:rsid w:val="00C0534C"/>
    <w:rsid w:val="00C1608B"/>
    <w:rsid w:val="00C23AD7"/>
    <w:rsid w:val="00C3160B"/>
    <w:rsid w:val="00C3361A"/>
    <w:rsid w:val="00C37C07"/>
    <w:rsid w:val="00C43FE0"/>
    <w:rsid w:val="00C51F0A"/>
    <w:rsid w:val="00C546E0"/>
    <w:rsid w:val="00C633AF"/>
    <w:rsid w:val="00C63570"/>
    <w:rsid w:val="00C67DAE"/>
    <w:rsid w:val="00C7055D"/>
    <w:rsid w:val="00C709B3"/>
    <w:rsid w:val="00C71D49"/>
    <w:rsid w:val="00C76DC2"/>
    <w:rsid w:val="00C81867"/>
    <w:rsid w:val="00C83046"/>
    <w:rsid w:val="00C90ABC"/>
    <w:rsid w:val="00C9657E"/>
    <w:rsid w:val="00C97CEE"/>
    <w:rsid w:val="00CA2872"/>
    <w:rsid w:val="00CA618B"/>
    <w:rsid w:val="00CB49D0"/>
    <w:rsid w:val="00CB575F"/>
    <w:rsid w:val="00CB5960"/>
    <w:rsid w:val="00CC0A1D"/>
    <w:rsid w:val="00CC1383"/>
    <w:rsid w:val="00CC54E8"/>
    <w:rsid w:val="00CC6BC7"/>
    <w:rsid w:val="00CD3210"/>
    <w:rsid w:val="00CD35D6"/>
    <w:rsid w:val="00CD44B9"/>
    <w:rsid w:val="00CE3904"/>
    <w:rsid w:val="00CF0994"/>
    <w:rsid w:val="00CF0D12"/>
    <w:rsid w:val="00CF3E6D"/>
    <w:rsid w:val="00D04ED4"/>
    <w:rsid w:val="00D10705"/>
    <w:rsid w:val="00D154FB"/>
    <w:rsid w:val="00D15A81"/>
    <w:rsid w:val="00D202AF"/>
    <w:rsid w:val="00D23BF2"/>
    <w:rsid w:val="00D32EBF"/>
    <w:rsid w:val="00D37792"/>
    <w:rsid w:val="00D41811"/>
    <w:rsid w:val="00D41990"/>
    <w:rsid w:val="00D41D89"/>
    <w:rsid w:val="00D45DE4"/>
    <w:rsid w:val="00D47148"/>
    <w:rsid w:val="00D537B7"/>
    <w:rsid w:val="00D561AD"/>
    <w:rsid w:val="00D56FD3"/>
    <w:rsid w:val="00D578F2"/>
    <w:rsid w:val="00D650A5"/>
    <w:rsid w:val="00D67F2D"/>
    <w:rsid w:val="00D731EF"/>
    <w:rsid w:val="00D76436"/>
    <w:rsid w:val="00D838F5"/>
    <w:rsid w:val="00D84417"/>
    <w:rsid w:val="00D87920"/>
    <w:rsid w:val="00D90CE6"/>
    <w:rsid w:val="00D9572C"/>
    <w:rsid w:val="00D97188"/>
    <w:rsid w:val="00D9794C"/>
    <w:rsid w:val="00DA2D26"/>
    <w:rsid w:val="00DB0D16"/>
    <w:rsid w:val="00DB305F"/>
    <w:rsid w:val="00DC264B"/>
    <w:rsid w:val="00DC3DC9"/>
    <w:rsid w:val="00DC78BC"/>
    <w:rsid w:val="00DD2118"/>
    <w:rsid w:val="00DD27F3"/>
    <w:rsid w:val="00DD52D0"/>
    <w:rsid w:val="00DE0D2E"/>
    <w:rsid w:val="00DE0E79"/>
    <w:rsid w:val="00DE3160"/>
    <w:rsid w:val="00DF21ED"/>
    <w:rsid w:val="00E011EF"/>
    <w:rsid w:val="00E05350"/>
    <w:rsid w:val="00E136DF"/>
    <w:rsid w:val="00E13D4C"/>
    <w:rsid w:val="00E3019D"/>
    <w:rsid w:val="00E3527B"/>
    <w:rsid w:val="00E37353"/>
    <w:rsid w:val="00E43564"/>
    <w:rsid w:val="00E51106"/>
    <w:rsid w:val="00E54E3E"/>
    <w:rsid w:val="00E56AE9"/>
    <w:rsid w:val="00E57E52"/>
    <w:rsid w:val="00E63B57"/>
    <w:rsid w:val="00E6731C"/>
    <w:rsid w:val="00E71CCD"/>
    <w:rsid w:val="00E71F86"/>
    <w:rsid w:val="00E72233"/>
    <w:rsid w:val="00E722EC"/>
    <w:rsid w:val="00E741DF"/>
    <w:rsid w:val="00E778C8"/>
    <w:rsid w:val="00E80C69"/>
    <w:rsid w:val="00E81011"/>
    <w:rsid w:val="00E831B7"/>
    <w:rsid w:val="00E90579"/>
    <w:rsid w:val="00E9149F"/>
    <w:rsid w:val="00E935A4"/>
    <w:rsid w:val="00E963D0"/>
    <w:rsid w:val="00EA4FCB"/>
    <w:rsid w:val="00EB5F20"/>
    <w:rsid w:val="00EB6EB2"/>
    <w:rsid w:val="00EC003A"/>
    <w:rsid w:val="00EC4545"/>
    <w:rsid w:val="00EC7BBC"/>
    <w:rsid w:val="00EE5786"/>
    <w:rsid w:val="00EE5F14"/>
    <w:rsid w:val="00EF06B8"/>
    <w:rsid w:val="00F027E8"/>
    <w:rsid w:val="00F106BF"/>
    <w:rsid w:val="00F148D2"/>
    <w:rsid w:val="00F15D74"/>
    <w:rsid w:val="00F1688A"/>
    <w:rsid w:val="00F172D7"/>
    <w:rsid w:val="00F17C41"/>
    <w:rsid w:val="00F17E10"/>
    <w:rsid w:val="00F210A9"/>
    <w:rsid w:val="00F26884"/>
    <w:rsid w:val="00F3134D"/>
    <w:rsid w:val="00F33C8F"/>
    <w:rsid w:val="00F34EA3"/>
    <w:rsid w:val="00F35E76"/>
    <w:rsid w:val="00F41954"/>
    <w:rsid w:val="00F42F5F"/>
    <w:rsid w:val="00F46B60"/>
    <w:rsid w:val="00F518D9"/>
    <w:rsid w:val="00F547C9"/>
    <w:rsid w:val="00F54C98"/>
    <w:rsid w:val="00F56549"/>
    <w:rsid w:val="00F63B38"/>
    <w:rsid w:val="00F70A09"/>
    <w:rsid w:val="00F726CA"/>
    <w:rsid w:val="00F75032"/>
    <w:rsid w:val="00F840A9"/>
    <w:rsid w:val="00F86355"/>
    <w:rsid w:val="00F86BF3"/>
    <w:rsid w:val="00F87AFA"/>
    <w:rsid w:val="00F90827"/>
    <w:rsid w:val="00F91A64"/>
    <w:rsid w:val="00FA068D"/>
    <w:rsid w:val="00FA387B"/>
    <w:rsid w:val="00FB3A02"/>
    <w:rsid w:val="00FC45CF"/>
    <w:rsid w:val="00FC678A"/>
    <w:rsid w:val="00FC6C09"/>
    <w:rsid w:val="00FD42E4"/>
    <w:rsid w:val="00FE12BE"/>
    <w:rsid w:val="00FE6990"/>
    <w:rsid w:val="00FF1F03"/>
    <w:rsid w:val="00FF7ED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E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797B"/>
    <w:pPr>
      <w:tabs>
        <w:tab w:val="center" w:pos="4153"/>
        <w:tab w:val="right" w:pos="8306"/>
      </w:tabs>
    </w:pPr>
  </w:style>
  <w:style w:type="character" w:customStyle="1" w:styleId="HeaderChar">
    <w:name w:val="Header Char"/>
    <w:basedOn w:val="DefaultParagraphFont"/>
    <w:link w:val="Header"/>
    <w:uiPriority w:val="99"/>
    <w:semiHidden/>
    <w:locked/>
    <w:rsid w:val="00C37C07"/>
    <w:rPr>
      <w:rFonts w:cs="Times New Roman"/>
      <w:sz w:val="24"/>
      <w:szCs w:val="24"/>
      <w:lang w:val="lv-LV" w:eastAsia="lv-LV"/>
    </w:rPr>
  </w:style>
  <w:style w:type="paragraph" w:styleId="Footer">
    <w:name w:val="footer"/>
    <w:basedOn w:val="Normal"/>
    <w:link w:val="FooterChar"/>
    <w:uiPriority w:val="99"/>
    <w:rsid w:val="00B6797B"/>
    <w:pPr>
      <w:tabs>
        <w:tab w:val="center" w:pos="4153"/>
        <w:tab w:val="right" w:pos="8306"/>
      </w:tabs>
    </w:pPr>
  </w:style>
  <w:style w:type="character" w:customStyle="1" w:styleId="FooterChar">
    <w:name w:val="Footer Char"/>
    <w:basedOn w:val="DefaultParagraphFont"/>
    <w:link w:val="Footer"/>
    <w:uiPriority w:val="99"/>
    <w:semiHidden/>
    <w:locked/>
    <w:rsid w:val="00C37C07"/>
    <w:rPr>
      <w:rFonts w:cs="Times New Roman"/>
      <w:sz w:val="24"/>
      <w:szCs w:val="24"/>
      <w:lang w:val="lv-LV" w:eastAsia="lv-LV"/>
    </w:rPr>
  </w:style>
  <w:style w:type="table" w:styleId="TableGrid">
    <w:name w:val="Table Grid"/>
    <w:basedOn w:val="TableNormal"/>
    <w:uiPriority w:val="99"/>
    <w:rsid w:val="00B81E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77C91"/>
    <w:rPr>
      <w:rFonts w:cs="Times New Roman"/>
    </w:rPr>
  </w:style>
  <w:style w:type="paragraph" w:styleId="BalloonText">
    <w:name w:val="Balloon Text"/>
    <w:basedOn w:val="Normal"/>
    <w:link w:val="BalloonTextChar"/>
    <w:uiPriority w:val="99"/>
    <w:rsid w:val="00E80C69"/>
    <w:rPr>
      <w:rFonts w:ascii="Tahoma" w:hAnsi="Tahoma" w:cs="Tahoma"/>
      <w:sz w:val="16"/>
      <w:szCs w:val="16"/>
    </w:rPr>
  </w:style>
  <w:style w:type="character" w:customStyle="1" w:styleId="BalloonTextChar">
    <w:name w:val="Balloon Text Char"/>
    <w:basedOn w:val="DefaultParagraphFont"/>
    <w:link w:val="BalloonText"/>
    <w:uiPriority w:val="99"/>
    <w:locked/>
    <w:rsid w:val="00E80C69"/>
    <w:rPr>
      <w:rFonts w:ascii="Tahoma" w:hAnsi="Tahoma" w:cs="Tahoma"/>
      <w:sz w:val="16"/>
      <w:szCs w:val="16"/>
    </w:rPr>
  </w:style>
  <w:style w:type="character" w:styleId="Hyperlink">
    <w:name w:val="Hyperlink"/>
    <w:basedOn w:val="DefaultParagraphFont"/>
    <w:uiPriority w:val="99"/>
    <w:semiHidden/>
    <w:rsid w:val="006E7DA7"/>
    <w:rPr>
      <w:rFonts w:cs="Times New Roman"/>
      <w:color w:val="0000FF"/>
      <w:u w:val="single"/>
    </w:rPr>
  </w:style>
  <w:style w:type="paragraph" w:styleId="NormalWeb">
    <w:name w:val="Normal (Web)"/>
    <w:basedOn w:val="Normal"/>
    <w:uiPriority w:val="99"/>
    <w:rsid w:val="0074206C"/>
    <w:pPr>
      <w:spacing w:before="100" w:beforeAutospacing="1" w:after="100" w:afterAutospacing="1"/>
      <w:jc w:val="both"/>
    </w:pPr>
    <w:rPr>
      <w:lang w:val="en-GB" w:eastAsia="en-US"/>
    </w:rPr>
  </w:style>
</w:styles>
</file>

<file path=word/webSettings.xml><?xml version="1.0" encoding="utf-8"?>
<w:webSettings xmlns:r="http://schemas.openxmlformats.org/officeDocument/2006/relationships" xmlns:w="http://schemas.openxmlformats.org/wordprocessingml/2006/main">
  <w:divs>
    <w:div w:id="602036863">
      <w:marLeft w:val="0"/>
      <w:marRight w:val="0"/>
      <w:marTop w:val="0"/>
      <w:marBottom w:val="0"/>
      <w:divBdr>
        <w:top w:val="none" w:sz="0" w:space="0" w:color="auto"/>
        <w:left w:val="none" w:sz="0" w:space="0" w:color="auto"/>
        <w:bottom w:val="none" w:sz="0" w:space="0" w:color="auto"/>
        <w:right w:val="none" w:sz="0" w:space="0" w:color="auto"/>
      </w:divBdr>
    </w:div>
    <w:div w:id="602036864">
      <w:marLeft w:val="0"/>
      <w:marRight w:val="0"/>
      <w:marTop w:val="0"/>
      <w:marBottom w:val="0"/>
      <w:divBdr>
        <w:top w:val="none" w:sz="0" w:space="0" w:color="auto"/>
        <w:left w:val="none" w:sz="0" w:space="0" w:color="auto"/>
        <w:bottom w:val="none" w:sz="0" w:space="0" w:color="auto"/>
        <w:right w:val="none" w:sz="0" w:space="0" w:color="auto"/>
      </w:divBdr>
    </w:div>
    <w:div w:id="60203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3482</Words>
  <Characters>1985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 </dc:creator>
  <cp:keywords/>
  <dc:description/>
  <cp:lastModifiedBy>sandis.liepa</cp:lastModifiedBy>
  <cp:revision>3</cp:revision>
  <cp:lastPrinted>2013-06-19T05:00:00Z</cp:lastPrinted>
  <dcterms:created xsi:type="dcterms:W3CDTF">2013-07-01T10:53:00Z</dcterms:created>
  <dcterms:modified xsi:type="dcterms:W3CDTF">2013-07-01T11:19:00Z</dcterms:modified>
</cp:coreProperties>
</file>