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C0" w:rsidRDefault="009E63C0">
      <w:pPr>
        <w:spacing w:after="200" w:line="276" w:lineRule="auto"/>
        <w:rPr>
          <w:rFonts w:ascii="Times New Roman" w:hAnsi="Times New Roman"/>
          <w:bCs/>
          <w:sz w:val="24"/>
          <w:szCs w:val="24"/>
        </w:rPr>
      </w:pPr>
      <w:bookmarkStart w:id="0" w:name="_Toc58053992"/>
      <w:bookmarkStart w:id="1" w:name="_Toc211739520"/>
    </w:p>
    <w:p w:rsidR="009E63C0" w:rsidRDefault="009E63C0">
      <w:pPr>
        <w:spacing w:after="200" w:line="276" w:lineRule="auto"/>
        <w:rPr>
          <w:rFonts w:ascii="Times New Roman" w:hAnsi="Times New Roman"/>
          <w:bCs/>
          <w:sz w:val="24"/>
          <w:szCs w:val="24"/>
        </w:rPr>
      </w:pPr>
    </w:p>
    <w:p w:rsidR="009E63C0" w:rsidRDefault="009E63C0">
      <w:pPr>
        <w:spacing w:after="200" w:line="276" w:lineRule="auto"/>
        <w:rPr>
          <w:rFonts w:ascii="Times New Roman" w:hAnsi="Times New Roman"/>
          <w:bCs/>
          <w:sz w:val="24"/>
          <w:szCs w:val="24"/>
        </w:rPr>
      </w:pPr>
    </w:p>
    <w:p w:rsidR="009E63C0" w:rsidRDefault="009E63C0" w:rsidP="009E63C0">
      <w:pPr>
        <w:tabs>
          <w:tab w:val="left" w:pos="3226"/>
        </w:tabs>
        <w:spacing w:after="200" w:line="276" w:lineRule="auto"/>
        <w:rPr>
          <w:rFonts w:ascii="Times New Roman" w:hAnsi="Times New Roman"/>
          <w:bCs/>
          <w:sz w:val="24"/>
          <w:szCs w:val="24"/>
        </w:rPr>
      </w:pPr>
      <w:r>
        <w:rPr>
          <w:rFonts w:ascii="Times New Roman" w:hAnsi="Times New Roman"/>
          <w:bCs/>
          <w:sz w:val="24"/>
          <w:szCs w:val="24"/>
        </w:rPr>
        <w:tab/>
      </w:r>
    </w:p>
    <w:p w:rsidR="009E63C0" w:rsidRDefault="009E63C0">
      <w:pPr>
        <w:spacing w:after="200" w:line="276" w:lineRule="auto"/>
        <w:rPr>
          <w:rFonts w:ascii="Times New Roman" w:hAnsi="Times New Roman"/>
          <w:bCs/>
          <w:sz w:val="24"/>
          <w:szCs w:val="24"/>
        </w:rPr>
      </w:pPr>
    </w:p>
    <w:p w:rsidR="009E63C0" w:rsidRDefault="009E63C0">
      <w:pPr>
        <w:spacing w:after="200" w:line="276" w:lineRule="auto"/>
        <w:rPr>
          <w:rFonts w:ascii="Times New Roman" w:hAnsi="Times New Roman"/>
          <w:bCs/>
          <w:sz w:val="24"/>
          <w:szCs w:val="24"/>
        </w:rPr>
      </w:pPr>
    </w:p>
    <w:p w:rsidR="009E63C0" w:rsidRDefault="009E63C0">
      <w:pPr>
        <w:spacing w:after="200" w:line="276" w:lineRule="auto"/>
        <w:rPr>
          <w:rFonts w:ascii="Times New Roman" w:hAnsi="Times New Roman"/>
          <w:bCs/>
          <w:sz w:val="24"/>
          <w:szCs w:val="24"/>
        </w:rPr>
      </w:pPr>
    </w:p>
    <w:p w:rsidR="009E63C0" w:rsidRDefault="009E63C0">
      <w:pPr>
        <w:spacing w:after="200" w:line="276" w:lineRule="auto"/>
        <w:rPr>
          <w:rFonts w:ascii="Times New Roman" w:hAnsi="Times New Roman"/>
          <w:bCs/>
          <w:sz w:val="24"/>
          <w:szCs w:val="24"/>
        </w:rPr>
      </w:pPr>
    </w:p>
    <w:p w:rsidR="009E63C0" w:rsidRPr="009E63C0" w:rsidRDefault="009E63C0" w:rsidP="009E63C0">
      <w:pPr>
        <w:spacing w:after="200" w:line="276" w:lineRule="auto"/>
        <w:jc w:val="center"/>
        <w:rPr>
          <w:rFonts w:ascii="Times New Roman" w:hAnsi="Times New Roman"/>
          <w:b/>
          <w:bCs/>
          <w:sz w:val="32"/>
          <w:szCs w:val="32"/>
        </w:rPr>
      </w:pPr>
      <w:r w:rsidRPr="009E63C0">
        <w:rPr>
          <w:rFonts w:ascii="Times New Roman" w:hAnsi="Times New Roman"/>
          <w:b/>
          <w:bCs/>
          <w:sz w:val="32"/>
          <w:szCs w:val="32"/>
        </w:rPr>
        <w:t>PIELIKUMI</w:t>
      </w:r>
    </w:p>
    <w:p w:rsidR="009E63C0" w:rsidRDefault="009E63C0">
      <w:pPr>
        <w:spacing w:after="200" w:line="276" w:lineRule="auto"/>
        <w:rPr>
          <w:rFonts w:ascii="Times New Roman" w:hAnsi="Times New Roman"/>
          <w:bCs/>
          <w:sz w:val="24"/>
          <w:szCs w:val="24"/>
        </w:rPr>
      </w:pPr>
      <w:r>
        <w:rPr>
          <w:rFonts w:ascii="Times New Roman" w:hAnsi="Times New Roman"/>
          <w:bCs/>
          <w:sz w:val="24"/>
          <w:szCs w:val="24"/>
        </w:rPr>
        <w:br w:type="page"/>
      </w:r>
    </w:p>
    <w:p w:rsidR="00471F56" w:rsidRPr="00471F56" w:rsidRDefault="00471F56" w:rsidP="00471F56">
      <w:pPr>
        <w:keepNext/>
        <w:spacing w:after="0" w:line="240" w:lineRule="auto"/>
        <w:ind w:left="6480" w:firstLine="720"/>
        <w:jc w:val="right"/>
        <w:outlineLvl w:val="2"/>
        <w:rPr>
          <w:rFonts w:ascii="Times New Roman" w:hAnsi="Times New Roman"/>
          <w:bCs/>
          <w:sz w:val="24"/>
          <w:szCs w:val="24"/>
        </w:rPr>
      </w:pPr>
      <w:r w:rsidRPr="00471F56">
        <w:rPr>
          <w:rFonts w:ascii="Times New Roman" w:hAnsi="Times New Roman"/>
          <w:bCs/>
          <w:sz w:val="24"/>
          <w:szCs w:val="24"/>
        </w:rPr>
        <w:lastRenderedPageBreak/>
        <w:t>1.pielikums</w:t>
      </w:r>
    </w:p>
    <w:p w:rsidR="002426D0" w:rsidRDefault="002426D0" w:rsidP="00471F56">
      <w:pPr>
        <w:keepNext/>
        <w:spacing w:after="0" w:line="240" w:lineRule="auto"/>
        <w:jc w:val="center"/>
        <w:outlineLvl w:val="2"/>
        <w:rPr>
          <w:rFonts w:ascii="Times New Roman" w:hAnsi="Times New Roman"/>
          <w:bCs/>
          <w:sz w:val="24"/>
          <w:szCs w:val="24"/>
        </w:rPr>
      </w:pPr>
    </w:p>
    <w:p w:rsidR="00161588" w:rsidRPr="00161588" w:rsidRDefault="00161588" w:rsidP="00161588">
      <w:pPr>
        <w:spacing w:after="0" w:line="240" w:lineRule="auto"/>
        <w:jc w:val="center"/>
        <w:rPr>
          <w:rFonts w:ascii="Times New Roman" w:hAnsi="Times New Roman"/>
          <w:b/>
          <w:bCs/>
          <w:sz w:val="28"/>
          <w:szCs w:val="28"/>
        </w:rPr>
      </w:pPr>
      <w:r w:rsidRPr="00161588">
        <w:rPr>
          <w:rFonts w:ascii="Times New Roman" w:hAnsi="Times New Roman"/>
          <w:b/>
          <w:bCs/>
          <w:sz w:val="28"/>
          <w:szCs w:val="28"/>
        </w:rPr>
        <w:t>Atklāts konkurss</w:t>
      </w:r>
    </w:p>
    <w:p w:rsidR="00161588" w:rsidRPr="00161588" w:rsidRDefault="00161588" w:rsidP="00161588">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sidRPr="00161588">
        <w:rPr>
          <w:rFonts w:ascii="Times New Roman" w:hAnsi="Times New Roman"/>
          <w:b/>
          <w:sz w:val="28"/>
          <w:szCs w:val="28"/>
        </w:rPr>
        <w:t>„</w:t>
      </w:r>
      <w:r w:rsidRPr="00161588">
        <w:rPr>
          <w:rFonts w:ascii="Times New Roman" w:eastAsia="Times New Roman" w:hAnsi="Times New Roman"/>
          <w:b/>
          <w:color w:val="000000"/>
          <w:sz w:val="28"/>
          <w:szCs w:val="28"/>
        </w:rPr>
        <w:t>Jelgavas pilsētas pašvaldības informācijas sagatavošana un ievietošana drukātajos periodiskajos izdevumos.</w:t>
      </w:r>
      <w:r w:rsidRPr="00161588">
        <w:rPr>
          <w:rFonts w:ascii="Times New Roman" w:hAnsi="Times New Roman"/>
          <w:b/>
          <w:sz w:val="28"/>
          <w:szCs w:val="28"/>
        </w:rPr>
        <w:t>”</w:t>
      </w:r>
    </w:p>
    <w:p w:rsidR="00161588" w:rsidRPr="00161588" w:rsidRDefault="00161588" w:rsidP="00161588">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sidRPr="00161588">
        <w:rPr>
          <w:rFonts w:ascii="Times New Roman" w:hAnsi="Times New Roman"/>
          <w:b/>
          <w:sz w:val="28"/>
          <w:szCs w:val="28"/>
        </w:rPr>
        <w:t xml:space="preserve"> identifikācijas Nr.JPD2017/23/AK</w:t>
      </w:r>
    </w:p>
    <w:p w:rsidR="009E63C0" w:rsidRDefault="009E63C0" w:rsidP="00471F56">
      <w:pPr>
        <w:keepNext/>
        <w:spacing w:after="0" w:line="240" w:lineRule="auto"/>
        <w:jc w:val="center"/>
        <w:outlineLvl w:val="2"/>
        <w:rPr>
          <w:rFonts w:ascii="Times New Roman" w:hAnsi="Times New Roman"/>
          <w:bCs/>
          <w:sz w:val="24"/>
          <w:szCs w:val="24"/>
        </w:rPr>
      </w:pPr>
    </w:p>
    <w:p w:rsidR="00471F56" w:rsidRPr="003E459C" w:rsidRDefault="00471F56" w:rsidP="00471F56">
      <w:pPr>
        <w:keepNext/>
        <w:spacing w:after="0" w:line="240" w:lineRule="auto"/>
        <w:jc w:val="center"/>
        <w:outlineLvl w:val="2"/>
        <w:rPr>
          <w:rFonts w:ascii="Times New Roman" w:hAnsi="Times New Roman"/>
          <w:b/>
          <w:bCs/>
          <w:sz w:val="24"/>
          <w:szCs w:val="24"/>
        </w:rPr>
      </w:pPr>
      <w:r w:rsidRPr="003E459C">
        <w:rPr>
          <w:rFonts w:ascii="Times New Roman" w:hAnsi="Times New Roman"/>
          <w:b/>
          <w:bCs/>
          <w:sz w:val="24"/>
          <w:szCs w:val="24"/>
        </w:rPr>
        <w:t>FINANŠU PIEDĀVĀJUM</w:t>
      </w:r>
      <w:bookmarkEnd w:id="0"/>
      <w:bookmarkEnd w:id="1"/>
      <w:r w:rsidRPr="003E459C">
        <w:rPr>
          <w:rFonts w:ascii="Times New Roman" w:hAnsi="Times New Roman"/>
          <w:b/>
          <w:bCs/>
          <w:sz w:val="24"/>
          <w:szCs w:val="24"/>
        </w:rPr>
        <w:t>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4886"/>
      </w:tblGrid>
      <w:tr w:rsidR="003E459C" w:rsidRPr="00EF05D9" w:rsidTr="00A47DB7">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Pretendenta nosaukums:</w:t>
            </w:r>
          </w:p>
        </w:tc>
        <w:tc>
          <w:tcPr>
            <w:tcW w:w="2568" w:type="pct"/>
            <w:tcBorders>
              <w:top w:val="single" w:sz="4" w:space="0" w:color="auto"/>
              <w:left w:val="single" w:sz="4" w:space="0" w:color="auto"/>
              <w:bottom w:val="single" w:sz="4" w:space="0" w:color="auto"/>
              <w:right w:val="single" w:sz="4" w:space="0" w:color="auto"/>
            </w:tcBorders>
          </w:tcPr>
          <w:p w:rsidR="003E459C" w:rsidRPr="00EF05D9" w:rsidRDefault="003E459C" w:rsidP="00A47DB7">
            <w:pPr>
              <w:spacing w:after="0"/>
              <w:rPr>
                <w:rFonts w:ascii="Times New Roman" w:eastAsia="Times New Roman" w:hAnsi="Times New Roman"/>
                <w:sz w:val="26"/>
                <w:szCs w:val="26"/>
              </w:rPr>
            </w:pPr>
          </w:p>
        </w:tc>
      </w:tr>
      <w:tr w:rsidR="003E459C" w:rsidRPr="00EF05D9" w:rsidTr="00A47DB7">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Vienotais reģistrācijas Nr. </w:t>
            </w:r>
          </w:p>
          <w:p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Adrese, pasta indekss: </w:t>
            </w:r>
          </w:p>
          <w:p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Bankas nosaukums: </w:t>
            </w:r>
          </w:p>
          <w:p w:rsidR="003E459C" w:rsidRPr="00EF05D9" w:rsidRDefault="003E459C" w:rsidP="00A47DB7">
            <w:pPr>
              <w:autoSpaceDE w:val="0"/>
              <w:autoSpaceDN w:val="0"/>
              <w:adjustRightInd w:val="0"/>
              <w:spacing w:after="0"/>
              <w:rPr>
                <w:rFonts w:ascii="Times New Roman" w:eastAsia="Times New Roman" w:hAnsi="Times New Roman"/>
                <w:sz w:val="24"/>
                <w:szCs w:val="24"/>
              </w:rPr>
            </w:pPr>
            <w:r w:rsidRPr="00EF05D9">
              <w:rPr>
                <w:rFonts w:ascii="Times New Roman" w:eastAsia="Times New Roman" w:hAnsi="Times New Roman"/>
                <w:sz w:val="24"/>
                <w:szCs w:val="24"/>
              </w:rPr>
              <w:t xml:space="preserve">IBAN konta numurs: </w:t>
            </w:r>
          </w:p>
          <w:p w:rsidR="003E459C" w:rsidRPr="00EF05D9" w:rsidRDefault="003E459C" w:rsidP="00A47DB7">
            <w:pPr>
              <w:autoSpaceDE w:val="0"/>
              <w:autoSpaceDN w:val="0"/>
              <w:adjustRightInd w:val="0"/>
              <w:spacing w:after="0"/>
              <w:rPr>
                <w:rFonts w:ascii="Times New Roman" w:eastAsia="Times New Roman" w:hAnsi="Times New Roman"/>
                <w:sz w:val="24"/>
                <w:szCs w:val="24"/>
              </w:rPr>
            </w:pPr>
            <w:r w:rsidRPr="00EF05D9">
              <w:rPr>
                <w:rFonts w:ascii="Times New Roman" w:eastAsia="Times New Roman" w:hAnsi="Times New Roman"/>
                <w:sz w:val="24"/>
                <w:szCs w:val="24"/>
              </w:rPr>
              <w:t>SWIFT:</w:t>
            </w:r>
          </w:p>
        </w:tc>
        <w:tc>
          <w:tcPr>
            <w:tcW w:w="2568" w:type="pct"/>
            <w:tcBorders>
              <w:top w:val="single" w:sz="4" w:space="0" w:color="auto"/>
              <w:left w:val="single" w:sz="4" w:space="0" w:color="auto"/>
              <w:bottom w:val="single" w:sz="4" w:space="0" w:color="auto"/>
              <w:right w:val="single" w:sz="4" w:space="0" w:color="auto"/>
            </w:tcBorders>
          </w:tcPr>
          <w:p w:rsidR="003E459C" w:rsidRPr="00EF05D9" w:rsidRDefault="003E459C" w:rsidP="00A47DB7">
            <w:pPr>
              <w:spacing w:after="0"/>
              <w:rPr>
                <w:rFonts w:ascii="Times New Roman" w:eastAsia="Times New Roman" w:hAnsi="Times New Roman"/>
                <w:sz w:val="26"/>
                <w:szCs w:val="26"/>
              </w:rPr>
            </w:pPr>
          </w:p>
        </w:tc>
      </w:tr>
      <w:tr w:rsidR="003E459C" w:rsidRPr="00EF05D9" w:rsidTr="00A47DB7">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3E459C" w:rsidRPr="00EF05D9" w:rsidRDefault="003E459C" w:rsidP="00A47DB7">
            <w:pPr>
              <w:spacing w:after="0"/>
              <w:rPr>
                <w:rFonts w:ascii="Times New Roman" w:eastAsia="Times New Roman" w:hAnsi="Times New Roman"/>
                <w:sz w:val="24"/>
                <w:szCs w:val="24"/>
              </w:rPr>
            </w:pPr>
            <w:r w:rsidRPr="00EF05D9">
              <w:rPr>
                <w:rFonts w:ascii="Times New Roman" w:eastAsia="Times New Roman" w:hAnsi="Times New Roman"/>
                <w:sz w:val="24"/>
                <w:szCs w:val="24"/>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3E459C" w:rsidRPr="00EF05D9" w:rsidRDefault="003E459C" w:rsidP="00A47DB7">
            <w:pPr>
              <w:spacing w:after="0"/>
              <w:rPr>
                <w:rFonts w:ascii="Times New Roman" w:eastAsia="Times New Roman" w:hAnsi="Times New Roman"/>
                <w:sz w:val="26"/>
                <w:szCs w:val="26"/>
              </w:rPr>
            </w:pPr>
          </w:p>
        </w:tc>
      </w:tr>
      <w:tr w:rsidR="003E459C" w:rsidRPr="00EF05D9" w:rsidTr="00A47DB7">
        <w:trPr>
          <w:trHeight w:val="715"/>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3E459C" w:rsidRPr="00EF05D9" w:rsidRDefault="003E459C" w:rsidP="00A47DB7">
            <w:pPr>
              <w:spacing w:after="0"/>
              <w:rPr>
                <w:rFonts w:ascii="Times New Roman" w:eastAsia="Times New Roman" w:hAnsi="Times New Roman"/>
                <w:sz w:val="24"/>
                <w:szCs w:val="24"/>
              </w:rPr>
            </w:pPr>
            <w:r>
              <w:rPr>
                <w:rFonts w:ascii="Times New Roman" w:eastAsia="Times New Roman" w:hAnsi="Times New Roman"/>
                <w:sz w:val="24"/>
                <w:szCs w:val="24"/>
              </w:rPr>
              <w:t>Atzīmēt, ja pretendents ir mazais vai vidējais uzņēmums</w:t>
            </w:r>
          </w:p>
        </w:tc>
        <w:tc>
          <w:tcPr>
            <w:tcW w:w="2568" w:type="pct"/>
            <w:tcBorders>
              <w:top w:val="single" w:sz="4" w:space="0" w:color="auto"/>
              <w:left w:val="single" w:sz="4" w:space="0" w:color="auto"/>
              <w:bottom w:val="single" w:sz="4" w:space="0" w:color="auto"/>
              <w:right w:val="single" w:sz="4" w:space="0" w:color="auto"/>
            </w:tcBorders>
          </w:tcPr>
          <w:p w:rsidR="003E459C" w:rsidRPr="00E84D25" w:rsidRDefault="003E459C" w:rsidP="00A47DB7">
            <w:pPr>
              <w:spacing w:after="0"/>
              <w:rPr>
                <w:rFonts w:ascii="Times New Roman" w:eastAsia="Times New Roman" w:hAnsi="Times New Roman"/>
                <w:b/>
                <w:sz w:val="24"/>
                <w:szCs w:val="24"/>
              </w:rPr>
            </w:pPr>
            <w:r w:rsidRPr="00E84D25">
              <w:rPr>
                <w:rFonts w:ascii="Times New Roman" w:eastAsia="Times New Roman" w:hAnsi="Times New Roman"/>
                <w:noProof/>
                <w:sz w:val="16"/>
                <w:szCs w:val="16"/>
                <w:lang w:eastAsia="lv-LV"/>
              </w:rPr>
              <mc:AlternateContent>
                <mc:Choice Requires="wps">
                  <w:drawing>
                    <wp:anchor distT="0" distB="0" distL="114300" distR="114300" simplePos="0" relativeHeight="251660288" behindDoc="0" locked="0" layoutInCell="1" allowOverlap="1" wp14:anchorId="3BFE9430" wp14:editId="3087D413">
                      <wp:simplePos x="0" y="0"/>
                      <wp:positionH relativeFrom="column">
                        <wp:posOffset>-12065</wp:posOffset>
                      </wp:positionH>
                      <wp:positionV relativeFrom="paragraph">
                        <wp:posOffset>240030</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95pt;margin-top:18.9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" fillcolor="white [3201]" strokecolor="black [3200]" strokeweight=".5pt"/>
                  </w:pict>
                </mc:Fallback>
              </mc:AlternateContent>
            </w:r>
            <w:r w:rsidRPr="00E84D25">
              <w:rPr>
                <w:rFonts w:ascii="Times New Roman" w:eastAsia="Times New Roman" w:hAnsi="Times New Roman"/>
                <w:noProof/>
                <w:sz w:val="16"/>
                <w:szCs w:val="16"/>
                <w:lang w:eastAsia="lv-LV"/>
              </w:rPr>
              <mc:AlternateContent>
                <mc:Choice Requires="wps">
                  <w:drawing>
                    <wp:anchor distT="0" distB="0" distL="114300" distR="114300" simplePos="0" relativeHeight="251659264" behindDoc="0" locked="0" layoutInCell="1" allowOverlap="1" wp14:anchorId="65DFA030" wp14:editId="4F112F9F">
                      <wp:simplePos x="0" y="0"/>
                      <wp:positionH relativeFrom="column">
                        <wp:posOffset>-13970</wp:posOffset>
                      </wp:positionH>
                      <wp:positionV relativeFrom="paragraph">
                        <wp:posOffset>26670</wp:posOffset>
                      </wp:positionV>
                      <wp:extent cx="156845" cy="142875"/>
                      <wp:effectExtent l="0" t="0" r="14605" b="28575"/>
                      <wp:wrapNone/>
                      <wp:docPr id="1" name="Rectangle 1"/>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pt;margin-top:2.1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" fillcolor="white [3201]" strokecolor="black [3200]" strokeweight=".5pt"/>
                  </w:pict>
                </mc:Fallback>
              </mc:AlternateContent>
            </w:r>
            <w:r>
              <w:rPr>
                <w:rFonts w:ascii="Times New Roman" w:eastAsia="Times New Roman" w:hAnsi="Times New Roman"/>
                <w:sz w:val="16"/>
                <w:szCs w:val="16"/>
              </w:rPr>
              <w:t xml:space="preserve">        </w:t>
            </w:r>
            <w:r w:rsidRPr="00E84D25">
              <w:rPr>
                <w:rFonts w:ascii="Times New Roman" w:eastAsia="Times New Roman" w:hAnsi="Times New Roman"/>
                <w:b/>
                <w:sz w:val="24"/>
                <w:szCs w:val="24"/>
              </w:rPr>
              <w:t>mazais uzņēmums</w:t>
            </w:r>
            <w:r>
              <w:rPr>
                <w:rStyle w:val="FootnoteReference"/>
                <w:rFonts w:ascii="Times New Roman" w:eastAsia="Times New Roman" w:hAnsi="Times New Roman"/>
                <w:b/>
                <w:sz w:val="24"/>
                <w:szCs w:val="24"/>
              </w:rPr>
              <w:footnoteReference w:id="1"/>
            </w:r>
          </w:p>
          <w:p w:rsidR="003E459C" w:rsidRPr="00E84D25" w:rsidRDefault="003E459C" w:rsidP="00A47DB7">
            <w:pPr>
              <w:spacing w:after="0"/>
              <w:rPr>
                <w:rFonts w:ascii="Times New Roman" w:eastAsia="Times New Roman" w:hAnsi="Times New Roman"/>
                <w:b/>
                <w:sz w:val="24"/>
                <w:szCs w:val="24"/>
              </w:rPr>
            </w:pPr>
            <w:r>
              <w:rPr>
                <w:rFonts w:ascii="Times New Roman" w:eastAsia="Times New Roman" w:hAnsi="Times New Roman"/>
                <w:sz w:val="24"/>
                <w:szCs w:val="24"/>
              </w:rPr>
              <w:t xml:space="preserve">     </w:t>
            </w:r>
            <w:r w:rsidRPr="00E84D25">
              <w:rPr>
                <w:rFonts w:ascii="Times New Roman" w:eastAsia="Times New Roman" w:hAnsi="Times New Roman"/>
                <w:b/>
                <w:sz w:val="24"/>
                <w:szCs w:val="24"/>
              </w:rPr>
              <w:t>vidējais uzņēmums</w:t>
            </w:r>
            <w:r>
              <w:rPr>
                <w:rStyle w:val="FootnoteReference"/>
                <w:rFonts w:ascii="Times New Roman" w:eastAsia="Times New Roman" w:hAnsi="Times New Roman"/>
                <w:b/>
                <w:sz w:val="24"/>
                <w:szCs w:val="24"/>
              </w:rPr>
              <w:footnoteReference w:id="2"/>
            </w:r>
          </w:p>
        </w:tc>
      </w:tr>
    </w:tbl>
    <w:p w:rsidR="002426D0" w:rsidRDefault="002426D0" w:rsidP="00471F56">
      <w:pPr>
        <w:spacing w:after="0" w:line="240" w:lineRule="auto"/>
        <w:jc w:val="both"/>
        <w:rPr>
          <w:rFonts w:ascii="Times New Roman" w:hAnsi="Times New Roman"/>
          <w:sz w:val="24"/>
          <w:szCs w:val="24"/>
        </w:rPr>
      </w:pPr>
    </w:p>
    <w:p w:rsidR="00471F56" w:rsidRDefault="00471F56" w:rsidP="00471F56">
      <w:pPr>
        <w:spacing w:after="0" w:line="240" w:lineRule="auto"/>
        <w:jc w:val="both"/>
        <w:rPr>
          <w:rFonts w:ascii="Times New Roman" w:hAnsi="Times New Roman"/>
          <w:sz w:val="24"/>
          <w:szCs w:val="24"/>
        </w:rPr>
      </w:pPr>
      <w:r w:rsidRPr="00471F56">
        <w:rPr>
          <w:rFonts w:ascii="Times New Roman" w:hAnsi="Times New Roman"/>
          <w:sz w:val="24"/>
          <w:szCs w:val="24"/>
        </w:rPr>
        <w:t xml:space="preserve">Piedāvājam </w:t>
      </w:r>
      <w:r w:rsidR="002426D0">
        <w:rPr>
          <w:rFonts w:ascii="Times New Roman" w:hAnsi="Times New Roman"/>
          <w:sz w:val="24"/>
          <w:szCs w:val="24"/>
        </w:rPr>
        <w:t xml:space="preserve">veikt </w:t>
      </w:r>
      <w:r w:rsidR="002426D0" w:rsidRPr="002426D0">
        <w:rPr>
          <w:rFonts w:ascii="Times New Roman" w:hAnsi="Times New Roman"/>
          <w:sz w:val="24"/>
          <w:szCs w:val="24"/>
        </w:rPr>
        <w:t>Jelgavas pilsētas pašvaldības informācijas sagatavošanu un ievietošana drukātajos (-ā) periodiskajos (-ā) izdevumos</w:t>
      </w:r>
      <w:r w:rsidR="002426D0" w:rsidRPr="00471F56">
        <w:rPr>
          <w:rFonts w:ascii="Times New Roman" w:hAnsi="Times New Roman"/>
          <w:sz w:val="24"/>
          <w:szCs w:val="24"/>
        </w:rPr>
        <w:t xml:space="preserve"> </w:t>
      </w:r>
      <w:r w:rsidRPr="00471F56">
        <w:rPr>
          <w:rFonts w:ascii="Times New Roman" w:hAnsi="Times New Roman"/>
          <w:sz w:val="24"/>
          <w:szCs w:val="24"/>
        </w:rPr>
        <w:t>saskaņā ar iepirkuma Instrukcijas nosacījumiem</w:t>
      </w:r>
      <w:r w:rsidR="002426D0">
        <w:rPr>
          <w:rFonts w:ascii="Times New Roman" w:hAnsi="Times New Roman"/>
          <w:sz w:val="24"/>
          <w:szCs w:val="24"/>
        </w:rPr>
        <w:t xml:space="preserve"> par piedāvāto</w:t>
      </w:r>
      <w:r w:rsidR="003E459C">
        <w:rPr>
          <w:rFonts w:ascii="Times New Roman" w:hAnsi="Times New Roman"/>
          <w:sz w:val="24"/>
          <w:szCs w:val="24"/>
        </w:rPr>
        <w:t xml:space="preserve"> vienības</w:t>
      </w:r>
      <w:r w:rsidR="002426D0">
        <w:rPr>
          <w:rFonts w:ascii="Times New Roman" w:hAnsi="Times New Roman"/>
          <w:sz w:val="24"/>
          <w:szCs w:val="24"/>
        </w:rPr>
        <w:t xml:space="preserve"> cenu iepirkuma daļai (-</w:t>
      </w:r>
      <w:proofErr w:type="spellStart"/>
      <w:r w:rsidR="002426D0">
        <w:rPr>
          <w:rFonts w:ascii="Times New Roman" w:hAnsi="Times New Roman"/>
          <w:sz w:val="24"/>
          <w:szCs w:val="24"/>
        </w:rPr>
        <w:t>ām</w:t>
      </w:r>
      <w:proofErr w:type="spellEnd"/>
      <w:r w:rsidR="002426D0">
        <w:rPr>
          <w:rFonts w:ascii="Times New Roman" w:hAnsi="Times New Roman"/>
          <w:sz w:val="24"/>
          <w:szCs w:val="24"/>
        </w:rPr>
        <w:t>):</w:t>
      </w:r>
    </w:p>
    <w:p w:rsidR="002426D0" w:rsidRDefault="002426D0" w:rsidP="00471F56">
      <w:pPr>
        <w:spacing w:after="0" w:line="240" w:lineRule="auto"/>
        <w:jc w:val="both"/>
        <w:rPr>
          <w:rFonts w:ascii="Times New Roman" w:hAnsi="Times New Roman"/>
          <w:sz w:val="24"/>
          <w:szCs w:val="24"/>
        </w:rPr>
      </w:pPr>
    </w:p>
    <w:p w:rsidR="002426D0" w:rsidRDefault="002426D0" w:rsidP="002426D0">
      <w:pPr>
        <w:overflowPunct w:val="0"/>
        <w:autoSpaceDE w:val="0"/>
        <w:autoSpaceDN w:val="0"/>
        <w:adjustRightInd w:val="0"/>
        <w:spacing w:after="0" w:line="240" w:lineRule="auto"/>
        <w:jc w:val="center"/>
        <w:textAlignment w:val="baseline"/>
        <w:rPr>
          <w:rFonts w:ascii="Times New Roman" w:hAnsi="Times New Roman"/>
          <w:b/>
          <w:sz w:val="24"/>
          <w:szCs w:val="24"/>
        </w:rPr>
      </w:pPr>
      <w:r w:rsidRPr="00587CA6">
        <w:rPr>
          <w:rFonts w:ascii="Times New Roman" w:hAnsi="Times New Roman"/>
          <w:b/>
          <w:sz w:val="24"/>
          <w:szCs w:val="24"/>
        </w:rPr>
        <w:t>1.daļa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laikrakstā </w:t>
      </w:r>
      <w:r w:rsidRPr="00587CA6">
        <w:rPr>
          <w:rFonts w:ascii="Times New Roman" w:eastAsia="Times New Roman" w:hAnsi="Times New Roman"/>
          <w:b/>
          <w:sz w:val="24"/>
          <w:szCs w:val="24"/>
        </w:rPr>
        <w:t>“NRA”</w:t>
      </w:r>
      <w:r w:rsidRPr="00587CA6">
        <w:rPr>
          <w:rFonts w:ascii="Times New Roman" w:hAnsi="Times New Roman"/>
          <w:b/>
          <w:sz w:val="24"/>
          <w:szCs w:val="24"/>
        </w:rPr>
        <w:t>”</w:t>
      </w:r>
    </w:p>
    <w:p w:rsidR="002426D0" w:rsidRPr="002426D0" w:rsidRDefault="002426D0" w:rsidP="002426D0">
      <w:pPr>
        <w:overflowPunct w:val="0"/>
        <w:autoSpaceDE w:val="0"/>
        <w:autoSpaceDN w:val="0"/>
        <w:adjustRightInd w:val="0"/>
        <w:spacing w:after="120" w:line="240" w:lineRule="auto"/>
        <w:jc w:val="center"/>
        <w:textAlignment w:val="baseline"/>
        <w:rPr>
          <w:rFonts w:ascii="Times New Roman" w:hAnsi="Times New Roman"/>
          <w:b/>
        </w:rPr>
      </w:pPr>
      <w:r w:rsidRPr="002426D0">
        <w:rPr>
          <w:rFonts w:ascii="Times New Roman" w:hAnsi="Times New Roman"/>
          <w:i/>
        </w:rPr>
        <w:t>(aizpilda, ja tiek iesniegts piedāvājums šajā daļā)</w:t>
      </w:r>
    </w:p>
    <w:tbl>
      <w:tblPr>
        <w:tblStyle w:val="TableGrid"/>
        <w:tblW w:w="9578" w:type="dxa"/>
        <w:tblLook w:val="04A0" w:firstRow="1" w:lastRow="0" w:firstColumn="1" w:lastColumn="0" w:noHBand="0" w:noVBand="1"/>
      </w:tblPr>
      <w:tblGrid>
        <w:gridCol w:w="744"/>
        <w:gridCol w:w="4609"/>
        <w:gridCol w:w="1236"/>
        <w:gridCol w:w="1645"/>
        <w:gridCol w:w="1344"/>
      </w:tblGrid>
      <w:tr w:rsidR="003E459C" w:rsidRPr="00747443" w:rsidTr="003E459C">
        <w:tc>
          <w:tcPr>
            <w:tcW w:w="744"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609"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6"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45"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Vienības cena,</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44" w:type="dxa"/>
          </w:tcPr>
          <w:p w:rsidR="003E459C" w:rsidRPr="00747443"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747443">
              <w:rPr>
                <w:rFonts w:ascii="Times New Roman" w:eastAsia="Times New Roman" w:hAnsi="Times New Roman"/>
                <w:i/>
              </w:rPr>
              <w:t>Piedāvātā atlaide (%)</w:t>
            </w:r>
          </w:p>
        </w:tc>
      </w:tr>
      <w:tr w:rsidR="003E459C" w:rsidRPr="00747443" w:rsidTr="003E459C">
        <w:tc>
          <w:tcPr>
            <w:tcW w:w="744" w:type="dxa"/>
          </w:tcPr>
          <w:p w:rsidR="003E459C" w:rsidRDefault="003E459C" w:rsidP="003E459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609" w:type="dxa"/>
          </w:tcPr>
          <w:p w:rsidR="003E459C" w:rsidRDefault="003E459C" w:rsidP="003E459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4 lappušu ielikums, un ievietošana laikrakstā “</w:t>
            </w:r>
            <w:r w:rsidRPr="00580BDA">
              <w:rPr>
                <w:rFonts w:ascii="Times New Roman" w:eastAsia="Times New Roman" w:hAnsi="Times New Roman"/>
                <w:sz w:val="24"/>
                <w:szCs w:val="24"/>
              </w:rPr>
              <w:t>NRA</w:t>
            </w:r>
            <w:r>
              <w:rPr>
                <w:rFonts w:ascii="Times New Roman" w:eastAsia="Times New Roman" w:hAnsi="Times New Roman"/>
                <w:sz w:val="24"/>
                <w:szCs w:val="24"/>
              </w:rPr>
              <w:t xml:space="preserve">” </w:t>
            </w:r>
          </w:p>
        </w:tc>
        <w:tc>
          <w:tcPr>
            <w:tcW w:w="1236" w:type="dxa"/>
            <w:vAlign w:val="center"/>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45" w:type="dxa"/>
            <w:vAlign w:val="center"/>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44" w:type="dxa"/>
          </w:tcPr>
          <w:p w:rsidR="003E459C" w:rsidRPr="00747443"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c>
          <w:tcPr>
            <w:tcW w:w="744" w:type="dxa"/>
          </w:tcPr>
          <w:p w:rsidR="003E459C" w:rsidRDefault="003E459C" w:rsidP="003E459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4609" w:type="dxa"/>
          </w:tcPr>
          <w:p w:rsidR="003E459C" w:rsidRDefault="003E459C" w:rsidP="003E459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viena A3 lappuse, un ievietošana laikrakstā “</w:t>
            </w:r>
            <w:r w:rsidRPr="00580BDA">
              <w:rPr>
                <w:rFonts w:ascii="Times New Roman" w:eastAsia="Times New Roman" w:hAnsi="Times New Roman"/>
                <w:sz w:val="24"/>
                <w:szCs w:val="24"/>
              </w:rPr>
              <w:t>NRA</w:t>
            </w:r>
            <w:r>
              <w:rPr>
                <w:rFonts w:ascii="Times New Roman" w:eastAsia="Times New Roman" w:hAnsi="Times New Roman"/>
                <w:sz w:val="24"/>
                <w:szCs w:val="24"/>
              </w:rPr>
              <w:t>”</w:t>
            </w:r>
          </w:p>
        </w:tc>
        <w:tc>
          <w:tcPr>
            <w:tcW w:w="1236" w:type="dxa"/>
          </w:tcPr>
          <w:p w:rsidR="003E459C" w:rsidRDefault="003E459C" w:rsidP="003E459C">
            <w:pPr>
              <w:spacing w:after="0" w:line="240" w:lineRule="auto"/>
              <w:jc w:val="center"/>
            </w:pPr>
            <w:r w:rsidRPr="00C721AE">
              <w:rPr>
                <w:rFonts w:ascii="Times New Roman" w:eastAsia="Times New Roman" w:hAnsi="Times New Roman"/>
                <w:sz w:val="24"/>
                <w:szCs w:val="24"/>
              </w:rPr>
              <w:t>reize</w:t>
            </w:r>
          </w:p>
        </w:tc>
        <w:tc>
          <w:tcPr>
            <w:tcW w:w="1645" w:type="dxa"/>
            <w:vAlign w:val="center"/>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44" w:type="dxa"/>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c>
          <w:tcPr>
            <w:tcW w:w="744" w:type="dxa"/>
          </w:tcPr>
          <w:p w:rsidR="003E459C" w:rsidRDefault="003E459C" w:rsidP="003E459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p>
        </w:tc>
        <w:tc>
          <w:tcPr>
            <w:tcW w:w="4609" w:type="dxa"/>
          </w:tcPr>
          <w:p w:rsidR="003E459C" w:rsidRDefault="003E459C" w:rsidP="003E459C">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divas A3 lappuses, un ievietošana laikrakstā “</w:t>
            </w:r>
            <w:r w:rsidRPr="00580BDA">
              <w:rPr>
                <w:rFonts w:ascii="Times New Roman" w:eastAsia="Times New Roman" w:hAnsi="Times New Roman"/>
                <w:sz w:val="24"/>
                <w:szCs w:val="24"/>
              </w:rPr>
              <w:t>NRA</w:t>
            </w:r>
            <w:r>
              <w:rPr>
                <w:rFonts w:ascii="Times New Roman" w:eastAsia="Times New Roman" w:hAnsi="Times New Roman"/>
                <w:sz w:val="24"/>
                <w:szCs w:val="24"/>
              </w:rPr>
              <w:t>”</w:t>
            </w:r>
          </w:p>
        </w:tc>
        <w:tc>
          <w:tcPr>
            <w:tcW w:w="1236" w:type="dxa"/>
          </w:tcPr>
          <w:p w:rsidR="003E459C" w:rsidRDefault="003E459C" w:rsidP="003E459C">
            <w:pPr>
              <w:spacing w:after="0" w:line="240" w:lineRule="auto"/>
              <w:jc w:val="center"/>
            </w:pPr>
            <w:r w:rsidRPr="00C721AE">
              <w:rPr>
                <w:rFonts w:ascii="Times New Roman" w:eastAsia="Times New Roman" w:hAnsi="Times New Roman"/>
                <w:sz w:val="24"/>
                <w:szCs w:val="24"/>
              </w:rPr>
              <w:t>reize</w:t>
            </w:r>
          </w:p>
        </w:tc>
        <w:tc>
          <w:tcPr>
            <w:tcW w:w="1645" w:type="dxa"/>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44" w:type="dxa"/>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rPr>
          <w:trHeight w:val="219"/>
        </w:trPr>
        <w:tc>
          <w:tcPr>
            <w:tcW w:w="6589" w:type="dxa"/>
            <w:gridSpan w:val="3"/>
          </w:tcPr>
          <w:p w:rsidR="003E459C" w:rsidRPr="00C721AE" w:rsidRDefault="003E459C" w:rsidP="003E459C">
            <w:pPr>
              <w:spacing w:after="0" w:line="240" w:lineRule="auto"/>
              <w:jc w:val="right"/>
              <w:rPr>
                <w:rFonts w:ascii="Times New Roman" w:eastAsia="Times New Roman" w:hAnsi="Times New Roman"/>
                <w:sz w:val="24"/>
                <w:szCs w:val="24"/>
              </w:rPr>
            </w:pPr>
            <w:r w:rsidRPr="003E459C">
              <w:rPr>
                <w:rFonts w:ascii="Times New Roman" w:eastAsia="Times New Roman" w:hAnsi="Times New Roman"/>
                <w:b/>
                <w:sz w:val="24"/>
                <w:szCs w:val="24"/>
              </w:rPr>
              <w:t>Piedāvātā vienības cenu kopsumma,</w:t>
            </w:r>
            <w:r w:rsidRPr="00747443">
              <w:rPr>
                <w:rFonts w:ascii="Times New Roman" w:eastAsia="Times New Roman" w:hAnsi="Times New Roman"/>
                <w:b/>
                <w:sz w:val="24"/>
                <w:szCs w:val="24"/>
              </w:rPr>
              <w:t xml:space="preserve"> </w:t>
            </w:r>
            <w:proofErr w:type="spellStart"/>
            <w:r w:rsidRPr="00747443">
              <w:rPr>
                <w:rFonts w:ascii="Times New Roman" w:eastAsia="Times New Roman" w:hAnsi="Times New Roman"/>
                <w:b/>
                <w:i/>
                <w:sz w:val="24"/>
                <w:szCs w:val="24"/>
              </w:rPr>
              <w:t>euro</w:t>
            </w:r>
            <w:proofErr w:type="spellEnd"/>
            <w:r w:rsidRPr="00747443">
              <w:rPr>
                <w:rFonts w:ascii="Times New Roman" w:eastAsia="Times New Roman" w:hAnsi="Times New Roman"/>
                <w:b/>
                <w:i/>
                <w:sz w:val="24"/>
                <w:szCs w:val="24"/>
              </w:rPr>
              <w:t xml:space="preserve"> (bez PVN)</w:t>
            </w:r>
          </w:p>
        </w:tc>
        <w:tc>
          <w:tcPr>
            <w:tcW w:w="1645" w:type="dxa"/>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44" w:type="dxa"/>
            <w:shd w:val="clear" w:color="auto" w:fill="808080" w:themeFill="background1" w:themeFillShade="80"/>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2426D0" w:rsidRDefault="002426D0"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2426D0" w:rsidRDefault="002426D0" w:rsidP="002426D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587CA6">
        <w:rPr>
          <w:rFonts w:ascii="Times New Roman" w:hAnsi="Times New Roman"/>
          <w:b/>
          <w:sz w:val="24"/>
          <w:szCs w:val="24"/>
        </w:rPr>
        <w:t>2.daļa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laikrakstā </w:t>
      </w:r>
      <w:r w:rsidRPr="00587CA6">
        <w:rPr>
          <w:rFonts w:ascii="Times New Roman" w:eastAsia="Times New Roman" w:hAnsi="Times New Roman"/>
          <w:b/>
          <w:sz w:val="24"/>
          <w:szCs w:val="24"/>
        </w:rPr>
        <w:t>“Diena”</w:t>
      </w:r>
      <w:r>
        <w:rPr>
          <w:rFonts w:ascii="Times New Roman" w:eastAsia="Times New Roman" w:hAnsi="Times New Roman"/>
          <w:b/>
          <w:sz w:val="24"/>
          <w:szCs w:val="24"/>
        </w:rPr>
        <w:t>”</w:t>
      </w:r>
    </w:p>
    <w:p w:rsidR="002426D0" w:rsidRPr="00587CA6" w:rsidRDefault="002426D0" w:rsidP="002426D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606" w:type="dxa"/>
        <w:tblLook w:val="04A0" w:firstRow="1" w:lastRow="0" w:firstColumn="1" w:lastColumn="0" w:noHBand="0" w:noVBand="1"/>
      </w:tblPr>
      <w:tblGrid>
        <w:gridCol w:w="805"/>
        <w:gridCol w:w="4547"/>
        <w:gridCol w:w="1237"/>
        <w:gridCol w:w="1619"/>
        <w:gridCol w:w="1398"/>
      </w:tblGrid>
      <w:tr w:rsidR="003E459C" w:rsidRPr="00580BDA" w:rsidTr="003E459C">
        <w:tc>
          <w:tcPr>
            <w:tcW w:w="805"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547"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19"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Vienības cena,</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98" w:type="dxa"/>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 xml:space="preserve">Piedāvātā </w:t>
            </w:r>
            <w:r w:rsidRPr="00747443">
              <w:rPr>
                <w:rFonts w:ascii="Times New Roman" w:eastAsia="Times New Roman" w:hAnsi="Times New Roman"/>
                <w:i/>
              </w:rPr>
              <w:t>atlaide (%)</w:t>
            </w:r>
          </w:p>
        </w:tc>
      </w:tr>
      <w:tr w:rsidR="003E459C" w:rsidTr="003E459C">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547"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4 lappušu ielikums, un ievietošana laikrakstā “</w:t>
            </w:r>
            <w:r w:rsidRPr="00580BDA">
              <w:rPr>
                <w:rFonts w:ascii="Times New Roman" w:eastAsia="Times New Roman" w:hAnsi="Times New Roman"/>
                <w:sz w:val="24"/>
                <w:szCs w:val="24"/>
              </w:rPr>
              <w:t>Diena</w:t>
            </w:r>
            <w:r>
              <w:rPr>
                <w:rFonts w:ascii="Times New Roman" w:eastAsia="Times New Roman" w:hAnsi="Times New Roman"/>
                <w:sz w:val="24"/>
                <w:szCs w:val="24"/>
              </w:rPr>
              <w:t xml:space="preserve">” </w:t>
            </w:r>
          </w:p>
        </w:tc>
        <w:tc>
          <w:tcPr>
            <w:tcW w:w="1237"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19"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8"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4547"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viena A3 lappuse, un ievietošana laikrakstā “</w:t>
            </w:r>
            <w:r w:rsidRPr="00580BDA">
              <w:rPr>
                <w:rFonts w:ascii="Times New Roman" w:eastAsia="Times New Roman" w:hAnsi="Times New Roman"/>
                <w:sz w:val="24"/>
                <w:szCs w:val="24"/>
              </w:rPr>
              <w:t>Diena</w:t>
            </w:r>
            <w:r>
              <w:rPr>
                <w:rFonts w:ascii="Times New Roman" w:eastAsia="Times New Roman" w:hAnsi="Times New Roman"/>
                <w:sz w:val="24"/>
                <w:szCs w:val="24"/>
              </w:rPr>
              <w:t>”</w:t>
            </w:r>
          </w:p>
        </w:tc>
        <w:tc>
          <w:tcPr>
            <w:tcW w:w="1237"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19"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8"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p>
        </w:tc>
        <w:tc>
          <w:tcPr>
            <w:tcW w:w="4547"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divas A3 lappuses, un ievietošana laikrakstā “</w:t>
            </w:r>
            <w:r w:rsidRPr="00580BDA">
              <w:rPr>
                <w:rFonts w:ascii="Times New Roman" w:eastAsia="Times New Roman" w:hAnsi="Times New Roman"/>
                <w:sz w:val="24"/>
                <w:szCs w:val="24"/>
              </w:rPr>
              <w:t>Diena</w:t>
            </w:r>
            <w:r>
              <w:rPr>
                <w:rFonts w:ascii="Times New Roman" w:eastAsia="Times New Roman" w:hAnsi="Times New Roman"/>
                <w:sz w:val="24"/>
                <w:szCs w:val="24"/>
              </w:rPr>
              <w:t>”</w:t>
            </w:r>
          </w:p>
        </w:tc>
        <w:tc>
          <w:tcPr>
            <w:tcW w:w="1237" w:type="dxa"/>
          </w:tcPr>
          <w:p w:rsidR="003E459C" w:rsidRPr="004D0A1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19"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8"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rPr>
          <w:trHeight w:val="219"/>
        </w:trPr>
        <w:tc>
          <w:tcPr>
            <w:tcW w:w="6589" w:type="dxa"/>
            <w:gridSpan w:val="3"/>
          </w:tcPr>
          <w:p w:rsidR="003E459C" w:rsidRPr="00C721AE" w:rsidRDefault="003E459C" w:rsidP="00A47DB7">
            <w:pPr>
              <w:spacing w:after="0" w:line="240" w:lineRule="auto"/>
              <w:jc w:val="right"/>
              <w:rPr>
                <w:rFonts w:ascii="Times New Roman" w:eastAsia="Times New Roman" w:hAnsi="Times New Roman"/>
                <w:sz w:val="24"/>
                <w:szCs w:val="24"/>
              </w:rPr>
            </w:pPr>
            <w:r w:rsidRPr="003E459C">
              <w:rPr>
                <w:rFonts w:ascii="Times New Roman" w:eastAsia="Times New Roman" w:hAnsi="Times New Roman"/>
                <w:b/>
                <w:sz w:val="24"/>
                <w:szCs w:val="24"/>
              </w:rPr>
              <w:lastRenderedPageBreak/>
              <w:t>Piedāvātā vienības cenu kopsumma,</w:t>
            </w:r>
            <w:r w:rsidRPr="00747443">
              <w:rPr>
                <w:rFonts w:ascii="Times New Roman" w:eastAsia="Times New Roman" w:hAnsi="Times New Roman"/>
                <w:b/>
                <w:sz w:val="24"/>
                <w:szCs w:val="24"/>
              </w:rPr>
              <w:t xml:space="preserve"> </w:t>
            </w:r>
            <w:proofErr w:type="spellStart"/>
            <w:r w:rsidRPr="00747443">
              <w:rPr>
                <w:rFonts w:ascii="Times New Roman" w:eastAsia="Times New Roman" w:hAnsi="Times New Roman"/>
                <w:b/>
                <w:i/>
                <w:sz w:val="24"/>
                <w:szCs w:val="24"/>
              </w:rPr>
              <w:t>euro</w:t>
            </w:r>
            <w:proofErr w:type="spellEnd"/>
            <w:r w:rsidRPr="00747443">
              <w:rPr>
                <w:rFonts w:ascii="Times New Roman" w:eastAsia="Times New Roman" w:hAnsi="Times New Roman"/>
                <w:b/>
                <w:i/>
                <w:sz w:val="24"/>
                <w:szCs w:val="24"/>
              </w:rPr>
              <w:t xml:space="preserve"> (bez PVN)</w:t>
            </w:r>
          </w:p>
        </w:tc>
        <w:tc>
          <w:tcPr>
            <w:tcW w:w="1619" w:type="dxa"/>
          </w:tcPr>
          <w:p w:rsidR="003E459C"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8" w:type="dxa"/>
            <w:shd w:val="clear" w:color="auto" w:fill="808080" w:themeFill="background1" w:themeFillShade="80"/>
          </w:tcPr>
          <w:p w:rsidR="003E459C"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1F3F69" w:rsidRDefault="001F3F69" w:rsidP="002426D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2426D0">
      <w:pPr>
        <w:overflowPunct w:val="0"/>
        <w:autoSpaceDE w:val="0"/>
        <w:autoSpaceDN w:val="0"/>
        <w:adjustRightInd w:val="0"/>
        <w:spacing w:after="0" w:line="240" w:lineRule="auto"/>
        <w:jc w:val="center"/>
        <w:textAlignment w:val="baseline"/>
        <w:rPr>
          <w:rFonts w:ascii="Times New Roman" w:hAnsi="Times New Roman"/>
          <w:b/>
          <w:sz w:val="24"/>
          <w:szCs w:val="24"/>
        </w:rPr>
      </w:pPr>
      <w:r w:rsidRPr="00587CA6">
        <w:rPr>
          <w:rFonts w:ascii="Times New Roman" w:hAnsi="Times New Roman"/>
          <w:b/>
          <w:sz w:val="24"/>
          <w:szCs w:val="24"/>
        </w:rPr>
        <w:t>3.daļa “</w:t>
      </w:r>
      <w:r w:rsidRPr="00587CA6">
        <w:rPr>
          <w:rFonts w:ascii="Times New Roman" w:eastAsia="Times New Roman" w:hAnsi="Times New Roman"/>
          <w:b/>
          <w:sz w:val="24"/>
          <w:szCs w:val="24"/>
        </w:rPr>
        <w:t>Informācijas sagatavošana un ievietošana</w:t>
      </w:r>
      <w:r>
        <w:rPr>
          <w:rFonts w:ascii="Times New Roman" w:eastAsia="Times New Roman" w:hAnsi="Times New Roman"/>
          <w:b/>
          <w:sz w:val="24"/>
          <w:szCs w:val="24"/>
        </w:rPr>
        <w:t xml:space="preserve"> </w:t>
      </w:r>
      <w:r w:rsidRPr="00587CA6">
        <w:rPr>
          <w:rFonts w:ascii="Times New Roman" w:hAnsi="Times New Roman"/>
          <w:b/>
          <w:sz w:val="24"/>
          <w:szCs w:val="24"/>
        </w:rPr>
        <w:t xml:space="preserve">laikrakstā </w:t>
      </w:r>
      <w:r w:rsidRPr="00587CA6">
        <w:rPr>
          <w:rFonts w:ascii="Times New Roman" w:eastAsia="Times New Roman" w:hAnsi="Times New Roman"/>
          <w:b/>
          <w:sz w:val="24"/>
          <w:szCs w:val="24"/>
        </w:rPr>
        <w:t>“Latvijas Avīze”</w:t>
      </w:r>
      <w:r w:rsidRPr="00587CA6">
        <w:rPr>
          <w:rFonts w:ascii="Times New Roman" w:hAnsi="Times New Roman"/>
          <w:b/>
          <w:sz w:val="24"/>
          <w:szCs w:val="24"/>
        </w:rPr>
        <w:t>”</w:t>
      </w:r>
    </w:p>
    <w:p w:rsidR="002426D0" w:rsidRPr="00587CA6" w:rsidRDefault="002426D0" w:rsidP="002426D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606" w:type="dxa"/>
        <w:tblLook w:val="04A0" w:firstRow="1" w:lastRow="0" w:firstColumn="1" w:lastColumn="0" w:noHBand="0" w:noVBand="1"/>
      </w:tblPr>
      <w:tblGrid>
        <w:gridCol w:w="805"/>
        <w:gridCol w:w="4547"/>
        <w:gridCol w:w="1237"/>
        <w:gridCol w:w="1619"/>
        <w:gridCol w:w="1398"/>
      </w:tblGrid>
      <w:tr w:rsidR="003E459C" w:rsidRPr="00580BDA" w:rsidTr="003E459C">
        <w:tc>
          <w:tcPr>
            <w:tcW w:w="805" w:type="dxa"/>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Nr. p.k.</w:t>
            </w:r>
          </w:p>
        </w:tc>
        <w:tc>
          <w:tcPr>
            <w:tcW w:w="4548" w:type="dxa"/>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19" w:type="dxa"/>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Vienības cena,</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97" w:type="dxa"/>
          </w:tcPr>
          <w:p w:rsidR="003E459C" w:rsidRDefault="003E459C" w:rsidP="00BD35F9">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3E459C" w:rsidTr="003E459C">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548"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4 lappušu ielikums, un ievietošana laikrakstā “</w:t>
            </w:r>
            <w:r w:rsidRPr="00580BDA">
              <w:rPr>
                <w:rFonts w:ascii="Times New Roman" w:eastAsia="Times New Roman" w:hAnsi="Times New Roman"/>
                <w:sz w:val="24"/>
                <w:szCs w:val="24"/>
              </w:rPr>
              <w:t>Latvijas Avīze</w:t>
            </w:r>
            <w:r>
              <w:rPr>
                <w:rFonts w:ascii="Times New Roman" w:eastAsia="Times New Roman" w:hAnsi="Times New Roman"/>
                <w:sz w:val="24"/>
                <w:szCs w:val="24"/>
              </w:rPr>
              <w:t xml:space="preserve">” </w:t>
            </w:r>
          </w:p>
        </w:tc>
        <w:tc>
          <w:tcPr>
            <w:tcW w:w="1237"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19"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7"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4548"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viena A3 lappuse, un ievietošana laikrakstā “</w:t>
            </w:r>
            <w:r w:rsidRPr="00580BDA">
              <w:rPr>
                <w:rFonts w:ascii="Times New Roman" w:eastAsia="Times New Roman" w:hAnsi="Times New Roman"/>
                <w:sz w:val="24"/>
                <w:szCs w:val="24"/>
              </w:rPr>
              <w:t>Latvijas Avīze</w:t>
            </w:r>
            <w:r>
              <w:rPr>
                <w:rFonts w:ascii="Times New Roman" w:eastAsia="Times New Roman" w:hAnsi="Times New Roman"/>
                <w:sz w:val="24"/>
                <w:szCs w:val="24"/>
              </w:rPr>
              <w:t>”</w:t>
            </w:r>
          </w:p>
        </w:tc>
        <w:tc>
          <w:tcPr>
            <w:tcW w:w="1237"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19"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7"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p>
        </w:tc>
        <w:tc>
          <w:tcPr>
            <w:tcW w:w="4548"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divas A3 lappuses, un ievietošana laikrakstā “</w:t>
            </w:r>
            <w:r w:rsidRPr="00580BDA">
              <w:rPr>
                <w:rFonts w:ascii="Times New Roman" w:eastAsia="Times New Roman" w:hAnsi="Times New Roman"/>
                <w:sz w:val="24"/>
                <w:szCs w:val="24"/>
              </w:rPr>
              <w:t>Latvijas Avīze</w:t>
            </w:r>
            <w:r>
              <w:rPr>
                <w:rFonts w:ascii="Times New Roman" w:eastAsia="Times New Roman" w:hAnsi="Times New Roman"/>
                <w:sz w:val="24"/>
                <w:szCs w:val="24"/>
              </w:rPr>
              <w:t>”</w:t>
            </w:r>
          </w:p>
        </w:tc>
        <w:tc>
          <w:tcPr>
            <w:tcW w:w="1237" w:type="dxa"/>
          </w:tcPr>
          <w:p w:rsidR="003E459C" w:rsidRPr="004D0A1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19"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7"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A47DB7">
        <w:trPr>
          <w:trHeight w:val="219"/>
        </w:trPr>
        <w:tc>
          <w:tcPr>
            <w:tcW w:w="6589" w:type="dxa"/>
            <w:gridSpan w:val="3"/>
          </w:tcPr>
          <w:p w:rsidR="003E459C" w:rsidRPr="00C721AE" w:rsidRDefault="003E459C" w:rsidP="00A47DB7">
            <w:pPr>
              <w:spacing w:after="0" w:line="240" w:lineRule="auto"/>
              <w:jc w:val="right"/>
              <w:rPr>
                <w:rFonts w:ascii="Times New Roman" w:eastAsia="Times New Roman" w:hAnsi="Times New Roman"/>
                <w:sz w:val="24"/>
                <w:szCs w:val="24"/>
              </w:rPr>
            </w:pPr>
            <w:r w:rsidRPr="003E459C">
              <w:rPr>
                <w:rFonts w:ascii="Times New Roman" w:eastAsia="Times New Roman" w:hAnsi="Times New Roman"/>
                <w:b/>
                <w:sz w:val="24"/>
                <w:szCs w:val="24"/>
              </w:rPr>
              <w:t>Piedāvātā vienības cenu kopsumma,</w:t>
            </w:r>
            <w:r w:rsidRPr="00747443">
              <w:rPr>
                <w:rFonts w:ascii="Times New Roman" w:eastAsia="Times New Roman" w:hAnsi="Times New Roman"/>
                <w:b/>
                <w:sz w:val="24"/>
                <w:szCs w:val="24"/>
              </w:rPr>
              <w:t xml:space="preserve"> </w:t>
            </w:r>
            <w:proofErr w:type="spellStart"/>
            <w:r w:rsidRPr="00747443">
              <w:rPr>
                <w:rFonts w:ascii="Times New Roman" w:eastAsia="Times New Roman" w:hAnsi="Times New Roman"/>
                <w:b/>
                <w:i/>
                <w:sz w:val="24"/>
                <w:szCs w:val="24"/>
              </w:rPr>
              <w:t>euro</w:t>
            </w:r>
            <w:proofErr w:type="spellEnd"/>
            <w:r w:rsidRPr="00747443">
              <w:rPr>
                <w:rFonts w:ascii="Times New Roman" w:eastAsia="Times New Roman" w:hAnsi="Times New Roman"/>
                <w:b/>
                <w:i/>
                <w:sz w:val="24"/>
                <w:szCs w:val="24"/>
              </w:rPr>
              <w:t xml:space="preserve"> (bez PVN)</w:t>
            </w:r>
          </w:p>
        </w:tc>
        <w:tc>
          <w:tcPr>
            <w:tcW w:w="1619" w:type="dxa"/>
          </w:tcPr>
          <w:p w:rsidR="003E459C"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98" w:type="dxa"/>
            <w:shd w:val="clear" w:color="auto" w:fill="808080" w:themeFill="background1" w:themeFillShade="80"/>
          </w:tcPr>
          <w:p w:rsidR="003E459C"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2426D0" w:rsidRDefault="002426D0"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2426D0" w:rsidRDefault="002426D0" w:rsidP="002426D0">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7B3371">
        <w:rPr>
          <w:rFonts w:ascii="Times New Roman" w:hAnsi="Times New Roman"/>
          <w:b/>
          <w:sz w:val="24"/>
          <w:szCs w:val="24"/>
        </w:rPr>
        <w:t>4.daļa “</w:t>
      </w:r>
      <w:r w:rsidRPr="007B3371">
        <w:rPr>
          <w:rFonts w:ascii="Times New Roman" w:eastAsia="Times New Roman" w:hAnsi="Times New Roman"/>
          <w:b/>
          <w:sz w:val="24"/>
          <w:szCs w:val="24"/>
        </w:rPr>
        <w:t>Informācijas sagatavošana un ievietošana</w:t>
      </w:r>
      <w:r w:rsidRPr="007B3371">
        <w:rPr>
          <w:rFonts w:ascii="Times New Roman" w:hAnsi="Times New Roman"/>
          <w:b/>
          <w:sz w:val="24"/>
          <w:szCs w:val="24"/>
        </w:rPr>
        <w:t xml:space="preserve"> laikrakstā </w:t>
      </w:r>
      <w:r w:rsidRPr="007B3371">
        <w:rPr>
          <w:rFonts w:ascii="Times New Roman" w:eastAsia="Times New Roman" w:hAnsi="Times New Roman"/>
          <w:b/>
          <w:sz w:val="24"/>
          <w:szCs w:val="24"/>
        </w:rPr>
        <w:t>“Dienas Bizness”</w:t>
      </w:r>
    </w:p>
    <w:p w:rsidR="002426D0" w:rsidRPr="00587CA6" w:rsidRDefault="002426D0" w:rsidP="002426D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568" w:type="dxa"/>
        <w:jc w:val="center"/>
        <w:tblLook w:val="04A0" w:firstRow="1" w:lastRow="0" w:firstColumn="1" w:lastColumn="0" w:noHBand="0" w:noVBand="1"/>
      </w:tblPr>
      <w:tblGrid>
        <w:gridCol w:w="805"/>
        <w:gridCol w:w="4495"/>
        <w:gridCol w:w="1237"/>
        <w:gridCol w:w="1681"/>
        <w:gridCol w:w="1350"/>
      </w:tblGrid>
      <w:tr w:rsidR="003E459C" w:rsidRPr="00580BDA" w:rsidTr="003E459C">
        <w:trPr>
          <w:jc w:val="center"/>
        </w:trPr>
        <w:tc>
          <w:tcPr>
            <w:tcW w:w="805"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495"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81" w:type="dxa"/>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Vienības cena,</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50" w:type="dxa"/>
          </w:tcPr>
          <w:p w:rsidR="003E459C"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3E459C" w:rsidTr="003E459C">
        <w:trPr>
          <w:jc w:val="center"/>
        </w:trPr>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49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4 lappušu ielikums, un ievietošana laikrakstā “Dienas Bizness” </w:t>
            </w:r>
          </w:p>
        </w:tc>
        <w:tc>
          <w:tcPr>
            <w:tcW w:w="1237"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81"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50"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rPr>
          <w:jc w:val="center"/>
        </w:trPr>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2.</w:t>
            </w:r>
          </w:p>
        </w:tc>
        <w:tc>
          <w:tcPr>
            <w:tcW w:w="449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viena A3 lappuse, un ievietošana laikrakstā “Dienas Bizness”</w:t>
            </w:r>
          </w:p>
        </w:tc>
        <w:tc>
          <w:tcPr>
            <w:tcW w:w="1237"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81"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50"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rPr>
          <w:jc w:val="center"/>
        </w:trPr>
        <w:tc>
          <w:tcPr>
            <w:tcW w:w="80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3.</w:t>
            </w:r>
          </w:p>
        </w:tc>
        <w:tc>
          <w:tcPr>
            <w:tcW w:w="449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 sagatavošana – divas A3 lappuses, un ievietošana laikrakstā “Dienas Bizness”</w:t>
            </w:r>
          </w:p>
        </w:tc>
        <w:tc>
          <w:tcPr>
            <w:tcW w:w="1237" w:type="dxa"/>
          </w:tcPr>
          <w:p w:rsidR="003E459C" w:rsidRPr="004D0A1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81"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50"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r w:rsidR="003E459C" w:rsidTr="003E459C">
        <w:trPr>
          <w:jc w:val="center"/>
        </w:trPr>
        <w:tc>
          <w:tcPr>
            <w:tcW w:w="6537" w:type="dxa"/>
            <w:gridSpan w:val="3"/>
          </w:tcPr>
          <w:p w:rsidR="003E459C" w:rsidRDefault="003E459C" w:rsidP="003E459C">
            <w:pPr>
              <w:overflowPunct w:val="0"/>
              <w:autoSpaceDE w:val="0"/>
              <w:autoSpaceDN w:val="0"/>
              <w:adjustRightInd w:val="0"/>
              <w:spacing w:after="0" w:line="240" w:lineRule="auto"/>
              <w:jc w:val="right"/>
              <w:textAlignment w:val="baseline"/>
              <w:rPr>
                <w:rFonts w:ascii="Times New Roman" w:eastAsia="Times New Roman" w:hAnsi="Times New Roman"/>
                <w:sz w:val="24"/>
                <w:szCs w:val="24"/>
              </w:rPr>
            </w:pPr>
            <w:r w:rsidRPr="003E459C">
              <w:rPr>
                <w:rFonts w:ascii="Times New Roman" w:eastAsia="Times New Roman" w:hAnsi="Times New Roman"/>
                <w:b/>
                <w:sz w:val="24"/>
                <w:szCs w:val="24"/>
              </w:rPr>
              <w:t>Piedāvātā vienības cenu kopsumma,</w:t>
            </w:r>
            <w:r w:rsidRPr="00747443">
              <w:rPr>
                <w:rFonts w:ascii="Times New Roman" w:eastAsia="Times New Roman" w:hAnsi="Times New Roman"/>
                <w:b/>
                <w:sz w:val="24"/>
                <w:szCs w:val="24"/>
              </w:rPr>
              <w:t xml:space="preserve"> </w:t>
            </w:r>
            <w:proofErr w:type="spellStart"/>
            <w:r w:rsidRPr="00747443">
              <w:rPr>
                <w:rFonts w:ascii="Times New Roman" w:eastAsia="Times New Roman" w:hAnsi="Times New Roman"/>
                <w:b/>
                <w:i/>
                <w:sz w:val="24"/>
                <w:szCs w:val="24"/>
              </w:rPr>
              <w:t>euro</w:t>
            </w:r>
            <w:proofErr w:type="spellEnd"/>
            <w:r w:rsidRPr="00747443">
              <w:rPr>
                <w:rFonts w:ascii="Times New Roman" w:eastAsia="Times New Roman" w:hAnsi="Times New Roman"/>
                <w:b/>
                <w:i/>
                <w:sz w:val="24"/>
                <w:szCs w:val="24"/>
              </w:rPr>
              <w:t xml:space="preserve"> (bez PVN)</w:t>
            </w:r>
          </w:p>
        </w:tc>
        <w:tc>
          <w:tcPr>
            <w:tcW w:w="1681"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50" w:type="dxa"/>
            <w:shd w:val="clear" w:color="auto" w:fill="808080" w:themeFill="background1" w:themeFillShade="80"/>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2426D0" w:rsidRDefault="002426D0"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2426D0" w:rsidRDefault="002426D0" w:rsidP="002426D0">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5</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“Privātā Dzīve”</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523" w:type="dxa"/>
        <w:jc w:val="center"/>
        <w:tblLook w:val="04A0" w:firstRow="1" w:lastRow="0" w:firstColumn="1" w:lastColumn="0" w:noHBand="0" w:noVBand="1"/>
      </w:tblPr>
      <w:tblGrid>
        <w:gridCol w:w="535"/>
        <w:gridCol w:w="4768"/>
        <w:gridCol w:w="1234"/>
        <w:gridCol w:w="1600"/>
        <w:gridCol w:w="1386"/>
      </w:tblGrid>
      <w:tr w:rsidR="003E459C" w:rsidRPr="00580BDA" w:rsidTr="003E459C">
        <w:trPr>
          <w:trHeight w:val="253"/>
          <w:jc w:val="center"/>
        </w:trPr>
        <w:tc>
          <w:tcPr>
            <w:tcW w:w="535" w:type="dxa"/>
            <w:vMerge w:val="restart"/>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Nr. p.k.</w:t>
            </w:r>
          </w:p>
        </w:tc>
        <w:tc>
          <w:tcPr>
            <w:tcW w:w="4768" w:type="dxa"/>
            <w:vMerge w:val="restart"/>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4" w:type="dxa"/>
            <w:vMerge w:val="restart"/>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00" w:type="dxa"/>
            <w:vMerge w:val="restart"/>
          </w:tcPr>
          <w:p w:rsidR="003E459C" w:rsidRPr="00580BDA" w:rsidRDefault="003E459C" w:rsidP="003E459C">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86" w:type="dxa"/>
            <w:vMerge w:val="restart"/>
          </w:tcPr>
          <w:p w:rsidR="003E459C" w:rsidRPr="00BF2E9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3E459C" w:rsidRPr="00580BDA" w:rsidTr="003E459C">
        <w:trPr>
          <w:trHeight w:val="253"/>
          <w:jc w:val="center"/>
        </w:trPr>
        <w:tc>
          <w:tcPr>
            <w:tcW w:w="535"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4768"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234"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600" w:type="dxa"/>
            <w:vMerge/>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p>
        </w:tc>
        <w:tc>
          <w:tcPr>
            <w:tcW w:w="1386" w:type="dxa"/>
            <w:vMerge/>
          </w:tcPr>
          <w:p w:rsidR="003E459C" w:rsidRPr="00BF2E9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p>
        </w:tc>
      </w:tr>
      <w:tr w:rsidR="003E459C" w:rsidTr="003E459C">
        <w:trPr>
          <w:jc w:val="center"/>
        </w:trPr>
        <w:tc>
          <w:tcPr>
            <w:tcW w:w="53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768" w:type="dxa"/>
          </w:tcPr>
          <w:p w:rsidR="003E459C" w:rsidRDefault="003E459C" w:rsidP="00BF2E91">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viena A4 lappuse, un ievietošana žurnālā </w:t>
            </w:r>
            <w:r w:rsidRPr="00B20314">
              <w:rPr>
                <w:rFonts w:ascii="Times New Roman" w:eastAsia="Times New Roman" w:hAnsi="Times New Roman"/>
                <w:sz w:val="24"/>
                <w:szCs w:val="24"/>
              </w:rPr>
              <w:t>“Privātā Dzīve”</w:t>
            </w:r>
          </w:p>
        </w:tc>
        <w:tc>
          <w:tcPr>
            <w:tcW w:w="1234"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00"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86"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F2E91" w:rsidRDefault="00BF2E91"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6</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“Ieva”</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645" w:type="dxa"/>
        <w:jc w:val="center"/>
        <w:tblLook w:val="04A0" w:firstRow="1" w:lastRow="0" w:firstColumn="1" w:lastColumn="0" w:noHBand="0" w:noVBand="1"/>
      </w:tblPr>
      <w:tblGrid>
        <w:gridCol w:w="535"/>
        <w:gridCol w:w="4768"/>
        <w:gridCol w:w="1234"/>
        <w:gridCol w:w="1722"/>
        <w:gridCol w:w="1386"/>
      </w:tblGrid>
      <w:tr w:rsidR="003E459C" w:rsidRPr="00580BDA" w:rsidTr="003E459C">
        <w:trPr>
          <w:trHeight w:val="253"/>
          <w:jc w:val="center"/>
        </w:trPr>
        <w:tc>
          <w:tcPr>
            <w:tcW w:w="535" w:type="dxa"/>
            <w:vMerge w:val="restart"/>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Nr. p.k.</w:t>
            </w:r>
          </w:p>
        </w:tc>
        <w:tc>
          <w:tcPr>
            <w:tcW w:w="4768" w:type="dxa"/>
            <w:vMerge w:val="restart"/>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4" w:type="dxa"/>
            <w:vMerge w:val="restart"/>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Mērvienība</w:t>
            </w:r>
          </w:p>
        </w:tc>
        <w:tc>
          <w:tcPr>
            <w:tcW w:w="1722"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86" w:type="dxa"/>
            <w:vMerge w:val="restart"/>
          </w:tcPr>
          <w:p w:rsidR="003E459C" w:rsidRPr="00BF2E9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3E459C" w:rsidRPr="00580BDA" w:rsidTr="003E459C">
        <w:trPr>
          <w:trHeight w:val="253"/>
          <w:jc w:val="center"/>
        </w:trPr>
        <w:tc>
          <w:tcPr>
            <w:tcW w:w="535"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4768"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234"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722" w:type="dxa"/>
            <w:vMerge/>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p>
        </w:tc>
        <w:tc>
          <w:tcPr>
            <w:tcW w:w="1386" w:type="dxa"/>
            <w:vMerge/>
          </w:tcPr>
          <w:p w:rsidR="003E459C" w:rsidRPr="00BF2E9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p>
        </w:tc>
      </w:tr>
      <w:tr w:rsidR="003E459C" w:rsidTr="003E459C">
        <w:trPr>
          <w:jc w:val="center"/>
        </w:trPr>
        <w:tc>
          <w:tcPr>
            <w:tcW w:w="53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768" w:type="dxa"/>
          </w:tcPr>
          <w:p w:rsidR="003E459C" w:rsidRDefault="003E459C" w:rsidP="00BF2E91">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viena A4 lappuse, un ievietošana žurnālā </w:t>
            </w:r>
            <w:r w:rsidRPr="00B20314">
              <w:rPr>
                <w:rFonts w:ascii="Times New Roman" w:eastAsia="Times New Roman" w:hAnsi="Times New Roman"/>
                <w:sz w:val="24"/>
                <w:szCs w:val="24"/>
              </w:rPr>
              <w:t>“Ieva”</w:t>
            </w:r>
          </w:p>
        </w:tc>
        <w:tc>
          <w:tcPr>
            <w:tcW w:w="1234"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722"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86"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F2E91" w:rsidRDefault="00BF2E91"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7</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“Kas Jauns”</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454" w:type="dxa"/>
        <w:jc w:val="center"/>
        <w:tblLook w:val="04A0" w:firstRow="1" w:lastRow="0" w:firstColumn="1" w:lastColumn="0" w:noHBand="0" w:noVBand="1"/>
      </w:tblPr>
      <w:tblGrid>
        <w:gridCol w:w="535"/>
        <w:gridCol w:w="4609"/>
        <w:gridCol w:w="1234"/>
        <w:gridCol w:w="1690"/>
        <w:gridCol w:w="1386"/>
      </w:tblGrid>
      <w:tr w:rsidR="003E459C" w:rsidRPr="00580BDA" w:rsidTr="003E459C">
        <w:trPr>
          <w:trHeight w:val="253"/>
          <w:jc w:val="center"/>
        </w:trPr>
        <w:tc>
          <w:tcPr>
            <w:tcW w:w="535"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609"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4"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90"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86" w:type="dxa"/>
            <w:vMerge w:val="restart"/>
          </w:tcPr>
          <w:p w:rsidR="003E459C" w:rsidRPr="00BF2E91"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3E459C" w:rsidRPr="00580BDA" w:rsidTr="003E459C">
        <w:trPr>
          <w:trHeight w:val="253"/>
          <w:jc w:val="center"/>
        </w:trPr>
        <w:tc>
          <w:tcPr>
            <w:tcW w:w="535"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4609"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234"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690" w:type="dxa"/>
            <w:vMerge/>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p>
        </w:tc>
        <w:tc>
          <w:tcPr>
            <w:tcW w:w="1386" w:type="dxa"/>
            <w:vMerge/>
          </w:tcPr>
          <w:p w:rsidR="003E459C" w:rsidRPr="00BF2E9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p>
        </w:tc>
      </w:tr>
      <w:tr w:rsidR="003E459C" w:rsidTr="003E459C">
        <w:trPr>
          <w:jc w:val="center"/>
        </w:trPr>
        <w:tc>
          <w:tcPr>
            <w:tcW w:w="53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609" w:type="dxa"/>
          </w:tcPr>
          <w:p w:rsidR="003E459C" w:rsidRDefault="003E459C" w:rsidP="00BF2E91">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viena A4 lappuse, un ievietošana žurnālā </w:t>
            </w:r>
            <w:r w:rsidRPr="00B20314">
              <w:rPr>
                <w:rFonts w:ascii="Times New Roman" w:eastAsia="Times New Roman" w:hAnsi="Times New Roman"/>
                <w:sz w:val="24"/>
                <w:szCs w:val="24"/>
              </w:rPr>
              <w:t>“Kas Jauns”</w:t>
            </w:r>
          </w:p>
        </w:tc>
        <w:tc>
          <w:tcPr>
            <w:tcW w:w="1234"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90"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86"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F2E91" w:rsidRDefault="00BF2E91"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3E459C" w:rsidRDefault="003E459C"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8</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“Sestdiena”</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324" w:type="dxa"/>
        <w:jc w:val="center"/>
        <w:tblLook w:val="04A0" w:firstRow="1" w:lastRow="0" w:firstColumn="1" w:lastColumn="0" w:noHBand="0" w:noVBand="1"/>
      </w:tblPr>
      <w:tblGrid>
        <w:gridCol w:w="535"/>
        <w:gridCol w:w="4459"/>
        <w:gridCol w:w="1234"/>
        <w:gridCol w:w="1710"/>
        <w:gridCol w:w="1386"/>
      </w:tblGrid>
      <w:tr w:rsidR="003E459C" w:rsidRPr="00580BDA" w:rsidTr="003E459C">
        <w:trPr>
          <w:trHeight w:val="253"/>
          <w:jc w:val="center"/>
        </w:trPr>
        <w:tc>
          <w:tcPr>
            <w:tcW w:w="535"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459"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4"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710" w:type="dxa"/>
            <w:vMerge w:val="restart"/>
          </w:tcPr>
          <w:p w:rsidR="003E459C" w:rsidRPr="00580BDA"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86" w:type="dxa"/>
            <w:vMerge w:val="restart"/>
          </w:tcPr>
          <w:p w:rsidR="003E459C" w:rsidRPr="00BF2E91" w:rsidRDefault="003E459C" w:rsidP="00A47DB7">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3E459C" w:rsidRPr="00580BDA" w:rsidTr="003E459C">
        <w:trPr>
          <w:trHeight w:val="253"/>
          <w:jc w:val="center"/>
        </w:trPr>
        <w:tc>
          <w:tcPr>
            <w:tcW w:w="535"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4459"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234" w:type="dxa"/>
            <w:vMerge/>
          </w:tcPr>
          <w:p w:rsidR="003E459C" w:rsidRPr="00580BDA"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710" w:type="dxa"/>
            <w:vMerge/>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p>
        </w:tc>
        <w:tc>
          <w:tcPr>
            <w:tcW w:w="1386" w:type="dxa"/>
            <w:vMerge/>
          </w:tcPr>
          <w:p w:rsidR="003E459C" w:rsidRPr="00BF2E91"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p>
        </w:tc>
      </w:tr>
      <w:tr w:rsidR="003E459C" w:rsidTr="003E459C">
        <w:trPr>
          <w:jc w:val="center"/>
        </w:trPr>
        <w:tc>
          <w:tcPr>
            <w:tcW w:w="535" w:type="dxa"/>
          </w:tcPr>
          <w:p w:rsidR="003E459C" w:rsidRDefault="003E459C"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459" w:type="dxa"/>
          </w:tcPr>
          <w:p w:rsidR="003E459C" w:rsidRDefault="003E459C" w:rsidP="00BF2E91">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viena A4 lappuse, un ievietošana žurnālā </w:t>
            </w:r>
            <w:r w:rsidRPr="00B20314">
              <w:rPr>
                <w:rFonts w:ascii="Times New Roman" w:eastAsia="Times New Roman" w:hAnsi="Times New Roman"/>
                <w:sz w:val="24"/>
                <w:szCs w:val="24"/>
              </w:rPr>
              <w:t>“Sestdien</w:t>
            </w:r>
            <w:r>
              <w:rPr>
                <w:rFonts w:ascii="Times New Roman" w:eastAsia="Times New Roman" w:hAnsi="Times New Roman"/>
                <w:sz w:val="24"/>
                <w:szCs w:val="24"/>
              </w:rPr>
              <w:t>a</w:t>
            </w:r>
            <w:r w:rsidRPr="00B20314">
              <w:rPr>
                <w:rFonts w:ascii="Times New Roman" w:eastAsia="Times New Roman" w:hAnsi="Times New Roman"/>
                <w:sz w:val="24"/>
                <w:szCs w:val="24"/>
              </w:rPr>
              <w:t>”</w:t>
            </w:r>
          </w:p>
        </w:tc>
        <w:tc>
          <w:tcPr>
            <w:tcW w:w="1234"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710" w:type="dxa"/>
            <w:vAlign w:val="center"/>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86" w:type="dxa"/>
          </w:tcPr>
          <w:p w:rsidR="003E459C" w:rsidRDefault="003E459C"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F2E91" w:rsidRDefault="00BF2E91"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A47DB7" w:rsidRDefault="00A47DB7"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9</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w:t>
      </w:r>
      <w:proofErr w:type="spellStart"/>
      <w:r w:rsidRPr="00587CA6">
        <w:rPr>
          <w:rFonts w:ascii="Times New Roman" w:eastAsia="Times New Roman" w:hAnsi="Times New Roman"/>
          <w:b/>
          <w:sz w:val="24"/>
          <w:szCs w:val="24"/>
        </w:rPr>
        <w:t>Люблю</w:t>
      </w:r>
      <w:proofErr w:type="spellEnd"/>
      <w:r w:rsidRPr="00587CA6">
        <w:rPr>
          <w:rFonts w:ascii="Times New Roman" w:eastAsia="Times New Roman" w:hAnsi="Times New Roman"/>
          <w:b/>
          <w:sz w:val="24"/>
          <w:szCs w:val="24"/>
        </w:rPr>
        <w:t>”</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9086" w:type="dxa"/>
        <w:jc w:val="center"/>
        <w:tblLook w:val="04A0" w:firstRow="1" w:lastRow="0" w:firstColumn="1" w:lastColumn="0" w:noHBand="0" w:noVBand="1"/>
      </w:tblPr>
      <w:tblGrid>
        <w:gridCol w:w="535"/>
        <w:gridCol w:w="4227"/>
        <w:gridCol w:w="1234"/>
        <w:gridCol w:w="1704"/>
        <w:gridCol w:w="1386"/>
      </w:tblGrid>
      <w:tr w:rsidR="00A47DB7" w:rsidRPr="00580BDA" w:rsidTr="00A47DB7">
        <w:trPr>
          <w:trHeight w:val="253"/>
          <w:jc w:val="center"/>
        </w:trPr>
        <w:tc>
          <w:tcPr>
            <w:tcW w:w="535" w:type="dxa"/>
            <w:vMerge w:val="restart"/>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227" w:type="dxa"/>
            <w:vMerge w:val="restart"/>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4" w:type="dxa"/>
            <w:vMerge w:val="restart"/>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704" w:type="dxa"/>
            <w:vMerge w:val="restart"/>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w:t>
            </w:r>
            <w:r w:rsidRPr="00EE3FB0">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386" w:type="dxa"/>
            <w:vMerge w:val="restart"/>
          </w:tcPr>
          <w:p w:rsidR="00A47DB7" w:rsidRPr="00BF2E91"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r>
              <w:rPr>
                <w:rFonts w:ascii="Times New Roman" w:eastAsia="Times New Roman" w:hAnsi="Times New Roman"/>
                <w:i/>
              </w:rPr>
              <w:t xml:space="preserve">Piedāvātā atlaide </w:t>
            </w:r>
            <w:r w:rsidRPr="00747443">
              <w:rPr>
                <w:rFonts w:ascii="Times New Roman" w:eastAsia="Times New Roman" w:hAnsi="Times New Roman"/>
                <w:i/>
              </w:rPr>
              <w:t>(%)</w:t>
            </w:r>
          </w:p>
        </w:tc>
      </w:tr>
      <w:tr w:rsidR="00A47DB7" w:rsidRPr="00580BDA" w:rsidTr="00A47DB7">
        <w:trPr>
          <w:trHeight w:val="253"/>
          <w:jc w:val="center"/>
        </w:trPr>
        <w:tc>
          <w:tcPr>
            <w:tcW w:w="535" w:type="dxa"/>
            <w:vMerge/>
          </w:tcPr>
          <w:p w:rsidR="00A47DB7" w:rsidRPr="00580BDA"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4227" w:type="dxa"/>
            <w:vMerge/>
          </w:tcPr>
          <w:p w:rsidR="00A47DB7" w:rsidRPr="00580BDA"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234" w:type="dxa"/>
            <w:vMerge/>
          </w:tcPr>
          <w:p w:rsidR="00A47DB7" w:rsidRPr="00580BDA"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i/>
              </w:rPr>
            </w:pPr>
          </w:p>
        </w:tc>
        <w:tc>
          <w:tcPr>
            <w:tcW w:w="1704" w:type="dxa"/>
            <w:vMerge/>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p>
        </w:tc>
        <w:tc>
          <w:tcPr>
            <w:tcW w:w="1386" w:type="dxa"/>
            <w:vMerge/>
          </w:tcPr>
          <w:p w:rsidR="00A47DB7" w:rsidRPr="00BF2E91"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i/>
                <w:highlight w:val="yellow"/>
              </w:rPr>
            </w:pPr>
          </w:p>
        </w:tc>
      </w:tr>
      <w:tr w:rsidR="00A47DB7" w:rsidTr="00A47DB7">
        <w:trPr>
          <w:jc w:val="center"/>
        </w:trPr>
        <w:tc>
          <w:tcPr>
            <w:tcW w:w="535"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227"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viena A4 lappuse, un ievietošana žurnālā </w:t>
            </w:r>
            <w:r w:rsidRPr="00B20314">
              <w:rPr>
                <w:rFonts w:ascii="Times New Roman" w:eastAsia="Times New Roman" w:hAnsi="Times New Roman"/>
                <w:sz w:val="24"/>
                <w:szCs w:val="24"/>
              </w:rPr>
              <w:t>“</w:t>
            </w:r>
            <w:proofErr w:type="spellStart"/>
            <w:r w:rsidRPr="00B20314">
              <w:rPr>
                <w:rFonts w:ascii="Times New Roman" w:eastAsia="Times New Roman" w:hAnsi="Times New Roman"/>
                <w:sz w:val="24"/>
                <w:szCs w:val="24"/>
              </w:rPr>
              <w:t>Люблю</w:t>
            </w:r>
            <w:proofErr w:type="spellEnd"/>
            <w:r w:rsidRPr="00B20314">
              <w:rPr>
                <w:rFonts w:ascii="Times New Roman" w:eastAsia="Times New Roman" w:hAnsi="Times New Roman"/>
                <w:sz w:val="24"/>
                <w:szCs w:val="24"/>
              </w:rPr>
              <w:t>”</w:t>
            </w:r>
          </w:p>
        </w:tc>
        <w:tc>
          <w:tcPr>
            <w:tcW w:w="1234"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704"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386" w:type="dxa"/>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2426D0" w:rsidRDefault="002426D0"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A47DB7" w:rsidRDefault="00A47DB7"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10</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“Kapitā</w:t>
      </w:r>
      <w:r w:rsidRPr="00587CA6">
        <w:rPr>
          <w:rFonts w:ascii="Times New Roman" w:eastAsia="Times New Roman" w:hAnsi="Times New Roman"/>
          <w:b/>
        </w:rPr>
        <w:t>ls</w:t>
      </w:r>
      <w:r w:rsidRPr="00587CA6">
        <w:rPr>
          <w:rFonts w:ascii="Times New Roman" w:eastAsia="Times New Roman" w:hAnsi="Times New Roman"/>
          <w:b/>
          <w:sz w:val="24"/>
          <w:szCs w:val="24"/>
        </w:rPr>
        <w:t>”</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8860" w:type="dxa"/>
        <w:jc w:val="center"/>
        <w:tblLook w:val="04A0" w:firstRow="1" w:lastRow="0" w:firstColumn="1" w:lastColumn="0" w:noHBand="0" w:noVBand="1"/>
      </w:tblPr>
      <w:tblGrid>
        <w:gridCol w:w="675"/>
        <w:gridCol w:w="4103"/>
        <w:gridCol w:w="1237"/>
        <w:gridCol w:w="1592"/>
        <w:gridCol w:w="1253"/>
      </w:tblGrid>
      <w:tr w:rsidR="00A47DB7" w:rsidRPr="00580BDA" w:rsidTr="00A47DB7">
        <w:trPr>
          <w:jc w:val="center"/>
        </w:trPr>
        <w:tc>
          <w:tcPr>
            <w:tcW w:w="675"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103"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592"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253" w:type="dxa"/>
          </w:tcPr>
          <w:p w:rsidR="00A47DB7" w:rsidDel="00F208BD"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Piedāvātā atlaide (%)</w:t>
            </w:r>
          </w:p>
        </w:tc>
      </w:tr>
      <w:tr w:rsidR="00A47DB7" w:rsidTr="00A47DB7">
        <w:trPr>
          <w:jc w:val="center"/>
        </w:trPr>
        <w:tc>
          <w:tcPr>
            <w:tcW w:w="675"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103" w:type="dxa"/>
          </w:tcPr>
          <w:p w:rsidR="00A47DB7" w:rsidRDefault="00A47DB7" w:rsidP="00BD35F9">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divas A4 lappuses (viens atvērums), un ievietošana žurnālā </w:t>
            </w:r>
            <w:r w:rsidRPr="00B20314">
              <w:rPr>
                <w:rFonts w:ascii="Times New Roman" w:eastAsia="Times New Roman" w:hAnsi="Times New Roman"/>
                <w:sz w:val="24"/>
                <w:szCs w:val="24"/>
              </w:rPr>
              <w:t>“</w:t>
            </w:r>
            <w:r w:rsidRPr="00B20314">
              <w:rPr>
                <w:rFonts w:ascii="Times New Roman" w:eastAsia="Times New Roman" w:hAnsi="Times New Roman"/>
              </w:rPr>
              <w:t>Kapitāls</w:t>
            </w:r>
            <w:r w:rsidRPr="00B20314">
              <w:rPr>
                <w:rFonts w:ascii="Times New Roman" w:eastAsia="Times New Roman" w:hAnsi="Times New Roman"/>
                <w:sz w:val="24"/>
                <w:szCs w:val="24"/>
              </w:rPr>
              <w:t>”</w:t>
            </w:r>
          </w:p>
        </w:tc>
        <w:tc>
          <w:tcPr>
            <w:tcW w:w="1237"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592"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253" w:type="dxa"/>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2426D0" w:rsidRDefault="002426D0"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A47DB7" w:rsidRDefault="00A47DB7"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sidRPr="00587CA6">
        <w:rPr>
          <w:rFonts w:ascii="Times New Roman" w:hAnsi="Times New Roman"/>
          <w:b/>
          <w:sz w:val="24"/>
          <w:szCs w:val="24"/>
        </w:rPr>
        <w:t>1</w:t>
      </w:r>
      <w:r>
        <w:rPr>
          <w:rFonts w:ascii="Times New Roman" w:hAnsi="Times New Roman"/>
          <w:b/>
          <w:sz w:val="24"/>
          <w:szCs w:val="24"/>
        </w:rPr>
        <w:t>1</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“Klubs”</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tbl>
      <w:tblPr>
        <w:tblStyle w:val="TableGrid"/>
        <w:tblW w:w="8903" w:type="dxa"/>
        <w:jc w:val="center"/>
        <w:tblLook w:val="04A0" w:firstRow="1" w:lastRow="0" w:firstColumn="1" w:lastColumn="0" w:noHBand="0" w:noVBand="1"/>
      </w:tblPr>
      <w:tblGrid>
        <w:gridCol w:w="675"/>
        <w:gridCol w:w="4063"/>
        <w:gridCol w:w="1237"/>
        <w:gridCol w:w="1675"/>
        <w:gridCol w:w="1253"/>
      </w:tblGrid>
      <w:tr w:rsidR="00A47DB7" w:rsidRPr="00580BDA" w:rsidTr="00A47DB7">
        <w:trPr>
          <w:jc w:val="center"/>
        </w:trPr>
        <w:tc>
          <w:tcPr>
            <w:tcW w:w="675"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063"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75"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253" w:type="dxa"/>
          </w:tcPr>
          <w:p w:rsidR="00A47DB7" w:rsidDel="00F208BD"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Piedāvātā atlaide (%)</w:t>
            </w:r>
          </w:p>
        </w:tc>
      </w:tr>
      <w:tr w:rsidR="00A47DB7" w:rsidTr="00A47DB7">
        <w:trPr>
          <w:jc w:val="center"/>
        </w:trPr>
        <w:tc>
          <w:tcPr>
            <w:tcW w:w="675"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063" w:type="dxa"/>
          </w:tcPr>
          <w:p w:rsidR="00A47DB7" w:rsidRDefault="00A47DB7" w:rsidP="00BD35F9">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divas A4 lappuses (viens atvērums), un ievietošana žurnālā </w:t>
            </w:r>
            <w:r w:rsidRPr="00B20314">
              <w:rPr>
                <w:rFonts w:ascii="Times New Roman" w:eastAsia="Times New Roman" w:hAnsi="Times New Roman"/>
                <w:sz w:val="24"/>
                <w:szCs w:val="24"/>
              </w:rPr>
              <w:t>“</w:t>
            </w:r>
            <w:r>
              <w:rPr>
                <w:rFonts w:ascii="Times New Roman" w:eastAsia="Times New Roman" w:hAnsi="Times New Roman"/>
              </w:rPr>
              <w:t>Klubs</w:t>
            </w:r>
            <w:r w:rsidRPr="00B20314">
              <w:rPr>
                <w:rFonts w:ascii="Times New Roman" w:eastAsia="Times New Roman" w:hAnsi="Times New Roman"/>
                <w:sz w:val="24"/>
                <w:szCs w:val="24"/>
              </w:rPr>
              <w:t>”</w:t>
            </w:r>
          </w:p>
        </w:tc>
        <w:tc>
          <w:tcPr>
            <w:tcW w:w="1237"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75"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253" w:type="dxa"/>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D35F9" w:rsidRDefault="00BD35F9"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A47DB7" w:rsidRDefault="00A47DB7"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sidRPr="00587CA6">
        <w:rPr>
          <w:rFonts w:ascii="Times New Roman" w:hAnsi="Times New Roman"/>
          <w:b/>
          <w:sz w:val="24"/>
          <w:szCs w:val="24"/>
        </w:rPr>
        <w:lastRenderedPageBreak/>
        <w:t>1</w:t>
      </w:r>
      <w:r>
        <w:rPr>
          <w:rFonts w:ascii="Times New Roman" w:hAnsi="Times New Roman"/>
          <w:b/>
          <w:sz w:val="24"/>
          <w:szCs w:val="24"/>
        </w:rPr>
        <w:t>2</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“Santa”</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p w:rsidR="002426D0" w:rsidRDefault="002426D0" w:rsidP="002426D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bl>
      <w:tblPr>
        <w:tblStyle w:val="TableGrid"/>
        <w:tblW w:w="8901" w:type="dxa"/>
        <w:jc w:val="center"/>
        <w:tblLook w:val="04A0" w:firstRow="1" w:lastRow="0" w:firstColumn="1" w:lastColumn="0" w:noHBand="0" w:noVBand="1"/>
      </w:tblPr>
      <w:tblGrid>
        <w:gridCol w:w="675"/>
        <w:gridCol w:w="4061"/>
        <w:gridCol w:w="1237"/>
        <w:gridCol w:w="1675"/>
        <w:gridCol w:w="1253"/>
      </w:tblGrid>
      <w:tr w:rsidR="00A47DB7" w:rsidRPr="00580BDA" w:rsidTr="00A47DB7">
        <w:trPr>
          <w:jc w:val="center"/>
        </w:trPr>
        <w:tc>
          <w:tcPr>
            <w:tcW w:w="675" w:type="dxa"/>
          </w:tcPr>
          <w:p w:rsidR="00A47DB7" w:rsidRPr="00580BDA"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Nr. p.k.</w:t>
            </w:r>
          </w:p>
        </w:tc>
        <w:tc>
          <w:tcPr>
            <w:tcW w:w="4061" w:type="dxa"/>
          </w:tcPr>
          <w:p w:rsidR="00A47DB7" w:rsidRPr="00580BDA"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A47DB7" w:rsidRPr="00580BDA"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75" w:type="dxa"/>
          </w:tcPr>
          <w:p w:rsidR="00A47DB7" w:rsidRPr="00580BDA"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253" w:type="dxa"/>
          </w:tcPr>
          <w:p w:rsidR="00A47DB7" w:rsidDel="00F208BD"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Piedāvātā atlaide (%)</w:t>
            </w:r>
          </w:p>
        </w:tc>
      </w:tr>
      <w:tr w:rsidR="00A47DB7" w:rsidTr="00A47DB7">
        <w:trPr>
          <w:jc w:val="center"/>
        </w:trPr>
        <w:tc>
          <w:tcPr>
            <w:tcW w:w="675"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061" w:type="dxa"/>
          </w:tcPr>
          <w:p w:rsidR="00A47DB7" w:rsidRDefault="00A47DB7" w:rsidP="00BD35F9">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divas A4 lappuses (viens atvērums), un ievietošana žurnālā </w:t>
            </w:r>
            <w:r w:rsidRPr="00B20314">
              <w:rPr>
                <w:rFonts w:ascii="Times New Roman" w:eastAsia="Times New Roman" w:hAnsi="Times New Roman"/>
                <w:sz w:val="24"/>
                <w:szCs w:val="24"/>
              </w:rPr>
              <w:t>“</w:t>
            </w:r>
            <w:r w:rsidRPr="00587CA6">
              <w:rPr>
                <w:rFonts w:ascii="Times New Roman" w:eastAsia="Times New Roman" w:hAnsi="Times New Roman"/>
                <w:sz w:val="24"/>
                <w:szCs w:val="24"/>
              </w:rPr>
              <w:t>Santa</w:t>
            </w:r>
            <w:r w:rsidRPr="00B20314">
              <w:rPr>
                <w:rFonts w:ascii="Times New Roman" w:eastAsia="Times New Roman" w:hAnsi="Times New Roman"/>
                <w:sz w:val="24"/>
                <w:szCs w:val="24"/>
              </w:rPr>
              <w:t>”</w:t>
            </w:r>
          </w:p>
        </w:tc>
        <w:tc>
          <w:tcPr>
            <w:tcW w:w="1237"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75"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253" w:type="dxa"/>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D35F9" w:rsidRDefault="00BD35F9"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sidRPr="00587CA6">
        <w:rPr>
          <w:rFonts w:ascii="Times New Roman" w:hAnsi="Times New Roman"/>
          <w:b/>
          <w:sz w:val="24"/>
          <w:szCs w:val="24"/>
        </w:rPr>
        <w:t>1</w:t>
      </w:r>
      <w:r>
        <w:rPr>
          <w:rFonts w:ascii="Times New Roman" w:hAnsi="Times New Roman"/>
          <w:b/>
          <w:sz w:val="24"/>
          <w:szCs w:val="24"/>
        </w:rPr>
        <w:t>3</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w:t>
      </w:r>
      <w:proofErr w:type="spellStart"/>
      <w:r w:rsidRPr="00587CA6">
        <w:rPr>
          <w:rFonts w:ascii="Times New Roman" w:eastAsia="Times New Roman" w:hAnsi="Times New Roman"/>
          <w:b/>
          <w:sz w:val="24"/>
          <w:szCs w:val="24"/>
        </w:rPr>
        <w:t>Lilit</w:t>
      </w:r>
      <w:proofErr w:type="spellEnd"/>
      <w:r w:rsidRPr="00587CA6">
        <w:rPr>
          <w:rFonts w:ascii="Times New Roman" w:eastAsia="Times New Roman" w:hAnsi="Times New Roman"/>
          <w:b/>
          <w:sz w:val="24"/>
          <w:szCs w:val="24"/>
        </w:rPr>
        <w:t>” (latviešu valodā)</w:t>
      </w:r>
      <w:r w:rsidRPr="00587CA6">
        <w:rPr>
          <w:rFonts w:ascii="Times New Roman" w:hAnsi="Times New Roman"/>
          <w:b/>
          <w:sz w:val="24"/>
          <w:szCs w:val="24"/>
        </w:rPr>
        <w:t>”</w:t>
      </w:r>
    </w:p>
    <w:p w:rsidR="00FC4820" w:rsidRPr="00587CA6" w:rsidRDefault="00FC4820" w:rsidP="00FC4820">
      <w:pPr>
        <w:overflowPunct w:val="0"/>
        <w:autoSpaceDE w:val="0"/>
        <w:autoSpaceDN w:val="0"/>
        <w:adjustRightInd w:val="0"/>
        <w:spacing w:after="120" w:line="240" w:lineRule="auto"/>
        <w:jc w:val="center"/>
        <w:textAlignment w:val="baseline"/>
        <w:rPr>
          <w:rFonts w:ascii="Times New Roman" w:hAnsi="Times New Roman"/>
          <w:b/>
          <w:sz w:val="24"/>
          <w:szCs w:val="24"/>
        </w:rPr>
      </w:pPr>
      <w:r w:rsidRPr="002426D0">
        <w:rPr>
          <w:rFonts w:ascii="Times New Roman" w:hAnsi="Times New Roman"/>
          <w:i/>
        </w:rPr>
        <w:t>(aizpilda, ja tiek iesniegts piedāvājums šajā daļā)</w:t>
      </w:r>
    </w:p>
    <w:p w:rsidR="002426D0" w:rsidRDefault="002426D0" w:rsidP="002426D0">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tbl>
      <w:tblPr>
        <w:tblStyle w:val="TableGrid"/>
        <w:tblW w:w="9079" w:type="dxa"/>
        <w:jc w:val="center"/>
        <w:tblLook w:val="04A0" w:firstRow="1" w:lastRow="0" w:firstColumn="1" w:lastColumn="0" w:noHBand="0" w:noVBand="1"/>
      </w:tblPr>
      <w:tblGrid>
        <w:gridCol w:w="675"/>
        <w:gridCol w:w="4168"/>
        <w:gridCol w:w="1237"/>
        <w:gridCol w:w="1746"/>
        <w:gridCol w:w="1253"/>
      </w:tblGrid>
      <w:tr w:rsidR="00A47DB7" w:rsidRPr="00580BDA" w:rsidTr="00A47DB7">
        <w:trPr>
          <w:jc w:val="center"/>
        </w:trPr>
        <w:tc>
          <w:tcPr>
            <w:tcW w:w="675"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168"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746"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b/>
                <w:i/>
              </w:rPr>
              <w:t>,</w:t>
            </w:r>
            <w:r>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253" w:type="dxa"/>
          </w:tcPr>
          <w:p w:rsidR="00A47DB7" w:rsidDel="00F208BD"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Piedāvātā atlaide (%)</w:t>
            </w:r>
          </w:p>
        </w:tc>
      </w:tr>
      <w:tr w:rsidR="00A47DB7" w:rsidTr="00A47DB7">
        <w:trPr>
          <w:jc w:val="center"/>
        </w:trPr>
        <w:tc>
          <w:tcPr>
            <w:tcW w:w="675"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168" w:type="dxa"/>
          </w:tcPr>
          <w:p w:rsidR="00A47DB7" w:rsidRDefault="00A47DB7" w:rsidP="00BD35F9">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divas A4 lappuses (viens atvērums), un ievietošana žurnālā </w:t>
            </w:r>
            <w:r w:rsidRPr="00B20314">
              <w:rPr>
                <w:rFonts w:ascii="Times New Roman" w:eastAsia="Times New Roman" w:hAnsi="Times New Roman"/>
                <w:sz w:val="24"/>
                <w:szCs w:val="24"/>
              </w:rPr>
              <w:t>“</w:t>
            </w:r>
            <w:proofErr w:type="spellStart"/>
            <w:r>
              <w:rPr>
                <w:rFonts w:ascii="Times New Roman" w:eastAsia="Times New Roman" w:hAnsi="Times New Roman"/>
              </w:rPr>
              <w:t>Lilit</w:t>
            </w:r>
            <w:proofErr w:type="spellEnd"/>
            <w:r w:rsidRPr="00B20314">
              <w:rPr>
                <w:rFonts w:ascii="Times New Roman" w:eastAsia="Times New Roman" w:hAnsi="Times New Roman"/>
                <w:sz w:val="24"/>
                <w:szCs w:val="24"/>
              </w:rPr>
              <w:t>”</w:t>
            </w:r>
            <w:r>
              <w:rPr>
                <w:rFonts w:ascii="Times New Roman" w:eastAsia="Times New Roman" w:hAnsi="Times New Roman"/>
                <w:sz w:val="24"/>
                <w:szCs w:val="24"/>
              </w:rPr>
              <w:t xml:space="preserve"> (latviešu valodā)</w:t>
            </w:r>
          </w:p>
        </w:tc>
        <w:tc>
          <w:tcPr>
            <w:tcW w:w="1237"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746"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253" w:type="dxa"/>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BD35F9" w:rsidRDefault="00BD35F9" w:rsidP="002426D0">
      <w:pPr>
        <w:overflowPunct w:val="0"/>
        <w:autoSpaceDE w:val="0"/>
        <w:autoSpaceDN w:val="0"/>
        <w:adjustRightInd w:val="0"/>
        <w:spacing w:after="0" w:line="240" w:lineRule="auto"/>
        <w:jc w:val="both"/>
        <w:textAlignment w:val="baseline"/>
        <w:rPr>
          <w:rFonts w:ascii="Times New Roman" w:hAnsi="Times New Roman"/>
          <w:sz w:val="24"/>
          <w:szCs w:val="24"/>
        </w:rPr>
      </w:pPr>
    </w:p>
    <w:p w:rsidR="002426D0" w:rsidRDefault="002426D0" w:rsidP="00FC4820">
      <w:pPr>
        <w:overflowPunct w:val="0"/>
        <w:autoSpaceDE w:val="0"/>
        <w:autoSpaceDN w:val="0"/>
        <w:adjustRightInd w:val="0"/>
        <w:spacing w:after="0" w:line="240" w:lineRule="auto"/>
        <w:jc w:val="center"/>
        <w:textAlignment w:val="baseline"/>
        <w:rPr>
          <w:rFonts w:ascii="Times New Roman" w:hAnsi="Times New Roman"/>
          <w:b/>
          <w:sz w:val="24"/>
          <w:szCs w:val="24"/>
        </w:rPr>
      </w:pPr>
      <w:r w:rsidRPr="00587CA6">
        <w:rPr>
          <w:rFonts w:ascii="Times New Roman" w:hAnsi="Times New Roman"/>
          <w:b/>
          <w:sz w:val="24"/>
          <w:szCs w:val="24"/>
        </w:rPr>
        <w:t>1</w:t>
      </w:r>
      <w:r>
        <w:rPr>
          <w:rFonts w:ascii="Times New Roman" w:hAnsi="Times New Roman"/>
          <w:b/>
          <w:sz w:val="24"/>
          <w:szCs w:val="24"/>
        </w:rPr>
        <w:t>4</w:t>
      </w:r>
      <w:r w:rsidRPr="00587CA6">
        <w:rPr>
          <w:rFonts w:ascii="Times New Roman" w:hAnsi="Times New Roman"/>
          <w:b/>
          <w:sz w:val="24"/>
          <w:szCs w:val="24"/>
        </w:rPr>
        <w:t>.daļa “</w:t>
      </w:r>
      <w:r w:rsidRPr="00587CA6">
        <w:rPr>
          <w:rFonts w:ascii="Times New Roman" w:eastAsia="Times New Roman" w:hAnsi="Times New Roman"/>
          <w:b/>
          <w:sz w:val="24"/>
          <w:szCs w:val="24"/>
        </w:rPr>
        <w:t>Informācijas sagatavošana un ievietošana</w:t>
      </w:r>
      <w:r w:rsidRPr="00587CA6">
        <w:rPr>
          <w:rFonts w:ascii="Times New Roman" w:hAnsi="Times New Roman"/>
          <w:b/>
          <w:sz w:val="24"/>
          <w:szCs w:val="24"/>
        </w:rPr>
        <w:t xml:space="preserve"> žurnālā </w:t>
      </w:r>
      <w:r w:rsidRPr="00587CA6">
        <w:rPr>
          <w:rFonts w:ascii="Times New Roman" w:eastAsia="Times New Roman" w:hAnsi="Times New Roman"/>
          <w:b/>
          <w:sz w:val="24"/>
          <w:szCs w:val="24"/>
        </w:rPr>
        <w:t>“</w:t>
      </w:r>
      <w:proofErr w:type="spellStart"/>
      <w:r w:rsidRPr="00587CA6">
        <w:rPr>
          <w:rFonts w:ascii="Times New Roman" w:eastAsia="Times New Roman" w:hAnsi="Times New Roman"/>
          <w:b/>
          <w:sz w:val="24"/>
          <w:szCs w:val="24"/>
        </w:rPr>
        <w:t>Lilit</w:t>
      </w:r>
      <w:proofErr w:type="spellEnd"/>
      <w:r w:rsidRPr="00587CA6">
        <w:rPr>
          <w:rFonts w:ascii="Times New Roman" w:eastAsia="Times New Roman" w:hAnsi="Times New Roman"/>
          <w:b/>
          <w:sz w:val="24"/>
          <w:szCs w:val="24"/>
        </w:rPr>
        <w:t>” (krievu valodā)</w:t>
      </w:r>
      <w:r w:rsidRPr="00587CA6">
        <w:rPr>
          <w:rFonts w:ascii="Times New Roman" w:hAnsi="Times New Roman"/>
          <w:b/>
          <w:sz w:val="24"/>
          <w:szCs w:val="24"/>
        </w:rPr>
        <w:t>”</w:t>
      </w:r>
    </w:p>
    <w:p w:rsidR="00FC4820" w:rsidRDefault="00FC4820" w:rsidP="00FC4820">
      <w:pPr>
        <w:overflowPunct w:val="0"/>
        <w:autoSpaceDE w:val="0"/>
        <w:autoSpaceDN w:val="0"/>
        <w:adjustRightInd w:val="0"/>
        <w:spacing w:after="120" w:line="240" w:lineRule="auto"/>
        <w:jc w:val="center"/>
        <w:textAlignment w:val="baseline"/>
        <w:rPr>
          <w:rFonts w:ascii="Times New Roman" w:hAnsi="Times New Roman"/>
          <w:i/>
        </w:rPr>
      </w:pPr>
      <w:r w:rsidRPr="002426D0">
        <w:rPr>
          <w:rFonts w:ascii="Times New Roman" w:hAnsi="Times New Roman"/>
          <w:i/>
        </w:rPr>
        <w:t>(aizpilda, ja tiek iesniegts piedāvājums šajā daļā)</w:t>
      </w:r>
    </w:p>
    <w:tbl>
      <w:tblPr>
        <w:tblStyle w:val="TableGrid"/>
        <w:tblW w:w="8890" w:type="dxa"/>
        <w:jc w:val="center"/>
        <w:tblLook w:val="04A0" w:firstRow="1" w:lastRow="0" w:firstColumn="1" w:lastColumn="0" w:noHBand="0" w:noVBand="1"/>
      </w:tblPr>
      <w:tblGrid>
        <w:gridCol w:w="675"/>
        <w:gridCol w:w="4034"/>
        <w:gridCol w:w="1237"/>
        <w:gridCol w:w="1691"/>
        <w:gridCol w:w="1253"/>
      </w:tblGrid>
      <w:tr w:rsidR="00A47DB7" w:rsidRPr="00580BDA" w:rsidTr="00A47DB7">
        <w:trPr>
          <w:jc w:val="center"/>
        </w:trPr>
        <w:tc>
          <w:tcPr>
            <w:tcW w:w="675"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Nr. p.k.</w:t>
            </w:r>
          </w:p>
        </w:tc>
        <w:tc>
          <w:tcPr>
            <w:tcW w:w="4034"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Pakalpojuma nosaukums</w:t>
            </w:r>
          </w:p>
        </w:tc>
        <w:tc>
          <w:tcPr>
            <w:tcW w:w="1237"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580BDA">
              <w:rPr>
                <w:rFonts w:ascii="Times New Roman" w:eastAsia="Times New Roman" w:hAnsi="Times New Roman"/>
                <w:i/>
              </w:rPr>
              <w:t>Mērvienība</w:t>
            </w:r>
          </w:p>
        </w:tc>
        <w:tc>
          <w:tcPr>
            <w:tcW w:w="1691" w:type="dxa"/>
          </w:tcPr>
          <w:p w:rsidR="00A47DB7" w:rsidRPr="00580BDA"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sidRPr="003E459C">
              <w:rPr>
                <w:rFonts w:ascii="Times New Roman" w:eastAsia="Times New Roman" w:hAnsi="Times New Roman"/>
                <w:b/>
                <w:i/>
              </w:rPr>
              <w:t>Piedāvātā vienības cena</w:t>
            </w:r>
            <w:r>
              <w:rPr>
                <w:rFonts w:ascii="Times New Roman" w:eastAsia="Times New Roman" w:hAnsi="Times New Roman"/>
                <w:i/>
              </w:rPr>
              <w:t xml:space="preserve">, </w:t>
            </w:r>
            <w:proofErr w:type="spellStart"/>
            <w:r w:rsidRPr="00EE3FB0">
              <w:rPr>
                <w:rFonts w:ascii="Times New Roman" w:eastAsia="Times New Roman" w:hAnsi="Times New Roman"/>
                <w:i/>
              </w:rPr>
              <w:t>euro</w:t>
            </w:r>
            <w:proofErr w:type="spellEnd"/>
            <w:r w:rsidRPr="00EE3FB0">
              <w:rPr>
                <w:rFonts w:ascii="Times New Roman" w:eastAsia="Times New Roman" w:hAnsi="Times New Roman"/>
                <w:i/>
              </w:rPr>
              <w:t xml:space="preserve"> (bez PVN)</w:t>
            </w:r>
          </w:p>
        </w:tc>
        <w:tc>
          <w:tcPr>
            <w:tcW w:w="1253" w:type="dxa"/>
          </w:tcPr>
          <w:p w:rsidR="00A47DB7" w:rsidDel="00F208BD" w:rsidRDefault="00A47DB7" w:rsidP="00A47DB7">
            <w:pPr>
              <w:overflowPunct w:val="0"/>
              <w:autoSpaceDE w:val="0"/>
              <w:autoSpaceDN w:val="0"/>
              <w:adjustRightInd w:val="0"/>
              <w:spacing w:after="0" w:line="240" w:lineRule="auto"/>
              <w:jc w:val="center"/>
              <w:textAlignment w:val="baseline"/>
              <w:rPr>
                <w:rFonts w:ascii="Times New Roman" w:eastAsia="Times New Roman" w:hAnsi="Times New Roman"/>
                <w:i/>
              </w:rPr>
            </w:pPr>
            <w:r>
              <w:rPr>
                <w:rFonts w:ascii="Times New Roman" w:eastAsia="Times New Roman" w:hAnsi="Times New Roman"/>
                <w:i/>
              </w:rPr>
              <w:t>Piedāvātā atlaide (%)</w:t>
            </w:r>
          </w:p>
        </w:tc>
      </w:tr>
      <w:tr w:rsidR="00A47DB7" w:rsidTr="00A47DB7">
        <w:trPr>
          <w:jc w:val="center"/>
        </w:trPr>
        <w:tc>
          <w:tcPr>
            <w:tcW w:w="675" w:type="dxa"/>
          </w:tcPr>
          <w:p w:rsidR="00A47DB7" w:rsidRDefault="00A47DB7" w:rsidP="006B2E4B">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1.</w:t>
            </w:r>
          </w:p>
        </w:tc>
        <w:tc>
          <w:tcPr>
            <w:tcW w:w="4034" w:type="dxa"/>
          </w:tcPr>
          <w:p w:rsidR="00A47DB7" w:rsidRDefault="00A47DB7" w:rsidP="00F773CD">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sagatavošana - divas A4 lappuses (viens atvērums), un ievietošana žurnālā </w:t>
            </w:r>
            <w:r w:rsidRPr="00B20314">
              <w:rPr>
                <w:rFonts w:ascii="Times New Roman" w:eastAsia="Times New Roman" w:hAnsi="Times New Roman"/>
                <w:sz w:val="24"/>
                <w:szCs w:val="24"/>
              </w:rPr>
              <w:t>“</w:t>
            </w:r>
            <w:proofErr w:type="spellStart"/>
            <w:r>
              <w:rPr>
                <w:rFonts w:ascii="Times New Roman" w:eastAsia="Times New Roman" w:hAnsi="Times New Roman"/>
              </w:rPr>
              <w:t>Lilit</w:t>
            </w:r>
            <w:proofErr w:type="spellEnd"/>
            <w:r w:rsidRPr="00B20314">
              <w:rPr>
                <w:rFonts w:ascii="Times New Roman" w:eastAsia="Times New Roman" w:hAnsi="Times New Roman"/>
                <w:sz w:val="24"/>
                <w:szCs w:val="24"/>
              </w:rPr>
              <w:t>”</w:t>
            </w:r>
            <w:r>
              <w:rPr>
                <w:rFonts w:ascii="Times New Roman" w:eastAsia="Times New Roman" w:hAnsi="Times New Roman"/>
                <w:sz w:val="24"/>
                <w:szCs w:val="24"/>
              </w:rPr>
              <w:t xml:space="preserve"> (krievu valodā)</w:t>
            </w:r>
          </w:p>
        </w:tc>
        <w:tc>
          <w:tcPr>
            <w:tcW w:w="1237"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Pr>
                <w:rFonts w:ascii="Times New Roman" w:eastAsia="Times New Roman" w:hAnsi="Times New Roman"/>
                <w:sz w:val="24"/>
                <w:szCs w:val="24"/>
              </w:rPr>
              <w:t>reize</w:t>
            </w:r>
          </w:p>
        </w:tc>
        <w:tc>
          <w:tcPr>
            <w:tcW w:w="1691" w:type="dxa"/>
            <w:vAlign w:val="center"/>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c>
          <w:tcPr>
            <w:tcW w:w="1253" w:type="dxa"/>
          </w:tcPr>
          <w:p w:rsidR="00A47DB7" w:rsidRDefault="00A47DB7" w:rsidP="006B2E4B">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p>
        </w:tc>
      </w:tr>
    </w:tbl>
    <w:p w:rsidR="00F773CD" w:rsidRDefault="00F773CD" w:rsidP="00F773CD">
      <w:pPr>
        <w:spacing w:after="0" w:line="240" w:lineRule="auto"/>
        <w:jc w:val="both"/>
        <w:rPr>
          <w:rFonts w:ascii="Times New Roman" w:eastAsia="Times New Roman" w:hAnsi="Times New Roman"/>
          <w:lang w:eastAsia="lv-LV"/>
        </w:rPr>
      </w:pPr>
    </w:p>
    <w:p w:rsidR="00F773CD" w:rsidRPr="00F773CD" w:rsidRDefault="00F773CD" w:rsidP="00A47DB7">
      <w:pPr>
        <w:numPr>
          <w:ilvl w:val="0"/>
          <w:numId w:val="9"/>
        </w:numPr>
        <w:spacing w:after="0" w:line="240" w:lineRule="auto"/>
        <w:ind w:left="284" w:hanging="284"/>
        <w:jc w:val="both"/>
        <w:rPr>
          <w:rFonts w:ascii="Times New Roman" w:hAnsi="Times New Roman"/>
          <w:sz w:val="24"/>
          <w:szCs w:val="24"/>
        </w:rPr>
      </w:pPr>
      <w:r w:rsidRPr="00F773CD">
        <w:rPr>
          <w:rFonts w:ascii="Times New Roman" w:hAnsi="Times New Roman"/>
          <w:sz w:val="24"/>
          <w:szCs w:val="24"/>
        </w:rPr>
        <w:t xml:space="preserve">Piekrītam visām </w:t>
      </w:r>
      <w:r w:rsidR="00941348">
        <w:rPr>
          <w:rFonts w:ascii="Times New Roman" w:hAnsi="Times New Roman"/>
          <w:sz w:val="24"/>
          <w:szCs w:val="24"/>
        </w:rPr>
        <w:t>konkursa n</w:t>
      </w:r>
      <w:r w:rsidR="00A47DB7">
        <w:rPr>
          <w:rFonts w:ascii="Times New Roman" w:hAnsi="Times New Roman"/>
          <w:sz w:val="24"/>
          <w:szCs w:val="24"/>
        </w:rPr>
        <w:t>olikumā</w:t>
      </w:r>
      <w:r w:rsidRPr="00F773CD">
        <w:rPr>
          <w:rFonts w:ascii="Times New Roman" w:hAnsi="Times New Roman"/>
          <w:sz w:val="24"/>
          <w:szCs w:val="24"/>
        </w:rPr>
        <w:t xml:space="preserve"> </w:t>
      </w:r>
      <w:r w:rsidR="00A47DB7">
        <w:rPr>
          <w:rFonts w:ascii="Times New Roman" w:hAnsi="Times New Roman"/>
          <w:sz w:val="24"/>
          <w:szCs w:val="24"/>
        </w:rPr>
        <w:t>noteiktajām</w:t>
      </w:r>
      <w:r w:rsidRPr="00F773CD">
        <w:rPr>
          <w:rFonts w:ascii="Times New Roman" w:hAnsi="Times New Roman"/>
          <w:sz w:val="24"/>
          <w:szCs w:val="24"/>
        </w:rPr>
        <w:t xml:space="preserve"> prasībām.</w:t>
      </w:r>
    </w:p>
    <w:p w:rsidR="00A47DB7" w:rsidRDefault="00A47DB7" w:rsidP="00A47DB7">
      <w:pPr>
        <w:numPr>
          <w:ilvl w:val="0"/>
          <w:numId w:val="9"/>
        </w:numPr>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Apliecinām, ka:</w:t>
      </w:r>
    </w:p>
    <w:p w:rsidR="00A47DB7" w:rsidRPr="006B74D4" w:rsidRDefault="00A47DB7" w:rsidP="00A47DB7">
      <w:pPr>
        <w:numPr>
          <w:ilvl w:val="1"/>
          <w:numId w:val="9"/>
        </w:num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v</w:t>
      </w:r>
      <w:r w:rsidRPr="006B74D4">
        <w:rPr>
          <w:rFonts w:ascii="Times New Roman" w:eastAsia="Times New Roman" w:hAnsi="Times New Roman"/>
          <w:sz w:val="24"/>
          <w:szCs w:val="24"/>
        </w:rPr>
        <w:t>isas piedāvājumā sniegtās ziņas ir patiesas</w:t>
      </w:r>
      <w:r>
        <w:rPr>
          <w:rFonts w:ascii="Times New Roman" w:eastAsia="Times New Roman" w:hAnsi="Times New Roman"/>
          <w:sz w:val="24"/>
          <w:szCs w:val="24"/>
        </w:rPr>
        <w:t>;</w:t>
      </w:r>
    </w:p>
    <w:p w:rsidR="00A47DB7" w:rsidRPr="00A47DB7" w:rsidRDefault="00A47DB7" w:rsidP="00A47DB7">
      <w:pPr>
        <w:numPr>
          <w:ilvl w:val="1"/>
          <w:numId w:val="9"/>
        </w:numPr>
        <w:spacing w:after="0" w:line="240" w:lineRule="auto"/>
        <w:ind w:left="426" w:hanging="426"/>
        <w:jc w:val="both"/>
        <w:rPr>
          <w:rFonts w:ascii="Times New Roman" w:eastAsia="Times New Roman" w:hAnsi="Times New Roman"/>
          <w:sz w:val="24"/>
          <w:szCs w:val="24"/>
        </w:rPr>
      </w:pPr>
      <w:r w:rsidRPr="00A47DB7">
        <w:rPr>
          <w:rFonts w:ascii="Times New Roman" w:eastAsia="Times New Roman" w:hAnsi="Times New Roman"/>
          <w:sz w:val="24"/>
          <w:szCs w:val="24"/>
        </w:rPr>
        <w:t xml:space="preserve">piedāvātajā cenā ir ietvertas visas iespējamās izmaksas, kas saistītas ar pilnīgu </w:t>
      </w:r>
      <w:r w:rsidRPr="00A47DB7">
        <w:rPr>
          <w:rFonts w:ascii="Times New Roman" w:hAnsi="Times New Roman"/>
          <w:sz w:val="24"/>
          <w:szCs w:val="24"/>
        </w:rPr>
        <w:t>pakalpojuma sniegšanu un līguma izpildi, tai skaitā, visi normatīvajos aktos paredzētie nodokļi (izņemot PVN) un maksājumi, kā arī iespējamie sadārdzinājumi un citi riski</w:t>
      </w:r>
      <w:r w:rsidRPr="00A47DB7">
        <w:rPr>
          <w:rFonts w:ascii="Times New Roman" w:eastAsia="Times New Roman" w:hAnsi="Times New Roman"/>
          <w:sz w:val="24"/>
          <w:szCs w:val="24"/>
        </w:rPr>
        <w:t xml:space="preserve">; </w:t>
      </w:r>
    </w:p>
    <w:p w:rsidR="00A47DB7" w:rsidRPr="00A47DB7" w:rsidRDefault="00A47DB7" w:rsidP="00A47DB7">
      <w:pPr>
        <w:numPr>
          <w:ilvl w:val="1"/>
          <w:numId w:val="9"/>
        </w:numPr>
        <w:spacing w:after="0" w:line="240" w:lineRule="auto"/>
        <w:ind w:left="426" w:hanging="426"/>
        <w:jc w:val="both"/>
        <w:rPr>
          <w:rFonts w:ascii="Times New Roman" w:eastAsia="Times New Roman" w:hAnsi="Times New Roman"/>
          <w:sz w:val="24"/>
          <w:szCs w:val="24"/>
        </w:rPr>
      </w:pPr>
      <w:r w:rsidRPr="00A47DB7">
        <w:rPr>
          <w:rFonts w:ascii="Times New Roman" w:hAnsi="Times New Roman"/>
          <w:sz w:val="24"/>
          <w:szCs w:val="24"/>
        </w:rPr>
        <w:t>finanšu piedāvājumā norādītā vienības cena būs maksimālā visā līguma izpildes laikā, ko iespējams samazināt ņemot vērā piedāvāto vienības cenas atlaidi</w:t>
      </w:r>
      <w:r w:rsidRPr="00A47DB7">
        <w:rPr>
          <w:rFonts w:ascii="Times New Roman" w:eastAsia="Times New Roman" w:hAnsi="Times New Roman"/>
          <w:sz w:val="24"/>
          <w:szCs w:val="24"/>
        </w:rPr>
        <w:t>;</w:t>
      </w:r>
    </w:p>
    <w:p w:rsidR="00A47DB7" w:rsidRDefault="00A47DB7" w:rsidP="00A47DB7">
      <w:pPr>
        <w:numPr>
          <w:ilvl w:val="1"/>
          <w:numId w:val="9"/>
        </w:numPr>
        <w:spacing w:after="0" w:line="240" w:lineRule="auto"/>
        <w:ind w:left="426" w:hanging="426"/>
        <w:jc w:val="both"/>
        <w:rPr>
          <w:rFonts w:ascii="Times New Roman" w:eastAsia="Times New Roman" w:hAnsi="Times New Roman"/>
          <w:sz w:val="24"/>
          <w:szCs w:val="24"/>
        </w:rPr>
      </w:pPr>
      <w:r w:rsidRPr="006B74D4">
        <w:rPr>
          <w:rFonts w:ascii="Times New Roman" w:eastAsia="Times New Roman" w:hAnsi="Times New Roman"/>
          <w:sz w:val="24"/>
          <w:szCs w:val="24"/>
        </w:rPr>
        <w:t>līguma slēgšanas tiesību piešķiršanas gadījumā pildī</w:t>
      </w:r>
      <w:r>
        <w:rPr>
          <w:rFonts w:ascii="Times New Roman" w:eastAsia="Times New Roman" w:hAnsi="Times New Roman"/>
          <w:sz w:val="24"/>
          <w:szCs w:val="24"/>
        </w:rPr>
        <w:t>sim</w:t>
      </w:r>
      <w:r w:rsidRPr="006B74D4">
        <w:rPr>
          <w:rFonts w:ascii="Times New Roman" w:eastAsia="Times New Roman" w:hAnsi="Times New Roman"/>
          <w:sz w:val="24"/>
          <w:szCs w:val="24"/>
        </w:rPr>
        <w:t xml:space="preserve"> visus </w:t>
      </w:r>
      <w:r w:rsidR="00941348">
        <w:rPr>
          <w:rFonts w:ascii="Times New Roman" w:eastAsia="Times New Roman" w:hAnsi="Times New Roman"/>
          <w:sz w:val="24"/>
          <w:szCs w:val="24"/>
        </w:rPr>
        <w:t xml:space="preserve">konkursa nolikuma </w:t>
      </w:r>
      <w:r w:rsidRPr="006B74D4">
        <w:rPr>
          <w:rFonts w:ascii="Times New Roman" w:eastAsia="Times New Roman" w:hAnsi="Times New Roman"/>
          <w:sz w:val="24"/>
          <w:szCs w:val="24"/>
        </w:rPr>
        <w:t>nosacījumus un strādā</w:t>
      </w:r>
      <w:r w:rsidR="00941348">
        <w:rPr>
          <w:rFonts w:ascii="Times New Roman" w:eastAsia="Times New Roman" w:hAnsi="Times New Roman"/>
          <w:sz w:val="24"/>
          <w:szCs w:val="24"/>
        </w:rPr>
        <w:t>sim</w:t>
      </w:r>
      <w:r w:rsidRPr="006B74D4">
        <w:rPr>
          <w:rFonts w:ascii="Times New Roman" w:eastAsia="Times New Roman" w:hAnsi="Times New Roman"/>
          <w:sz w:val="24"/>
          <w:szCs w:val="24"/>
        </w:rPr>
        <w:t xml:space="preserve"> pie iepirkuma līguma izpildes. Mūsu rīcībā ir pietiekami resursi, lai nodrošinātu kvalitatīvu un </w:t>
      </w:r>
      <w:r>
        <w:rPr>
          <w:rFonts w:ascii="Times New Roman" w:eastAsia="Times New Roman" w:hAnsi="Times New Roman"/>
          <w:sz w:val="24"/>
          <w:szCs w:val="24"/>
        </w:rPr>
        <w:t>konkursa</w:t>
      </w:r>
      <w:r w:rsidRPr="006B74D4">
        <w:rPr>
          <w:rFonts w:ascii="Times New Roman" w:eastAsia="Times New Roman" w:hAnsi="Times New Roman"/>
          <w:sz w:val="24"/>
          <w:szCs w:val="24"/>
        </w:rPr>
        <w:t xml:space="preserve"> prasībām atbilstošu </w:t>
      </w:r>
      <w:r>
        <w:rPr>
          <w:rFonts w:ascii="Times New Roman" w:eastAsia="Times New Roman" w:hAnsi="Times New Roman"/>
          <w:sz w:val="24"/>
          <w:szCs w:val="24"/>
        </w:rPr>
        <w:t xml:space="preserve">līguma </w:t>
      </w:r>
      <w:r w:rsidRPr="006B74D4">
        <w:rPr>
          <w:rFonts w:ascii="Times New Roman" w:eastAsia="Times New Roman" w:hAnsi="Times New Roman"/>
          <w:sz w:val="24"/>
          <w:szCs w:val="24"/>
        </w:rPr>
        <w:t>izpildi.</w:t>
      </w:r>
    </w:p>
    <w:p w:rsidR="00A47DB7" w:rsidRPr="00F773CD" w:rsidRDefault="00A47DB7" w:rsidP="00A47DB7">
      <w:pPr>
        <w:spacing w:after="0" w:line="240" w:lineRule="auto"/>
        <w:jc w:val="both"/>
        <w:rPr>
          <w:rFonts w:ascii="Times New Roman" w:hAnsi="Times New Roman"/>
          <w:sz w:val="24"/>
          <w:szCs w:val="24"/>
        </w:rPr>
      </w:pPr>
    </w:p>
    <w:p w:rsidR="00F773CD" w:rsidRPr="00F773CD" w:rsidRDefault="00F773CD" w:rsidP="00F773CD">
      <w:pPr>
        <w:spacing w:after="0" w:line="240" w:lineRule="auto"/>
        <w:jc w:val="center"/>
        <w:rPr>
          <w:rFonts w:ascii="Times New Roman" w:hAnsi="Times New Roman"/>
          <w:sz w:val="24"/>
          <w:szCs w:val="24"/>
        </w:rPr>
      </w:pPr>
      <w:r w:rsidRPr="00F773CD">
        <w:rPr>
          <w:rFonts w:ascii="Times New Roman" w:hAnsi="Times New Roman"/>
          <w:sz w:val="24"/>
          <w:szCs w:val="24"/>
        </w:rPr>
        <w:t>____________________________________________________________________</w:t>
      </w:r>
    </w:p>
    <w:p w:rsidR="00F773CD" w:rsidRPr="00F773CD" w:rsidRDefault="00F773CD" w:rsidP="00F773CD">
      <w:pPr>
        <w:spacing w:after="0" w:line="240" w:lineRule="auto"/>
        <w:jc w:val="center"/>
        <w:rPr>
          <w:rFonts w:ascii="Times New Roman" w:hAnsi="Times New Roman"/>
        </w:rPr>
      </w:pPr>
      <w:bookmarkStart w:id="2" w:name="_Toc251923455"/>
      <w:r w:rsidRPr="00F773CD">
        <w:rPr>
          <w:rFonts w:ascii="Times New Roman" w:hAnsi="Times New Roman"/>
        </w:rPr>
        <w:t>paraksts</w:t>
      </w:r>
      <w:bookmarkEnd w:id="2"/>
    </w:p>
    <w:p w:rsidR="00F773CD" w:rsidRPr="00F773CD" w:rsidRDefault="00F773CD" w:rsidP="00F773CD">
      <w:pPr>
        <w:spacing w:after="0" w:line="240" w:lineRule="auto"/>
        <w:jc w:val="center"/>
        <w:rPr>
          <w:rFonts w:ascii="Times New Roman" w:hAnsi="Times New Roman"/>
        </w:rPr>
      </w:pPr>
      <w:r w:rsidRPr="00F773CD">
        <w:rPr>
          <w:rFonts w:ascii="Times New Roman" w:hAnsi="Times New Roman"/>
        </w:rPr>
        <w:t>_____________________________________________________________________</w:t>
      </w:r>
    </w:p>
    <w:p w:rsidR="00F773CD" w:rsidRPr="00F773CD" w:rsidRDefault="00F773CD" w:rsidP="00F773CD">
      <w:pPr>
        <w:spacing w:after="0" w:line="240" w:lineRule="auto"/>
        <w:jc w:val="center"/>
        <w:rPr>
          <w:rFonts w:ascii="Times New Roman" w:hAnsi="Times New Roman"/>
        </w:rPr>
      </w:pPr>
      <w:bookmarkStart w:id="3" w:name="_Toc251923456"/>
      <w:r w:rsidRPr="00F773CD">
        <w:rPr>
          <w:rFonts w:ascii="Times New Roman" w:hAnsi="Times New Roman"/>
        </w:rPr>
        <w:t>Vārds</w:t>
      </w:r>
      <w:r w:rsidR="00C42BBF">
        <w:rPr>
          <w:rFonts w:ascii="Times New Roman" w:hAnsi="Times New Roman"/>
        </w:rPr>
        <w:t>,</w:t>
      </w:r>
      <w:r w:rsidRPr="00F773CD">
        <w:rPr>
          <w:rFonts w:ascii="Times New Roman" w:hAnsi="Times New Roman"/>
        </w:rPr>
        <w:t xml:space="preserve"> Uzvārds</w:t>
      </w:r>
      <w:bookmarkEnd w:id="3"/>
    </w:p>
    <w:p w:rsidR="00F773CD" w:rsidRPr="00F773CD" w:rsidRDefault="00F773CD" w:rsidP="00F773CD">
      <w:pPr>
        <w:spacing w:after="0" w:line="240" w:lineRule="auto"/>
        <w:jc w:val="center"/>
        <w:rPr>
          <w:rFonts w:ascii="Times New Roman" w:hAnsi="Times New Roman"/>
        </w:rPr>
      </w:pPr>
      <w:r w:rsidRPr="00F773CD">
        <w:rPr>
          <w:rFonts w:ascii="Times New Roman" w:hAnsi="Times New Roman"/>
        </w:rPr>
        <w:t>_____________________________________________________________________</w:t>
      </w:r>
    </w:p>
    <w:p w:rsidR="00F773CD" w:rsidRPr="00F773CD" w:rsidRDefault="00F773CD" w:rsidP="00F773CD">
      <w:pPr>
        <w:spacing w:after="0" w:line="240" w:lineRule="auto"/>
        <w:jc w:val="center"/>
        <w:rPr>
          <w:rFonts w:ascii="Times New Roman" w:hAnsi="Times New Roman"/>
        </w:rPr>
      </w:pPr>
      <w:bookmarkStart w:id="4" w:name="_Toc251923457"/>
      <w:r w:rsidRPr="00F773CD">
        <w:rPr>
          <w:rFonts w:ascii="Times New Roman" w:hAnsi="Times New Roman"/>
        </w:rPr>
        <w:t>amats, pilnvarojums</w:t>
      </w:r>
      <w:bookmarkEnd w:id="4"/>
    </w:p>
    <w:p w:rsidR="00F773CD" w:rsidRPr="00F773CD" w:rsidRDefault="00F773CD" w:rsidP="00F773CD">
      <w:pPr>
        <w:spacing w:after="0" w:line="240" w:lineRule="auto"/>
        <w:jc w:val="center"/>
        <w:rPr>
          <w:rFonts w:ascii="Times New Roman" w:hAnsi="Times New Roman"/>
          <w:sz w:val="24"/>
          <w:szCs w:val="24"/>
        </w:rPr>
      </w:pPr>
    </w:p>
    <w:p w:rsidR="002426D0" w:rsidRPr="00F773CD" w:rsidRDefault="00F773CD" w:rsidP="00F773CD">
      <w:pPr>
        <w:spacing w:after="200" w:line="276" w:lineRule="auto"/>
        <w:rPr>
          <w:rFonts w:ascii="Times New Roman" w:hAnsi="Times New Roman"/>
          <w:bCs/>
          <w:sz w:val="24"/>
          <w:szCs w:val="24"/>
        </w:rPr>
      </w:pPr>
      <w:r w:rsidRPr="00F773CD">
        <w:rPr>
          <w:rFonts w:ascii="Times New Roman" w:hAnsi="Times New Roman"/>
          <w:sz w:val="24"/>
          <w:szCs w:val="24"/>
        </w:rPr>
        <w:t>Finanšu piedāvājums sastādīts un parakstīts 201</w:t>
      </w:r>
      <w:r>
        <w:rPr>
          <w:rFonts w:ascii="Times New Roman" w:hAnsi="Times New Roman"/>
          <w:sz w:val="24"/>
          <w:szCs w:val="24"/>
        </w:rPr>
        <w:t>7</w:t>
      </w:r>
      <w:r w:rsidRPr="00F773CD">
        <w:rPr>
          <w:rFonts w:ascii="Times New Roman" w:hAnsi="Times New Roman"/>
          <w:sz w:val="24"/>
          <w:szCs w:val="24"/>
        </w:rPr>
        <w:t>.gada „___”.____________</w:t>
      </w:r>
      <w:r w:rsidR="002426D0" w:rsidRPr="00F773CD">
        <w:rPr>
          <w:rFonts w:ascii="Times New Roman" w:hAnsi="Times New Roman"/>
          <w:bCs/>
          <w:sz w:val="24"/>
          <w:szCs w:val="24"/>
        </w:rPr>
        <w:br w:type="page"/>
      </w:r>
    </w:p>
    <w:p w:rsidR="00F773CD" w:rsidRPr="00471F56" w:rsidRDefault="00F773CD" w:rsidP="00F773CD">
      <w:pPr>
        <w:keepNext/>
        <w:spacing w:after="0" w:line="240" w:lineRule="auto"/>
        <w:ind w:left="6480" w:firstLine="720"/>
        <w:jc w:val="right"/>
        <w:outlineLvl w:val="2"/>
        <w:rPr>
          <w:rFonts w:ascii="Times New Roman" w:hAnsi="Times New Roman"/>
          <w:bCs/>
          <w:sz w:val="24"/>
          <w:szCs w:val="24"/>
        </w:rPr>
      </w:pPr>
      <w:r>
        <w:rPr>
          <w:rFonts w:ascii="Times New Roman" w:hAnsi="Times New Roman"/>
          <w:bCs/>
          <w:sz w:val="24"/>
          <w:szCs w:val="24"/>
        </w:rPr>
        <w:lastRenderedPageBreak/>
        <w:t>2</w:t>
      </w:r>
      <w:r w:rsidRPr="00471F56">
        <w:rPr>
          <w:rFonts w:ascii="Times New Roman" w:hAnsi="Times New Roman"/>
          <w:bCs/>
          <w:sz w:val="24"/>
          <w:szCs w:val="24"/>
        </w:rPr>
        <w:t>.pielikums</w:t>
      </w:r>
    </w:p>
    <w:p w:rsidR="00161588" w:rsidRPr="00161588" w:rsidRDefault="00161588" w:rsidP="00161588">
      <w:pPr>
        <w:spacing w:after="0" w:line="240" w:lineRule="auto"/>
        <w:jc w:val="center"/>
        <w:rPr>
          <w:rFonts w:ascii="Times New Roman" w:hAnsi="Times New Roman"/>
          <w:b/>
          <w:bCs/>
          <w:sz w:val="28"/>
          <w:szCs w:val="28"/>
        </w:rPr>
      </w:pPr>
      <w:r w:rsidRPr="00161588">
        <w:rPr>
          <w:rFonts w:ascii="Times New Roman" w:hAnsi="Times New Roman"/>
          <w:b/>
          <w:bCs/>
          <w:sz w:val="28"/>
          <w:szCs w:val="28"/>
        </w:rPr>
        <w:t>Atklāts konkurss</w:t>
      </w:r>
    </w:p>
    <w:p w:rsidR="00161588" w:rsidRPr="00161588" w:rsidRDefault="00161588" w:rsidP="00161588">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sidRPr="00161588">
        <w:rPr>
          <w:rFonts w:ascii="Times New Roman" w:hAnsi="Times New Roman"/>
          <w:b/>
          <w:sz w:val="28"/>
          <w:szCs w:val="28"/>
        </w:rPr>
        <w:t>„</w:t>
      </w:r>
      <w:r w:rsidRPr="00161588">
        <w:rPr>
          <w:rFonts w:ascii="Times New Roman" w:eastAsia="Times New Roman" w:hAnsi="Times New Roman"/>
          <w:b/>
          <w:color w:val="000000"/>
          <w:sz w:val="28"/>
          <w:szCs w:val="28"/>
        </w:rPr>
        <w:t>Jelgavas pilsētas pašvaldības informācijas sagatavošana un ievietošana drukātajos periodiskajos izdevumos.</w:t>
      </w:r>
      <w:r w:rsidRPr="00161588">
        <w:rPr>
          <w:rFonts w:ascii="Times New Roman" w:hAnsi="Times New Roman"/>
          <w:b/>
          <w:sz w:val="28"/>
          <w:szCs w:val="28"/>
        </w:rPr>
        <w:t>”</w:t>
      </w:r>
    </w:p>
    <w:p w:rsidR="00161588" w:rsidRPr="00161588" w:rsidRDefault="00161588" w:rsidP="00161588">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sidRPr="00161588">
        <w:rPr>
          <w:rFonts w:ascii="Times New Roman" w:hAnsi="Times New Roman"/>
          <w:b/>
          <w:sz w:val="28"/>
          <w:szCs w:val="28"/>
        </w:rPr>
        <w:t xml:space="preserve"> identifikācijas Nr.JPD2017/23/AK</w:t>
      </w:r>
    </w:p>
    <w:p w:rsidR="00941348" w:rsidRDefault="00941348" w:rsidP="00F773CD">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F773CD" w:rsidRPr="00F773CD" w:rsidRDefault="00F773CD" w:rsidP="00F773CD">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F773CD">
        <w:rPr>
          <w:rFonts w:ascii="Times New Roman" w:eastAsia="Times New Roman" w:hAnsi="Times New Roman"/>
          <w:b/>
          <w:caps/>
          <w:sz w:val="24"/>
          <w:szCs w:val="24"/>
        </w:rPr>
        <w:t>KVALIFIKĀCIJA</w:t>
      </w:r>
    </w:p>
    <w:p w:rsidR="00F773CD" w:rsidRDefault="00F773CD" w:rsidP="00F773CD">
      <w:pPr>
        <w:spacing w:after="0" w:line="240" w:lineRule="auto"/>
        <w:rPr>
          <w:rFonts w:ascii="Times New Roman" w:hAnsi="Times New Roman"/>
          <w:b/>
          <w:sz w:val="24"/>
          <w:szCs w:val="24"/>
        </w:rPr>
      </w:pPr>
    </w:p>
    <w:p w:rsidR="00F773CD" w:rsidRPr="00134F79" w:rsidRDefault="00F773CD" w:rsidP="00134F79">
      <w:pPr>
        <w:pStyle w:val="ListParagraph"/>
        <w:numPr>
          <w:ilvl w:val="0"/>
          <w:numId w:val="11"/>
        </w:numPr>
        <w:spacing w:after="0" w:line="240" w:lineRule="auto"/>
        <w:rPr>
          <w:rFonts w:ascii="Times New Roman" w:hAnsi="Times New Roman"/>
          <w:b/>
          <w:sz w:val="24"/>
          <w:szCs w:val="24"/>
        </w:rPr>
      </w:pPr>
      <w:r w:rsidRPr="00134F79">
        <w:rPr>
          <w:rFonts w:ascii="Times New Roman" w:hAnsi="Times New Roman"/>
          <w:b/>
          <w:sz w:val="24"/>
          <w:szCs w:val="24"/>
        </w:rPr>
        <w:t>Prasības pretendentam</w:t>
      </w:r>
      <w:r w:rsidR="00134F79" w:rsidRPr="00134F79">
        <w:rPr>
          <w:rFonts w:ascii="Times New Roman" w:hAnsi="Times New Roman"/>
          <w:b/>
          <w:sz w:val="24"/>
          <w:szCs w:val="24"/>
        </w:rPr>
        <w:t>:</w:t>
      </w:r>
    </w:p>
    <w:p w:rsidR="00134F79" w:rsidRDefault="00134F79" w:rsidP="00134F79">
      <w:pPr>
        <w:pStyle w:val="ListParagraph"/>
        <w:numPr>
          <w:ilvl w:val="1"/>
          <w:numId w:val="11"/>
        </w:numPr>
        <w:spacing w:after="0" w:line="240" w:lineRule="auto"/>
        <w:ind w:left="426" w:hanging="426"/>
        <w:jc w:val="both"/>
        <w:rPr>
          <w:rFonts w:ascii="Times New Roman" w:hAnsi="Times New Roman"/>
          <w:sz w:val="24"/>
          <w:szCs w:val="24"/>
        </w:rPr>
      </w:pPr>
      <w:r w:rsidRPr="00F773CD">
        <w:rPr>
          <w:rFonts w:ascii="Times New Roman" w:hAnsi="Times New Roman"/>
          <w:sz w:val="24"/>
          <w:szCs w:val="24"/>
          <w:u w:val="single"/>
        </w:rPr>
        <w:t xml:space="preserve">pretendents ir </w:t>
      </w:r>
      <w:r>
        <w:rPr>
          <w:rFonts w:ascii="Times New Roman" w:hAnsi="Times New Roman"/>
          <w:sz w:val="24"/>
          <w:szCs w:val="24"/>
          <w:u w:val="single"/>
        </w:rPr>
        <w:t xml:space="preserve">drukātā periodiskā izdevuma (attiecīgajai daļai par ko iesniedz piedāvājumu) </w:t>
      </w:r>
      <w:r w:rsidRPr="00F773CD">
        <w:rPr>
          <w:rFonts w:ascii="Times New Roman" w:hAnsi="Times New Roman"/>
          <w:sz w:val="24"/>
          <w:szCs w:val="24"/>
          <w:u w:val="single"/>
        </w:rPr>
        <w:t xml:space="preserve">izdevējs, </w:t>
      </w:r>
      <w:r>
        <w:rPr>
          <w:rFonts w:ascii="Times New Roman" w:hAnsi="Times New Roman"/>
          <w:sz w:val="24"/>
          <w:szCs w:val="24"/>
          <w:u w:val="single"/>
        </w:rPr>
        <w:t>ko tas apliecina</w:t>
      </w:r>
      <w:r w:rsidRPr="00F773CD">
        <w:rPr>
          <w:rFonts w:ascii="Times New Roman" w:hAnsi="Times New Roman"/>
          <w:sz w:val="24"/>
          <w:szCs w:val="24"/>
          <w:u w:val="single"/>
        </w:rPr>
        <w:t xml:space="preserve"> iesniedz</w:t>
      </w:r>
      <w:r>
        <w:rPr>
          <w:rFonts w:ascii="Times New Roman" w:hAnsi="Times New Roman"/>
          <w:sz w:val="24"/>
          <w:szCs w:val="24"/>
          <w:u w:val="single"/>
        </w:rPr>
        <w:t>ot</w:t>
      </w:r>
      <w:r w:rsidRPr="00F773CD">
        <w:rPr>
          <w:rFonts w:ascii="Times New Roman" w:hAnsi="Times New Roman"/>
          <w:sz w:val="24"/>
          <w:szCs w:val="24"/>
          <w:u w:val="single"/>
        </w:rPr>
        <w:t xml:space="preserve"> </w:t>
      </w:r>
      <w:r>
        <w:rPr>
          <w:rFonts w:ascii="Times New Roman" w:hAnsi="Times New Roman"/>
          <w:sz w:val="24"/>
          <w:szCs w:val="24"/>
          <w:u w:val="single"/>
        </w:rPr>
        <w:t xml:space="preserve">konkrētā </w:t>
      </w:r>
      <w:r w:rsidRPr="00F773CD">
        <w:rPr>
          <w:rFonts w:ascii="Times New Roman" w:hAnsi="Times New Roman"/>
          <w:sz w:val="24"/>
          <w:szCs w:val="24"/>
        </w:rPr>
        <w:t>masu informācijas līdzekļa reģistrācijas apliecības kopiju un pretendenta apliecinājumu (brīvā formā), ka tas nodrošinās piedāvāto pakalpojumu sniegšanu saviem spēkiem</w:t>
      </w:r>
      <w:r>
        <w:rPr>
          <w:rFonts w:ascii="Times New Roman" w:hAnsi="Times New Roman"/>
          <w:sz w:val="24"/>
          <w:szCs w:val="24"/>
        </w:rPr>
        <w:t>;</w:t>
      </w:r>
    </w:p>
    <w:p w:rsidR="00134F79" w:rsidRDefault="00134F79" w:rsidP="00134F79">
      <w:pPr>
        <w:pStyle w:val="ListParagraph"/>
        <w:numPr>
          <w:ilvl w:val="1"/>
          <w:numId w:val="11"/>
        </w:numPr>
        <w:spacing w:after="0" w:line="240" w:lineRule="auto"/>
        <w:ind w:left="426" w:hanging="426"/>
        <w:jc w:val="both"/>
        <w:rPr>
          <w:rFonts w:ascii="Times New Roman" w:hAnsi="Times New Roman"/>
          <w:sz w:val="24"/>
          <w:szCs w:val="24"/>
        </w:rPr>
      </w:pPr>
      <w:r w:rsidRPr="00F773CD">
        <w:rPr>
          <w:rFonts w:ascii="Times New Roman" w:hAnsi="Times New Roman"/>
          <w:sz w:val="24"/>
          <w:szCs w:val="24"/>
          <w:u w:val="single"/>
        </w:rPr>
        <w:t>pretendents</w:t>
      </w:r>
      <w:r>
        <w:rPr>
          <w:rFonts w:ascii="Times New Roman" w:hAnsi="Times New Roman"/>
          <w:sz w:val="24"/>
          <w:szCs w:val="24"/>
          <w:u w:val="single"/>
        </w:rPr>
        <w:t>, kurš</w:t>
      </w:r>
      <w:r w:rsidRPr="00F773CD">
        <w:rPr>
          <w:rFonts w:ascii="Times New Roman" w:hAnsi="Times New Roman"/>
          <w:sz w:val="24"/>
          <w:szCs w:val="24"/>
          <w:u w:val="single"/>
        </w:rPr>
        <w:t xml:space="preserve"> nav </w:t>
      </w:r>
      <w:r>
        <w:rPr>
          <w:rFonts w:ascii="Times New Roman" w:hAnsi="Times New Roman"/>
          <w:sz w:val="24"/>
          <w:szCs w:val="24"/>
          <w:u w:val="single"/>
        </w:rPr>
        <w:t xml:space="preserve">drukātā periodiskā izdevuma (attiecīgajai daļai par ko iesniedz piedāvājumu) </w:t>
      </w:r>
      <w:r w:rsidRPr="00F773CD">
        <w:rPr>
          <w:rFonts w:ascii="Times New Roman" w:hAnsi="Times New Roman"/>
          <w:sz w:val="24"/>
          <w:szCs w:val="24"/>
          <w:u w:val="single"/>
        </w:rPr>
        <w:t>izdevējs,</w:t>
      </w:r>
      <w:r w:rsidRPr="00F773CD">
        <w:rPr>
          <w:rFonts w:ascii="Times New Roman" w:hAnsi="Times New Roman"/>
          <w:sz w:val="24"/>
          <w:szCs w:val="24"/>
        </w:rPr>
        <w:t xml:space="preserve"> iesniedz</w:t>
      </w:r>
      <w:r>
        <w:rPr>
          <w:rFonts w:ascii="Times New Roman" w:hAnsi="Times New Roman"/>
          <w:sz w:val="24"/>
          <w:szCs w:val="24"/>
        </w:rPr>
        <w:t>:</w:t>
      </w:r>
    </w:p>
    <w:p w:rsidR="00134F79" w:rsidRDefault="00134F79" w:rsidP="00134F79">
      <w:pPr>
        <w:pStyle w:val="ListParagraph"/>
        <w:numPr>
          <w:ilvl w:val="2"/>
          <w:numId w:val="11"/>
        </w:numPr>
        <w:tabs>
          <w:tab w:val="left" w:pos="993"/>
        </w:tabs>
        <w:spacing w:after="0" w:line="240" w:lineRule="auto"/>
        <w:ind w:left="426" w:firstLine="0"/>
        <w:jc w:val="both"/>
        <w:rPr>
          <w:rFonts w:ascii="Times New Roman" w:hAnsi="Times New Roman"/>
          <w:sz w:val="24"/>
          <w:szCs w:val="24"/>
        </w:rPr>
      </w:pPr>
      <w:r w:rsidRPr="00F773CD">
        <w:rPr>
          <w:rFonts w:ascii="Times New Roman" w:hAnsi="Times New Roman"/>
          <w:sz w:val="24"/>
          <w:szCs w:val="24"/>
        </w:rPr>
        <w:t xml:space="preserve">vienošanās kopiju ar </w:t>
      </w:r>
      <w:r>
        <w:rPr>
          <w:rFonts w:ascii="Times New Roman" w:hAnsi="Times New Roman"/>
          <w:sz w:val="24"/>
          <w:szCs w:val="24"/>
        </w:rPr>
        <w:t xml:space="preserve">attiecīgā drukātā </w:t>
      </w:r>
      <w:r w:rsidRPr="00134F79">
        <w:rPr>
          <w:rFonts w:ascii="Times New Roman" w:hAnsi="Times New Roman"/>
          <w:sz w:val="24"/>
          <w:szCs w:val="24"/>
        </w:rPr>
        <w:t xml:space="preserve">periodiskā izdevuma </w:t>
      </w:r>
      <w:r>
        <w:rPr>
          <w:rFonts w:ascii="Times New Roman" w:hAnsi="Times New Roman"/>
          <w:sz w:val="24"/>
          <w:szCs w:val="24"/>
        </w:rPr>
        <w:t xml:space="preserve">reģistrēto </w:t>
      </w:r>
      <w:r w:rsidRPr="00F773CD">
        <w:rPr>
          <w:rFonts w:ascii="Times New Roman" w:hAnsi="Times New Roman"/>
          <w:sz w:val="24"/>
          <w:szCs w:val="24"/>
        </w:rPr>
        <w:t>masu informācijas līdzekļa izdevēju, ka tas nodrošinās pretendenta piedāvāto pakalpojumu sniegšanu,</w:t>
      </w:r>
    </w:p>
    <w:p w:rsidR="00134F79" w:rsidRDefault="00C44C0D" w:rsidP="00134F79">
      <w:pPr>
        <w:pStyle w:val="ListParagraph"/>
        <w:numPr>
          <w:ilvl w:val="2"/>
          <w:numId w:val="11"/>
        </w:numPr>
        <w:tabs>
          <w:tab w:val="left" w:pos="993"/>
        </w:tabs>
        <w:spacing w:after="0" w:line="240" w:lineRule="auto"/>
        <w:ind w:left="426" w:firstLine="0"/>
        <w:jc w:val="both"/>
        <w:rPr>
          <w:rFonts w:ascii="Times New Roman" w:hAnsi="Times New Roman"/>
          <w:sz w:val="24"/>
          <w:szCs w:val="24"/>
        </w:rPr>
      </w:pPr>
      <w:r>
        <w:rPr>
          <w:rFonts w:ascii="Times New Roman" w:hAnsi="Times New Roman"/>
          <w:sz w:val="24"/>
          <w:szCs w:val="24"/>
        </w:rPr>
        <w:t xml:space="preserve">drukātā </w:t>
      </w:r>
      <w:r w:rsidRPr="00134F79">
        <w:rPr>
          <w:rFonts w:ascii="Times New Roman" w:hAnsi="Times New Roman"/>
          <w:sz w:val="24"/>
          <w:szCs w:val="24"/>
        </w:rPr>
        <w:t xml:space="preserve">periodiskā izdevuma </w:t>
      </w:r>
      <w:r>
        <w:rPr>
          <w:rFonts w:ascii="Times New Roman" w:hAnsi="Times New Roman"/>
          <w:sz w:val="24"/>
          <w:szCs w:val="24"/>
        </w:rPr>
        <w:t xml:space="preserve">izdevējas </w:t>
      </w:r>
      <w:r w:rsidR="00134F79" w:rsidRPr="00F773CD">
        <w:rPr>
          <w:rFonts w:ascii="Times New Roman" w:hAnsi="Times New Roman"/>
          <w:sz w:val="24"/>
          <w:szCs w:val="24"/>
        </w:rPr>
        <w:t>masu informācijas līdzekļa reģistrācijas apliecības kopiju</w:t>
      </w:r>
      <w:r w:rsidR="00134F79">
        <w:rPr>
          <w:rFonts w:ascii="Times New Roman" w:hAnsi="Times New Roman"/>
          <w:sz w:val="24"/>
          <w:szCs w:val="24"/>
        </w:rPr>
        <w:t>;</w:t>
      </w:r>
    </w:p>
    <w:p w:rsidR="00F773CD" w:rsidRPr="00F773CD" w:rsidRDefault="00F773CD" w:rsidP="00134F79">
      <w:pPr>
        <w:pStyle w:val="ListParagraph"/>
        <w:numPr>
          <w:ilvl w:val="1"/>
          <w:numId w:val="11"/>
        </w:numPr>
        <w:spacing w:after="0" w:line="240" w:lineRule="auto"/>
        <w:ind w:left="426" w:hanging="426"/>
        <w:jc w:val="both"/>
        <w:rPr>
          <w:rFonts w:ascii="Times New Roman" w:hAnsi="Times New Roman"/>
          <w:bCs/>
          <w:sz w:val="24"/>
          <w:szCs w:val="24"/>
        </w:rPr>
      </w:pPr>
      <w:r w:rsidRPr="00F773CD">
        <w:rPr>
          <w:rFonts w:ascii="Times New Roman" w:hAnsi="Times New Roman"/>
          <w:sz w:val="24"/>
          <w:szCs w:val="24"/>
        </w:rPr>
        <w:t xml:space="preserve">Pretendents var iesniegt arī citus, iepriekš minēto dokumentu papildinošus dokumentus, kas papildus apliecina tā </w:t>
      </w:r>
      <w:r w:rsidR="00134F79">
        <w:rPr>
          <w:rFonts w:ascii="Times New Roman" w:hAnsi="Times New Roman"/>
          <w:sz w:val="24"/>
          <w:szCs w:val="24"/>
        </w:rPr>
        <w:t>kvalifikāciju</w:t>
      </w:r>
      <w:r w:rsidRPr="00F773CD">
        <w:rPr>
          <w:rFonts w:ascii="Times New Roman" w:hAnsi="Times New Roman"/>
          <w:sz w:val="24"/>
          <w:szCs w:val="24"/>
        </w:rPr>
        <w:t xml:space="preserve">, kā arī spējas sniegt </w:t>
      </w:r>
      <w:r w:rsidR="00134F79">
        <w:rPr>
          <w:rFonts w:ascii="Times New Roman" w:hAnsi="Times New Roman"/>
          <w:sz w:val="24"/>
          <w:szCs w:val="24"/>
        </w:rPr>
        <w:t>p</w:t>
      </w:r>
      <w:r w:rsidRPr="00F773CD">
        <w:rPr>
          <w:rFonts w:ascii="Times New Roman" w:hAnsi="Times New Roman"/>
          <w:sz w:val="24"/>
          <w:szCs w:val="24"/>
        </w:rPr>
        <w:t>akalpojumu</w:t>
      </w:r>
      <w:r w:rsidR="00134F79">
        <w:rPr>
          <w:rFonts w:ascii="Times New Roman" w:hAnsi="Times New Roman"/>
          <w:sz w:val="24"/>
          <w:szCs w:val="24"/>
        </w:rPr>
        <w:t>.</w:t>
      </w:r>
    </w:p>
    <w:p w:rsidR="00551184" w:rsidRDefault="00551184" w:rsidP="00F773CD">
      <w:pPr>
        <w:spacing w:after="0" w:line="240" w:lineRule="auto"/>
        <w:rPr>
          <w:rFonts w:ascii="Times New Roman" w:hAnsi="Times New Roman"/>
          <w:bCs/>
          <w:sz w:val="24"/>
          <w:szCs w:val="24"/>
        </w:rPr>
      </w:pPr>
    </w:p>
    <w:p w:rsidR="00551184" w:rsidRDefault="00551184" w:rsidP="00F773CD">
      <w:pPr>
        <w:spacing w:after="0" w:line="240" w:lineRule="auto"/>
        <w:rPr>
          <w:rFonts w:ascii="Times New Roman" w:hAnsi="Times New Roman"/>
          <w:bCs/>
          <w:sz w:val="24"/>
          <w:szCs w:val="24"/>
        </w:rPr>
      </w:pPr>
    </w:p>
    <w:p w:rsidR="00551184" w:rsidRPr="00933E09" w:rsidRDefault="00551184" w:rsidP="00551184">
      <w:pPr>
        <w:pStyle w:val="ListParagraph"/>
        <w:numPr>
          <w:ilvl w:val="0"/>
          <w:numId w:val="11"/>
        </w:numPr>
        <w:spacing w:after="0" w:line="240" w:lineRule="auto"/>
        <w:jc w:val="both"/>
      </w:pPr>
      <w:r w:rsidRPr="00551184">
        <w:rPr>
          <w:rFonts w:ascii="Times New Roman" w:hAnsi="Times New Roman"/>
          <w:b/>
          <w:sz w:val="24"/>
          <w:szCs w:val="24"/>
        </w:rPr>
        <w:t>Apakšuzņēmēju saraksts</w:t>
      </w:r>
      <w:r w:rsidRPr="00933E09">
        <w:t xml:space="preserve"> </w:t>
      </w:r>
    </w:p>
    <w:p w:rsidR="00551184" w:rsidRPr="00933E09" w:rsidRDefault="00551184" w:rsidP="00551184">
      <w:pPr>
        <w:spacing w:after="0" w:line="240" w:lineRule="auto"/>
        <w:jc w:val="both"/>
      </w:pPr>
      <w:r w:rsidRPr="00551184">
        <w:rPr>
          <w:rFonts w:ascii="Times New Roman" w:hAnsi="Times New Roman"/>
          <w:sz w:val="24"/>
          <w:szCs w:val="24"/>
        </w:rPr>
        <w:t>Jāuzrāda Pretendenta apakšuzņēmēji un katram šādam apakšuzņēmējam izpildei nododamā pakalpojuma daļa.</w:t>
      </w:r>
      <w:r w:rsidRPr="00933E09">
        <w:rPr>
          <w:vertAlign w:val="superscript"/>
        </w:rPr>
        <w:footnoteReference w:id="3"/>
      </w:r>
    </w:p>
    <w:p w:rsidR="00551184" w:rsidRPr="00551184" w:rsidRDefault="00551184" w:rsidP="00551184">
      <w:pPr>
        <w:spacing w:after="0" w:line="240" w:lineRule="auto"/>
        <w:jc w:val="both"/>
        <w:rPr>
          <w:rFonts w:ascii="Times New Roman" w:hAnsi="Times New Roman"/>
        </w:rPr>
      </w:pPr>
      <w:r w:rsidRPr="00551184">
        <w:rPr>
          <w:rFonts w:ascii="Times New Roman" w:hAnsi="Times New Roman"/>
          <w:i/>
        </w:rPr>
        <w:t>9.tabula</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835"/>
        <w:gridCol w:w="2835"/>
      </w:tblGrid>
      <w:tr w:rsidR="00551184" w:rsidRPr="00551184" w:rsidTr="00A30789">
        <w:trPr>
          <w:cantSplit/>
        </w:trPr>
        <w:tc>
          <w:tcPr>
            <w:tcW w:w="3402" w:type="dxa"/>
            <w:vMerge w:val="restart"/>
            <w:vAlign w:val="center"/>
          </w:tcPr>
          <w:p w:rsidR="00551184" w:rsidRPr="00551184" w:rsidRDefault="00551184" w:rsidP="00551184">
            <w:pPr>
              <w:spacing w:after="0" w:line="240" w:lineRule="auto"/>
              <w:jc w:val="center"/>
              <w:rPr>
                <w:rFonts w:ascii="Times New Roman" w:hAnsi="Times New Roman"/>
                <w:b/>
              </w:rPr>
            </w:pPr>
            <w:r w:rsidRPr="00551184">
              <w:rPr>
                <w:rFonts w:ascii="Times New Roman" w:hAnsi="Times New Roman"/>
                <w:b/>
              </w:rPr>
              <w:t>Apakšuzņēmēja nosaukums</w:t>
            </w:r>
          </w:p>
        </w:tc>
        <w:tc>
          <w:tcPr>
            <w:tcW w:w="5670" w:type="dxa"/>
            <w:gridSpan w:val="2"/>
            <w:vAlign w:val="center"/>
          </w:tcPr>
          <w:p w:rsidR="00551184" w:rsidRPr="00551184" w:rsidRDefault="00551184" w:rsidP="00551184">
            <w:pPr>
              <w:spacing w:after="0" w:line="240" w:lineRule="auto"/>
              <w:jc w:val="center"/>
              <w:rPr>
                <w:rFonts w:ascii="Times New Roman" w:hAnsi="Times New Roman"/>
                <w:b/>
              </w:rPr>
            </w:pPr>
            <w:r w:rsidRPr="00551184">
              <w:rPr>
                <w:rFonts w:ascii="Times New Roman" w:hAnsi="Times New Roman"/>
                <w:b/>
              </w:rPr>
              <w:t>Veicamā pakalpojuma daļa</w:t>
            </w:r>
          </w:p>
        </w:tc>
      </w:tr>
      <w:tr w:rsidR="00551184" w:rsidRPr="00551184" w:rsidTr="00A30789">
        <w:trPr>
          <w:cantSplit/>
        </w:trPr>
        <w:tc>
          <w:tcPr>
            <w:tcW w:w="3402" w:type="dxa"/>
            <w:vMerge/>
            <w:vAlign w:val="center"/>
          </w:tcPr>
          <w:p w:rsidR="00551184" w:rsidRPr="00551184" w:rsidRDefault="00551184" w:rsidP="00551184">
            <w:pPr>
              <w:spacing w:after="0" w:line="240" w:lineRule="auto"/>
              <w:jc w:val="center"/>
              <w:rPr>
                <w:rFonts w:ascii="Times New Roman" w:hAnsi="Times New Roman"/>
                <w:b/>
              </w:rPr>
            </w:pPr>
          </w:p>
        </w:tc>
        <w:tc>
          <w:tcPr>
            <w:tcW w:w="2835" w:type="dxa"/>
            <w:vAlign w:val="center"/>
          </w:tcPr>
          <w:p w:rsidR="00551184" w:rsidRPr="00551184" w:rsidRDefault="00551184" w:rsidP="00551184">
            <w:pPr>
              <w:spacing w:after="0" w:line="240" w:lineRule="auto"/>
              <w:jc w:val="center"/>
              <w:rPr>
                <w:rFonts w:ascii="Times New Roman" w:hAnsi="Times New Roman"/>
                <w:b/>
              </w:rPr>
            </w:pPr>
            <w:r w:rsidRPr="00551184">
              <w:rPr>
                <w:rFonts w:ascii="Times New Roman" w:hAnsi="Times New Roman"/>
                <w:b/>
              </w:rPr>
              <w:t xml:space="preserve">Pakalpojuma daļas nosaukums </w:t>
            </w:r>
          </w:p>
        </w:tc>
        <w:tc>
          <w:tcPr>
            <w:tcW w:w="2835" w:type="dxa"/>
            <w:vAlign w:val="center"/>
          </w:tcPr>
          <w:p w:rsidR="00551184" w:rsidRPr="00551184" w:rsidRDefault="00551184" w:rsidP="00551184">
            <w:pPr>
              <w:spacing w:after="0" w:line="240" w:lineRule="auto"/>
              <w:jc w:val="center"/>
              <w:rPr>
                <w:rFonts w:ascii="Times New Roman" w:hAnsi="Times New Roman"/>
                <w:b/>
              </w:rPr>
            </w:pPr>
            <w:r w:rsidRPr="00551184">
              <w:rPr>
                <w:rFonts w:ascii="Times New Roman" w:hAnsi="Times New Roman"/>
                <w:b/>
              </w:rPr>
              <w:t>% no piedāvātās līgumcenas</w:t>
            </w:r>
          </w:p>
        </w:tc>
      </w:tr>
      <w:tr w:rsidR="00551184" w:rsidRPr="00551184" w:rsidTr="00A30789">
        <w:trPr>
          <w:cantSplit/>
        </w:trPr>
        <w:tc>
          <w:tcPr>
            <w:tcW w:w="3402" w:type="dxa"/>
          </w:tcPr>
          <w:p w:rsidR="00551184" w:rsidRPr="00551184" w:rsidRDefault="00551184" w:rsidP="00551184">
            <w:pPr>
              <w:spacing w:after="0" w:line="240" w:lineRule="auto"/>
              <w:rPr>
                <w:rFonts w:ascii="Times New Roman" w:hAnsi="Times New Roman"/>
              </w:rPr>
            </w:pPr>
          </w:p>
        </w:tc>
        <w:tc>
          <w:tcPr>
            <w:tcW w:w="2835" w:type="dxa"/>
          </w:tcPr>
          <w:p w:rsidR="00551184" w:rsidRPr="00551184" w:rsidRDefault="00551184" w:rsidP="00551184">
            <w:pPr>
              <w:spacing w:after="0" w:line="240" w:lineRule="auto"/>
              <w:rPr>
                <w:rFonts w:ascii="Times New Roman" w:hAnsi="Times New Roman"/>
              </w:rPr>
            </w:pPr>
          </w:p>
        </w:tc>
        <w:tc>
          <w:tcPr>
            <w:tcW w:w="2835" w:type="dxa"/>
          </w:tcPr>
          <w:p w:rsidR="00551184" w:rsidRPr="00551184" w:rsidRDefault="00551184" w:rsidP="00551184">
            <w:pPr>
              <w:spacing w:after="0" w:line="240" w:lineRule="auto"/>
              <w:rPr>
                <w:rFonts w:ascii="Times New Roman" w:hAnsi="Times New Roman"/>
              </w:rPr>
            </w:pPr>
          </w:p>
        </w:tc>
      </w:tr>
      <w:tr w:rsidR="00551184" w:rsidRPr="00933E09" w:rsidTr="00A30789">
        <w:trPr>
          <w:cantSplit/>
        </w:trPr>
        <w:tc>
          <w:tcPr>
            <w:tcW w:w="3402" w:type="dxa"/>
          </w:tcPr>
          <w:p w:rsidR="00551184" w:rsidRPr="00933E09" w:rsidRDefault="00551184" w:rsidP="00551184">
            <w:pPr>
              <w:spacing w:after="0" w:line="240" w:lineRule="auto"/>
            </w:pPr>
          </w:p>
        </w:tc>
        <w:tc>
          <w:tcPr>
            <w:tcW w:w="2835" w:type="dxa"/>
          </w:tcPr>
          <w:p w:rsidR="00551184" w:rsidRPr="00933E09" w:rsidRDefault="00551184" w:rsidP="00551184">
            <w:pPr>
              <w:spacing w:after="0" w:line="240" w:lineRule="auto"/>
            </w:pPr>
          </w:p>
        </w:tc>
        <w:tc>
          <w:tcPr>
            <w:tcW w:w="2835" w:type="dxa"/>
          </w:tcPr>
          <w:p w:rsidR="00551184" w:rsidRPr="00933E09" w:rsidRDefault="00551184" w:rsidP="00551184">
            <w:pPr>
              <w:spacing w:after="0" w:line="240" w:lineRule="auto"/>
            </w:pPr>
          </w:p>
        </w:tc>
      </w:tr>
      <w:tr w:rsidR="00551184" w:rsidRPr="00933E09" w:rsidTr="00A30789">
        <w:trPr>
          <w:cantSplit/>
        </w:trPr>
        <w:tc>
          <w:tcPr>
            <w:tcW w:w="3402" w:type="dxa"/>
          </w:tcPr>
          <w:p w:rsidR="00551184" w:rsidRPr="00933E09" w:rsidRDefault="00551184" w:rsidP="00551184">
            <w:pPr>
              <w:spacing w:after="0" w:line="240" w:lineRule="auto"/>
            </w:pPr>
          </w:p>
        </w:tc>
        <w:tc>
          <w:tcPr>
            <w:tcW w:w="2835" w:type="dxa"/>
            <w:shd w:val="clear" w:color="auto" w:fill="666666"/>
          </w:tcPr>
          <w:p w:rsidR="00551184" w:rsidRPr="00933E09" w:rsidRDefault="00551184" w:rsidP="00551184">
            <w:pPr>
              <w:spacing w:after="0" w:line="240" w:lineRule="auto"/>
            </w:pPr>
          </w:p>
        </w:tc>
        <w:tc>
          <w:tcPr>
            <w:tcW w:w="2835" w:type="dxa"/>
          </w:tcPr>
          <w:p w:rsidR="00551184" w:rsidRPr="00933E09" w:rsidRDefault="00551184" w:rsidP="00551184">
            <w:pPr>
              <w:spacing w:after="0" w:line="240" w:lineRule="auto"/>
            </w:pPr>
          </w:p>
        </w:tc>
      </w:tr>
    </w:tbl>
    <w:p w:rsidR="00F773CD" w:rsidRPr="00F773CD" w:rsidRDefault="00F773CD" w:rsidP="00551184">
      <w:pPr>
        <w:spacing w:after="0" w:line="240" w:lineRule="auto"/>
        <w:rPr>
          <w:rFonts w:ascii="Times New Roman" w:hAnsi="Times New Roman"/>
          <w:bCs/>
          <w:sz w:val="24"/>
          <w:szCs w:val="24"/>
        </w:rPr>
      </w:pPr>
      <w:r w:rsidRPr="00F773CD">
        <w:rPr>
          <w:rFonts w:ascii="Times New Roman" w:hAnsi="Times New Roman"/>
          <w:bCs/>
          <w:sz w:val="24"/>
          <w:szCs w:val="24"/>
        </w:rPr>
        <w:br w:type="page"/>
      </w:r>
    </w:p>
    <w:p w:rsidR="002426D0" w:rsidRPr="00471F56" w:rsidRDefault="002426D0" w:rsidP="002426D0">
      <w:pPr>
        <w:keepNext/>
        <w:spacing w:after="0" w:line="240" w:lineRule="auto"/>
        <w:ind w:left="6480" w:firstLine="720"/>
        <w:jc w:val="right"/>
        <w:outlineLvl w:val="2"/>
        <w:rPr>
          <w:rFonts w:ascii="Times New Roman" w:hAnsi="Times New Roman"/>
          <w:bCs/>
          <w:sz w:val="24"/>
          <w:szCs w:val="24"/>
        </w:rPr>
      </w:pPr>
      <w:r>
        <w:rPr>
          <w:rFonts w:ascii="Times New Roman" w:hAnsi="Times New Roman"/>
          <w:bCs/>
          <w:sz w:val="24"/>
          <w:szCs w:val="24"/>
        </w:rPr>
        <w:lastRenderedPageBreak/>
        <w:t>3</w:t>
      </w:r>
      <w:r w:rsidRPr="00471F56">
        <w:rPr>
          <w:rFonts w:ascii="Times New Roman" w:hAnsi="Times New Roman"/>
          <w:bCs/>
          <w:sz w:val="24"/>
          <w:szCs w:val="24"/>
        </w:rPr>
        <w:t>.pielikums</w:t>
      </w:r>
    </w:p>
    <w:p w:rsidR="00161588" w:rsidRPr="00161588" w:rsidRDefault="00161588" w:rsidP="00161588">
      <w:pPr>
        <w:spacing w:after="0" w:line="240" w:lineRule="auto"/>
        <w:jc w:val="center"/>
        <w:rPr>
          <w:rFonts w:ascii="Times New Roman" w:hAnsi="Times New Roman"/>
          <w:b/>
          <w:bCs/>
          <w:sz w:val="28"/>
          <w:szCs w:val="28"/>
        </w:rPr>
      </w:pPr>
      <w:r w:rsidRPr="00161588">
        <w:rPr>
          <w:rFonts w:ascii="Times New Roman" w:hAnsi="Times New Roman"/>
          <w:b/>
          <w:bCs/>
          <w:sz w:val="28"/>
          <w:szCs w:val="28"/>
        </w:rPr>
        <w:t>Atklāts konkurss</w:t>
      </w:r>
    </w:p>
    <w:p w:rsidR="00161588" w:rsidRPr="00161588" w:rsidRDefault="00161588" w:rsidP="00161588">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sidRPr="00161588">
        <w:rPr>
          <w:rFonts w:ascii="Times New Roman" w:hAnsi="Times New Roman"/>
          <w:b/>
          <w:sz w:val="28"/>
          <w:szCs w:val="28"/>
        </w:rPr>
        <w:t>„</w:t>
      </w:r>
      <w:r w:rsidRPr="00161588">
        <w:rPr>
          <w:rFonts w:ascii="Times New Roman" w:eastAsia="Times New Roman" w:hAnsi="Times New Roman"/>
          <w:b/>
          <w:color w:val="000000"/>
          <w:sz w:val="28"/>
          <w:szCs w:val="28"/>
        </w:rPr>
        <w:t>Jelgavas pilsētas pašvaldības informācijas sagatavošana un ievietošana drukātajos periodiskajos izdevumos.</w:t>
      </w:r>
      <w:r w:rsidRPr="00161588">
        <w:rPr>
          <w:rFonts w:ascii="Times New Roman" w:hAnsi="Times New Roman"/>
          <w:b/>
          <w:sz w:val="28"/>
          <w:szCs w:val="28"/>
        </w:rPr>
        <w:t>”</w:t>
      </w:r>
    </w:p>
    <w:p w:rsidR="00161588" w:rsidRPr="00161588" w:rsidRDefault="00161588" w:rsidP="00161588">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sidRPr="00161588">
        <w:rPr>
          <w:rFonts w:ascii="Times New Roman" w:hAnsi="Times New Roman"/>
          <w:b/>
          <w:sz w:val="28"/>
          <w:szCs w:val="28"/>
        </w:rPr>
        <w:t xml:space="preserve"> identifikācijas Nr.JPD2017/23/AK</w:t>
      </w:r>
    </w:p>
    <w:p w:rsidR="00471F56" w:rsidRDefault="00471F56" w:rsidP="00941348">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941348" w:rsidRDefault="00941348" w:rsidP="00962ADA">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962ADA" w:rsidRPr="00580BDA" w:rsidRDefault="006D0415" w:rsidP="00962ADA">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580BDA">
        <w:rPr>
          <w:rFonts w:ascii="Times New Roman" w:eastAsia="Times New Roman" w:hAnsi="Times New Roman"/>
          <w:b/>
          <w:caps/>
          <w:sz w:val="24"/>
          <w:szCs w:val="24"/>
        </w:rPr>
        <w:t>Tehniskā specifikācija</w:t>
      </w:r>
    </w:p>
    <w:p w:rsidR="00962ADA" w:rsidRPr="00580BDA" w:rsidRDefault="00962ADA" w:rsidP="00962ADA">
      <w:pPr>
        <w:overflowPunct w:val="0"/>
        <w:autoSpaceDE w:val="0"/>
        <w:autoSpaceDN w:val="0"/>
        <w:adjustRightInd w:val="0"/>
        <w:spacing w:after="0" w:line="240" w:lineRule="auto"/>
        <w:jc w:val="both"/>
        <w:textAlignment w:val="baseline"/>
        <w:rPr>
          <w:rFonts w:ascii="Times New Roman" w:eastAsia="Times New Roman" w:hAnsi="Times New Roman"/>
          <w:sz w:val="24"/>
          <w:szCs w:val="24"/>
        </w:rPr>
      </w:pPr>
    </w:p>
    <w:p w:rsidR="00FC2024" w:rsidRDefault="00054FBC" w:rsidP="00FC4820">
      <w:pPr>
        <w:pStyle w:val="ListParagraph"/>
        <w:numPr>
          <w:ilvl w:val="0"/>
          <w:numId w:val="6"/>
        </w:numPr>
        <w:tabs>
          <w:tab w:val="left" w:pos="284"/>
        </w:tabs>
        <w:overflowPunct w:val="0"/>
        <w:autoSpaceDE w:val="0"/>
        <w:autoSpaceDN w:val="0"/>
        <w:adjustRightInd w:val="0"/>
        <w:spacing w:after="0" w:line="240" w:lineRule="auto"/>
        <w:ind w:left="0" w:firstLine="0"/>
        <w:contextualSpacing w:val="0"/>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t>Iepirkuma priekšmets</w:t>
      </w:r>
    </w:p>
    <w:p w:rsidR="003C0495" w:rsidRPr="003C0495" w:rsidRDefault="003C0495" w:rsidP="00FC4820">
      <w:pPr>
        <w:pStyle w:val="ListParagraph"/>
        <w:tabs>
          <w:tab w:val="left" w:pos="284"/>
        </w:tabs>
        <w:overflowPunct w:val="0"/>
        <w:autoSpaceDE w:val="0"/>
        <w:autoSpaceDN w:val="0"/>
        <w:adjustRightInd w:val="0"/>
        <w:spacing w:after="0" w:line="240" w:lineRule="auto"/>
        <w:ind w:left="0"/>
        <w:contextualSpacing w:val="0"/>
        <w:textAlignment w:val="baseline"/>
        <w:rPr>
          <w:rFonts w:ascii="Times New Roman" w:eastAsia="Times New Roman" w:hAnsi="Times New Roman"/>
          <w:b/>
          <w:sz w:val="24"/>
          <w:szCs w:val="24"/>
        </w:rPr>
      </w:pPr>
    </w:p>
    <w:p w:rsidR="00054FBC" w:rsidRDefault="00FC2024" w:rsidP="00FC4820">
      <w:pPr>
        <w:numPr>
          <w:ilvl w:val="0"/>
          <w:numId w:val="5"/>
        </w:numPr>
        <w:tabs>
          <w:tab w:val="left" w:pos="284"/>
        </w:tabs>
        <w:spacing w:after="0" w:line="240" w:lineRule="auto"/>
        <w:ind w:left="0" w:firstLine="0"/>
        <w:jc w:val="both"/>
        <w:rPr>
          <w:rFonts w:ascii="Times New Roman" w:hAnsi="Times New Roman"/>
          <w:sz w:val="24"/>
          <w:szCs w:val="24"/>
        </w:rPr>
      </w:pPr>
      <w:r w:rsidRPr="00FC2024">
        <w:rPr>
          <w:rFonts w:ascii="Times New Roman" w:hAnsi="Times New Roman"/>
          <w:b/>
          <w:sz w:val="24"/>
          <w:szCs w:val="24"/>
        </w:rPr>
        <w:t xml:space="preserve">Iepirkuma priekšmets – </w:t>
      </w:r>
      <w:r w:rsidRPr="00FC2024">
        <w:rPr>
          <w:rFonts w:ascii="Times New Roman" w:eastAsia="Times New Roman" w:hAnsi="Times New Roman"/>
          <w:b/>
          <w:sz w:val="24"/>
          <w:szCs w:val="24"/>
        </w:rPr>
        <w:t>Jelgavas pilsētas pašvaldības informācijas sagatavošana un ievietošan</w:t>
      </w:r>
      <w:r w:rsidR="003C0495">
        <w:rPr>
          <w:rFonts w:ascii="Times New Roman" w:eastAsia="Times New Roman" w:hAnsi="Times New Roman"/>
          <w:b/>
          <w:sz w:val="24"/>
          <w:szCs w:val="24"/>
        </w:rPr>
        <w:t>a</w:t>
      </w:r>
      <w:r w:rsidRPr="00FC2024">
        <w:rPr>
          <w:rFonts w:ascii="Times New Roman" w:eastAsia="Times New Roman" w:hAnsi="Times New Roman"/>
          <w:b/>
          <w:sz w:val="24"/>
          <w:szCs w:val="24"/>
        </w:rPr>
        <w:t xml:space="preserve"> drukātajos periodiskajos izdevumos</w:t>
      </w:r>
      <w:r w:rsidR="00580BDA">
        <w:rPr>
          <w:rFonts w:ascii="Times New Roman" w:eastAsia="Times New Roman" w:hAnsi="Times New Roman"/>
          <w:b/>
          <w:sz w:val="24"/>
          <w:szCs w:val="24"/>
        </w:rPr>
        <w:t xml:space="preserve"> </w:t>
      </w:r>
      <w:r w:rsidR="00580BDA" w:rsidRPr="00580BDA">
        <w:rPr>
          <w:rFonts w:ascii="Times New Roman" w:eastAsia="Times New Roman" w:hAnsi="Times New Roman"/>
          <w:sz w:val="24"/>
          <w:szCs w:val="24"/>
        </w:rPr>
        <w:t>(</w:t>
      </w:r>
      <w:r w:rsidR="00580BDA">
        <w:rPr>
          <w:rFonts w:ascii="Times New Roman" w:eastAsia="Times New Roman" w:hAnsi="Times New Roman"/>
          <w:sz w:val="24"/>
          <w:szCs w:val="24"/>
        </w:rPr>
        <w:t>turpmāk – pakalpojums)</w:t>
      </w:r>
      <w:r w:rsidRPr="003C0495">
        <w:rPr>
          <w:rFonts w:ascii="Times New Roman" w:hAnsi="Times New Roman"/>
          <w:sz w:val="24"/>
          <w:szCs w:val="24"/>
        </w:rPr>
        <w:t>,</w:t>
      </w:r>
      <w:r w:rsidRPr="00FC2024">
        <w:rPr>
          <w:rFonts w:ascii="Times New Roman" w:hAnsi="Times New Roman"/>
          <w:b/>
          <w:sz w:val="24"/>
          <w:szCs w:val="24"/>
        </w:rPr>
        <w:t xml:space="preserve"> </w:t>
      </w:r>
      <w:r w:rsidRPr="00FC2024">
        <w:rPr>
          <w:rFonts w:ascii="Times New Roman" w:hAnsi="Times New Roman"/>
          <w:sz w:val="24"/>
          <w:szCs w:val="24"/>
        </w:rPr>
        <w:t>ko Izpildītājam jāveic saskaņā ar Tehnisko specifikāciju un normatīvo aktu prasībām.</w:t>
      </w:r>
    </w:p>
    <w:p w:rsidR="00FC2024" w:rsidRDefault="003C0495" w:rsidP="00FC4820">
      <w:pPr>
        <w:numPr>
          <w:ilvl w:val="0"/>
          <w:numId w:val="5"/>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Iepirkums sadalīt</w:t>
      </w:r>
      <w:r w:rsidR="00054FBC">
        <w:rPr>
          <w:rFonts w:ascii="Times New Roman" w:hAnsi="Times New Roman"/>
          <w:sz w:val="24"/>
          <w:szCs w:val="24"/>
        </w:rPr>
        <w:t>s</w:t>
      </w:r>
      <w:r>
        <w:rPr>
          <w:rFonts w:ascii="Times New Roman" w:hAnsi="Times New Roman"/>
          <w:sz w:val="24"/>
          <w:szCs w:val="24"/>
        </w:rPr>
        <w:t xml:space="preserve"> 1</w:t>
      </w:r>
      <w:r w:rsidR="00704DAF">
        <w:rPr>
          <w:rFonts w:ascii="Times New Roman" w:hAnsi="Times New Roman"/>
          <w:sz w:val="24"/>
          <w:szCs w:val="24"/>
        </w:rPr>
        <w:t>4</w:t>
      </w:r>
      <w:r>
        <w:rPr>
          <w:rFonts w:ascii="Times New Roman" w:hAnsi="Times New Roman"/>
          <w:sz w:val="24"/>
          <w:szCs w:val="24"/>
        </w:rPr>
        <w:t xml:space="preserve"> daļās:</w:t>
      </w:r>
    </w:p>
    <w:p w:rsidR="003C0495" w:rsidRDefault="003C0495"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Pr>
          <w:rFonts w:ascii="Times New Roman" w:hAnsi="Times New Roman"/>
          <w:sz w:val="24"/>
          <w:szCs w:val="24"/>
        </w:rPr>
        <w:t>Iepirkuma 1.daļa “</w:t>
      </w:r>
      <w:r w:rsidRPr="00516067">
        <w:rPr>
          <w:rFonts w:ascii="Times New Roman" w:eastAsia="Times New Roman" w:hAnsi="Times New Roman"/>
          <w:sz w:val="24"/>
          <w:szCs w:val="24"/>
        </w:rPr>
        <w:t>Informācijas sagatavošana un ievietošana</w:t>
      </w:r>
      <w:r w:rsidR="00516067">
        <w:rPr>
          <w:rFonts w:ascii="Times New Roman" w:hAnsi="Times New Roman"/>
          <w:sz w:val="24"/>
          <w:szCs w:val="24"/>
        </w:rPr>
        <w:t xml:space="preserve"> laikrakstā </w:t>
      </w:r>
      <w:r w:rsidR="007361DA">
        <w:rPr>
          <w:rFonts w:ascii="Times New Roman" w:eastAsia="Times New Roman" w:hAnsi="Times New Roman"/>
          <w:sz w:val="24"/>
          <w:szCs w:val="24"/>
        </w:rPr>
        <w:t>“</w:t>
      </w:r>
      <w:r w:rsidR="007361DA" w:rsidRPr="00580BDA">
        <w:rPr>
          <w:rFonts w:ascii="Times New Roman" w:eastAsia="Times New Roman" w:hAnsi="Times New Roman"/>
          <w:sz w:val="24"/>
          <w:szCs w:val="24"/>
        </w:rPr>
        <w:t>NRA</w:t>
      </w:r>
      <w:r w:rsidR="007361DA">
        <w:rPr>
          <w:rFonts w:ascii="Times New Roman" w:eastAsia="Times New Roman" w:hAnsi="Times New Roman"/>
          <w:sz w:val="24"/>
          <w:szCs w:val="24"/>
        </w:rPr>
        <w:t>”</w:t>
      </w:r>
    </w:p>
    <w:p w:rsidR="007361DA" w:rsidRDefault="007361D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Pr>
          <w:rFonts w:ascii="Times New Roman" w:hAnsi="Times New Roman"/>
          <w:sz w:val="24"/>
          <w:szCs w:val="24"/>
        </w:rPr>
        <w:t>Iepirkuma 2.daļa “</w:t>
      </w:r>
      <w:r w:rsidRPr="00516067">
        <w:rPr>
          <w:rFonts w:ascii="Times New Roman" w:eastAsia="Times New Roman" w:hAnsi="Times New Roman"/>
          <w:sz w:val="24"/>
          <w:szCs w:val="24"/>
        </w:rPr>
        <w:t>Informācijas sagatavošana un ievietošana</w:t>
      </w:r>
      <w:r>
        <w:rPr>
          <w:rFonts w:ascii="Times New Roman" w:hAnsi="Times New Roman"/>
          <w:sz w:val="24"/>
          <w:szCs w:val="24"/>
        </w:rPr>
        <w:t xml:space="preserve"> laikrakstā </w:t>
      </w:r>
      <w:r>
        <w:rPr>
          <w:rFonts w:ascii="Times New Roman" w:eastAsia="Times New Roman" w:hAnsi="Times New Roman"/>
          <w:sz w:val="24"/>
          <w:szCs w:val="24"/>
        </w:rPr>
        <w:t>“</w:t>
      </w:r>
      <w:r w:rsidRPr="00580BDA">
        <w:rPr>
          <w:rFonts w:ascii="Times New Roman" w:eastAsia="Times New Roman" w:hAnsi="Times New Roman"/>
          <w:sz w:val="24"/>
          <w:szCs w:val="24"/>
        </w:rPr>
        <w:t>Diena</w:t>
      </w:r>
      <w:r>
        <w:rPr>
          <w:rFonts w:ascii="Times New Roman" w:eastAsia="Times New Roman" w:hAnsi="Times New Roman"/>
          <w:sz w:val="24"/>
          <w:szCs w:val="24"/>
        </w:rPr>
        <w:t>”</w:t>
      </w:r>
    </w:p>
    <w:p w:rsidR="007361DA" w:rsidRPr="00813726" w:rsidRDefault="007361D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Pr>
          <w:rFonts w:ascii="Times New Roman" w:hAnsi="Times New Roman"/>
          <w:sz w:val="24"/>
          <w:szCs w:val="24"/>
        </w:rPr>
        <w:t>Iepirkuma 3.daļa “</w:t>
      </w:r>
      <w:r w:rsidRPr="00516067">
        <w:rPr>
          <w:rFonts w:ascii="Times New Roman" w:eastAsia="Times New Roman" w:hAnsi="Times New Roman"/>
          <w:sz w:val="24"/>
          <w:szCs w:val="24"/>
        </w:rPr>
        <w:t>Informācijas sagatavošana un ievietošana</w:t>
      </w:r>
      <w:r>
        <w:rPr>
          <w:rFonts w:ascii="Times New Roman" w:hAnsi="Times New Roman"/>
          <w:sz w:val="24"/>
          <w:szCs w:val="24"/>
        </w:rPr>
        <w:t xml:space="preserve"> </w:t>
      </w:r>
      <w:r w:rsidRPr="00813726">
        <w:rPr>
          <w:rFonts w:ascii="Times New Roman" w:hAnsi="Times New Roman"/>
          <w:sz w:val="24"/>
          <w:szCs w:val="24"/>
        </w:rPr>
        <w:t xml:space="preserve">laikrakstā </w:t>
      </w:r>
      <w:r w:rsidRPr="00813726">
        <w:rPr>
          <w:rFonts w:ascii="Times New Roman" w:eastAsia="Times New Roman" w:hAnsi="Times New Roman"/>
          <w:sz w:val="24"/>
          <w:szCs w:val="24"/>
        </w:rPr>
        <w:t>“Latvijas Avīze”</w:t>
      </w:r>
    </w:p>
    <w:p w:rsidR="00704DAF" w:rsidRPr="00813726" w:rsidRDefault="004F3557"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4</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laikrakstā </w:t>
      </w:r>
      <w:r w:rsidRPr="00813726">
        <w:rPr>
          <w:rFonts w:ascii="Times New Roman" w:eastAsia="Times New Roman" w:hAnsi="Times New Roman"/>
          <w:sz w:val="24"/>
          <w:szCs w:val="24"/>
        </w:rPr>
        <w:t>“</w:t>
      </w:r>
      <w:r w:rsidR="00704DAF" w:rsidRPr="00813726">
        <w:rPr>
          <w:rFonts w:ascii="Times New Roman" w:eastAsia="Times New Roman" w:hAnsi="Times New Roman"/>
          <w:sz w:val="24"/>
          <w:szCs w:val="24"/>
        </w:rPr>
        <w:t>Dienas Bizness”</w:t>
      </w:r>
    </w:p>
    <w:p w:rsidR="007361DA" w:rsidRPr="00813726" w:rsidRDefault="007361D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5</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w:t>
      </w:r>
      <w:r w:rsidR="007D593A" w:rsidRPr="00813726">
        <w:rPr>
          <w:rFonts w:ascii="Times New Roman" w:eastAsia="Times New Roman" w:hAnsi="Times New Roman"/>
          <w:sz w:val="24"/>
          <w:szCs w:val="24"/>
        </w:rPr>
        <w:t>Privātā Dzīve</w:t>
      </w:r>
      <w:r w:rsidRPr="00813726">
        <w:rPr>
          <w:rFonts w:ascii="Times New Roman" w:eastAsia="Times New Roman" w:hAnsi="Times New Roman"/>
          <w:sz w:val="24"/>
          <w:szCs w:val="24"/>
        </w:rPr>
        <w:t>”</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6</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“Ieva”</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7</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“Kas Jauns”</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8</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“Sestdiena”</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9</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w:t>
      </w:r>
      <w:proofErr w:type="spellStart"/>
      <w:r w:rsidRPr="00813726">
        <w:rPr>
          <w:rFonts w:ascii="Times New Roman" w:eastAsia="Times New Roman" w:hAnsi="Times New Roman"/>
          <w:sz w:val="24"/>
          <w:szCs w:val="24"/>
        </w:rPr>
        <w:t>Люблю</w:t>
      </w:r>
      <w:proofErr w:type="spellEnd"/>
      <w:r w:rsidRPr="00813726">
        <w:rPr>
          <w:rFonts w:ascii="Times New Roman" w:eastAsia="Times New Roman" w:hAnsi="Times New Roman"/>
          <w:sz w:val="24"/>
          <w:szCs w:val="24"/>
        </w:rPr>
        <w:t>”</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704DAF" w:rsidRPr="00813726">
        <w:rPr>
          <w:rFonts w:ascii="Times New Roman" w:hAnsi="Times New Roman"/>
          <w:sz w:val="24"/>
          <w:szCs w:val="24"/>
        </w:rPr>
        <w:t>10</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“Kapitāls”</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054FBC" w:rsidRPr="00813726">
        <w:rPr>
          <w:rFonts w:ascii="Times New Roman" w:hAnsi="Times New Roman"/>
          <w:sz w:val="24"/>
          <w:szCs w:val="24"/>
        </w:rPr>
        <w:t>1</w:t>
      </w:r>
      <w:r w:rsidR="00704DAF" w:rsidRPr="00813726">
        <w:rPr>
          <w:rFonts w:ascii="Times New Roman" w:hAnsi="Times New Roman"/>
          <w:sz w:val="24"/>
          <w:szCs w:val="24"/>
        </w:rPr>
        <w:t>1</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“Klubs”</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054FBC" w:rsidRPr="00813726">
        <w:rPr>
          <w:rFonts w:ascii="Times New Roman" w:hAnsi="Times New Roman"/>
          <w:sz w:val="24"/>
          <w:szCs w:val="24"/>
        </w:rPr>
        <w:t>1</w:t>
      </w:r>
      <w:r w:rsidR="00704DAF" w:rsidRPr="00813726">
        <w:rPr>
          <w:rFonts w:ascii="Times New Roman" w:hAnsi="Times New Roman"/>
          <w:sz w:val="24"/>
          <w:szCs w:val="24"/>
        </w:rPr>
        <w:t>2</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“Santa”</w:t>
      </w:r>
    </w:p>
    <w:p w:rsidR="007D593A" w:rsidRPr="00813726"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054FBC" w:rsidRPr="00813726">
        <w:rPr>
          <w:rFonts w:ascii="Times New Roman" w:hAnsi="Times New Roman"/>
          <w:sz w:val="24"/>
          <w:szCs w:val="24"/>
        </w:rPr>
        <w:t>1</w:t>
      </w:r>
      <w:r w:rsidR="00704DAF" w:rsidRPr="00813726">
        <w:rPr>
          <w:rFonts w:ascii="Times New Roman" w:hAnsi="Times New Roman"/>
          <w:sz w:val="24"/>
          <w:szCs w:val="24"/>
        </w:rPr>
        <w:t>3</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w:t>
      </w:r>
      <w:proofErr w:type="spellStart"/>
      <w:r w:rsidRPr="00813726">
        <w:rPr>
          <w:rFonts w:ascii="Times New Roman" w:eastAsia="Times New Roman" w:hAnsi="Times New Roman"/>
          <w:sz w:val="24"/>
          <w:szCs w:val="24"/>
        </w:rPr>
        <w:t>Lilit</w:t>
      </w:r>
      <w:proofErr w:type="spellEnd"/>
      <w:r w:rsidRPr="00813726">
        <w:rPr>
          <w:rFonts w:ascii="Times New Roman" w:eastAsia="Times New Roman" w:hAnsi="Times New Roman"/>
          <w:sz w:val="24"/>
          <w:szCs w:val="24"/>
        </w:rPr>
        <w:t>” (latviešu valodā)</w:t>
      </w:r>
      <w:r w:rsidRPr="00813726">
        <w:rPr>
          <w:rFonts w:ascii="Times New Roman" w:hAnsi="Times New Roman"/>
          <w:sz w:val="24"/>
          <w:szCs w:val="24"/>
        </w:rPr>
        <w:t>”</w:t>
      </w:r>
    </w:p>
    <w:p w:rsidR="007D593A" w:rsidRDefault="007D593A" w:rsidP="00FC4820">
      <w:pPr>
        <w:pStyle w:val="ListParagraph"/>
        <w:numPr>
          <w:ilvl w:val="1"/>
          <w:numId w:val="5"/>
        </w:numPr>
        <w:overflowPunct w:val="0"/>
        <w:autoSpaceDE w:val="0"/>
        <w:autoSpaceDN w:val="0"/>
        <w:adjustRightInd w:val="0"/>
        <w:spacing w:after="0" w:line="240" w:lineRule="auto"/>
        <w:ind w:left="567" w:hanging="567"/>
        <w:contextualSpacing w:val="0"/>
        <w:jc w:val="both"/>
        <w:textAlignment w:val="baseline"/>
        <w:rPr>
          <w:rFonts w:ascii="Times New Roman" w:hAnsi="Times New Roman"/>
          <w:sz w:val="24"/>
          <w:szCs w:val="24"/>
        </w:rPr>
      </w:pPr>
      <w:r w:rsidRPr="00813726">
        <w:rPr>
          <w:rFonts w:ascii="Times New Roman" w:hAnsi="Times New Roman"/>
          <w:sz w:val="24"/>
          <w:szCs w:val="24"/>
        </w:rPr>
        <w:t xml:space="preserve">Iepirkuma </w:t>
      </w:r>
      <w:r w:rsidR="00054FBC" w:rsidRPr="00813726">
        <w:rPr>
          <w:rFonts w:ascii="Times New Roman" w:hAnsi="Times New Roman"/>
          <w:sz w:val="24"/>
          <w:szCs w:val="24"/>
        </w:rPr>
        <w:t>1</w:t>
      </w:r>
      <w:r w:rsidR="00704DAF" w:rsidRPr="00813726">
        <w:rPr>
          <w:rFonts w:ascii="Times New Roman" w:hAnsi="Times New Roman"/>
          <w:sz w:val="24"/>
          <w:szCs w:val="24"/>
        </w:rPr>
        <w:t>4</w:t>
      </w:r>
      <w:r w:rsidRPr="00813726">
        <w:rPr>
          <w:rFonts w:ascii="Times New Roman" w:hAnsi="Times New Roman"/>
          <w:sz w:val="24"/>
          <w:szCs w:val="24"/>
        </w:rPr>
        <w:t>.daļa “</w:t>
      </w:r>
      <w:r w:rsidRPr="00813726">
        <w:rPr>
          <w:rFonts w:ascii="Times New Roman" w:eastAsia="Times New Roman" w:hAnsi="Times New Roman"/>
          <w:sz w:val="24"/>
          <w:szCs w:val="24"/>
        </w:rPr>
        <w:t>Informācijas sagatavošana un ievietošana</w:t>
      </w:r>
      <w:r w:rsidRPr="00813726">
        <w:rPr>
          <w:rFonts w:ascii="Times New Roman" w:hAnsi="Times New Roman"/>
          <w:sz w:val="24"/>
          <w:szCs w:val="24"/>
        </w:rPr>
        <w:t xml:space="preserve"> žurnālā </w:t>
      </w:r>
      <w:r w:rsidRPr="00813726">
        <w:rPr>
          <w:rFonts w:ascii="Times New Roman" w:eastAsia="Times New Roman" w:hAnsi="Times New Roman"/>
          <w:sz w:val="24"/>
          <w:szCs w:val="24"/>
        </w:rPr>
        <w:t>“</w:t>
      </w:r>
      <w:proofErr w:type="spellStart"/>
      <w:r w:rsidRPr="00813726">
        <w:rPr>
          <w:rFonts w:ascii="Times New Roman" w:eastAsia="Times New Roman" w:hAnsi="Times New Roman"/>
          <w:sz w:val="24"/>
          <w:szCs w:val="24"/>
        </w:rPr>
        <w:t>Lilit</w:t>
      </w:r>
      <w:proofErr w:type="spellEnd"/>
      <w:r w:rsidRPr="00813726">
        <w:rPr>
          <w:rFonts w:ascii="Times New Roman" w:eastAsia="Times New Roman" w:hAnsi="Times New Roman"/>
          <w:sz w:val="24"/>
          <w:szCs w:val="24"/>
        </w:rPr>
        <w:t>” (krievu valodā)</w:t>
      </w:r>
      <w:r w:rsidRPr="00813726">
        <w:rPr>
          <w:rFonts w:ascii="Times New Roman" w:hAnsi="Times New Roman"/>
          <w:sz w:val="24"/>
          <w:szCs w:val="24"/>
        </w:rPr>
        <w:t>”</w:t>
      </w:r>
    </w:p>
    <w:p w:rsidR="00FC4820" w:rsidRPr="00813726" w:rsidRDefault="00FC4820" w:rsidP="00FC4820">
      <w:pPr>
        <w:pStyle w:val="ListParagraph"/>
        <w:overflowPunct w:val="0"/>
        <w:autoSpaceDE w:val="0"/>
        <w:autoSpaceDN w:val="0"/>
        <w:adjustRightInd w:val="0"/>
        <w:spacing w:after="0" w:line="240" w:lineRule="auto"/>
        <w:ind w:left="567"/>
        <w:contextualSpacing w:val="0"/>
        <w:jc w:val="both"/>
        <w:textAlignment w:val="baseline"/>
        <w:rPr>
          <w:rFonts w:ascii="Times New Roman" w:hAnsi="Times New Roman"/>
          <w:sz w:val="24"/>
          <w:szCs w:val="24"/>
        </w:rPr>
      </w:pPr>
    </w:p>
    <w:p w:rsidR="00054FBC" w:rsidRDefault="00054FBC" w:rsidP="00FC4820">
      <w:pPr>
        <w:pStyle w:val="ListParagraph"/>
        <w:numPr>
          <w:ilvl w:val="0"/>
          <w:numId w:val="6"/>
        </w:numPr>
        <w:tabs>
          <w:tab w:val="left" w:pos="284"/>
        </w:tabs>
        <w:overflowPunct w:val="0"/>
        <w:autoSpaceDE w:val="0"/>
        <w:autoSpaceDN w:val="0"/>
        <w:adjustRightInd w:val="0"/>
        <w:spacing w:after="0" w:line="240" w:lineRule="auto"/>
        <w:ind w:left="0" w:firstLine="0"/>
        <w:contextualSpacing w:val="0"/>
        <w:jc w:val="center"/>
        <w:textAlignment w:val="baseline"/>
        <w:rPr>
          <w:rFonts w:ascii="Times New Roman" w:eastAsia="Times New Roman" w:hAnsi="Times New Roman"/>
          <w:b/>
          <w:sz w:val="24"/>
          <w:szCs w:val="24"/>
        </w:rPr>
      </w:pPr>
      <w:r w:rsidRPr="003C0495">
        <w:rPr>
          <w:rFonts w:ascii="Times New Roman" w:eastAsia="Times New Roman" w:hAnsi="Times New Roman"/>
          <w:b/>
          <w:sz w:val="24"/>
          <w:szCs w:val="24"/>
        </w:rPr>
        <w:t>Vispārīgās prasības, kas attiecināmas uz katru iepirkuma daļu</w:t>
      </w:r>
    </w:p>
    <w:p w:rsidR="00FC2024" w:rsidRPr="00FC2024" w:rsidRDefault="00FC2024" w:rsidP="00FC4820">
      <w:pPr>
        <w:numPr>
          <w:ilvl w:val="0"/>
          <w:numId w:val="5"/>
        </w:numPr>
        <w:tabs>
          <w:tab w:val="left" w:pos="284"/>
        </w:tabs>
        <w:spacing w:after="0" w:line="240" w:lineRule="auto"/>
        <w:ind w:left="0" w:firstLine="0"/>
        <w:jc w:val="both"/>
        <w:rPr>
          <w:rFonts w:ascii="Times New Roman" w:hAnsi="Times New Roman"/>
          <w:sz w:val="24"/>
          <w:szCs w:val="24"/>
        </w:rPr>
      </w:pPr>
      <w:r w:rsidRPr="00FC2024">
        <w:rPr>
          <w:rFonts w:ascii="Times New Roman" w:hAnsi="Times New Roman"/>
          <w:b/>
          <w:sz w:val="24"/>
          <w:szCs w:val="24"/>
        </w:rPr>
        <w:t xml:space="preserve">Iepirkuma mērķis – </w:t>
      </w:r>
      <w:r w:rsidRPr="00FC2024">
        <w:rPr>
          <w:rFonts w:ascii="Times New Roman" w:eastAsia="Times New Roman" w:hAnsi="Times New Roman"/>
          <w:sz w:val="24"/>
          <w:szCs w:val="24"/>
        </w:rPr>
        <w:t xml:space="preserve">Jelgavas pilsētas pašvaldības informācijas </w:t>
      </w:r>
      <w:r w:rsidRPr="006851E7">
        <w:rPr>
          <w:rFonts w:ascii="Times New Roman" w:eastAsia="Times New Roman" w:hAnsi="Times New Roman"/>
          <w:sz w:val="24"/>
          <w:szCs w:val="24"/>
        </w:rPr>
        <w:t xml:space="preserve">ievietošana </w:t>
      </w:r>
      <w:r w:rsidR="00B12E2D" w:rsidRPr="006851E7">
        <w:rPr>
          <w:rFonts w:ascii="Times New Roman" w:eastAsia="Times New Roman" w:hAnsi="Times New Roman"/>
          <w:sz w:val="24"/>
          <w:szCs w:val="24"/>
        </w:rPr>
        <w:t xml:space="preserve">Latvijas Republikas </w:t>
      </w:r>
      <w:r w:rsidR="00580BDA" w:rsidRPr="006851E7">
        <w:rPr>
          <w:rFonts w:ascii="Times New Roman" w:eastAsia="Times New Roman" w:hAnsi="Times New Roman"/>
          <w:sz w:val="24"/>
          <w:szCs w:val="24"/>
        </w:rPr>
        <w:t>drukā</w:t>
      </w:r>
      <w:r w:rsidR="00580BDA">
        <w:rPr>
          <w:rFonts w:ascii="Times New Roman" w:eastAsia="Times New Roman" w:hAnsi="Times New Roman"/>
          <w:sz w:val="24"/>
          <w:szCs w:val="24"/>
        </w:rPr>
        <w:t xml:space="preserve">tajos </w:t>
      </w:r>
      <w:r w:rsidR="00932031">
        <w:rPr>
          <w:rFonts w:ascii="Times New Roman" w:eastAsia="Times New Roman" w:hAnsi="Times New Roman"/>
          <w:sz w:val="24"/>
          <w:szCs w:val="24"/>
        </w:rPr>
        <w:t>periodiskajos</w:t>
      </w:r>
      <w:r w:rsidRPr="00FC2024">
        <w:rPr>
          <w:rFonts w:ascii="Times New Roman" w:eastAsia="Times New Roman" w:hAnsi="Times New Roman"/>
          <w:sz w:val="24"/>
          <w:szCs w:val="24"/>
        </w:rPr>
        <w:t xml:space="preserve"> izdevumos</w:t>
      </w:r>
      <w:r w:rsidR="00580BDA">
        <w:rPr>
          <w:rFonts w:ascii="Times New Roman" w:eastAsia="Times New Roman" w:hAnsi="Times New Roman"/>
          <w:sz w:val="24"/>
          <w:szCs w:val="24"/>
        </w:rPr>
        <w:t>:</w:t>
      </w:r>
      <w:r w:rsidRPr="00FC2024">
        <w:rPr>
          <w:rFonts w:ascii="Times New Roman" w:eastAsia="Times New Roman" w:hAnsi="Times New Roman"/>
          <w:sz w:val="24"/>
          <w:szCs w:val="24"/>
        </w:rPr>
        <w:t xml:space="preserve"> žurnālos un laikrakstos, latviešu un krievu valo</w:t>
      </w:r>
      <w:r w:rsidRPr="007B3371">
        <w:rPr>
          <w:rFonts w:ascii="Times New Roman" w:eastAsia="Times New Roman" w:hAnsi="Times New Roman"/>
          <w:sz w:val="24"/>
          <w:szCs w:val="24"/>
        </w:rPr>
        <w:t>dā, lai informētu Latvijas iedzīvotājus par aktualitātēm, pasākumiem un notikumiem Jelgavas pilsētā</w:t>
      </w:r>
      <w:r w:rsidR="00D77916" w:rsidRPr="007B3371">
        <w:rPr>
          <w:rFonts w:ascii="Times New Roman" w:eastAsia="Times New Roman" w:hAnsi="Times New Roman"/>
          <w:sz w:val="24"/>
          <w:szCs w:val="24"/>
        </w:rPr>
        <w:t>, popularizējot pilsētas tēlu un sekmējot investīciju piesaisti</w:t>
      </w:r>
      <w:r w:rsidRPr="007B3371">
        <w:rPr>
          <w:rFonts w:ascii="Times New Roman" w:eastAsia="Times New Roman" w:hAnsi="Times New Roman"/>
          <w:sz w:val="24"/>
          <w:szCs w:val="24"/>
        </w:rPr>
        <w:t>.</w:t>
      </w:r>
    </w:p>
    <w:p w:rsidR="00580BDA" w:rsidRPr="00430537" w:rsidRDefault="00430537" w:rsidP="00FC4820">
      <w:pPr>
        <w:numPr>
          <w:ilvl w:val="0"/>
          <w:numId w:val="5"/>
        </w:numPr>
        <w:tabs>
          <w:tab w:val="left" w:pos="284"/>
        </w:tabs>
        <w:spacing w:after="0" w:line="240" w:lineRule="auto"/>
        <w:ind w:left="0" w:firstLine="0"/>
        <w:jc w:val="both"/>
        <w:rPr>
          <w:rFonts w:ascii="Times New Roman" w:hAnsi="Times New Roman"/>
          <w:sz w:val="24"/>
          <w:szCs w:val="24"/>
        </w:rPr>
      </w:pPr>
      <w:r w:rsidRPr="00430537">
        <w:rPr>
          <w:rFonts w:ascii="Times New Roman" w:hAnsi="Times New Roman"/>
          <w:sz w:val="24"/>
          <w:szCs w:val="24"/>
        </w:rPr>
        <w:t>Ņemot vērā pasūtītāja faktisko nepieciešamību, i</w:t>
      </w:r>
      <w:r w:rsidR="00580BDA" w:rsidRPr="00430537">
        <w:rPr>
          <w:rFonts w:ascii="Times New Roman" w:hAnsi="Times New Roman"/>
          <w:sz w:val="24"/>
          <w:szCs w:val="24"/>
        </w:rPr>
        <w:t xml:space="preserve">nformāciju </w:t>
      </w:r>
      <w:r w:rsidRPr="00430537">
        <w:rPr>
          <w:rFonts w:ascii="Times New Roman" w:hAnsi="Times New Roman"/>
          <w:sz w:val="24"/>
          <w:szCs w:val="24"/>
        </w:rPr>
        <w:t>pakalpojuma ietvaros plāno</w:t>
      </w:r>
      <w:r w:rsidR="00580BDA" w:rsidRPr="00430537">
        <w:rPr>
          <w:rFonts w:ascii="Times New Roman" w:hAnsi="Times New Roman"/>
          <w:sz w:val="24"/>
          <w:szCs w:val="24"/>
        </w:rPr>
        <w:t xml:space="preserve">ts ievietot </w:t>
      </w:r>
      <w:r w:rsidR="00620399">
        <w:rPr>
          <w:rFonts w:ascii="Times New Roman" w:hAnsi="Times New Roman"/>
          <w:sz w:val="24"/>
          <w:szCs w:val="24"/>
        </w:rPr>
        <w:t>drukātajos periodiskajos</w:t>
      </w:r>
      <w:r w:rsidR="00580BDA" w:rsidRPr="00430537">
        <w:rPr>
          <w:rFonts w:ascii="Times New Roman" w:hAnsi="Times New Roman"/>
          <w:sz w:val="24"/>
          <w:szCs w:val="24"/>
        </w:rPr>
        <w:t xml:space="preserve"> izdevumos:</w:t>
      </w:r>
      <w:r w:rsidR="007361DA" w:rsidRPr="007361DA">
        <w:rPr>
          <w:rFonts w:ascii="Times New Roman" w:eastAsia="Times New Roman" w:hAnsi="Times New Roman"/>
          <w:sz w:val="24"/>
          <w:szCs w:val="24"/>
        </w:rPr>
        <w:t xml:space="preserve"> </w:t>
      </w:r>
      <w:r w:rsidR="007361DA" w:rsidRPr="00580BDA">
        <w:rPr>
          <w:rFonts w:ascii="Times New Roman" w:eastAsia="Times New Roman" w:hAnsi="Times New Roman"/>
          <w:sz w:val="24"/>
          <w:szCs w:val="24"/>
        </w:rPr>
        <w:t xml:space="preserve">laikrakstos </w:t>
      </w:r>
      <w:r w:rsidR="007361DA">
        <w:rPr>
          <w:rFonts w:ascii="Times New Roman" w:eastAsia="Times New Roman" w:hAnsi="Times New Roman"/>
          <w:sz w:val="24"/>
          <w:szCs w:val="24"/>
        </w:rPr>
        <w:t>ar periodiskumu</w:t>
      </w:r>
      <w:r w:rsidR="007361DA" w:rsidRPr="00580BDA">
        <w:rPr>
          <w:rFonts w:ascii="Times New Roman" w:eastAsia="Times New Roman" w:hAnsi="Times New Roman"/>
          <w:sz w:val="24"/>
          <w:szCs w:val="24"/>
        </w:rPr>
        <w:t xml:space="preserve"> 5 reizes nedēļā</w:t>
      </w:r>
      <w:r w:rsidR="007D593A">
        <w:rPr>
          <w:rFonts w:ascii="Times New Roman" w:eastAsia="Times New Roman" w:hAnsi="Times New Roman"/>
          <w:sz w:val="24"/>
          <w:szCs w:val="24"/>
        </w:rPr>
        <w:t>,</w:t>
      </w:r>
      <w:r w:rsidR="007361DA">
        <w:rPr>
          <w:rFonts w:ascii="Times New Roman" w:eastAsia="Times New Roman" w:hAnsi="Times New Roman"/>
          <w:sz w:val="24"/>
          <w:szCs w:val="24"/>
        </w:rPr>
        <w:t xml:space="preserve"> žurnālos ar periodiskumu</w:t>
      </w:r>
      <w:r w:rsidR="007361DA" w:rsidRPr="00580BDA">
        <w:rPr>
          <w:rFonts w:ascii="Times New Roman" w:eastAsia="Times New Roman" w:hAnsi="Times New Roman"/>
          <w:sz w:val="24"/>
          <w:szCs w:val="24"/>
        </w:rPr>
        <w:t xml:space="preserve"> </w:t>
      </w:r>
      <w:r w:rsidR="007361DA">
        <w:rPr>
          <w:rFonts w:ascii="Times New Roman" w:eastAsia="Times New Roman" w:hAnsi="Times New Roman"/>
          <w:sz w:val="24"/>
          <w:szCs w:val="24"/>
        </w:rPr>
        <w:t>1</w:t>
      </w:r>
      <w:r w:rsidR="007361DA" w:rsidRPr="00580BDA">
        <w:rPr>
          <w:rFonts w:ascii="Times New Roman" w:eastAsia="Times New Roman" w:hAnsi="Times New Roman"/>
          <w:sz w:val="24"/>
          <w:szCs w:val="24"/>
        </w:rPr>
        <w:t xml:space="preserve"> reiz</w:t>
      </w:r>
      <w:r w:rsidR="007D593A">
        <w:rPr>
          <w:rFonts w:ascii="Times New Roman" w:eastAsia="Times New Roman" w:hAnsi="Times New Roman"/>
          <w:sz w:val="24"/>
          <w:szCs w:val="24"/>
        </w:rPr>
        <w:t>i</w:t>
      </w:r>
      <w:r w:rsidR="007361DA" w:rsidRPr="00580BDA">
        <w:rPr>
          <w:rFonts w:ascii="Times New Roman" w:eastAsia="Times New Roman" w:hAnsi="Times New Roman"/>
          <w:sz w:val="24"/>
          <w:szCs w:val="24"/>
        </w:rPr>
        <w:t xml:space="preserve"> nedēļā</w:t>
      </w:r>
      <w:r w:rsidR="007D593A">
        <w:rPr>
          <w:rFonts w:ascii="Times New Roman" w:eastAsia="Times New Roman" w:hAnsi="Times New Roman"/>
          <w:sz w:val="24"/>
          <w:szCs w:val="24"/>
        </w:rPr>
        <w:t xml:space="preserve"> un žurnālos ar periodiskumu</w:t>
      </w:r>
      <w:r w:rsidR="007D593A" w:rsidRPr="00580BDA">
        <w:rPr>
          <w:rFonts w:ascii="Times New Roman" w:eastAsia="Times New Roman" w:hAnsi="Times New Roman"/>
          <w:sz w:val="24"/>
          <w:szCs w:val="24"/>
        </w:rPr>
        <w:t xml:space="preserve"> </w:t>
      </w:r>
      <w:r w:rsidR="007D593A">
        <w:rPr>
          <w:rFonts w:ascii="Times New Roman" w:eastAsia="Times New Roman" w:hAnsi="Times New Roman"/>
          <w:sz w:val="24"/>
          <w:szCs w:val="24"/>
        </w:rPr>
        <w:t>1</w:t>
      </w:r>
      <w:r w:rsidR="007D593A" w:rsidRPr="00580BDA">
        <w:rPr>
          <w:rFonts w:ascii="Times New Roman" w:eastAsia="Times New Roman" w:hAnsi="Times New Roman"/>
          <w:sz w:val="24"/>
          <w:szCs w:val="24"/>
        </w:rPr>
        <w:t xml:space="preserve"> reiz</w:t>
      </w:r>
      <w:r w:rsidR="007D593A">
        <w:rPr>
          <w:rFonts w:ascii="Times New Roman" w:eastAsia="Times New Roman" w:hAnsi="Times New Roman"/>
          <w:sz w:val="24"/>
          <w:szCs w:val="24"/>
        </w:rPr>
        <w:t>i</w:t>
      </w:r>
      <w:r w:rsidR="007D593A" w:rsidRPr="00580BDA">
        <w:rPr>
          <w:rFonts w:ascii="Times New Roman" w:eastAsia="Times New Roman" w:hAnsi="Times New Roman"/>
          <w:sz w:val="24"/>
          <w:szCs w:val="24"/>
        </w:rPr>
        <w:t xml:space="preserve"> </w:t>
      </w:r>
      <w:r w:rsidR="007D593A">
        <w:rPr>
          <w:rFonts w:ascii="Times New Roman" w:eastAsia="Times New Roman" w:hAnsi="Times New Roman"/>
          <w:sz w:val="24"/>
          <w:szCs w:val="24"/>
        </w:rPr>
        <w:t>mēnesī.</w:t>
      </w:r>
    </w:p>
    <w:p w:rsidR="00430537" w:rsidRPr="0092696D" w:rsidRDefault="0092696D" w:rsidP="00FC4820">
      <w:pPr>
        <w:pStyle w:val="ListParagraph"/>
        <w:numPr>
          <w:ilvl w:val="0"/>
          <w:numId w:val="5"/>
        </w:numPr>
        <w:overflowPunct w:val="0"/>
        <w:autoSpaceDE w:val="0"/>
        <w:autoSpaceDN w:val="0"/>
        <w:adjustRightInd w:val="0"/>
        <w:spacing w:after="0" w:line="240" w:lineRule="auto"/>
        <w:contextualSpacing w:val="0"/>
        <w:jc w:val="both"/>
        <w:textAlignment w:val="baseline"/>
        <w:rPr>
          <w:rFonts w:ascii="Times New Roman" w:eastAsia="Times New Roman" w:hAnsi="Times New Roman"/>
          <w:sz w:val="24"/>
          <w:szCs w:val="24"/>
        </w:rPr>
      </w:pPr>
      <w:r w:rsidRPr="0092696D">
        <w:rPr>
          <w:rFonts w:ascii="Times New Roman" w:eastAsia="Times New Roman" w:hAnsi="Times New Roman"/>
          <w:b/>
          <w:sz w:val="24"/>
          <w:szCs w:val="24"/>
        </w:rPr>
        <w:t>Vispārīgās p</w:t>
      </w:r>
      <w:r w:rsidR="00207D22" w:rsidRPr="0092696D">
        <w:rPr>
          <w:rFonts w:ascii="Times New Roman" w:eastAsia="Times New Roman" w:hAnsi="Times New Roman"/>
          <w:b/>
          <w:sz w:val="24"/>
          <w:szCs w:val="24"/>
        </w:rPr>
        <w:t>akalpojuma izpildes un organizācijas prasības</w:t>
      </w:r>
      <w:r w:rsidR="00580BDA" w:rsidRPr="0092696D">
        <w:rPr>
          <w:rFonts w:ascii="Times New Roman" w:eastAsia="Times New Roman" w:hAnsi="Times New Roman"/>
          <w:sz w:val="24"/>
          <w:szCs w:val="24"/>
        </w:rPr>
        <w:t>:</w:t>
      </w:r>
    </w:p>
    <w:p w:rsidR="00207D22" w:rsidRPr="0092696D" w:rsidRDefault="007177D5"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rPr>
      </w:pPr>
      <w:r w:rsidRPr="0092696D">
        <w:rPr>
          <w:rFonts w:ascii="Times New Roman" w:eastAsia="Times New Roman" w:hAnsi="Times New Roman"/>
          <w:sz w:val="24"/>
          <w:szCs w:val="24"/>
        </w:rPr>
        <w:t>Izpildītāj</w:t>
      </w:r>
      <w:r w:rsidR="007D593A">
        <w:rPr>
          <w:rFonts w:ascii="Times New Roman" w:eastAsia="Times New Roman" w:hAnsi="Times New Roman"/>
          <w:sz w:val="24"/>
          <w:szCs w:val="24"/>
        </w:rPr>
        <w:t>s</w:t>
      </w:r>
      <w:r w:rsidRPr="0092696D">
        <w:rPr>
          <w:rFonts w:ascii="Times New Roman" w:eastAsia="Times New Roman" w:hAnsi="Times New Roman"/>
          <w:sz w:val="24"/>
          <w:szCs w:val="24"/>
        </w:rPr>
        <w:t xml:space="preserve"> nodrošina</w:t>
      </w:r>
      <w:r w:rsidR="001E42B9">
        <w:rPr>
          <w:rFonts w:ascii="Times New Roman" w:eastAsia="Times New Roman" w:hAnsi="Times New Roman"/>
          <w:sz w:val="24"/>
          <w:szCs w:val="24"/>
        </w:rPr>
        <w:t xml:space="preserve"> informācijas sagatavošanu </w:t>
      </w:r>
      <w:r w:rsidR="00077A4B">
        <w:rPr>
          <w:rFonts w:ascii="Times New Roman" w:eastAsia="Times New Roman" w:hAnsi="Times New Roman"/>
          <w:sz w:val="24"/>
          <w:szCs w:val="24"/>
        </w:rPr>
        <w:t xml:space="preserve">(tas ir, saskaņā ar pasūtītāja noteikto uzdevumu izstrādā informatīvo materiālu un sagatavo maketu, vai saņemot no pasūtītāja informatīvo materiālu sagatavo maketu) </w:t>
      </w:r>
      <w:r w:rsidR="001E42B9">
        <w:rPr>
          <w:rFonts w:ascii="Times New Roman" w:eastAsia="Times New Roman" w:hAnsi="Times New Roman"/>
          <w:sz w:val="24"/>
          <w:szCs w:val="24"/>
        </w:rPr>
        <w:t>un ievietošanu periodiskajā izdevumā, ņe</w:t>
      </w:r>
      <w:r w:rsidR="00077A4B">
        <w:rPr>
          <w:rFonts w:ascii="Times New Roman" w:eastAsia="Times New Roman" w:hAnsi="Times New Roman"/>
          <w:sz w:val="24"/>
          <w:szCs w:val="24"/>
        </w:rPr>
        <w:t>m</w:t>
      </w:r>
      <w:r w:rsidR="001E42B9">
        <w:rPr>
          <w:rFonts w:ascii="Times New Roman" w:eastAsia="Times New Roman" w:hAnsi="Times New Roman"/>
          <w:sz w:val="24"/>
          <w:szCs w:val="24"/>
        </w:rPr>
        <w:t>ot vērā konkrētajai iepirkuma daļai noteiktās pakalpojuma izpildes prasības un apjomu.</w:t>
      </w:r>
    </w:p>
    <w:p w:rsidR="00D77916" w:rsidRPr="00C13006" w:rsidRDefault="00C13006"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color w:val="000000"/>
          <w:sz w:val="24"/>
          <w:szCs w:val="24"/>
          <w:lang w:eastAsia="lv-LV"/>
        </w:rPr>
      </w:pPr>
      <w:r w:rsidRPr="00C13006">
        <w:rPr>
          <w:rFonts w:ascii="Times New Roman" w:eastAsia="Times New Roman" w:hAnsi="Times New Roman"/>
          <w:sz w:val="24"/>
          <w:szCs w:val="24"/>
        </w:rPr>
        <w:t xml:space="preserve">Izpildītājs veic </w:t>
      </w:r>
      <w:r w:rsidR="0058616B" w:rsidRPr="00C13006">
        <w:rPr>
          <w:rFonts w:ascii="Times New Roman" w:eastAsia="Times New Roman" w:hAnsi="Times New Roman"/>
          <w:sz w:val="24"/>
          <w:szCs w:val="24"/>
        </w:rPr>
        <w:t xml:space="preserve">informatīvā materiāla </w:t>
      </w:r>
      <w:r w:rsidR="00D77916" w:rsidRPr="00C13006">
        <w:rPr>
          <w:rFonts w:ascii="Times New Roman" w:eastAsia="Times New Roman" w:hAnsi="Times New Roman"/>
          <w:sz w:val="24"/>
          <w:szCs w:val="24"/>
        </w:rPr>
        <w:t>tekstu tulkošanu no latviešu uz krievu valodu (izdevumiem krievu valodā)</w:t>
      </w:r>
      <w:r w:rsidRPr="00C13006">
        <w:rPr>
          <w:rFonts w:ascii="Times New Roman" w:eastAsia="Times New Roman" w:hAnsi="Times New Roman"/>
          <w:sz w:val="24"/>
          <w:szCs w:val="24"/>
        </w:rPr>
        <w:t>, tekstu korektūru</w:t>
      </w:r>
      <w:r>
        <w:rPr>
          <w:rFonts w:ascii="Times New Roman" w:eastAsia="Times New Roman" w:hAnsi="Times New Roman"/>
          <w:sz w:val="24"/>
          <w:szCs w:val="24"/>
        </w:rPr>
        <w:t>.</w:t>
      </w:r>
    </w:p>
    <w:p w:rsidR="007177D5" w:rsidRPr="001A49B6" w:rsidRDefault="001E42B9"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Pakalpojumam </w:t>
      </w:r>
      <w:r w:rsidR="007177D5" w:rsidRPr="001A49B6">
        <w:rPr>
          <w:rFonts w:ascii="Times New Roman" w:eastAsia="Times New Roman" w:hAnsi="Times New Roman"/>
          <w:sz w:val="24"/>
          <w:szCs w:val="24"/>
        </w:rPr>
        <w:t>nepieciešamos materiālus</w:t>
      </w:r>
      <w:r w:rsidR="00D77916" w:rsidRPr="001A49B6">
        <w:rPr>
          <w:rFonts w:ascii="Times New Roman" w:eastAsia="Times New Roman" w:hAnsi="Times New Roman"/>
          <w:sz w:val="24"/>
          <w:szCs w:val="24"/>
        </w:rPr>
        <w:t xml:space="preserve"> (</w:t>
      </w:r>
      <w:r w:rsidRPr="001A49B6">
        <w:rPr>
          <w:rFonts w:ascii="Times New Roman" w:eastAsia="Times New Roman" w:hAnsi="Times New Roman"/>
          <w:sz w:val="24"/>
          <w:szCs w:val="24"/>
        </w:rPr>
        <w:t>inform</w:t>
      </w:r>
      <w:r>
        <w:rPr>
          <w:rFonts w:ascii="Times New Roman" w:eastAsia="Times New Roman" w:hAnsi="Times New Roman"/>
          <w:sz w:val="24"/>
          <w:szCs w:val="24"/>
        </w:rPr>
        <w:t>atīvos</w:t>
      </w:r>
      <w:r w:rsidR="00D77916" w:rsidRPr="001A49B6">
        <w:rPr>
          <w:rFonts w:ascii="Times New Roman" w:eastAsia="Times New Roman" w:hAnsi="Times New Roman"/>
          <w:sz w:val="24"/>
          <w:szCs w:val="24"/>
        </w:rPr>
        <w:t>, foto, ilustratīv</w:t>
      </w:r>
      <w:r w:rsidR="005840FB" w:rsidRPr="001A49B6">
        <w:rPr>
          <w:rFonts w:ascii="Times New Roman" w:eastAsia="Times New Roman" w:hAnsi="Times New Roman"/>
          <w:sz w:val="24"/>
          <w:szCs w:val="24"/>
        </w:rPr>
        <w:t>os</w:t>
      </w:r>
      <w:r w:rsidR="00D77916" w:rsidRPr="001A49B6">
        <w:rPr>
          <w:rFonts w:ascii="Times New Roman" w:eastAsia="Times New Roman" w:hAnsi="Times New Roman"/>
          <w:sz w:val="24"/>
          <w:szCs w:val="24"/>
        </w:rPr>
        <w:t xml:space="preserve"> attēl</w:t>
      </w:r>
      <w:r w:rsidR="005840FB" w:rsidRPr="001A49B6">
        <w:rPr>
          <w:rFonts w:ascii="Times New Roman" w:eastAsia="Times New Roman" w:hAnsi="Times New Roman"/>
          <w:sz w:val="24"/>
          <w:szCs w:val="24"/>
        </w:rPr>
        <w:t>us</w:t>
      </w:r>
      <w:r w:rsidR="00D77916" w:rsidRPr="001A49B6">
        <w:rPr>
          <w:rFonts w:ascii="Times New Roman" w:eastAsia="Times New Roman" w:hAnsi="Times New Roman"/>
          <w:sz w:val="24"/>
          <w:szCs w:val="24"/>
        </w:rPr>
        <w:t>)</w:t>
      </w:r>
      <w:r w:rsidR="007177D5" w:rsidRPr="001A49B6">
        <w:rPr>
          <w:rFonts w:ascii="Times New Roman" w:eastAsia="Times New Roman" w:hAnsi="Times New Roman"/>
          <w:sz w:val="24"/>
          <w:szCs w:val="24"/>
        </w:rPr>
        <w:t xml:space="preserve"> un konkrēto darba uzdevumu Pasūtītājs iesniedz Izpildītājam elektroniskā veidā, latviešu valodā, kas ir brīvi atverams un pielāgojams nepieciešamajos izmēros un formātos, ne vēlāk kā </w:t>
      </w:r>
      <w:r w:rsidR="00600B51" w:rsidRPr="001A49B6">
        <w:rPr>
          <w:rFonts w:ascii="Times New Roman" w:eastAsia="Times New Roman" w:hAnsi="Times New Roman"/>
          <w:sz w:val="24"/>
          <w:szCs w:val="24"/>
        </w:rPr>
        <w:t>10</w:t>
      </w:r>
      <w:r w:rsidR="007177D5" w:rsidRPr="001A49B6">
        <w:rPr>
          <w:rFonts w:ascii="Times New Roman" w:eastAsia="Times New Roman" w:hAnsi="Times New Roman"/>
          <w:sz w:val="24"/>
          <w:szCs w:val="24"/>
        </w:rPr>
        <w:t xml:space="preserve"> (</w:t>
      </w:r>
      <w:r w:rsidR="00600B51" w:rsidRPr="001A49B6">
        <w:rPr>
          <w:rFonts w:ascii="Times New Roman" w:eastAsia="Times New Roman" w:hAnsi="Times New Roman"/>
          <w:sz w:val="24"/>
          <w:szCs w:val="24"/>
        </w:rPr>
        <w:t>desmit</w:t>
      </w:r>
      <w:r w:rsidR="007177D5" w:rsidRPr="001A49B6">
        <w:rPr>
          <w:rFonts w:ascii="Times New Roman" w:eastAsia="Times New Roman" w:hAnsi="Times New Roman"/>
          <w:sz w:val="24"/>
          <w:szCs w:val="24"/>
        </w:rPr>
        <w:t>) darba dienas pirms attiecīgā izdevuma iznākšanas dienas</w:t>
      </w:r>
      <w:r w:rsidR="00600B51" w:rsidRPr="001A49B6">
        <w:rPr>
          <w:rFonts w:ascii="Times New Roman" w:eastAsia="Times New Roman" w:hAnsi="Times New Roman"/>
          <w:sz w:val="24"/>
          <w:szCs w:val="24"/>
        </w:rPr>
        <w:t>.</w:t>
      </w:r>
    </w:p>
    <w:p w:rsidR="007177D5" w:rsidRPr="001A49B6" w:rsidRDefault="00272731"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rPr>
      </w:pPr>
      <w:r w:rsidRPr="001A49B6">
        <w:rPr>
          <w:rFonts w:ascii="Times New Roman" w:eastAsia="Times New Roman" w:hAnsi="Times New Roman"/>
          <w:sz w:val="24"/>
          <w:szCs w:val="24"/>
        </w:rPr>
        <w:lastRenderedPageBreak/>
        <w:t>Izpildītājs sagatavo</w:t>
      </w:r>
      <w:r w:rsidR="001E42B9">
        <w:rPr>
          <w:rFonts w:ascii="Times New Roman" w:eastAsia="Times New Roman" w:hAnsi="Times New Roman"/>
          <w:sz w:val="24"/>
          <w:szCs w:val="24"/>
        </w:rPr>
        <w:t>to</w:t>
      </w:r>
      <w:r w:rsidRPr="001A49B6">
        <w:rPr>
          <w:rFonts w:ascii="Times New Roman" w:eastAsia="Times New Roman" w:hAnsi="Times New Roman"/>
          <w:sz w:val="24"/>
          <w:szCs w:val="24"/>
        </w:rPr>
        <w:t xml:space="preserve"> maketu iesūta</w:t>
      </w:r>
      <w:r w:rsidR="001A49B6" w:rsidRPr="001A49B6">
        <w:rPr>
          <w:rFonts w:ascii="Times New Roman" w:eastAsia="Times New Roman" w:hAnsi="Times New Roman"/>
          <w:sz w:val="24"/>
          <w:szCs w:val="24"/>
        </w:rPr>
        <w:t xml:space="preserve"> </w:t>
      </w:r>
      <w:r w:rsidRPr="001A49B6">
        <w:rPr>
          <w:rFonts w:ascii="Times New Roman" w:eastAsia="Times New Roman" w:hAnsi="Times New Roman"/>
          <w:sz w:val="24"/>
          <w:szCs w:val="24"/>
        </w:rPr>
        <w:t xml:space="preserve">Pasūtītājam saskaņošanai </w:t>
      </w:r>
      <w:r w:rsidR="007177D5" w:rsidRPr="001A49B6">
        <w:rPr>
          <w:rFonts w:ascii="Times New Roman" w:eastAsia="Times New Roman" w:hAnsi="Times New Roman"/>
          <w:sz w:val="24"/>
          <w:szCs w:val="24"/>
        </w:rPr>
        <w:t xml:space="preserve">ne vēlāk kā 5 (piecas) darba dienas pirms </w:t>
      </w:r>
      <w:r w:rsidR="005840FB" w:rsidRPr="001A49B6">
        <w:rPr>
          <w:rFonts w:ascii="Times New Roman" w:eastAsia="Times New Roman" w:hAnsi="Times New Roman"/>
          <w:sz w:val="24"/>
          <w:szCs w:val="24"/>
        </w:rPr>
        <w:t>izdevuma</w:t>
      </w:r>
      <w:r w:rsidR="007177D5" w:rsidRPr="001A49B6">
        <w:rPr>
          <w:rFonts w:ascii="Times New Roman" w:eastAsia="Times New Roman" w:hAnsi="Times New Roman"/>
          <w:sz w:val="24"/>
          <w:szCs w:val="24"/>
        </w:rPr>
        <w:t xml:space="preserve"> iznākšanas dienas, aizsūtot to uz </w:t>
      </w:r>
      <w:r w:rsidR="000D47A7" w:rsidRPr="001A49B6">
        <w:rPr>
          <w:rFonts w:ascii="Times New Roman" w:eastAsia="Times New Roman" w:hAnsi="Times New Roman"/>
          <w:sz w:val="24"/>
          <w:szCs w:val="24"/>
        </w:rPr>
        <w:t>Pasūtītā</w:t>
      </w:r>
      <w:r w:rsidR="007177D5" w:rsidRPr="001A49B6">
        <w:rPr>
          <w:rFonts w:ascii="Times New Roman" w:eastAsia="Times New Roman" w:hAnsi="Times New Roman"/>
          <w:sz w:val="24"/>
          <w:szCs w:val="24"/>
        </w:rPr>
        <w:t>ja norādīto e-pastu</w:t>
      </w:r>
      <w:r w:rsidR="00600B51" w:rsidRPr="001A49B6">
        <w:rPr>
          <w:rFonts w:ascii="Times New Roman" w:eastAsia="Times New Roman" w:hAnsi="Times New Roman"/>
          <w:sz w:val="24"/>
          <w:szCs w:val="24"/>
        </w:rPr>
        <w:t>.</w:t>
      </w:r>
    </w:p>
    <w:p w:rsidR="007177D5" w:rsidRPr="0092696D" w:rsidRDefault="001E42B9"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color w:val="000000"/>
          <w:sz w:val="24"/>
          <w:szCs w:val="24"/>
          <w:lang w:eastAsia="lv-LV"/>
        </w:rPr>
      </w:pPr>
      <w:r w:rsidRPr="0092696D">
        <w:rPr>
          <w:rFonts w:ascii="Times New Roman" w:eastAsia="Times New Roman" w:hAnsi="Times New Roman"/>
          <w:color w:val="000000"/>
          <w:sz w:val="24"/>
          <w:szCs w:val="24"/>
          <w:lang w:eastAsia="lv-LV"/>
        </w:rPr>
        <w:t>Inform</w:t>
      </w:r>
      <w:r>
        <w:rPr>
          <w:rFonts w:ascii="Times New Roman" w:eastAsia="Times New Roman" w:hAnsi="Times New Roman"/>
          <w:color w:val="000000"/>
          <w:sz w:val="24"/>
          <w:szCs w:val="24"/>
          <w:lang w:eastAsia="lv-LV"/>
        </w:rPr>
        <w:t>ācijas</w:t>
      </w:r>
      <w:r w:rsidRPr="0092696D">
        <w:rPr>
          <w:rFonts w:ascii="Times New Roman" w:eastAsia="Times New Roman" w:hAnsi="Times New Roman"/>
          <w:color w:val="000000"/>
          <w:sz w:val="24"/>
          <w:szCs w:val="24"/>
          <w:lang w:eastAsia="lv-LV"/>
        </w:rPr>
        <w:t xml:space="preserve"> </w:t>
      </w:r>
      <w:r w:rsidR="007177D5" w:rsidRPr="0092696D">
        <w:rPr>
          <w:rFonts w:ascii="Times New Roman" w:eastAsia="Times New Roman" w:hAnsi="Times New Roman"/>
          <w:color w:val="000000"/>
          <w:sz w:val="24"/>
          <w:szCs w:val="24"/>
          <w:lang w:eastAsia="lv-LV"/>
        </w:rPr>
        <w:t>satura veidošanas procesam jānorit ciešā sadarbībā ar Pasūtītāja pilnvaroto pārstāvi</w:t>
      </w:r>
      <w:r w:rsidR="00272731" w:rsidRPr="0092696D">
        <w:rPr>
          <w:rFonts w:ascii="Times New Roman" w:eastAsia="Times New Roman" w:hAnsi="Times New Roman"/>
          <w:color w:val="000000"/>
          <w:sz w:val="24"/>
          <w:szCs w:val="24"/>
          <w:lang w:eastAsia="lv-LV"/>
        </w:rPr>
        <w:t xml:space="preserve"> (norādīts iepirkuma līgumā)</w:t>
      </w:r>
      <w:r w:rsidR="007177D5" w:rsidRPr="0092696D">
        <w:rPr>
          <w:rFonts w:ascii="Times New Roman" w:eastAsia="Times New Roman" w:hAnsi="Times New Roman"/>
          <w:color w:val="000000"/>
          <w:sz w:val="24"/>
          <w:szCs w:val="24"/>
          <w:lang w:eastAsia="lv-LV"/>
        </w:rPr>
        <w:t xml:space="preserve">, kuram ir tiesības dot norādījumus par saturu un informācijas atspoguļošanas veidu, pieprasīt, iesniegt un pārbaudīt sagatavotos materiālus, lai pārliecinātos par to atbilstību </w:t>
      </w:r>
      <w:r w:rsidR="00D86F97">
        <w:rPr>
          <w:rFonts w:ascii="Times New Roman" w:eastAsia="Times New Roman" w:hAnsi="Times New Roman"/>
          <w:color w:val="000000"/>
          <w:sz w:val="24"/>
          <w:szCs w:val="24"/>
          <w:lang w:eastAsia="lv-LV"/>
        </w:rPr>
        <w:t xml:space="preserve">Tehniskajā specifikācijā noteiktajām </w:t>
      </w:r>
      <w:r w:rsidR="007177D5" w:rsidRPr="0092696D">
        <w:rPr>
          <w:rFonts w:ascii="Times New Roman" w:eastAsia="Times New Roman" w:hAnsi="Times New Roman"/>
          <w:color w:val="000000"/>
          <w:sz w:val="24"/>
          <w:szCs w:val="24"/>
          <w:lang w:eastAsia="lv-LV"/>
        </w:rPr>
        <w:t>prasībām, neatbilstību gadījumā pieprasot veikt izmaiņas.</w:t>
      </w:r>
    </w:p>
    <w:p w:rsidR="007177D5" w:rsidRDefault="00272731"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color w:val="000000"/>
          <w:sz w:val="24"/>
          <w:szCs w:val="24"/>
          <w:lang w:eastAsia="lv-LV"/>
        </w:rPr>
      </w:pPr>
      <w:r w:rsidRPr="0092696D">
        <w:rPr>
          <w:rFonts w:ascii="Times New Roman" w:eastAsia="Times New Roman" w:hAnsi="Times New Roman"/>
          <w:color w:val="000000"/>
          <w:sz w:val="24"/>
          <w:szCs w:val="24"/>
          <w:lang w:eastAsia="lv-LV"/>
        </w:rPr>
        <w:t xml:space="preserve">Izpildītājs labojumus </w:t>
      </w:r>
      <w:r w:rsidR="001E42B9">
        <w:rPr>
          <w:rFonts w:ascii="Times New Roman" w:eastAsia="Times New Roman" w:hAnsi="Times New Roman"/>
          <w:color w:val="000000"/>
          <w:sz w:val="24"/>
          <w:szCs w:val="24"/>
          <w:lang w:eastAsia="lv-LV"/>
        </w:rPr>
        <w:t xml:space="preserve">Pasūtītāja </w:t>
      </w:r>
      <w:r w:rsidR="001E42B9" w:rsidRPr="0092696D">
        <w:rPr>
          <w:rFonts w:ascii="Times New Roman" w:eastAsia="Times New Roman" w:hAnsi="Times New Roman"/>
          <w:color w:val="000000"/>
          <w:sz w:val="24"/>
          <w:szCs w:val="24"/>
          <w:lang w:eastAsia="lv-LV"/>
        </w:rPr>
        <w:t>sniegtaj</w:t>
      </w:r>
      <w:r w:rsidR="001E42B9">
        <w:rPr>
          <w:rFonts w:ascii="Times New Roman" w:eastAsia="Times New Roman" w:hAnsi="Times New Roman"/>
          <w:color w:val="000000"/>
          <w:sz w:val="24"/>
          <w:szCs w:val="24"/>
          <w:lang w:eastAsia="lv-LV"/>
        </w:rPr>
        <w:t>os</w:t>
      </w:r>
      <w:r w:rsidR="001E42B9" w:rsidRPr="0092696D">
        <w:rPr>
          <w:rFonts w:ascii="Times New Roman" w:eastAsia="Times New Roman" w:hAnsi="Times New Roman"/>
          <w:color w:val="000000"/>
          <w:sz w:val="24"/>
          <w:szCs w:val="24"/>
          <w:lang w:eastAsia="lv-LV"/>
        </w:rPr>
        <w:t xml:space="preserve"> inform</w:t>
      </w:r>
      <w:r w:rsidR="001E42B9">
        <w:rPr>
          <w:rFonts w:ascii="Times New Roman" w:eastAsia="Times New Roman" w:hAnsi="Times New Roman"/>
          <w:color w:val="000000"/>
          <w:sz w:val="24"/>
          <w:szCs w:val="24"/>
          <w:lang w:eastAsia="lv-LV"/>
        </w:rPr>
        <w:t>atīvajos materiālos</w:t>
      </w:r>
      <w:r w:rsidR="001E42B9" w:rsidRPr="001E42B9">
        <w:rPr>
          <w:rFonts w:ascii="Times New Roman" w:eastAsia="Times New Roman" w:hAnsi="Times New Roman"/>
          <w:color w:val="000000"/>
          <w:sz w:val="24"/>
          <w:szCs w:val="24"/>
          <w:lang w:eastAsia="lv-LV"/>
        </w:rPr>
        <w:t xml:space="preserve"> </w:t>
      </w:r>
      <w:r w:rsidR="001E42B9">
        <w:rPr>
          <w:rFonts w:ascii="Times New Roman" w:eastAsia="Times New Roman" w:hAnsi="Times New Roman"/>
          <w:color w:val="000000"/>
          <w:sz w:val="24"/>
          <w:szCs w:val="24"/>
          <w:lang w:eastAsia="lv-LV"/>
        </w:rPr>
        <w:t>ir</w:t>
      </w:r>
      <w:r w:rsidR="001E42B9" w:rsidRPr="0092696D">
        <w:rPr>
          <w:rFonts w:ascii="Times New Roman" w:eastAsia="Times New Roman" w:hAnsi="Times New Roman"/>
          <w:color w:val="000000"/>
          <w:sz w:val="24"/>
          <w:szCs w:val="24"/>
          <w:lang w:eastAsia="lv-LV"/>
        </w:rPr>
        <w:t xml:space="preserve"> tiesīgs veikt</w:t>
      </w:r>
      <w:r w:rsidR="001E42B9">
        <w:rPr>
          <w:rFonts w:ascii="Times New Roman" w:eastAsia="Times New Roman" w:hAnsi="Times New Roman"/>
          <w:color w:val="000000"/>
          <w:sz w:val="24"/>
          <w:szCs w:val="24"/>
          <w:lang w:eastAsia="lv-LV"/>
        </w:rPr>
        <w:t xml:space="preserve"> tikai</w:t>
      </w:r>
      <w:r w:rsidRPr="0092696D">
        <w:rPr>
          <w:rFonts w:ascii="Times New Roman" w:eastAsia="Times New Roman" w:hAnsi="Times New Roman"/>
          <w:color w:val="000000"/>
          <w:sz w:val="24"/>
          <w:szCs w:val="24"/>
          <w:lang w:eastAsia="lv-LV"/>
        </w:rPr>
        <w:t xml:space="preserve"> </w:t>
      </w:r>
      <w:r w:rsidR="001E42B9" w:rsidRPr="0092696D">
        <w:rPr>
          <w:rFonts w:ascii="Times New Roman" w:eastAsia="Times New Roman" w:hAnsi="Times New Roman"/>
          <w:color w:val="000000"/>
          <w:sz w:val="24"/>
          <w:szCs w:val="24"/>
          <w:lang w:eastAsia="lv-LV"/>
        </w:rPr>
        <w:t>saskaņo</w:t>
      </w:r>
      <w:r w:rsidR="001E42B9">
        <w:rPr>
          <w:rFonts w:ascii="Times New Roman" w:eastAsia="Times New Roman" w:hAnsi="Times New Roman"/>
          <w:color w:val="000000"/>
          <w:sz w:val="24"/>
          <w:szCs w:val="24"/>
          <w:lang w:eastAsia="lv-LV"/>
        </w:rPr>
        <w:t>jot</w:t>
      </w:r>
      <w:r w:rsidR="001E42B9" w:rsidRPr="0092696D">
        <w:rPr>
          <w:rFonts w:ascii="Times New Roman" w:eastAsia="Times New Roman" w:hAnsi="Times New Roman"/>
          <w:color w:val="000000"/>
          <w:sz w:val="24"/>
          <w:szCs w:val="24"/>
          <w:lang w:eastAsia="lv-LV"/>
        </w:rPr>
        <w:t xml:space="preserve"> </w:t>
      </w:r>
      <w:r w:rsidRPr="0092696D">
        <w:rPr>
          <w:rFonts w:ascii="Times New Roman" w:eastAsia="Times New Roman" w:hAnsi="Times New Roman"/>
          <w:color w:val="000000"/>
          <w:sz w:val="24"/>
          <w:szCs w:val="24"/>
          <w:lang w:eastAsia="lv-LV"/>
        </w:rPr>
        <w:t>ar Pasūtītāju vai tā pilnvaroto pārstāvi.</w:t>
      </w:r>
    </w:p>
    <w:p w:rsidR="00FC4820" w:rsidRPr="0092696D" w:rsidRDefault="00FC4820" w:rsidP="00FC4820">
      <w:pPr>
        <w:pStyle w:val="ListParagraph"/>
        <w:overflowPunct w:val="0"/>
        <w:autoSpaceDE w:val="0"/>
        <w:autoSpaceDN w:val="0"/>
        <w:adjustRightInd w:val="0"/>
        <w:spacing w:after="0" w:line="240" w:lineRule="auto"/>
        <w:ind w:left="426"/>
        <w:contextualSpacing w:val="0"/>
        <w:jc w:val="both"/>
        <w:textAlignment w:val="baseline"/>
        <w:rPr>
          <w:rFonts w:ascii="Times New Roman" w:eastAsia="Times New Roman" w:hAnsi="Times New Roman"/>
          <w:color w:val="000000"/>
          <w:sz w:val="24"/>
          <w:szCs w:val="24"/>
          <w:lang w:eastAsia="lv-LV"/>
        </w:rPr>
      </w:pPr>
    </w:p>
    <w:p w:rsidR="00272731" w:rsidRDefault="00272731" w:rsidP="00FC4820">
      <w:pPr>
        <w:pStyle w:val="ListParagraph"/>
        <w:numPr>
          <w:ilvl w:val="0"/>
          <w:numId w:val="6"/>
        </w:numPr>
        <w:tabs>
          <w:tab w:val="left" w:pos="284"/>
        </w:tabs>
        <w:overflowPunct w:val="0"/>
        <w:autoSpaceDE w:val="0"/>
        <w:autoSpaceDN w:val="0"/>
        <w:adjustRightInd w:val="0"/>
        <w:spacing w:after="0" w:line="240" w:lineRule="auto"/>
        <w:ind w:left="0" w:firstLine="0"/>
        <w:contextualSpacing w:val="0"/>
        <w:jc w:val="center"/>
        <w:textAlignment w:val="baseline"/>
        <w:rPr>
          <w:rFonts w:ascii="Times New Roman" w:eastAsia="Times New Roman" w:hAnsi="Times New Roman"/>
          <w:b/>
          <w:color w:val="000000"/>
          <w:sz w:val="24"/>
          <w:szCs w:val="24"/>
          <w:lang w:eastAsia="lv-LV"/>
        </w:rPr>
      </w:pPr>
      <w:r w:rsidRPr="0092696D">
        <w:rPr>
          <w:rFonts w:ascii="Times New Roman" w:eastAsia="Times New Roman" w:hAnsi="Times New Roman"/>
          <w:b/>
          <w:color w:val="000000"/>
          <w:sz w:val="24"/>
          <w:szCs w:val="24"/>
          <w:lang w:eastAsia="lv-LV"/>
        </w:rPr>
        <w:t>Prasības attiecīb</w:t>
      </w:r>
      <w:r w:rsidR="0092696D" w:rsidRPr="0092696D">
        <w:rPr>
          <w:rFonts w:ascii="Times New Roman" w:eastAsia="Times New Roman" w:hAnsi="Times New Roman"/>
          <w:b/>
          <w:color w:val="000000"/>
          <w:sz w:val="24"/>
          <w:szCs w:val="24"/>
          <w:lang w:eastAsia="lv-LV"/>
        </w:rPr>
        <w:t>ā</w:t>
      </w:r>
      <w:r w:rsidRPr="0092696D">
        <w:rPr>
          <w:rFonts w:ascii="Times New Roman" w:eastAsia="Times New Roman" w:hAnsi="Times New Roman"/>
          <w:b/>
          <w:color w:val="000000"/>
          <w:sz w:val="24"/>
          <w:szCs w:val="24"/>
          <w:lang w:eastAsia="lv-LV"/>
        </w:rPr>
        <w:t xml:space="preserve"> uz konkrēt</w:t>
      </w:r>
      <w:r w:rsidR="007D593A">
        <w:rPr>
          <w:rFonts w:ascii="Times New Roman" w:eastAsia="Times New Roman" w:hAnsi="Times New Roman"/>
          <w:b/>
          <w:color w:val="000000"/>
          <w:sz w:val="24"/>
          <w:szCs w:val="24"/>
          <w:lang w:eastAsia="lv-LV"/>
        </w:rPr>
        <w:t>o</w:t>
      </w:r>
      <w:r w:rsidRPr="0092696D">
        <w:rPr>
          <w:rFonts w:ascii="Times New Roman" w:eastAsia="Times New Roman" w:hAnsi="Times New Roman"/>
          <w:b/>
          <w:color w:val="000000"/>
          <w:sz w:val="24"/>
          <w:szCs w:val="24"/>
          <w:lang w:eastAsia="lv-LV"/>
        </w:rPr>
        <w:t xml:space="preserve"> periodisk</w:t>
      </w:r>
      <w:r w:rsidR="007D593A">
        <w:rPr>
          <w:rFonts w:ascii="Times New Roman" w:eastAsia="Times New Roman" w:hAnsi="Times New Roman"/>
          <w:b/>
          <w:color w:val="000000"/>
          <w:sz w:val="24"/>
          <w:szCs w:val="24"/>
          <w:lang w:eastAsia="lv-LV"/>
        </w:rPr>
        <w:t>o</w:t>
      </w:r>
      <w:r w:rsidRPr="0092696D">
        <w:rPr>
          <w:rFonts w:ascii="Times New Roman" w:eastAsia="Times New Roman" w:hAnsi="Times New Roman"/>
          <w:b/>
          <w:color w:val="000000"/>
          <w:sz w:val="24"/>
          <w:szCs w:val="24"/>
          <w:lang w:eastAsia="lv-LV"/>
        </w:rPr>
        <w:t xml:space="preserve"> izdevum</w:t>
      </w:r>
      <w:r w:rsidR="007D593A">
        <w:rPr>
          <w:rFonts w:ascii="Times New Roman" w:eastAsia="Times New Roman" w:hAnsi="Times New Roman"/>
          <w:b/>
          <w:color w:val="000000"/>
          <w:sz w:val="24"/>
          <w:szCs w:val="24"/>
          <w:lang w:eastAsia="lv-LV"/>
        </w:rPr>
        <w:t>u</w:t>
      </w:r>
      <w:r w:rsidRPr="0092696D">
        <w:rPr>
          <w:rFonts w:ascii="Times New Roman" w:eastAsia="Times New Roman" w:hAnsi="Times New Roman"/>
          <w:b/>
          <w:color w:val="000000"/>
          <w:sz w:val="24"/>
          <w:szCs w:val="24"/>
          <w:lang w:eastAsia="lv-LV"/>
        </w:rPr>
        <w:t>:</w:t>
      </w:r>
    </w:p>
    <w:p w:rsidR="00272731" w:rsidRPr="0092696D" w:rsidRDefault="00272731" w:rsidP="00FC4820">
      <w:pPr>
        <w:numPr>
          <w:ilvl w:val="0"/>
          <w:numId w:val="5"/>
        </w:numPr>
        <w:tabs>
          <w:tab w:val="left" w:pos="284"/>
        </w:tabs>
        <w:spacing w:after="0" w:line="240" w:lineRule="auto"/>
        <w:ind w:left="0" w:firstLine="0"/>
        <w:jc w:val="both"/>
        <w:rPr>
          <w:rFonts w:ascii="Times New Roman" w:eastAsia="Times New Roman" w:hAnsi="Times New Roman"/>
          <w:b/>
          <w:color w:val="000000"/>
          <w:sz w:val="24"/>
          <w:szCs w:val="24"/>
          <w:lang w:eastAsia="lv-LV"/>
        </w:rPr>
      </w:pPr>
      <w:r w:rsidRPr="0092696D">
        <w:rPr>
          <w:rFonts w:ascii="Times New Roman" w:eastAsia="Times New Roman" w:hAnsi="Times New Roman"/>
          <w:b/>
          <w:sz w:val="24"/>
          <w:szCs w:val="24"/>
        </w:rPr>
        <w:t>Informācijas sagatavošana un ievietošana laikrakstā</w:t>
      </w:r>
      <w:r w:rsidR="001C7D73">
        <w:rPr>
          <w:rFonts w:ascii="Times New Roman" w:eastAsia="Times New Roman" w:hAnsi="Times New Roman"/>
          <w:b/>
          <w:sz w:val="24"/>
          <w:szCs w:val="24"/>
        </w:rPr>
        <w:t xml:space="preserve"> </w:t>
      </w:r>
      <w:r w:rsidR="001C7D73">
        <w:rPr>
          <w:rFonts w:ascii="Times New Roman" w:eastAsia="Times New Roman" w:hAnsi="Times New Roman"/>
          <w:color w:val="000000"/>
          <w:sz w:val="24"/>
          <w:szCs w:val="24"/>
          <w:lang w:eastAsia="lv-LV"/>
        </w:rPr>
        <w:t>(attiecināms uz iepirkuma 1., 2., 3.</w:t>
      </w:r>
      <w:r w:rsidR="00BF6150">
        <w:rPr>
          <w:rFonts w:ascii="Times New Roman" w:eastAsia="Times New Roman" w:hAnsi="Times New Roman"/>
          <w:color w:val="000000"/>
          <w:sz w:val="24"/>
          <w:szCs w:val="24"/>
          <w:lang w:eastAsia="lv-LV"/>
        </w:rPr>
        <w:t>, 4.</w:t>
      </w:r>
      <w:r w:rsidR="001C7D73">
        <w:rPr>
          <w:rFonts w:ascii="Times New Roman" w:eastAsia="Times New Roman" w:hAnsi="Times New Roman"/>
          <w:color w:val="000000"/>
          <w:sz w:val="24"/>
          <w:szCs w:val="24"/>
          <w:lang w:eastAsia="lv-LV"/>
        </w:rPr>
        <w:t>daļu)</w:t>
      </w:r>
      <w:r w:rsidRPr="00077A4B">
        <w:rPr>
          <w:rFonts w:ascii="Times New Roman" w:eastAsia="Times New Roman" w:hAnsi="Times New Roman"/>
          <w:sz w:val="24"/>
          <w:szCs w:val="24"/>
        </w:rPr>
        <w:t>:</w:t>
      </w:r>
    </w:p>
    <w:p w:rsidR="00E3136A" w:rsidRPr="007D0560" w:rsidRDefault="0092696D"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lang w:eastAsia="lv-LV"/>
        </w:rPr>
      </w:pPr>
      <w:r w:rsidRPr="00077A4B">
        <w:rPr>
          <w:rFonts w:ascii="Times New Roman" w:eastAsia="Times New Roman" w:hAnsi="Times New Roman"/>
          <w:sz w:val="24"/>
          <w:szCs w:val="24"/>
        </w:rPr>
        <w:t>latviešu valodā kā atsevišķ</w:t>
      </w:r>
      <w:r w:rsidR="00E3136A" w:rsidRPr="00077A4B">
        <w:rPr>
          <w:rFonts w:ascii="Times New Roman" w:eastAsia="Times New Roman" w:hAnsi="Times New Roman"/>
          <w:sz w:val="24"/>
          <w:szCs w:val="24"/>
        </w:rPr>
        <w:t>s</w:t>
      </w:r>
      <w:r w:rsidRPr="00077A4B">
        <w:rPr>
          <w:rFonts w:ascii="Times New Roman" w:eastAsia="Times New Roman" w:hAnsi="Times New Roman"/>
          <w:sz w:val="24"/>
          <w:szCs w:val="24"/>
        </w:rPr>
        <w:t xml:space="preserve"> 4 (četru) lappušu periodiskā izdevuma ielikum</w:t>
      </w:r>
      <w:r w:rsidR="00E3136A" w:rsidRPr="00077A4B">
        <w:rPr>
          <w:rFonts w:ascii="Times New Roman" w:eastAsia="Times New Roman" w:hAnsi="Times New Roman"/>
          <w:sz w:val="24"/>
          <w:szCs w:val="24"/>
        </w:rPr>
        <w:t>s</w:t>
      </w:r>
      <w:r w:rsidRPr="00077A4B">
        <w:rPr>
          <w:rFonts w:ascii="Times New Roman" w:eastAsia="Times New Roman" w:hAnsi="Times New Roman"/>
          <w:sz w:val="24"/>
          <w:szCs w:val="24"/>
        </w:rPr>
        <w:t xml:space="preserve"> (uz avīžpapīra/krītpapīra)</w:t>
      </w:r>
      <w:r w:rsidR="00C13006">
        <w:rPr>
          <w:rFonts w:ascii="Times New Roman" w:eastAsia="Times New Roman" w:hAnsi="Times New Roman"/>
          <w:sz w:val="24"/>
          <w:szCs w:val="24"/>
        </w:rPr>
        <w:t xml:space="preserve"> – </w:t>
      </w:r>
      <w:r w:rsidR="00C13006" w:rsidRPr="007D0560">
        <w:rPr>
          <w:rFonts w:ascii="Times New Roman" w:eastAsia="Times New Roman" w:hAnsi="Times New Roman"/>
          <w:sz w:val="24"/>
          <w:szCs w:val="24"/>
          <w:u w:val="single"/>
        </w:rPr>
        <w:t>sagatavo maketu</w:t>
      </w:r>
      <w:r w:rsidR="00C13006" w:rsidRPr="007D0560">
        <w:rPr>
          <w:rFonts w:ascii="Times New Roman" w:eastAsia="Times New Roman" w:hAnsi="Times New Roman"/>
          <w:sz w:val="24"/>
          <w:szCs w:val="24"/>
        </w:rPr>
        <w:t xml:space="preserve"> </w:t>
      </w:r>
      <w:r w:rsidR="007D0560" w:rsidRPr="007D0560">
        <w:rPr>
          <w:rFonts w:ascii="Times New Roman" w:eastAsia="Times New Roman" w:hAnsi="Times New Roman"/>
          <w:sz w:val="24"/>
          <w:szCs w:val="24"/>
        </w:rPr>
        <w:t xml:space="preserve">saskaņā ar </w:t>
      </w:r>
      <w:r w:rsidR="00C13006" w:rsidRPr="007D0560">
        <w:rPr>
          <w:rFonts w:ascii="Times New Roman" w:eastAsia="Times New Roman" w:hAnsi="Times New Roman"/>
          <w:sz w:val="24"/>
          <w:szCs w:val="24"/>
        </w:rPr>
        <w:t>informatīvaj</w:t>
      </w:r>
      <w:r w:rsidR="007D0560" w:rsidRPr="007D0560">
        <w:rPr>
          <w:rFonts w:ascii="Times New Roman" w:eastAsia="Times New Roman" w:hAnsi="Times New Roman"/>
          <w:sz w:val="24"/>
          <w:szCs w:val="24"/>
        </w:rPr>
        <w:t>ie</w:t>
      </w:r>
      <w:r w:rsidR="00C13006" w:rsidRPr="007D0560">
        <w:rPr>
          <w:rFonts w:ascii="Times New Roman" w:eastAsia="Times New Roman" w:hAnsi="Times New Roman"/>
          <w:sz w:val="24"/>
          <w:szCs w:val="24"/>
        </w:rPr>
        <w:t>m materiāl</w:t>
      </w:r>
      <w:r w:rsidR="007D0560" w:rsidRPr="007D0560">
        <w:rPr>
          <w:rFonts w:ascii="Times New Roman" w:eastAsia="Times New Roman" w:hAnsi="Times New Roman"/>
          <w:sz w:val="24"/>
          <w:szCs w:val="24"/>
        </w:rPr>
        <w:t>ie</w:t>
      </w:r>
      <w:r w:rsidR="00C13006" w:rsidRPr="007D0560">
        <w:rPr>
          <w:rFonts w:ascii="Times New Roman" w:eastAsia="Times New Roman" w:hAnsi="Times New Roman"/>
          <w:sz w:val="24"/>
          <w:szCs w:val="24"/>
        </w:rPr>
        <w:t>m (teksts, fotogrāfijas, attēli utt.), ko iesūtījis Pasūtītājs, kā arī veic nepieciešamās korektūras</w:t>
      </w:r>
      <w:r w:rsidR="00E3136A" w:rsidRPr="007D0560">
        <w:rPr>
          <w:rFonts w:ascii="Times New Roman" w:eastAsia="Times New Roman" w:hAnsi="Times New Roman"/>
          <w:sz w:val="24"/>
          <w:szCs w:val="24"/>
        </w:rPr>
        <w:t>;</w:t>
      </w:r>
    </w:p>
    <w:p w:rsidR="00272731" w:rsidRPr="007D0560" w:rsidRDefault="00E3136A"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lang w:eastAsia="lv-LV"/>
        </w:rPr>
      </w:pPr>
      <w:r w:rsidRPr="007D0560">
        <w:rPr>
          <w:rFonts w:ascii="Times New Roman" w:eastAsia="Times New Roman" w:hAnsi="Times New Roman"/>
          <w:sz w:val="24"/>
          <w:szCs w:val="24"/>
        </w:rPr>
        <w:t xml:space="preserve">latviešu valodā 1 vai 2 (vienas/divu) lappušu </w:t>
      </w:r>
      <w:r w:rsidR="00813726">
        <w:rPr>
          <w:rFonts w:ascii="Times New Roman" w:eastAsia="Times New Roman" w:hAnsi="Times New Roman"/>
          <w:sz w:val="24"/>
          <w:szCs w:val="24"/>
        </w:rPr>
        <w:t xml:space="preserve">(A3) </w:t>
      </w:r>
      <w:r w:rsidRPr="007D0560">
        <w:rPr>
          <w:rFonts w:ascii="Times New Roman" w:eastAsia="Times New Roman" w:hAnsi="Times New Roman"/>
          <w:sz w:val="24"/>
          <w:szCs w:val="24"/>
        </w:rPr>
        <w:t>apjomā periodiskā izdevuma numurā</w:t>
      </w:r>
      <w:r w:rsidR="00077A4B" w:rsidRPr="007D0560">
        <w:rPr>
          <w:rFonts w:ascii="Times New Roman" w:eastAsia="Times New Roman" w:hAnsi="Times New Roman"/>
          <w:sz w:val="24"/>
          <w:szCs w:val="24"/>
        </w:rPr>
        <w:t xml:space="preserve"> – Izpildītājs saskaņā ar pasūtītāja noteikto uzdevumu </w:t>
      </w:r>
      <w:r w:rsidR="00077A4B" w:rsidRPr="007D0560">
        <w:rPr>
          <w:rFonts w:ascii="Times New Roman" w:eastAsia="Times New Roman" w:hAnsi="Times New Roman"/>
          <w:sz w:val="24"/>
          <w:szCs w:val="24"/>
          <w:u w:val="single"/>
        </w:rPr>
        <w:t>izstrādā informatīvo materiālu</w:t>
      </w:r>
      <w:r w:rsidR="00077A4B" w:rsidRPr="007D0560">
        <w:rPr>
          <w:rFonts w:ascii="Times New Roman" w:eastAsia="Times New Roman" w:hAnsi="Times New Roman"/>
          <w:sz w:val="24"/>
          <w:szCs w:val="24"/>
        </w:rPr>
        <w:t xml:space="preserve"> (satura radīšana, fotogrāfiju atlase un jaunu augstvērtīgas kvalitātes fotogrāfiju uzņemšana) </w:t>
      </w:r>
      <w:r w:rsidR="00077A4B" w:rsidRPr="007D0560">
        <w:rPr>
          <w:rFonts w:ascii="Times New Roman" w:eastAsia="Times New Roman" w:hAnsi="Times New Roman"/>
          <w:sz w:val="24"/>
          <w:szCs w:val="24"/>
          <w:u w:val="single"/>
        </w:rPr>
        <w:t>un sagatavo maketu</w:t>
      </w:r>
      <w:r w:rsidR="00077A4B" w:rsidRPr="007D0560">
        <w:rPr>
          <w:rFonts w:ascii="Times New Roman" w:eastAsia="Times New Roman" w:hAnsi="Times New Roman"/>
          <w:sz w:val="24"/>
          <w:szCs w:val="24"/>
        </w:rPr>
        <w:t>, veic nepieciešamās korektūras</w:t>
      </w:r>
      <w:r w:rsidR="0092696D" w:rsidRPr="007D0560">
        <w:rPr>
          <w:rFonts w:ascii="Times New Roman" w:eastAsia="Times New Roman" w:hAnsi="Times New Roman"/>
          <w:sz w:val="24"/>
          <w:szCs w:val="24"/>
        </w:rPr>
        <w:t>;</w:t>
      </w:r>
    </w:p>
    <w:p w:rsidR="0092696D" w:rsidRPr="0092696D" w:rsidRDefault="0092696D"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sz w:val="24"/>
          <w:szCs w:val="24"/>
        </w:rPr>
        <w:t>i</w:t>
      </w:r>
      <w:r w:rsidRPr="0092696D">
        <w:rPr>
          <w:rFonts w:ascii="Times New Roman" w:eastAsia="Times New Roman" w:hAnsi="Times New Roman"/>
          <w:sz w:val="24"/>
          <w:szCs w:val="24"/>
        </w:rPr>
        <w:t xml:space="preserve">nformāciju </w:t>
      </w:r>
      <w:r w:rsidR="00C13006">
        <w:rPr>
          <w:rFonts w:ascii="Times New Roman" w:eastAsia="Times New Roman" w:hAnsi="Times New Roman"/>
          <w:sz w:val="24"/>
          <w:szCs w:val="24"/>
        </w:rPr>
        <w:t xml:space="preserve">laikrakstā </w:t>
      </w:r>
      <w:r w:rsidRPr="0092696D">
        <w:rPr>
          <w:rFonts w:ascii="Times New Roman" w:eastAsia="Times New Roman" w:hAnsi="Times New Roman"/>
          <w:sz w:val="24"/>
          <w:szCs w:val="24"/>
        </w:rPr>
        <w:t xml:space="preserve">paredzēts </w:t>
      </w:r>
      <w:r w:rsidRPr="00077A4B">
        <w:rPr>
          <w:rFonts w:ascii="Times New Roman" w:eastAsia="Times New Roman" w:hAnsi="Times New Roman"/>
          <w:sz w:val="24"/>
          <w:szCs w:val="24"/>
        </w:rPr>
        <w:t>ievietot vienu reizi gadā – maijā.</w:t>
      </w:r>
    </w:p>
    <w:p w:rsidR="0092696D" w:rsidRPr="0092696D" w:rsidRDefault="0092696D" w:rsidP="00FC4820">
      <w:pPr>
        <w:numPr>
          <w:ilvl w:val="0"/>
          <w:numId w:val="5"/>
        </w:numPr>
        <w:tabs>
          <w:tab w:val="left" w:pos="284"/>
        </w:tabs>
        <w:spacing w:after="0" w:line="240" w:lineRule="auto"/>
        <w:ind w:left="0" w:firstLine="0"/>
        <w:jc w:val="both"/>
        <w:rPr>
          <w:rFonts w:ascii="Times New Roman" w:eastAsia="Times New Roman" w:hAnsi="Times New Roman"/>
          <w:b/>
          <w:color w:val="000000"/>
          <w:sz w:val="24"/>
          <w:szCs w:val="24"/>
          <w:lang w:eastAsia="lv-LV"/>
        </w:rPr>
      </w:pPr>
      <w:r w:rsidRPr="0092696D">
        <w:rPr>
          <w:rFonts w:ascii="Times New Roman" w:eastAsia="Times New Roman" w:hAnsi="Times New Roman"/>
          <w:b/>
          <w:sz w:val="24"/>
          <w:szCs w:val="24"/>
        </w:rPr>
        <w:t>Informācijas sagatavošana un ievietošana žurnālā</w:t>
      </w:r>
      <w:r w:rsidR="001C7D73">
        <w:rPr>
          <w:rFonts w:ascii="Times New Roman" w:eastAsia="Times New Roman" w:hAnsi="Times New Roman"/>
          <w:b/>
          <w:sz w:val="24"/>
          <w:szCs w:val="24"/>
        </w:rPr>
        <w:t xml:space="preserve"> </w:t>
      </w:r>
      <w:r w:rsidR="001C7D73">
        <w:rPr>
          <w:rFonts w:ascii="Times New Roman" w:eastAsia="Times New Roman" w:hAnsi="Times New Roman"/>
          <w:color w:val="000000"/>
          <w:sz w:val="24"/>
          <w:szCs w:val="24"/>
          <w:lang w:eastAsia="lv-LV"/>
        </w:rPr>
        <w:t xml:space="preserve">(attiecināms uz iepirkuma </w:t>
      </w:r>
      <w:r w:rsidR="004521B3">
        <w:rPr>
          <w:rFonts w:ascii="Times New Roman" w:eastAsia="Times New Roman" w:hAnsi="Times New Roman"/>
          <w:color w:val="000000"/>
          <w:sz w:val="24"/>
          <w:szCs w:val="24"/>
          <w:lang w:eastAsia="lv-LV"/>
        </w:rPr>
        <w:t>5</w:t>
      </w:r>
      <w:r w:rsidR="001C7D73">
        <w:rPr>
          <w:rFonts w:ascii="Times New Roman" w:eastAsia="Times New Roman" w:hAnsi="Times New Roman"/>
          <w:color w:val="000000"/>
          <w:sz w:val="24"/>
          <w:szCs w:val="24"/>
          <w:lang w:eastAsia="lv-LV"/>
        </w:rPr>
        <w:t>. - 1</w:t>
      </w:r>
      <w:r w:rsidR="004521B3">
        <w:rPr>
          <w:rFonts w:ascii="Times New Roman" w:eastAsia="Times New Roman" w:hAnsi="Times New Roman"/>
          <w:color w:val="000000"/>
          <w:sz w:val="24"/>
          <w:szCs w:val="24"/>
          <w:lang w:eastAsia="lv-LV"/>
        </w:rPr>
        <w:t>4</w:t>
      </w:r>
      <w:r w:rsidR="001C7D73">
        <w:rPr>
          <w:rFonts w:ascii="Times New Roman" w:eastAsia="Times New Roman" w:hAnsi="Times New Roman"/>
          <w:color w:val="000000"/>
          <w:sz w:val="24"/>
          <w:szCs w:val="24"/>
          <w:lang w:eastAsia="lv-LV"/>
        </w:rPr>
        <w:t>.daļu)</w:t>
      </w:r>
      <w:r w:rsidRPr="0092696D">
        <w:rPr>
          <w:rFonts w:ascii="Times New Roman" w:eastAsia="Times New Roman" w:hAnsi="Times New Roman"/>
          <w:b/>
          <w:sz w:val="24"/>
          <w:szCs w:val="24"/>
        </w:rPr>
        <w:t>:</w:t>
      </w:r>
    </w:p>
    <w:p w:rsidR="0092696D" w:rsidRPr="0092696D" w:rsidRDefault="0092696D"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s</w:t>
      </w:r>
      <w:r w:rsidRPr="0092696D">
        <w:rPr>
          <w:rFonts w:ascii="Times New Roman" w:eastAsia="Times New Roman" w:hAnsi="Times New Roman"/>
          <w:color w:val="000000"/>
          <w:sz w:val="24"/>
          <w:szCs w:val="24"/>
          <w:lang w:eastAsia="lv-LV"/>
        </w:rPr>
        <w:t>agatavot kvalitatīvu, daudzveidīg</w:t>
      </w:r>
      <w:r w:rsidR="004521B3">
        <w:rPr>
          <w:rFonts w:ascii="Times New Roman" w:eastAsia="Times New Roman" w:hAnsi="Times New Roman"/>
          <w:color w:val="000000"/>
          <w:sz w:val="24"/>
          <w:szCs w:val="24"/>
          <w:lang w:eastAsia="lv-LV"/>
        </w:rPr>
        <w:t>u</w:t>
      </w:r>
      <w:r w:rsidRPr="0092696D">
        <w:rPr>
          <w:rFonts w:ascii="Times New Roman" w:eastAsia="Times New Roman" w:hAnsi="Times New Roman"/>
          <w:color w:val="000000"/>
          <w:sz w:val="24"/>
          <w:szCs w:val="24"/>
          <w:lang w:eastAsia="lv-LV"/>
        </w:rPr>
        <w:t xml:space="preserve"> </w:t>
      </w:r>
      <w:r w:rsidRPr="001A49B6">
        <w:rPr>
          <w:rFonts w:ascii="Times New Roman" w:eastAsia="Times New Roman" w:hAnsi="Times New Roman"/>
          <w:color w:val="000000"/>
          <w:sz w:val="24"/>
          <w:szCs w:val="24"/>
          <w:lang w:eastAsia="lv-LV"/>
        </w:rPr>
        <w:t>informatīv</w:t>
      </w:r>
      <w:r w:rsidR="004521B3" w:rsidRPr="001A49B6">
        <w:rPr>
          <w:rFonts w:ascii="Times New Roman" w:eastAsia="Times New Roman" w:hAnsi="Times New Roman"/>
          <w:color w:val="000000"/>
          <w:sz w:val="24"/>
          <w:szCs w:val="24"/>
          <w:lang w:eastAsia="lv-LV"/>
        </w:rPr>
        <w:t>u</w:t>
      </w:r>
      <w:r w:rsidRPr="001A49B6">
        <w:rPr>
          <w:rFonts w:ascii="Times New Roman" w:eastAsia="Times New Roman" w:hAnsi="Times New Roman"/>
          <w:color w:val="000000"/>
          <w:sz w:val="24"/>
          <w:szCs w:val="24"/>
          <w:lang w:eastAsia="lv-LV"/>
        </w:rPr>
        <w:t xml:space="preserve"> materiālu par Jelgavas kultūras, sporta, tūrisma un </w:t>
      </w:r>
      <w:r w:rsidR="00054FBC" w:rsidRPr="001A49B6">
        <w:rPr>
          <w:rFonts w:ascii="Times New Roman" w:eastAsia="Times New Roman" w:hAnsi="Times New Roman"/>
          <w:color w:val="000000"/>
          <w:sz w:val="24"/>
          <w:szCs w:val="24"/>
          <w:lang w:eastAsia="lv-LV"/>
        </w:rPr>
        <w:t>citām Jelgavai aktuālām tēmām</w:t>
      </w:r>
      <w:r w:rsidR="004521B3" w:rsidRPr="001A49B6">
        <w:rPr>
          <w:rFonts w:ascii="Times New Roman" w:eastAsia="Times New Roman" w:hAnsi="Times New Roman"/>
          <w:color w:val="000000"/>
          <w:sz w:val="24"/>
          <w:szCs w:val="24"/>
          <w:lang w:eastAsia="lv-LV"/>
        </w:rPr>
        <w:t>, popularizējot pilsētas tēlu</w:t>
      </w:r>
      <w:r w:rsidR="00054FBC" w:rsidRPr="001A49B6">
        <w:rPr>
          <w:rFonts w:ascii="Times New Roman" w:eastAsia="Times New Roman" w:hAnsi="Times New Roman"/>
          <w:color w:val="000000"/>
          <w:sz w:val="24"/>
          <w:szCs w:val="24"/>
          <w:lang w:eastAsia="lv-LV"/>
        </w:rPr>
        <w:t xml:space="preserve">. </w:t>
      </w:r>
      <w:r w:rsidRPr="001A49B6">
        <w:rPr>
          <w:rFonts w:ascii="Times New Roman" w:eastAsia="Times New Roman" w:hAnsi="Times New Roman"/>
          <w:color w:val="000000"/>
          <w:sz w:val="24"/>
          <w:szCs w:val="24"/>
          <w:lang w:eastAsia="lv-LV"/>
        </w:rPr>
        <w:t>Informācija</w:t>
      </w:r>
      <w:r>
        <w:rPr>
          <w:rFonts w:ascii="Times New Roman" w:eastAsia="Times New Roman" w:hAnsi="Times New Roman"/>
          <w:color w:val="000000"/>
          <w:sz w:val="24"/>
          <w:szCs w:val="24"/>
          <w:lang w:eastAsia="lv-LV"/>
        </w:rPr>
        <w:t xml:space="preserve"> atkarībā no konkrētā izdevuma </w:t>
      </w:r>
      <w:r w:rsidR="00CF5D44">
        <w:rPr>
          <w:rFonts w:ascii="Times New Roman" w:eastAsia="Times New Roman" w:hAnsi="Times New Roman"/>
          <w:color w:val="000000"/>
          <w:sz w:val="24"/>
          <w:szCs w:val="24"/>
          <w:lang w:eastAsia="lv-LV"/>
        </w:rPr>
        <w:t xml:space="preserve">jāsagatavo </w:t>
      </w:r>
      <w:r>
        <w:rPr>
          <w:rFonts w:ascii="Times New Roman" w:eastAsia="Times New Roman" w:hAnsi="Times New Roman"/>
          <w:color w:val="000000"/>
          <w:sz w:val="24"/>
          <w:szCs w:val="24"/>
          <w:lang w:eastAsia="lv-LV"/>
        </w:rPr>
        <w:t>latviešu vai krievu valodā;</w:t>
      </w:r>
    </w:p>
    <w:p w:rsidR="00822400" w:rsidRPr="00822400" w:rsidRDefault="009A2ECB"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rPr>
      </w:pPr>
      <w:r w:rsidRPr="00822400">
        <w:rPr>
          <w:rFonts w:ascii="Times New Roman" w:eastAsia="Times New Roman" w:hAnsi="Times New Roman"/>
          <w:b/>
          <w:color w:val="000000"/>
          <w:sz w:val="24"/>
          <w:szCs w:val="24"/>
          <w:lang w:eastAsia="lv-LV"/>
        </w:rPr>
        <w:t>iknedēļas žurnālā</w:t>
      </w:r>
      <w:r>
        <w:rPr>
          <w:rFonts w:ascii="Times New Roman" w:eastAsia="Times New Roman" w:hAnsi="Times New Roman"/>
          <w:color w:val="000000"/>
          <w:sz w:val="24"/>
          <w:szCs w:val="24"/>
          <w:lang w:eastAsia="lv-LV"/>
        </w:rPr>
        <w:t xml:space="preserve"> </w:t>
      </w:r>
      <w:r w:rsidR="0080757D">
        <w:rPr>
          <w:rFonts w:ascii="Times New Roman" w:eastAsia="Times New Roman" w:hAnsi="Times New Roman"/>
          <w:color w:val="000000"/>
          <w:sz w:val="24"/>
          <w:szCs w:val="24"/>
          <w:lang w:eastAsia="lv-LV"/>
        </w:rPr>
        <w:t>(attiecināms uz iepirkuma 5., 6., 7., 8.</w:t>
      </w:r>
      <w:r w:rsidR="004521B3">
        <w:rPr>
          <w:rFonts w:ascii="Times New Roman" w:eastAsia="Times New Roman" w:hAnsi="Times New Roman"/>
          <w:color w:val="000000"/>
          <w:sz w:val="24"/>
          <w:szCs w:val="24"/>
          <w:lang w:eastAsia="lv-LV"/>
        </w:rPr>
        <w:t>, 9.</w:t>
      </w:r>
      <w:r w:rsidR="0080757D">
        <w:rPr>
          <w:rFonts w:ascii="Times New Roman" w:eastAsia="Times New Roman" w:hAnsi="Times New Roman"/>
          <w:color w:val="000000"/>
          <w:sz w:val="24"/>
          <w:szCs w:val="24"/>
          <w:lang w:eastAsia="lv-LV"/>
        </w:rPr>
        <w:t>daļu)</w:t>
      </w:r>
      <w:r w:rsidR="00822400">
        <w:rPr>
          <w:rFonts w:ascii="Times New Roman" w:eastAsia="Times New Roman" w:hAnsi="Times New Roman"/>
          <w:color w:val="000000"/>
          <w:sz w:val="24"/>
          <w:szCs w:val="24"/>
          <w:lang w:eastAsia="lv-LV"/>
        </w:rPr>
        <w:t>:</w:t>
      </w:r>
    </w:p>
    <w:p w:rsidR="00822400" w:rsidRPr="00822400" w:rsidRDefault="00822400" w:rsidP="00FC4820">
      <w:pPr>
        <w:pStyle w:val="ListParagraph"/>
        <w:numPr>
          <w:ilvl w:val="2"/>
          <w:numId w:val="5"/>
        </w:numPr>
        <w:overflowPunct w:val="0"/>
        <w:autoSpaceDE w:val="0"/>
        <w:autoSpaceDN w:val="0"/>
        <w:adjustRightInd w:val="0"/>
        <w:spacing w:after="0" w:line="240" w:lineRule="auto"/>
        <w:ind w:left="1134" w:hanging="708"/>
        <w:contextualSpacing w:val="0"/>
        <w:jc w:val="both"/>
        <w:textAlignment w:val="baseline"/>
        <w:rPr>
          <w:rFonts w:ascii="Times New Roman" w:eastAsia="Times New Roman" w:hAnsi="Times New Roman"/>
          <w:sz w:val="24"/>
          <w:szCs w:val="24"/>
        </w:rPr>
      </w:pPr>
      <w:r w:rsidRPr="00822400">
        <w:rPr>
          <w:rFonts w:ascii="Times New Roman" w:eastAsia="Times New Roman" w:hAnsi="Times New Roman"/>
          <w:sz w:val="24"/>
          <w:szCs w:val="24"/>
        </w:rPr>
        <w:t xml:space="preserve">Izpildītājs </w:t>
      </w:r>
      <w:r w:rsidRPr="007D0560">
        <w:rPr>
          <w:rFonts w:ascii="Times New Roman" w:eastAsia="Times New Roman" w:hAnsi="Times New Roman"/>
          <w:sz w:val="24"/>
          <w:szCs w:val="24"/>
          <w:u w:val="single"/>
        </w:rPr>
        <w:t>sagatavo maketu</w:t>
      </w:r>
      <w:r w:rsidRPr="007D0560">
        <w:rPr>
          <w:rFonts w:ascii="Times New Roman" w:eastAsia="Times New Roman" w:hAnsi="Times New Roman"/>
          <w:sz w:val="24"/>
          <w:szCs w:val="24"/>
        </w:rPr>
        <w:t xml:space="preserve"> saskaņā ar informatīvajiem materiāliem (teksts, fotogrāfijas, attēli utt.), ko iesūtījis Pasūtītājs, kā arī veic nepieciešamās korektūras</w:t>
      </w:r>
      <w:r>
        <w:rPr>
          <w:rFonts w:ascii="Times New Roman" w:eastAsia="Times New Roman" w:hAnsi="Times New Roman"/>
          <w:sz w:val="24"/>
          <w:szCs w:val="24"/>
        </w:rPr>
        <w:t>,</w:t>
      </w:r>
    </w:p>
    <w:p w:rsidR="00822400" w:rsidRPr="00822400" w:rsidRDefault="00822400" w:rsidP="00FC4820">
      <w:pPr>
        <w:pStyle w:val="ListParagraph"/>
        <w:numPr>
          <w:ilvl w:val="2"/>
          <w:numId w:val="5"/>
        </w:numPr>
        <w:overflowPunct w:val="0"/>
        <w:autoSpaceDE w:val="0"/>
        <w:autoSpaceDN w:val="0"/>
        <w:adjustRightInd w:val="0"/>
        <w:spacing w:after="0" w:line="240" w:lineRule="auto"/>
        <w:ind w:left="1134" w:hanging="708"/>
        <w:contextualSpacing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informācijas </w:t>
      </w:r>
      <w:r w:rsidR="009A2ECB">
        <w:rPr>
          <w:rFonts w:ascii="Times New Roman" w:eastAsia="Times New Roman" w:hAnsi="Times New Roman"/>
          <w:color w:val="000000"/>
          <w:sz w:val="24"/>
          <w:szCs w:val="24"/>
          <w:lang w:eastAsia="lv-LV"/>
        </w:rPr>
        <w:t xml:space="preserve">apjoms </w:t>
      </w:r>
      <w:r w:rsidR="004521B3" w:rsidRPr="004521B3">
        <w:rPr>
          <w:rFonts w:ascii="Times New Roman" w:eastAsia="Times New Roman" w:hAnsi="Times New Roman"/>
          <w:sz w:val="24"/>
          <w:szCs w:val="24"/>
          <w:lang w:eastAsia="lv-LV"/>
        </w:rPr>
        <w:t>viena</w:t>
      </w:r>
      <w:r w:rsidR="009A2ECB" w:rsidRPr="004521B3">
        <w:rPr>
          <w:rFonts w:ascii="Times New Roman" w:eastAsia="Times New Roman" w:hAnsi="Times New Roman"/>
          <w:sz w:val="24"/>
          <w:szCs w:val="24"/>
          <w:lang w:eastAsia="lv-LV"/>
        </w:rPr>
        <w:t xml:space="preserve"> žurnāla lap</w:t>
      </w:r>
      <w:r w:rsidR="004521B3">
        <w:rPr>
          <w:rFonts w:ascii="Times New Roman" w:eastAsia="Times New Roman" w:hAnsi="Times New Roman"/>
          <w:sz w:val="24"/>
          <w:szCs w:val="24"/>
          <w:lang w:eastAsia="lv-LV"/>
        </w:rPr>
        <w:t>puse</w:t>
      </w:r>
      <w:r>
        <w:rPr>
          <w:rFonts w:ascii="Times New Roman" w:eastAsia="Times New Roman" w:hAnsi="Times New Roman"/>
          <w:sz w:val="24"/>
          <w:szCs w:val="24"/>
          <w:lang w:eastAsia="lv-LV"/>
        </w:rPr>
        <w:t>, ko</w:t>
      </w:r>
      <w:r w:rsidR="009A2ECB" w:rsidRPr="0080757D">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rPr>
        <w:t>ievieto</w:t>
      </w:r>
      <w:r>
        <w:rPr>
          <w:rFonts w:ascii="Times New Roman" w:eastAsia="Times New Roman" w:hAnsi="Times New Roman"/>
          <w:color w:val="000000"/>
          <w:sz w:val="24"/>
          <w:szCs w:val="24"/>
          <w:lang w:eastAsia="lv-LV"/>
        </w:rPr>
        <w:t xml:space="preserve"> žurnāla atvēruma </w:t>
      </w:r>
      <w:r w:rsidR="0092696D" w:rsidRPr="0092696D">
        <w:rPr>
          <w:rFonts w:ascii="Times New Roman" w:eastAsia="Times New Roman" w:hAnsi="Times New Roman"/>
          <w:color w:val="000000"/>
          <w:sz w:val="24"/>
          <w:szCs w:val="24"/>
          <w:lang w:eastAsia="lv-LV"/>
        </w:rPr>
        <w:t>labajā pusē ne tālāk par izdevuma vidusdaļu</w:t>
      </w:r>
      <w:r>
        <w:rPr>
          <w:rFonts w:ascii="Times New Roman" w:eastAsia="Times New Roman" w:hAnsi="Times New Roman"/>
          <w:color w:val="000000"/>
          <w:sz w:val="24"/>
          <w:szCs w:val="24"/>
          <w:lang w:eastAsia="lv-LV"/>
        </w:rPr>
        <w:t>,</w:t>
      </w:r>
    </w:p>
    <w:p w:rsidR="0092696D" w:rsidRPr="0080757D" w:rsidRDefault="00822400" w:rsidP="00FC4820">
      <w:pPr>
        <w:pStyle w:val="ListParagraph"/>
        <w:numPr>
          <w:ilvl w:val="2"/>
          <w:numId w:val="5"/>
        </w:numPr>
        <w:overflowPunct w:val="0"/>
        <w:autoSpaceDE w:val="0"/>
        <w:autoSpaceDN w:val="0"/>
        <w:adjustRightInd w:val="0"/>
        <w:spacing w:after="0" w:line="240" w:lineRule="auto"/>
        <w:ind w:left="1134" w:hanging="708"/>
        <w:contextualSpacing w:val="0"/>
        <w:jc w:val="both"/>
        <w:textAlignment w:val="baseline"/>
        <w:rPr>
          <w:rFonts w:ascii="Times New Roman" w:eastAsia="Times New Roman" w:hAnsi="Times New Roman"/>
          <w:sz w:val="24"/>
          <w:szCs w:val="24"/>
        </w:rPr>
      </w:pPr>
      <w:r>
        <w:rPr>
          <w:rFonts w:ascii="Times New Roman" w:eastAsia="Times New Roman" w:hAnsi="Times New Roman"/>
          <w:color w:val="000000"/>
          <w:sz w:val="24"/>
          <w:szCs w:val="24"/>
          <w:lang w:eastAsia="lv-LV"/>
        </w:rPr>
        <w:t>p</w:t>
      </w:r>
      <w:r w:rsidR="00054FBC">
        <w:rPr>
          <w:rFonts w:ascii="Times New Roman" w:eastAsia="Times New Roman" w:hAnsi="Times New Roman"/>
          <w:color w:val="000000"/>
          <w:sz w:val="24"/>
          <w:szCs w:val="24"/>
          <w:lang w:eastAsia="lv-LV"/>
        </w:rPr>
        <w:t xml:space="preserve">lānotais publicēšanas </w:t>
      </w:r>
      <w:r w:rsidR="009A2ECB">
        <w:rPr>
          <w:rFonts w:ascii="Times New Roman" w:eastAsia="Times New Roman" w:hAnsi="Times New Roman"/>
          <w:color w:val="000000"/>
          <w:sz w:val="24"/>
          <w:szCs w:val="24"/>
          <w:lang w:eastAsia="lv-LV"/>
        </w:rPr>
        <w:t xml:space="preserve">apjoms </w:t>
      </w:r>
      <w:r w:rsidR="009A2ECB">
        <w:rPr>
          <w:rFonts w:ascii="Times New Roman" w:eastAsia="Times New Roman" w:hAnsi="Times New Roman"/>
          <w:sz w:val="24"/>
          <w:szCs w:val="24"/>
        </w:rPr>
        <w:t>līdz 6 reizēm gadā</w:t>
      </w:r>
      <w:r w:rsidR="0092696D">
        <w:rPr>
          <w:rFonts w:ascii="Times New Roman" w:eastAsia="Times New Roman" w:hAnsi="Times New Roman"/>
          <w:color w:val="000000"/>
          <w:sz w:val="24"/>
          <w:szCs w:val="24"/>
          <w:lang w:eastAsia="lv-LV"/>
        </w:rPr>
        <w:t>;</w:t>
      </w:r>
    </w:p>
    <w:p w:rsidR="00822400" w:rsidRPr="00822400" w:rsidRDefault="00054FBC" w:rsidP="00FC4820">
      <w:pPr>
        <w:pStyle w:val="ListParagraph"/>
        <w:numPr>
          <w:ilvl w:val="1"/>
          <w:numId w:val="5"/>
        </w:numPr>
        <w:overflowPunct w:val="0"/>
        <w:autoSpaceDE w:val="0"/>
        <w:autoSpaceDN w:val="0"/>
        <w:adjustRightInd w:val="0"/>
        <w:spacing w:after="0" w:line="240" w:lineRule="auto"/>
        <w:ind w:left="426" w:hanging="426"/>
        <w:contextualSpacing w:val="0"/>
        <w:jc w:val="both"/>
        <w:textAlignment w:val="baseline"/>
        <w:rPr>
          <w:rFonts w:ascii="Times New Roman" w:eastAsia="Times New Roman" w:hAnsi="Times New Roman"/>
          <w:sz w:val="24"/>
          <w:szCs w:val="24"/>
        </w:rPr>
      </w:pPr>
      <w:r w:rsidRPr="00822400">
        <w:rPr>
          <w:rFonts w:ascii="Times New Roman" w:eastAsia="Times New Roman" w:hAnsi="Times New Roman"/>
          <w:b/>
          <w:color w:val="000000"/>
          <w:sz w:val="24"/>
          <w:szCs w:val="24"/>
          <w:lang w:eastAsia="lv-LV"/>
        </w:rPr>
        <w:t>ikmēneša žurnālā</w:t>
      </w:r>
      <w:r>
        <w:rPr>
          <w:rFonts w:ascii="Times New Roman" w:eastAsia="Times New Roman" w:hAnsi="Times New Roman"/>
          <w:color w:val="000000"/>
          <w:sz w:val="24"/>
          <w:szCs w:val="24"/>
          <w:lang w:eastAsia="lv-LV"/>
        </w:rPr>
        <w:t xml:space="preserve"> (attiecināms uz iepirkuma 10., 11., 12., 1</w:t>
      </w:r>
      <w:r w:rsidR="00813726">
        <w:rPr>
          <w:rFonts w:ascii="Times New Roman" w:eastAsia="Times New Roman" w:hAnsi="Times New Roman"/>
          <w:color w:val="000000"/>
          <w:sz w:val="24"/>
          <w:szCs w:val="24"/>
          <w:lang w:eastAsia="lv-LV"/>
        </w:rPr>
        <w:t>4</w:t>
      </w:r>
      <w:r>
        <w:rPr>
          <w:rFonts w:ascii="Times New Roman" w:eastAsia="Times New Roman" w:hAnsi="Times New Roman"/>
          <w:color w:val="000000"/>
          <w:sz w:val="24"/>
          <w:szCs w:val="24"/>
          <w:lang w:eastAsia="lv-LV"/>
        </w:rPr>
        <w:t>.daļu)</w:t>
      </w:r>
      <w:r w:rsidR="00822400">
        <w:rPr>
          <w:rFonts w:ascii="Times New Roman" w:eastAsia="Times New Roman" w:hAnsi="Times New Roman"/>
          <w:color w:val="000000"/>
          <w:sz w:val="24"/>
          <w:szCs w:val="24"/>
          <w:lang w:eastAsia="lv-LV"/>
        </w:rPr>
        <w:t>:</w:t>
      </w:r>
    </w:p>
    <w:p w:rsidR="00822400" w:rsidRPr="00822400" w:rsidRDefault="00822400" w:rsidP="00FC4820">
      <w:pPr>
        <w:pStyle w:val="ListParagraph"/>
        <w:numPr>
          <w:ilvl w:val="2"/>
          <w:numId w:val="5"/>
        </w:numPr>
        <w:overflowPunct w:val="0"/>
        <w:autoSpaceDE w:val="0"/>
        <w:autoSpaceDN w:val="0"/>
        <w:adjustRightInd w:val="0"/>
        <w:spacing w:after="0" w:line="240" w:lineRule="auto"/>
        <w:ind w:left="1134" w:hanging="708"/>
        <w:contextualSpacing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Izpildītājs </w:t>
      </w:r>
      <w:r w:rsidRPr="007D0560">
        <w:rPr>
          <w:rFonts w:ascii="Times New Roman" w:eastAsia="Times New Roman" w:hAnsi="Times New Roman"/>
          <w:sz w:val="24"/>
          <w:szCs w:val="24"/>
        </w:rPr>
        <w:t xml:space="preserve">saskaņā ar pasūtītāja noteikto uzdevumu </w:t>
      </w:r>
      <w:r w:rsidRPr="007D0560">
        <w:rPr>
          <w:rFonts w:ascii="Times New Roman" w:eastAsia="Times New Roman" w:hAnsi="Times New Roman"/>
          <w:sz w:val="24"/>
          <w:szCs w:val="24"/>
          <w:u w:val="single"/>
        </w:rPr>
        <w:t>izstrādā informatīvo materiālu</w:t>
      </w:r>
      <w:r w:rsidRPr="007D0560">
        <w:rPr>
          <w:rFonts w:ascii="Times New Roman" w:eastAsia="Times New Roman" w:hAnsi="Times New Roman"/>
          <w:sz w:val="24"/>
          <w:szCs w:val="24"/>
        </w:rPr>
        <w:t xml:space="preserve"> (</w:t>
      </w:r>
      <w:r w:rsidRPr="00822400">
        <w:rPr>
          <w:rFonts w:ascii="Times New Roman" w:eastAsia="Times New Roman" w:hAnsi="Times New Roman"/>
          <w:sz w:val="24"/>
          <w:szCs w:val="24"/>
        </w:rPr>
        <w:t xml:space="preserve">satura radīšana – </w:t>
      </w:r>
      <w:r w:rsidRPr="00822400">
        <w:rPr>
          <w:rFonts w:ascii="Times New Roman" w:eastAsia="Times New Roman" w:hAnsi="Times New Roman"/>
          <w:color w:val="000000"/>
          <w:sz w:val="24"/>
          <w:szCs w:val="24"/>
          <w:lang w:eastAsia="lv-LV"/>
        </w:rPr>
        <w:t>teksts ar zīmju skaitu 9000-12 000</w:t>
      </w:r>
      <w:r w:rsidRPr="00822400">
        <w:rPr>
          <w:rFonts w:ascii="Times New Roman" w:eastAsia="Times New Roman" w:hAnsi="Times New Roman"/>
          <w:sz w:val="24"/>
          <w:szCs w:val="24"/>
        </w:rPr>
        <w:t xml:space="preserve">, fotogrāfiju atlase un jaunu augstvērtīgas kvalitātes fotogrāfiju uzņemšana – </w:t>
      </w:r>
      <w:r w:rsidRPr="00822400">
        <w:rPr>
          <w:rFonts w:ascii="Times New Roman" w:eastAsia="Times New Roman" w:hAnsi="Times New Roman"/>
          <w:color w:val="000000"/>
          <w:sz w:val="24"/>
          <w:szCs w:val="24"/>
          <w:lang w:eastAsia="lv-LV"/>
        </w:rPr>
        <w:t>ne mazāk kā 3 (trīs) fotogrāfijas</w:t>
      </w:r>
      <w:r w:rsidRPr="00822400">
        <w:rPr>
          <w:rFonts w:ascii="Times New Roman" w:eastAsia="Times New Roman" w:hAnsi="Times New Roman"/>
          <w:sz w:val="24"/>
          <w:szCs w:val="24"/>
        </w:rPr>
        <w:t>)</w:t>
      </w:r>
      <w:r w:rsidRPr="007D0560">
        <w:rPr>
          <w:rFonts w:ascii="Times New Roman" w:eastAsia="Times New Roman" w:hAnsi="Times New Roman"/>
          <w:sz w:val="24"/>
          <w:szCs w:val="24"/>
        </w:rPr>
        <w:t xml:space="preserve"> </w:t>
      </w:r>
      <w:r w:rsidRPr="007D0560">
        <w:rPr>
          <w:rFonts w:ascii="Times New Roman" w:eastAsia="Times New Roman" w:hAnsi="Times New Roman"/>
          <w:sz w:val="24"/>
          <w:szCs w:val="24"/>
          <w:u w:val="single"/>
        </w:rPr>
        <w:t>un sagatavo maketu</w:t>
      </w:r>
      <w:r w:rsidRPr="007D0560">
        <w:rPr>
          <w:rFonts w:ascii="Times New Roman" w:eastAsia="Times New Roman" w:hAnsi="Times New Roman"/>
          <w:sz w:val="24"/>
          <w:szCs w:val="24"/>
        </w:rPr>
        <w:t>, veic nepieciešamās korektūras</w:t>
      </w:r>
    </w:p>
    <w:p w:rsidR="00822400" w:rsidRPr="00822400" w:rsidRDefault="00822400" w:rsidP="00FC4820">
      <w:pPr>
        <w:pStyle w:val="ListParagraph"/>
        <w:numPr>
          <w:ilvl w:val="2"/>
          <w:numId w:val="5"/>
        </w:numPr>
        <w:overflowPunct w:val="0"/>
        <w:autoSpaceDE w:val="0"/>
        <w:autoSpaceDN w:val="0"/>
        <w:adjustRightInd w:val="0"/>
        <w:spacing w:after="0" w:line="240" w:lineRule="auto"/>
        <w:ind w:left="1134" w:hanging="708"/>
        <w:contextualSpacing w:val="0"/>
        <w:jc w:val="both"/>
        <w:textAlignment w:val="baseline"/>
        <w:rPr>
          <w:rFonts w:ascii="Times New Roman" w:eastAsia="Times New Roman" w:hAnsi="Times New Roman"/>
          <w:sz w:val="24"/>
          <w:szCs w:val="24"/>
        </w:rPr>
      </w:pPr>
      <w:r>
        <w:rPr>
          <w:rFonts w:ascii="Times New Roman" w:eastAsia="Times New Roman" w:hAnsi="Times New Roman"/>
          <w:sz w:val="24"/>
          <w:szCs w:val="24"/>
        </w:rPr>
        <w:t>informācijas</w:t>
      </w:r>
      <w:r w:rsidR="00054FBC">
        <w:rPr>
          <w:rFonts w:ascii="Times New Roman" w:eastAsia="Times New Roman" w:hAnsi="Times New Roman"/>
          <w:color w:val="000000"/>
          <w:sz w:val="24"/>
          <w:szCs w:val="24"/>
          <w:lang w:eastAsia="lv-LV"/>
        </w:rPr>
        <w:t xml:space="preserve"> apjoms </w:t>
      </w:r>
      <w:r w:rsidR="00054FBC" w:rsidRPr="00A41F3D">
        <w:rPr>
          <w:rFonts w:ascii="Times New Roman" w:eastAsia="Times New Roman" w:hAnsi="Times New Roman"/>
          <w:sz w:val="24"/>
          <w:szCs w:val="24"/>
          <w:lang w:eastAsia="lv-LV"/>
        </w:rPr>
        <w:t xml:space="preserve">uz </w:t>
      </w:r>
      <w:r w:rsidR="00054FBC" w:rsidRPr="00A41F3D">
        <w:rPr>
          <w:rFonts w:ascii="Times New Roman" w:eastAsia="Times New Roman" w:hAnsi="Times New Roman"/>
          <w:sz w:val="24"/>
          <w:szCs w:val="24"/>
        </w:rPr>
        <w:t>divām žurnāla lap</w:t>
      </w:r>
      <w:r w:rsidR="00A41F3D">
        <w:rPr>
          <w:rFonts w:ascii="Times New Roman" w:eastAsia="Times New Roman" w:hAnsi="Times New Roman"/>
          <w:sz w:val="24"/>
          <w:szCs w:val="24"/>
        </w:rPr>
        <w:t>pusēm</w:t>
      </w:r>
      <w:r w:rsidR="00054FBC" w:rsidRPr="00A41F3D">
        <w:rPr>
          <w:rFonts w:ascii="Times New Roman" w:eastAsia="Times New Roman" w:hAnsi="Times New Roman"/>
          <w:sz w:val="24"/>
          <w:szCs w:val="24"/>
        </w:rPr>
        <w:t xml:space="preserve"> atvērumā</w:t>
      </w:r>
      <w:r w:rsidR="00054FBC" w:rsidRPr="00054FBC">
        <w:rPr>
          <w:rFonts w:ascii="Times New Roman" w:eastAsia="Times New Roman" w:hAnsi="Times New Roman"/>
          <w:color w:val="FF0000"/>
          <w:sz w:val="24"/>
          <w:szCs w:val="24"/>
          <w:lang w:eastAsia="lv-LV"/>
        </w:rPr>
        <w:t xml:space="preserve"> </w:t>
      </w:r>
      <w:r w:rsidR="00054FBC" w:rsidRPr="0092696D">
        <w:rPr>
          <w:rFonts w:ascii="Times New Roman" w:eastAsia="Times New Roman" w:hAnsi="Times New Roman"/>
          <w:color w:val="000000"/>
          <w:sz w:val="24"/>
          <w:szCs w:val="24"/>
          <w:lang w:eastAsia="lv-LV"/>
        </w:rPr>
        <w:t>ne tālāk par izdevuma vidusdaļu</w:t>
      </w:r>
      <w:r>
        <w:rPr>
          <w:rFonts w:ascii="Times New Roman" w:eastAsia="Times New Roman" w:hAnsi="Times New Roman"/>
          <w:color w:val="000000"/>
          <w:sz w:val="24"/>
          <w:szCs w:val="24"/>
          <w:lang w:eastAsia="lv-LV"/>
        </w:rPr>
        <w:t>,</w:t>
      </w:r>
    </w:p>
    <w:p w:rsidR="00054FBC" w:rsidRDefault="00822400" w:rsidP="00FC4820">
      <w:pPr>
        <w:pStyle w:val="ListParagraph"/>
        <w:numPr>
          <w:ilvl w:val="2"/>
          <w:numId w:val="5"/>
        </w:numPr>
        <w:overflowPunct w:val="0"/>
        <w:autoSpaceDE w:val="0"/>
        <w:autoSpaceDN w:val="0"/>
        <w:adjustRightInd w:val="0"/>
        <w:spacing w:after="0" w:line="240" w:lineRule="auto"/>
        <w:ind w:left="1134" w:hanging="708"/>
        <w:contextualSpacing w:val="0"/>
        <w:jc w:val="both"/>
        <w:textAlignment w:val="baseline"/>
        <w:rPr>
          <w:rFonts w:ascii="Times New Roman" w:eastAsia="Times New Roman" w:hAnsi="Times New Roman"/>
          <w:sz w:val="24"/>
          <w:szCs w:val="24"/>
        </w:rPr>
      </w:pPr>
      <w:r>
        <w:rPr>
          <w:rFonts w:ascii="Times New Roman" w:eastAsia="Times New Roman" w:hAnsi="Times New Roman"/>
          <w:color w:val="000000"/>
          <w:sz w:val="24"/>
          <w:szCs w:val="24"/>
          <w:lang w:eastAsia="lv-LV"/>
        </w:rPr>
        <w:t>p</w:t>
      </w:r>
      <w:r w:rsidR="00054FBC">
        <w:rPr>
          <w:rFonts w:ascii="Times New Roman" w:eastAsia="Times New Roman" w:hAnsi="Times New Roman"/>
          <w:color w:val="000000"/>
          <w:sz w:val="24"/>
          <w:szCs w:val="24"/>
          <w:lang w:eastAsia="lv-LV"/>
        </w:rPr>
        <w:t xml:space="preserve">lānotais publicēšanas apjoms </w:t>
      </w:r>
      <w:r w:rsidR="00054FBC">
        <w:rPr>
          <w:rFonts w:ascii="Times New Roman" w:eastAsia="Times New Roman" w:hAnsi="Times New Roman"/>
          <w:sz w:val="24"/>
          <w:szCs w:val="24"/>
        </w:rPr>
        <w:t>1 reize gadā</w:t>
      </w:r>
      <w:r w:rsidR="008907C3">
        <w:rPr>
          <w:rFonts w:ascii="Times New Roman" w:eastAsia="Times New Roman" w:hAnsi="Times New Roman"/>
          <w:sz w:val="24"/>
          <w:szCs w:val="24"/>
        </w:rPr>
        <w:t>.</w:t>
      </w:r>
    </w:p>
    <w:p w:rsidR="00FC4820" w:rsidRDefault="00FC4820" w:rsidP="00FC4820">
      <w:pPr>
        <w:pStyle w:val="ListParagraph"/>
        <w:overflowPunct w:val="0"/>
        <w:autoSpaceDE w:val="0"/>
        <w:autoSpaceDN w:val="0"/>
        <w:adjustRightInd w:val="0"/>
        <w:spacing w:after="0" w:line="240" w:lineRule="auto"/>
        <w:ind w:left="1134"/>
        <w:contextualSpacing w:val="0"/>
        <w:jc w:val="both"/>
        <w:textAlignment w:val="baseline"/>
        <w:rPr>
          <w:rFonts w:ascii="Times New Roman" w:eastAsia="Times New Roman" w:hAnsi="Times New Roman"/>
          <w:sz w:val="24"/>
          <w:szCs w:val="24"/>
        </w:rPr>
      </w:pPr>
    </w:p>
    <w:p w:rsidR="00FC4820" w:rsidRDefault="00FC4820" w:rsidP="00FC4820">
      <w:pPr>
        <w:pStyle w:val="ListParagraph"/>
        <w:numPr>
          <w:ilvl w:val="0"/>
          <w:numId w:val="6"/>
        </w:numPr>
        <w:tabs>
          <w:tab w:val="left" w:pos="426"/>
        </w:tabs>
        <w:overflowPunct w:val="0"/>
        <w:autoSpaceDE w:val="0"/>
        <w:autoSpaceDN w:val="0"/>
        <w:adjustRightInd w:val="0"/>
        <w:spacing w:after="0" w:line="240" w:lineRule="auto"/>
        <w:ind w:left="0" w:firstLine="0"/>
        <w:contextualSpacing w:val="0"/>
        <w:jc w:val="center"/>
        <w:textAlignment w:val="baseline"/>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Līguma izpildes vispārīgie nosacījumi</w:t>
      </w:r>
    </w:p>
    <w:p w:rsidR="00CF5D44" w:rsidRDefault="00054FBC" w:rsidP="00FC4820">
      <w:pPr>
        <w:numPr>
          <w:ilvl w:val="0"/>
          <w:numId w:val="5"/>
        </w:numPr>
        <w:tabs>
          <w:tab w:val="left" w:pos="284"/>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Pasūtītājs pakalpojumu izmanto</w:t>
      </w:r>
      <w:proofErr w:type="gramStart"/>
      <w:r>
        <w:rPr>
          <w:rFonts w:ascii="Times New Roman" w:eastAsia="Times New Roman" w:hAnsi="Times New Roman"/>
          <w:sz w:val="24"/>
          <w:szCs w:val="24"/>
        </w:rPr>
        <w:t xml:space="preserve"> un</w:t>
      </w:r>
      <w:proofErr w:type="gramEnd"/>
      <w:r>
        <w:rPr>
          <w:rFonts w:ascii="Times New Roman" w:eastAsia="Times New Roman" w:hAnsi="Times New Roman"/>
          <w:sz w:val="24"/>
          <w:szCs w:val="24"/>
        </w:rPr>
        <w:t xml:space="preserve"> informāciju konkrētā </w:t>
      </w:r>
      <w:r w:rsidR="00747443">
        <w:rPr>
          <w:rFonts w:ascii="Times New Roman" w:eastAsia="Times New Roman" w:hAnsi="Times New Roman"/>
          <w:sz w:val="24"/>
          <w:szCs w:val="24"/>
        </w:rPr>
        <w:t>periodiskajā drukāt</w:t>
      </w:r>
      <w:r w:rsidR="00D73391">
        <w:rPr>
          <w:rFonts w:ascii="Times New Roman" w:eastAsia="Times New Roman" w:hAnsi="Times New Roman"/>
          <w:sz w:val="24"/>
          <w:szCs w:val="24"/>
        </w:rPr>
        <w:t>ajā izdevumā</w:t>
      </w:r>
      <w:r>
        <w:rPr>
          <w:rFonts w:ascii="Times New Roman" w:eastAsia="Times New Roman" w:hAnsi="Times New Roman"/>
          <w:sz w:val="24"/>
          <w:szCs w:val="24"/>
        </w:rPr>
        <w:t xml:space="preserve"> </w:t>
      </w:r>
      <w:r w:rsidR="00822400">
        <w:rPr>
          <w:rFonts w:ascii="Times New Roman" w:eastAsia="Times New Roman" w:hAnsi="Times New Roman"/>
          <w:sz w:val="24"/>
          <w:szCs w:val="24"/>
        </w:rPr>
        <w:t xml:space="preserve">pasūta un </w:t>
      </w:r>
      <w:r>
        <w:rPr>
          <w:rFonts w:ascii="Times New Roman" w:eastAsia="Times New Roman" w:hAnsi="Times New Roman"/>
          <w:sz w:val="24"/>
          <w:szCs w:val="24"/>
        </w:rPr>
        <w:t>ievieto</w:t>
      </w:r>
      <w:r w:rsidR="00DA7532">
        <w:rPr>
          <w:rFonts w:ascii="Times New Roman" w:eastAsia="Times New Roman" w:hAnsi="Times New Roman"/>
          <w:sz w:val="24"/>
          <w:szCs w:val="24"/>
        </w:rPr>
        <w:t>,</w:t>
      </w:r>
      <w:r>
        <w:rPr>
          <w:rFonts w:ascii="Times New Roman" w:eastAsia="Times New Roman" w:hAnsi="Times New Roman"/>
          <w:sz w:val="24"/>
          <w:szCs w:val="24"/>
        </w:rPr>
        <w:t xml:space="preserve"> ņ</w:t>
      </w:r>
      <w:r w:rsidR="00CF5D44">
        <w:rPr>
          <w:rFonts w:ascii="Times New Roman" w:eastAsia="Times New Roman" w:hAnsi="Times New Roman"/>
          <w:sz w:val="24"/>
          <w:szCs w:val="24"/>
        </w:rPr>
        <w:t>emot vērā faktisko nepieciešamī</w:t>
      </w:r>
      <w:r w:rsidR="00CF5D44" w:rsidRPr="0092696D">
        <w:rPr>
          <w:rFonts w:ascii="Times New Roman" w:eastAsia="Times New Roman" w:hAnsi="Times New Roman"/>
          <w:sz w:val="24"/>
          <w:szCs w:val="24"/>
        </w:rPr>
        <w:t>bu</w:t>
      </w:r>
      <w:r w:rsidR="00CF5D44">
        <w:rPr>
          <w:rFonts w:ascii="Times New Roman" w:eastAsia="Times New Roman" w:hAnsi="Times New Roman"/>
          <w:sz w:val="24"/>
          <w:szCs w:val="24"/>
        </w:rPr>
        <w:t>.</w:t>
      </w:r>
    </w:p>
    <w:p w:rsidR="00FC4820" w:rsidRDefault="00161588" w:rsidP="00FC4820">
      <w:pPr>
        <w:numPr>
          <w:ilvl w:val="0"/>
          <w:numId w:val="5"/>
        </w:numPr>
        <w:tabs>
          <w:tab w:val="left" w:pos="284"/>
        </w:tabs>
        <w:spacing w:after="0" w:line="240" w:lineRule="auto"/>
        <w:ind w:left="0" w:firstLine="0"/>
        <w:jc w:val="both"/>
        <w:rPr>
          <w:rFonts w:ascii="Times New Roman" w:eastAsia="Times New Roman" w:hAnsi="Times New Roman"/>
          <w:sz w:val="24"/>
          <w:szCs w:val="24"/>
        </w:rPr>
      </w:pPr>
      <w:r w:rsidRPr="00161588">
        <w:rPr>
          <w:rFonts w:ascii="Times New Roman" w:eastAsia="Times New Roman" w:hAnsi="Times New Roman"/>
          <w:sz w:val="24"/>
          <w:szCs w:val="24"/>
        </w:rPr>
        <w:t>Pasūtot konkrēto Pakalpojuma apjomu vienības cenai tiek piemērota Izpildītāja piedāvājumā norādītā atlaide (%)</w:t>
      </w:r>
      <w:r>
        <w:rPr>
          <w:rFonts w:ascii="Times New Roman" w:eastAsia="Times New Roman" w:hAnsi="Times New Roman"/>
          <w:sz w:val="24"/>
          <w:szCs w:val="24"/>
        </w:rPr>
        <w:t>, kura</w:t>
      </w:r>
      <w:r w:rsidRPr="00161588">
        <w:rPr>
          <w:rFonts w:ascii="Times New Roman" w:eastAsia="Times New Roman" w:hAnsi="Times New Roman"/>
          <w:sz w:val="24"/>
          <w:szCs w:val="24"/>
        </w:rPr>
        <w:t xml:space="preserve"> </w:t>
      </w:r>
      <w:r w:rsidR="00FC4820">
        <w:rPr>
          <w:rFonts w:ascii="Times New Roman" w:eastAsia="Times New Roman" w:hAnsi="Times New Roman"/>
          <w:sz w:val="24"/>
          <w:szCs w:val="24"/>
        </w:rPr>
        <w:t xml:space="preserve">līguma darbības laikā var tikt palielināta un piemērota </w:t>
      </w:r>
      <w:r w:rsidRPr="00161588">
        <w:rPr>
          <w:rFonts w:ascii="Times New Roman" w:eastAsia="Times New Roman" w:hAnsi="Times New Roman"/>
          <w:sz w:val="24"/>
          <w:szCs w:val="24"/>
        </w:rPr>
        <w:t>vienības cenai</w:t>
      </w:r>
      <w:r w:rsidR="00EE3FB0">
        <w:rPr>
          <w:rFonts w:ascii="Times New Roman" w:eastAsia="Times New Roman" w:hAnsi="Times New Roman"/>
          <w:sz w:val="24"/>
          <w:szCs w:val="24"/>
        </w:rPr>
        <w:t>,</w:t>
      </w:r>
      <w:r w:rsidR="00FC4820">
        <w:rPr>
          <w:rFonts w:ascii="Times New Roman" w:eastAsia="Times New Roman" w:hAnsi="Times New Roman"/>
          <w:sz w:val="24"/>
          <w:szCs w:val="24"/>
        </w:rPr>
        <w:t xml:space="preserve"> pasūtot konkrēto pakalpojuma apjomu.</w:t>
      </w:r>
    </w:p>
    <w:p w:rsidR="00EE3FB0" w:rsidRPr="00EE3FB0" w:rsidRDefault="00EE3FB0" w:rsidP="00EE3FB0">
      <w:pPr>
        <w:numPr>
          <w:ilvl w:val="0"/>
          <w:numId w:val="5"/>
        </w:numPr>
        <w:tabs>
          <w:tab w:val="left" w:pos="426"/>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Ja Izpildītājs papildus periodiskajam izdevumam līguma darbības laikā paredz izdot vienreizēju </w:t>
      </w:r>
      <w:r w:rsidR="00D73391">
        <w:rPr>
          <w:rFonts w:ascii="Times New Roman" w:eastAsia="Times New Roman" w:hAnsi="Times New Roman"/>
          <w:sz w:val="24"/>
          <w:szCs w:val="24"/>
        </w:rPr>
        <w:t>k</w:t>
      </w:r>
      <w:r w:rsidR="00D73391" w:rsidRPr="00D73391">
        <w:rPr>
          <w:rFonts w:ascii="Times New Roman" w:eastAsia="Times New Roman" w:hAnsi="Times New Roman"/>
          <w:sz w:val="24"/>
          <w:szCs w:val="24"/>
        </w:rPr>
        <w:t>onkrētai tēmai veltītu speciālizdevumu</w:t>
      </w:r>
      <w:r w:rsidR="00D73391">
        <w:rPr>
          <w:color w:val="1F497D"/>
        </w:rPr>
        <w:t xml:space="preserve"> </w:t>
      </w:r>
      <w:r>
        <w:rPr>
          <w:rFonts w:ascii="Times New Roman" w:eastAsia="Times New Roman" w:hAnsi="Times New Roman"/>
          <w:sz w:val="24"/>
          <w:szCs w:val="24"/>
        </w:rPr>
        <w:t>un kā papildus akcijas piedāvājumu var ievietot Pasūtītāja informāciju minētajā izdevumā, tad puses vienojas par informācijas ievietošanas kārtību un cenu noslēdzot attiecīgu vienošano</w:t>
      </w:r>
      <w:r w:rsidR="00FC4820" w:rsidRPr="00EE3FB0">
        <w:rPr>
          <w:rFonts w:ascii="Times New Roman" w:eastAsia="Times New Roman" w:hAnsi="Times New Roman"/>
          <w:sz w:val="24"/>
          <w:szCs w:val="24"/>
        </w:rPr>
        <w:t>s</w:t>
      </w:r>
      <w:r>
        <w:rPr>
          <w:rFonts w:ascii="Times New Roman" w:eastAsia="Times New Roman" w:hAnsi="Times New Roman"/>
          <w:sz w:val="24"/>
          <w:szCs w:val="24"/>
        </w:rPr>
        <w:t xml:space="preserve"> pie līguma.</w:t>
      </w:r>
    </w:p>
    <w:p w:rsidR="00962ADA" w:rsidRDefault="00962ADA" w:rsidP="00962ADA">
      <w:pPr>
        <w:overflowPunct w:val="0"/>
        <w:autoSpaceDE w:val="0"/>
        <w:autoSpaceDN w:val="0"/>
        <w:adjustRightInd w:val="0"/>
        <w:spacing w:after="0" w:line="240" w:lineRule="auto"/>
        <w:jc w:val="both"/>
        <w:textAlignment w:val="baseline"/>
        <w:rPr>
          <w:rFonts w:ascii="Times New Roman" w:eastAsia="Times New Roman" w:hAnsi="Times New Roman"/>
          <w:lang w:eastAsia="lv-LV"/>
        </w:rPr>
      </w:pPr>
    </w:p>
    <w:p w:rsidR="00134F79" w:rsidRDefault="00134F79">
      <w:pPr>
        <w:spacing w:after="200" w:line="276" w:lineRule="auto"/>
        <w:rPr>
          <w:rFonts w:ascii="Times New Roman" w:eastAsia="Times New Roman" w:hAnsi="Times New Roman"/>
          <w:highlight w:val="yellow"/>
          <w:lang w:eastAsia="lv-LV"/>
        </w:rPr>
      </w:pPr>
      <w:r>
        <w:rPr>
          <w:rFonts w:ascii="Times New Roman" w:eastAsia="Times New Roman" w:hAnsi="Times New Roman"/>
          <w:highlight w:val="yellow"/>
          <w:lang w:eastAsia="lv-LV"/>
        </w:rPr>
        <w:br w:type="page"/>
      </w:r>
    </w:p>
    <w:p w:rsidR="00CF5D44" w:rsidRDefault="00134F79" w:rsidP="00134F79">
      <w:pPr>
        <w:spacing w:after="0" w:line="240" w:lineRule="auto"/>
        <w:jc w:val="right"/>
        <w:rPr>
          <w:rFonts w:ascii="Times New Roman" w:eastAsia="Times New Roman" w:hAnsi="Times New Roman"/>
          <w:lang w:eastAsia="lv-LV"/>
        </w:rPr>
      </w:pPr>
      <w:r w:rsidRPr="00134F79">
        <w:rPr>
          <w:rFonts w:ascii="Times New Roman" w:eastAsia="Times New Roman" w:hAnsi="Times New Roman"/>
          <w:lang w:eastAsia="lv-LV"/>
        </w:rPr>
        <w:lastRenderedPageBreak/>
        <w:t>4.pielikums</w:t>
      </w:r>
    </w:p>
    <w:p w:rsidR="00161588" w:rsidRPr="00161588" w:rsidRDefault="00161588" w:rsidP="00161588">
      <w:pPr>
        <w:spacing w:after="0" w:line="240" w:lineRule="auto"/>
        <w:jc w:val="center"/>
        <w:rPr>
          <w:rFonts w:ascii="Times New Roman" w:hAnsi="Times New Roman"/>
          <w:b/>
          <w:bCs/>
          <w:sz w:val="28"/>
          <w:szCs w:val="28"/>
        </w:rPr>
      </w:pPr>
      <w:r w:rsidRPr="00161588">
        <w:rPr>
          <w:rFonts w:ascii="Times New Roman" w:hAnsi="Times New Roman"/>
          <w:b/>
          <w:bCs/>
          <w:sz w:val="28"/>
          <w:szCs w:val="28"/>
        </w:rPr>
        <w:t>Atklāts konkurss</w:t>
      </w:r>
    </w:p>
    <w:p w:rsidR="00161588" w:rsidRPr="00161588" w:rsidRDefault="00161588" w:rsidP="00161588">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sidRPr="00161588">
        <w:rPr>
          <w:rFonts w:ascii="Times New Roman" w:hAnsi="Times New Roman"/>
          <w:b/>
          <w:sz w:val="28"/>
          <w:szCs w:val="28"/>
        </w:rPr>
        <w:t>„</w:t>
      </w:r>
      <w:r w:rsidRPr="00161588">
        <w:rPr>
          <w:rFonts w:ascii="Times New Roman" w:eastAsia="Times New Roman" w:hAnsi="Times New Roman"/>
          <w:b/>
          <w:color w:val="000000"/>
          <w:sz w:val="28"/>
          <w:szCs w:val="28"/>
        </w:rPr>
        <w:t>Jelgavas pilsētas pašvaldības informācijas sagatavošana un ievietošana drukātajos periodiskajos izdevumos.</w:t>
      </w:r>
      <w:r w:rsidRPr="00161588">
        <w:rPr>
          <w:rFonts w:ascii="Times New Roman" w:hAnsi="Times New Roman"/>
          <w:b/>
          <w:sz w:val="28"/>
          <w:szCs w:val="28"/>
        </w:rPr>
        <w:t>”</w:t>
      </w:r>
    </w:p>
    <w:p w:rsidR="00161588" w:rsidRPr="00161588" w:rsidRDefault="00161588" w:rsidP="00161588">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sidRPr="00161588">
        <w:rPr>
          <w:rFonts w:ascii="Times New Roman" w:hAnsi="Times New Roman"/>
          <w:b/>
          <w:sz w:val="28"/>
          <w:szCs w:val="28"/>
        </w:rPr>
        <w:t xml:space="preserve"> identifikācijas Nr.JPD2017/23/AK</w:t>
      </w:r>
    </w:p>
    <w:p w:rsidR="002D3152" w:rsidRDefault="002D3152"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134F79" w:rsidRPr="00580BDA" w:rsidRDefault="00134F79" w:rsidP="00134F79">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580BDA">
        <w:rPr>
          <w:rFonts w:ascii="Times New Roman" w:eastAsia="Times New Roman" w:hAnsi="Times New Roman"/>
          <w:b/>
          <w:caps/>
          <w:sz w:val="24"/>
          <w:szCs w:val="24"/>
        </w:rPr>
        <w:t>Tehnisk</w:t>
      </w:r>
      <w:r>
        <w:rPr>
          <w:rFonts w:ascii="Times New Roman" w:eastAsia="Times New Roman" w:hAnsi="Times New Roman"/>
          <w:b/>
          <w:caps/>
          <w:sz w:val="24"/>
          <w:szCs w:val="24"/>
        </w:rPr>
        <w:t>AIS</w:t>
      </w:r>
      <w:r w:rsidRPr="00580BDA">
        <w:rPr>
          <w:rFonts w:ascii="Times New Roman" w:eastAsia="Times New Roman" w:hAnsi="Times New Roman"/>
          <w:b/>
          <w:caps/>
          <w:sz w:val="24"/>
          <w:szCs w:val="24"/>
        </w:rPr>
        <w:t xml:space="preserve"> </w:t>
      </w:r>
      <w:r>
        <w:rPr>
          <w:rFonts w:ascii="Times New Roman" w:eastAsia="Times New Roman" w:hAnsi="Times New Roman"/>
          <w:b/>
          <w:caps/>
          <w:sz w:val="24"/>
          <w:szCs w:val="24"/>
        </w:rPr>
        <w:t>PIEDĀVĀJUMS</w:t>
      </w:r>
    </w:p>
    <w:p w:rsidR="00134F79" w:rsidRDefault="00134F79" w:rsidP="00134F79">
      <w:pPr>
        <w:spacing w:after="0" w:line="240" w:lineRule="auto"/>
        <w:rPr>
          <w:rFonts w:ascii="Times New Roman" w:hAnsi="Times New Roman"/>
          <w:b/>
          <w:sz w:val="24"/>
          <w:szCs w:val="24"/>
        </w:rPr>
      </w:pPr>
    </w:p>
    <w:p w:rsidR="00307D33" w:rsidRPr="006B2E4B" w:rsidRDefault="00307D33" w:rsidP="006B2E4B">
      <w:pPr>
        <w:ind w:firstLine="720"/>
        <w:jc w:val="both"/>
        <w:rPr>
          <w:rFonts w:ascii="Times New Roman" w:hAnsi="Times New Roman"/>
          <w:sz w:val="24"/>
          <w:szCs w:val="24"/>
        </w:rPr>
      </w:pPr>
      <w:r w:rsidRPr="006B2E4B">
        <w:rPr>
          <w:rFonts w:ascii="Times New Roman" w:hAnsi="Times New Roman"/>
          <w:b/>
          <w:sz w:val="24"/>
          <w:szCs w:val="24"/>
        </w:rPr>
        <w:t>Tehniskais piedāvājums ir pakalpojuma orga</w:t>
      </w:r>
      <w:r w:rsidR="006B2E4B" w:rsidRPr="006B2E4B">
        <w:rPr>
          <w:rFonts w:ascii="Times New Roman" w:hAnsi="Times New Roman"/>
          <w:b/>
          <w:sz w:val="24"/>
          <w:szCs w:val="24"/>
        </w:rPr>
        <w:t xml:space="preserve">nizācijas un izpildes apraksts, </w:t>
      </w:r>
      <w:r w:rsidRPr="006B2E4B">
        <w:rPr>
          <w:rFonts w:ascii="Times New Roman" w:hAnsi="Times New Roman"/>
          <w:sz w:val="24"/>
          <w:szCs w:val="24"/>
        </w:rPr>
        <w:t>kas apliecina visu Tehniskajās specifikācijās (attiecīgi iepirkuma daļai</w:t>
      </w:r>
      <w:r w:rsidR="006B2E4B" w:rsidRPr="006B2E4B">
        <w:rPr>
          <w:rFonts w:ascii="Times New Roman" w:hAnsi="Times New Roman"/>
          <w:sz w:val="24"/>
          <w:szCs w:val="24"/>
        </w:rPr>
        <w:t>, kurai tiek iesniegts piedāvājums</w:t>
      </w:r>
      <w:r w:rsidRPr="006B2E4B">
        <w:rPr>
          <w:rFonts w:ascii="Times New Roman" w:hAnsi="Times New Roman"/>
          <w:sz w:val="24"/>
          <w:szCs w:val="24"/>
        </w:rPr>
        <w:t xml:space="preserve">) noteikto </w:t>
      </w:r>
      <w:r w:rsidR="006B2E4B" w:rsidRPr="006B2E4B">
        <w:rPr>
          <w:rFonts w:ascii="Times New Roman" w:hAnsi="Times New Roman"/>
          <w:sz w:val="24"/>
          <w:szCs w:val="24"/>
        </w:rPr>
        <w:t>prasību</w:t>
      </w:r>
      <w:r w:rsidRPr="006B2E4B">
        <w:rPr>
          <w:rFonts w:ascii="Times New Roman" w:hAnsi="Times New Roman"/>
          <w:sz w:val="24"/>
          <w:szCs w:val="24"/>
        </w:rPr>
        <w:t xml:space="preserve"> ievērošanu u</w:t>
      </w:r>
      <w:r w:rsidR="006B2E4B" w:rsidRPr="006B2E4B">
        <w:rPr>
          <w:rFonts w:ascii="Times New Roman" w:hAnsi="Times New Roman"/>
          <w:sz w:val="24"/>
          <w:szCs w:val="24"/>
        </w:rPr>
        <w:t>n sapratni no Pretendenta puses. Apraksts jāiesniedz tabulā Nr.1, Nr.2 vai Nr.3</w:t>
      </w:r>
      <w:r w:rsidR="006B2E4B" w:rsidRPr="006B2E4B">
        <w:rPr>
          <w:rFonts w:ascii="Times New Roman" w:hAnsi="Times New Roman"/>
          <w:i/>
          <w:sz w:val="24"/>
          <w:szCs w:val="24"/>
        </w:rPr>
        <w:t xml:space="preserve"> </w:t>
      </w:r>
      <w:r w:rsidR="006B2E4B" w:rsidRPr="006B2E4B">
        <w:rPr>
          <w:rFonts w:ascii="Times New Roman" w:hAnsi="Times New Roman"/>
          <w:sz w:val="24"/>
          <w:szCs w:val="24"/>
        </w:rPr>
        <w:t xml:space="preserve">noteiktajā formā </w:t>
      </w:r>
      <w:r w:rsidR="006B2E4B" w:rsidRPr="006B2E4B">
        <w:rPr>
          <w:rFonts w:ascii="Times New Roman" w:hAnsi="Times New Roman"/>
          <w:i/>
          <w:sz w:val="24"/>
          <w:szCs w:val="24"/>
        </w:rPr>
        <w:t>(aizpilda par konkrēto daļu (-</w:t>
      </w:r>
      <w:proofErr w:type="spellStart"/>
      <w:r w:rsidR="006B2E4B" w:rsidRPr="006B2E4B">
        <w:rPr>
          <w:rFonts w:ascii="Times New Roman" w:hAnsi="Times New Roman"/>
          <w:i/>
          <w:sz w:val="24"/>
          <w:szCs w:val="24"/>
        </w:rPr>
        <w:t>ām</w:t>
      </w:r>
      <w:proofErr w:type="spellEnd"/>
      <w:r w:rsidR="006B2E4B" w:rsidRPr="006B2E4B">
        <w:rPr>
          <w:rFonts w:ascii="Times New Roman" w:hAnsi="Times New Roman"/>
          <w:i/>
          <w:sz w:val="24"/>
          <w:szCs w:val="24"/>
        </w:rPr>
        <w:t>), par ko tiek iesniegts piedāvājums)</w:t>
      </w:r>
      <w:r w:rsidR="006B2E4B" w:rsidRPr="006B2E4B">
        <w:rPr>
          <w:rFonts w:ascii="Times New Roman" w:hAnsi="Times New Roman"/>
          <w:sz w:val="24"/>
          <w:szCs w:val="24"/>
        </w:rPr>
        <w:t>:</w:t>
      </w:r>
    </w:p>
    <w:p w:rsidR="006B2E4B" w:rsidRPr="006B2E4B" w:rsidRDefault="006B2E4B" w:rsidP="006B2E4B">
      <w:pPr>
        <w:pStyle w:val="ListParagraph"/>
        <w:numPr>
          <w:ilvl w:val="0"/>
          <w:numId w:val="12"/>
        </w:numPr>
        <w:jc w:val="both"/>
        <w:rPr>
          <w:rFonts w:ascii="Times New Roman" w:hAnsi="Times New Roman"/>
          <w:b/>
          <w:sz w:val="24"/>
          <w:szCs w:val="24"/>
        </w:rPr>
      </w:pPr>
      <w:r w:rsidRPr="006B2E4B">
        <w:rPr>
          <w:rFonts w:ascii="Times New Roman" w:hAnsi="Times New Roman"/>
          <w:b/>
          <w:sz w:val="24"/>
          <w:szCs w:val="24"/>
        </w:rPr>
        <w:t xml:space="preserve">Par </w:t>
      </w:r>
      <w:r w:rsidR="00401E67">
        <w:rPr>
          <w:rFonts w:ascii="Times New Roman" w:hAnsi="Times New Roman"/>
          <w:b/>
          <w:sz w:val="24"/>
          <w:szCs w:val="24"/>
        </w:rPr>
        <w:t xml:space="preserve">iepirkuma </w:t>
      </w:r>
      <w:r w:rsidRPr="006B2E4B">
        <w:rPr>
          <w:rFonts w:ascii="Times New Roman" w:hAnsi="Times New Roman"/>
          <w:b/>
          <w:sz w:val="24"/>
          <w:szCs w:val="24"/>
        </w:rPr>
        <w:t xml:space="preserve">1., 2., 3. vai 4.daļu </w:t>
      </w:r>
    </w:p>
    <w:p w:rsidR="006B2E4B" w:rsidRDefault="006B2E4B" w:rsidP="006B2E4B">
      <w:pPr>
        <w:pStyle w:val="ListParagraph"/>
        <w:jc w:val="both"/>
        <w:rPr>
          <w:rFonts w:ascii="Times New Roman" w:hAnsi="Times New Roman"/>
          <w:sz w:val="24"/>
          <w:szCs w:val="24"/>
        </w:rPr>
      </w:pPr>
      <w:r w:rsidRPr="006B2E4B">
        <w:rPr>
          <w:rFonts w:ascii="Times New Roman" w:hAnsi="Times New Roman"/>
          <w:sz w:val="24"/>
          <w:szCs w:val="24"/>
        </w:rPr>
        <w:t>Tabula Nr.1</w:t>
      </w:r>
    </w:p>
    <w:tbl>
      <w:tblPr>
        <w:tblStyle w:val="TableGrid"/>
        <w:tblW w:w="9340" w:type="dxa"/>
        <w:jc w:val="center"/>
        <w:tblInd w:w="720" w:type="dxa"/>
        <w:tblLook w:val="04A0" w:firstRow="1" w:lastRow="0" w:firstColumn="1" w:lastColumn="0" w:noHBand="0" w:noVBand="1"/>
      </w:tblPr>
      <w:tblGrid>
        <w:gridCol w:w="5252"/>
        <w:gridCol w:w="4088"/>
      </w:tblGrid>
      <w:tr w:rsidR="006B2E4B" w:rsidTr="00401E67">
        <w:trPr>
          <w:jc w:val="center"/>
        </w:trPr>
        <w:tc>
          <w:tcPr>
            <w:tcW w:w="5252" w:type="dxa"/>
          </w:tcPr>
          <w:p w:rsidR="006B2E4B" w:rsidRPr="006B2E4B" w:rsidRDefault="006B2E4B" w:rsidP="006B2E4B">
            <w:pPr>
              <w:pStyle w:val="ListParagraph"/>
              <w:spacing w:after="0" w:line="240" w:lineRule="auto"/>
              <w:ind w:left="0"/>
              <w:jc w:val="center"/>
              <w:rPr>
                <w:rFonts w:ascii="Times New Roman" w:hAnsi="Times New Roman"/>
                <w:i/>
                <w:sz w:val="24"/>
                <w:szCs w:val="24"/>
              </w:rPr>
            </w:pPr>
            <w:r w:rsidRPr="006B2E4B">
              <w:rPr>
                <w:rFonts w:ascii="Times New Roman" w:hAnsi="Times New Roman"/>
                <w:i/>
                <w:sz w:val="24"/>
                <w:szCs w:val="24"/>
              </w:rPr>
              <w:t>Pasūtītāja prasības</w:t>
            </w:r>
          </w:p>
        </w:tc>
        <w:tc>
          <w:tcPr>
            <w:tcW w:w="4088" w:type="dxa"/>
          </w:tcPr>
          <w:p w:rsidR="006B2E4B" w:rsidRPr="006B2E4B" w:rsidRDefault="006B2E4B" w:rsidP="00401E67">
            <w:pPr>
              <w:pStyle w:val="ListParagraph"/>
              <w:spacing w:after="0" w:line="240" w:lineRule="auto"/>
              <w:ind w:left="0"/>
              <w:jc w:val="center"/>
              <w:rPr>
                <w:rFonts w:ascii="Times New Roman" w:hAnsi="Times New Roman"/>
                <w:i/>
                <w:sz w:val="24"/>
                <w:szCs w:val="24"/>
              </w:rPr>
            </w:pPr>
            <w:r w:rsidRPr="006B2E4B">
              <w:rPr>
                <w:rFonts w:ascii="Times New Roman" w:hAnsi="Times New Roman"/>
                <w:i/>
                <w:sz w:val="24"/>
                <w:szCs w:val="24"/>
              </w:rPr>
              <w:t>Pretendenta piedāvājums</w:t>
            </w:r>
            <w:r w:rsidR="00401E67">
              <w:rPr>
                <w:rFonts w:ascii="Times New Roman" w:hAnsi="Times New Roman"/>
                <w:i/>
                <w:sz w:val="24"/>
                <w:szCs w:val="24"/>
              </w:rPr>
              <w:t xml:space="preserve"> ņemot vērā Tehniskās specifikācijas prasības </w:t>
            </w:r>
          </w:p>
        </w:tc>
      </w:tr>
      <w:tr w:rsidR="006B2E4B" w:rsidTr="00401E67">
        <w:trPr>
          <w:jc w:val="center"/>
        </w:trPr>
        <w:tc>
          <w:tcPr>
            <w:tcW w:w="5252" w:type="dxa"/>
          </w:tcPr>
          <w:p w:rsidR="00401E67" w:rsidRPr="00401E67" w:rsidRDefault="00401E67" w:rsidP="00401E67">
            <w:pPr>
              <w:pStyle w:val="ListParagraph"/>
              <w:numPr>
                <w:ilvl w:val="0"/>
                <w:numId w:val="13"/>
              </w:numPr>
              <w:tabs>
                <w:tab w:val="left" w:pos="284"/>
              </w:tabs>
              <w:spacing w:after="0" w:line="240" w:lineRule="auto"/>
              <w:ind w:left="285" w:hanging="285"/>
              <w:jc w:val="both"/>
              <w:rPr>
                <w:rFonts w:ascii="Times New Roman" w:eastAsia="Times New Roman" w:hAnsi="Times New Roman"/>
                <w:b/>
                <w:sz w:val="24"/>
                <w:szCs w:val="24"/>
              </w:rPr>
            </w:pPr>
            <w:r w:rsidRPr="00401E67">
              <w:rPr>
                <w:rFonts w:ascii="Times New Roman" w:eastAsia="Times New Roman" w:hAnsi="Times New Roman"/>
                <w:b/>
                <w:sz w:val="24"/>
                <w:szCs w:val="24"/>
              </w:rPr>
              <w:t>Vispārīgās pakalpojuma izpildes un organizācijas prasīb</w:t>
            </w:r>
            <w:r>
              <w:rPr>
                <w:rFonts w:ascii="Times New Roman" w:eastAsia="Times New Roman" w:hAnsi="Times New Roman"/>
                <w:b/>
                <w:sz w:val="24"/>
                <w:szCs w:val="24"/>
              </w:rPr>
              <w:t>u izpilde</w:t>
            </w:r>
          </w:p>
          <w:p w:rsidR="006B2E4B" w:rsidRPr="0092696D" w:rsidRDefault="006B2E4B" w:rsidP="00401E67">
            <w:pPr>
              <w:pStyle w:val="ListParagraph"/>
              <w:numPr>
                <w:ilvl w:val="0"/>
                <w:numId w:val="13"/>
              </w:numPr>
              <w:tabs>
                <w:tab w:val="left" w:pos="284"/>
              </w:tabs>
              <w:spacing w:after="0" w:line="240" w:lineRule="auto"/>
              <w:ind w:left="285" w:hanging="285"/>
              <w:jc w:val="both"/>
              <w:rPr>
                <w:rFonts w:ascii="Times New Roman" w:eastAsia="Times New Roman" w:hAnsi="Times New Roman"/>
                <w:b/>
                <w:color w:val="000000"/>
                <w:sz w:val="24"/>
                <w:szCs w:val="24"/>
                <w:lang w:eastAsia="lv-LV"/>
              </w:rPr>
            </w:pPr>
            <w:r w:rsidRPr="0092696D">
              <w:rPr>
                <w:rFonts w:ascii="Times New Roman" w:eastAsia="Times New Roman" w:hAnsi="Times New Roman"/>
                <w:b/>
                <w:sz w:val="24"/>
                <w:szCs w:val="24"/>
              </w:rPr>
              <w:t>Informācijas sagatavošana un ievietošana laikrakstā</w:t>
            </w:r>
            <w:r>
              <w:rPr>
                <w:rFonts w:ascii="Times New Roman" w:eastAsia="Times New Roman" w:hAnsi="Times New Roman"/>
                <w:b/>
                <w:sz w:val="24"/>
                <w:szCs w:val="24"/>
              </w:rPr>
              <w:t>:</w:t>
            </w:r>
          </w:p>
          <w:p w:rsidR="006B2E4B" w:rsidRPr="006B2E4B" w:rsidRDefault="006B2E4B" w:rsidP="00401E67">
            <w:pPr>
              <w:pStyle w:val="ListParagraph"/>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6B2E4B">
              <w:rPr>
                <w:rFonts w:ascii="Times New Roman" w:eastAsia="Times New Roman" w:hAnsi="Times New Roman"/>
                <w:sz w:val="24"/>
                <w:szCs w:val="24"/>
              </w:rPr>
              <w:t>latviešu valodā kā atsevišķs 4 (četru) lappušu periodiskā izdevuma ieli</w:t>
            </w:r>
            <w:r w:rsidR="00401E67">
              <w:rPr>
                <w:rFonts w:ascii="Times New Roman" w:eastAsia="Times New Roman" w:hAnsi="Times New Roman"/>
                <w:sz w:val="24"/>
                <w:szCs w:val="24"/>
              </w:rPr>
              <w:t>kums (uz avīžpapīra/krītpapīra) -</w:t>
            </w:r>
            <w:r w:rsidR="00401E67" w:rsidRPr="007D0560">
              <w:rPr>
                <w:rFonts w:ascii="Times New Roman" w:eastAsia="Times New Roman" w:hAnsi="Times New Roman"/>
                <w:sz w:val="24"/>
                <w:szCs w:val="24"/>
                <w:u w:val="single"/>
              </w:rPr>
              <w:t xml:space="preserve"> sagatavo maketu</w:t>
            </w:r>
            <w:r w:rsidR="00401E67" w:rsidRPr="007D0560">
              <w:rPr>
                <w:rFonts w:ascii="Times New Roman" w:eastAsia="Times New Roman" w:hAnsi="Times New Roman"/>
                <w:sz w:val="24"/>
                <w:szCs w:val="24"/>
              </w:rPr>
              <w:t xml:space="preserve"> saskaņā ar informatīvajiem materiāliem (teksts, fotogrāfijas, attēli utt.), ko iesūtījis Pasūtītājs, kā arī veic nepieciešamās korektūras</w:t>
            </w:r>
            <w:r w:rsidR="00401E67">
              <w:rPr>
                <w:rFonts w:ascii="Times New Roman" w:eastAsia="Times New Roman" w:hAnsi="Times New Roman"/>
                <w:sz w:val="24"/>
                <w:szCs w:val="24"/>
              </w:rPr>
              <w:t>;</w:t>
            </w:r>
          </w:p>
          <w:p w:rsidR="006B2E4B" w:rsidRDefault="006B2E4B" w:rsidP="00401E67">
            <w:pPr>
              <w:pStyle w:val="ListParagraph"/>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7D0560">
              <w:rPr>
                <w:rFonts w:ascii="Times New Roman" w:eastAsia="Times New Roman" w:hAnsi="Times New Roman"/>
                <w:sz w:val="24"/>
                <w:szCs w:val="24"/>
              </w:rPr>
              <w:t xml:space="preserve">latviešu valodā 1 vai 2 (vienas/divu) lappušu </w:t>
            </w:r>
            <w:r>
              <w:rPr>
                <w:rFonts w:ascii="Times New Roman" w:eastAsia="Times New Roman" w:hAnsi="Times New Roman"/>
                <w:sz w:val="24"/>
                <w:szCs w:val="24"/>
              </w:rPr>
              <w:t xml:space="preserve">(A3) </w:t>
            </w:r>
            <w:r w:rsidRPr="007D0560">
              <w:rPr>
                <w:rFonts w:ascii="Times New Roman" w:eastAsia="Times New Roman" w:hAnsi="Times New Roman"/>
                <w:sz w:val="24"/>
                <w:szCs w:val="24"/>
              </w:rPr>
              <w:t>ap</w:t>
            </w:r>
            <w:r w:rsidR="00401E67">
              <w:rPr>
                <w:rFonts w:ascii="Times New Roman" w:eastAsia="Times New Roman" w:hAnsi="Times New Roman"/>
                <w:sz w:val="24"/>
                <w:szCs w:val="24"/>
              </w:rPr>
              <w:t>jomā periodiskā izdevuma numurā -</w:t>
            </w:r>
            <w:r w:rsidR="00401E67" w:rsidRPr="007D0560">
              <w:rPr>
                <w:rFonts w:ascii="Times New Roman" w:eastAsia="Times New Roman" w:hAnsi="Times New Roman"/>
                <w:sz w:val="24"/>
                <w:szCs w:val="24"/>
              </w:rPr>
              <w:t xml:space="preserve">Izpildītājs saskaņā ar pasūtītāja noteikto uzdevumu </w:t>
            </w:r>
            <w:r w:rsidR="00401E67" w:rsidRPr="007D0560">
              <w:rPr>
                <w:rFonts w:ascii="Times New Roman" w:eastAsia="Times New Roman" w:hAnsi="Times New Roman"/>
                <w:sz w:val="24"/>
                <w:szCs w:val="24"/>
                <w:u w:val="single"/>
              </w:rPr>
              <w:t>izstrādā informatīvo materiālu</w:t>
            </w:r>
            <w:r w:rsidR="00401E67" w:rsidRPr="007D0560">
              <w:rPr>
                <w:rFonts w:ascii="Times New Roman" w:eastAsia="Times New Roman" w:hAnsi="Times New Roman"/>
                <w:sz w:val="24"/>
                <w:szCs w:val="24"/>
              </w:rPr>
              <w:t xml:space="preserve"> (satura radīšana, fotogrāfiju atlase un jaunu augstvērtīgas kvalitātes fotogrāfiju uzņemšana) </w:t>
            </w:r>
            <w:r w:rsidR="00401E67" w:rsidRPr="007D0560">
              <w:rPr>
                <w:rFonts w:ascii="Times New Roman" w:eastAsia="Times New Roman" w:hAnsi="Times New Roman"/>
                <w:sz w:val="24"/>
                <w:szCs w:val="24"/>
                <w:u w:val="single"/>
              </w:rPr>
              <w:t>un sagatavo maketu</w:t>
            </w:r>
            <w:r w:rsidR="00401E67" w:rsidRPr="007D0560">
              <w:rPr>
                <w:rFonts w:ascii="Times New Roman" w:eastAsia="Times New Roman" w:hAnsi="Times New Roman"/>
                <w:sz w:val="24"/>
                <w:szCs w:val="24"/>
              </w:rPr>
              <w:t>, veic nepieciešamās korektūras</w:t>
            </w:r>
          </w:p>
          <w:p w:rsidR="00401E67" w:rsidRPr="007D0560" w:rsidRDefault="00401E67" w:rsidP="00401E67">
            <w:pPr>
              <w:pStyle w:val="ListParagraph"/>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rPr>
              <w:t>i</w:t>
            </w:r>
            <w:r w:rsidRPr="0092696D">
              <w:rPr>
                <w:rFonts w:ascii="Times New Roman" w:eastAsia="Times New Roman" w:hAnsi="Times New Roman"/>
                <w:sz w:val="24"/>
                <w:szCs w:val="24"/>
              </w:rPr>
              <w:t xml:space="preserve">nformāciju </w:t>
            </w:r>
            <w:r>
              <w:rPr>
                <w:rFonts w:ascii="Times New Roman" w:eastAsia="Times New Roman" w:hAnsi="Times New Roman"/>
                <w:sz w:val="24"/>
                <w:szCs w:val="24"/>
              </w:rPr>
              <w:t xml:space="preserve">laikrakstā </w:t>
            </w:r>
            <w:r w:rsidRPr="0092696D">
              <w:rPr>
                <w:rFonts w:ascii="Times New Roman" w:eastAsia="Times New Roman" w:hAnsi="Times New Roman"/>
                <w:sz w:val="24"/>
                <w:szCs w:val="24"/>
              </w:rPr>
              <w:t xml:space="preserve">paredzēts </w:t>
            </w:r>
            <w:r w:rsidRPr="00077A4B">
              <w:rPr>
                <w:rFonts w:ascii="Times New Roman" w:eastAsia="Times New Roman" w:hAnsi="Times New Roman"/>
                <w:sz w:val="24"/>
                <w:szCs w:val="24"/>
              </w:rPr>
              <w:t>ievietot vienu reizi gadā – maijā</w:t>
            </w:r>
          </w:p>
          <w:p w:rsidR="006B2E4B" w:rsidRDefault="00401E67" w:rsidP="00401E67">
            <w:pPr>
              <w:pStyle w:val="ListParagraph"/>
              <w:numPr>
                <w:ilvl w:val="0"/>
                <w:numId w:val="13"/>
              </w:numPr>
              <w:tabs>
                <w:tab w:val="left" w:pos="284"/>
              </w:tabs>
              <w:spacing w:after="0" w:line="240" w:lineRule="auto"/>
              <w:ind w:left="285" w:hanging="285"/>
              <w:jc w:val="both"/>
              <w:rPr>
                <w:rFonts w:ascii="Times New Roman" w:hAnsi="Times New Roman"/>
                <w:sz w:val="24"/>
                <w:szCs w:val="24"/>
              </w:rPr>
            </w:pPr>
            <w:r>
              <w:rPr>
                <w:rFonts w:ascii="Times New Roman" w:eastAsia="Times New Roman" w:hAnsi="Times New Roman"/>
                <w:b/>
                <w:color w:val="000000"/>
                <w:sz w:val="24"/>
                <w:szCs w:val="24"/>
                <w:lang w:eastAsia="lv-LV"/>
              </w:rPr>
              <w:t>Līguma izpildes vispārīgo nosacījumu</w:t>
            </w:r>
            <w:r>
              <w:rPr>
                <w:rFonts w:ascii="Times New Roman" w:eastAsia="Times New Roman" w:hAnsi="Times New Roman"/>
                <w:b/>
                <w:sz w:val="24"/>
                <w:szCs w:val="24"/>
              </w:rPr>
              <w:t xml:space="preserve"> izpilde</w:t>
            </w:r>
          </w:p>
        </w:tc>
        <w:tc>
          <w:tcPr>
            <w:tcW w:w="4088" w:type="dxa"/>
          </w:tcPr>
          <w:p w:rsidR="00401E67" w:rsidRDefault="00401E67" w:rsidP="00401E67">
            <w:pPr>
              <w:pStyle w:val="ListParagraph"/>
              <w:spacing w:after="0" w:line="240" w:lineRule="auto"/>
              <w:ind w:left="0"/>
              <w:jc w:val="center"/>
              <w:rPr>
                <w:rFonts w:ascii="Times New Roman" w:hAnsi="Times New Roman"/>
                <w:i/>
                <w:sz w:val="24"/>
                <w:szCs w:val="24"/>
              </w:rPr>
            </w:pPr>
          </w:p>
          <w:p w:rsidR="00401E67" w:rsidRDefault="00401E67" w:rsidP="00401E67">
            <w:pPr>
              <w:pStyle w:val="ListParagraph"/>
              <w:spacing w:after="0" w:line="240" w:lineRule="auto"/>
              <w:ind w:left="0"/>
              <w:jc w:val="center"/>
              <w:rPr>
                <w:rFonts w:ascii="Times New Roman" w:hAnsi="Times New Roman"/>
                <w:i/>
                <w:sz w:val="24"/>
                <w:szCs w:val="24"/>
              </w:rPr>
            </w:pPr>
          </w:p>
          <w:p w:rsidR="00475568" w:rsidRDefault="00401E67" w:rsidP="00475568">
            <w:pPr>
              <w:pStyle w:val="ListParagraph"/>
              <w:spacing w:after="0" w:line="240" w:lineRule="auto"/>
              <w:ind w:left="0"/>
              <w:rPr>
                <w:rFonts w:ascii="Times New Roman" w:hAnsi="Times New Roman"/>
                <w:i/>
                <w:sz w:val="24"/>
                <w:szCs w:val="24"/>
              </w:rPr>
            </w:pPr>
            <w:r>
              <w:rPr>
                <w:rFonts w:ascii="Times New Roman" w:hAnsi="Times New Roman"/>
                <w:i/>
                <w:sz w:val="24"/>
                <w:szCs w:val="24"/>
              </w:rPr>
              <w:t xml:space="preserve">jāapraksta </w:t>
            </w:r>
          </w:p>
          <w:p w:rsidR="00475568" w:rsidRPr="00475568" w:rsidRDefault="00401E67" w:rsidP="00475568">
            <w:pPr>
              <w:pStyle w:val="ListParagraph"/>
              <w:numPr>
                <w:ilvl w:val="0"/>
                <w:numId w:val="17"/>
              </w:numPr>
              <w:tabs>
                <w:tab w:val="left" w:pos="303"/>
              </w:tabs>
              <w:spacing w:after="0" w:line="240" w:lineRule="auto"/>
              <w:ind w:left="20" w:firstLine="0"/>
              <w:jc w:val="both"/>
              <w:rPr>
                <w:rFonts w:ascii="Times New Roman" w:hAnsi="Times New Roman"/>
                <w:sz w:val="24"/>
                <w:szCs w:val="24"/>
              </w:rPr>
            </w:pPr>
            <w:r>
              <w:rPr>
                <w:rFonts w:ascii="Times New Roman" w:hAnsi="Times New Roman"/>
                <w:i/>
                <w:sz w:val="24"/>
                <w:szCs w:val="24"/>
              </w:rPr>
              <w:t>kā pakalpojums tiks organizēts, izpildīts, nodots pasūtītājam</w:t>
            </w:r>
            <w:r w:rsidR="00475568">
              <w:rPr>
                <w:rFonts w:ascii="Times New Roman" w:hAnsi="Times New Roman"/>
                <w:i/>
                <w:sz w:val="24"/>
                <w:szCs w:val="24"/>
              </w:rPr>
              <w:t xml:space="preserve"> (tai skaitā pakalpojuma izpildei izmantojamais tehniskais nodrošinājums)</w:t>
            </w:r>
            <w:r>
              <w:rPr>
                <w:rFonts w:ascii="Times New Roman" w:hAnsi="Times New Roman"/>
                <w:i/>
                <w:sz w:val="24"/>
                <w:szCs w:val="24"/>
              </w:rPr>
              <w:t>,</w:t>
            </w:r>
          </w:p>
          <w:p w:rsidR="00475568" w:rsidRPr="00475568" w:rsidRDefault="00401E67" w:rsidP="00475568">
            <w:pPr>
              <w:pStyle w:val="ListParagraph"/>
              <w:numPr>
                <w:ilvl w:val="0"/>
                <w:numId w:val="17"/>
              </w:numPr>
              <w:tabs>
                <w:tab w:val="left" w:pos="303"/>
              </w:tabs>
              <w:spacing w:after="0" w:line="240" w:lineRule="auto"/>
              <w:ind w:left="20" w:firstLine="0"/>
              <w:jc w:val="both"/>
              <w:rPr>
                <w:rFonts w:ascii="Times New Roman" w:hAnsi="Times New Roman"/>
                <w:sz w:val="24"/>
                <w:szCs w:val="24"/>
              </w:rPr>
            </w:pPr>
            <w:r>
              <w:rPr>
                <w:rFonts w:ascii="Times New Roman" w:hAnsi="Times New Roman"/>
                <w:i/>
                <w:sz w:val="24"/>
                <w:szCs w:val="24"/>
              </w:rPr>
              <w:t>sadarbība (komunikācija, saskaņošana utt.) ar pasūtītāju pakalpojuma izpildes laikā</w:t>
            </w:r>
          </w:p>
        </w:tc>
      </w:tr>
    </w:tbl>
    <w:p w:rsidR="006B2E4B" w:rsidRPr="006B2E4B" w:rsidRDefault="006B2E4B" w:rsidP="006B2E4B">
      <w:pPr>
        <w:pStyle w:val="ListParagraph"/>
        <w:jc w:val="both"/>
        <w:rPr>
          <w:rFonts w:ascii="Times New Roman" w:hAnsi="Times New Roman"/>
          <w:sz w:val="24"/>
          <w:szCs w:val="24"/>
        </w:rPr>
      </w:pPr>
    </w:p>
    <w:p w:rsidR="006B2E4B" w:rsidRPr="006B2E4B" w:rsidRDefault="006B2E4B" w:rsidP="006B2E4B">
      <w:pPr>
        <w:pStyle w:val="ListParagraph"/>
        <w:numPr>
          <w:ilvl w:val="0"/>
          <w:numId w:val="12"/>
        </w:numPr>
        <w:jc w:val="both"/>
        <w:rPr>
          <w:rFonts w:ascii="Times New Roman" w:hAnsi="Times New Roman"/>
          <w:b/>
          <w:sz w:val="24"/>
          <w:szCs w:val="24"/>
        </w:rPr>
      </w:pPr>
      <w:r w:rsidRPr="006B2E4B">
        <w:rPr>
          <w:rFonts w:ascii="Times New Roman" w:hAnsi="Times New Roman"/>
          <w:b/>
          <w:sz w:val="24"/>
          <w:szCs w:val="24"/>
        </w:rPr>
        <w:t xml:space="preserve">Par </w:t>
      </w:r>
      <w:r w:rsidR="00401E67">
        <w:rPr>
          <w:rFonts w:ascii="Times New Roman" w:hAnsi="Times New Roman"/>
          <w:b/>
          <w:sz w:val="24"/>
          <w:szCs w:val="24"/>
        </w:rPr>
        <w:t xml:space="preserve">iepirkuma </w:t>
      </w:r>
      <w:r w:rsidRPr="006B2E4B">
        <w:rPr>
          <w:rFonts w:ascii="Times New Roman" w:hAnsi="Times New Roman"/>
          <w:b/>
          <w:sz w:val="24"/>
          <w:szCs w:val="24"/>
        </w:rPr>
        <w:t xml:space="preserve">5., 6., 7., 8. vai 9.daļu </w:t>
      </w:r>
    </w:p>
    <w:p w:rsidR="006B2E4B" w:rsidRPr="006B2E4B" w:rsidRDefault="006B2E4B" w:rsidP="006B2E4B">
      <w:pPr>
        <w:pStyle w:val="ListParagraph"/>
        <w:jc w:val="both"/>
        <w:rPr>
          <w:rFonts w:ascii="Times New Roman" w:hAnsi="Times New Roman"/>
          <w:sz w:val="24"/>
          <w:szCs w:val="24"/>
        </w:rPr>
      </w:pPr>
      <w:r w:rsidRPr="006B2E4B">
        <w:rPr>
          <w:rFonts w:ascii="Times New Roman" w:hAnsi="Times New Roman"/>
          <w:sz w:val="24"/>
          <w:szCs w:val="24"/>
        </w:rPr>
        <w:t>Tabula Nr.</w:t>
      </w:r>
      <w:r>
        <w:rPr>
          <w:rFonts w:ascii="Times New Roman" w:hAnsi="Times New Roman"/>
          <w:sz w:val="24"/>
          <w:szCs w:val="24"/>
        </w:rPr>
        <w:t>2</w:t>
      </w:r>
    </w:p>
    <w:tbl>
      <w:tblPr>
        <w:tblStyle w:val="TableGrid"/>
        <w:tblW w:w="9340" w:type="dxa"/>
        <w:jc w:val="center"/>
        <w:tblInd w:w="720" w:type="dxa"/>
        <w:tblLook w:val="04A0" w:firstRow="1" w:lastRow="0" w:firstColumn="1" w:lastColumn="0" w:noHBand="0" w:noVBand="1"/>
      </w:tblPr>
      <w:tblGrid>
        <w:gridCol w:w="5252"/>
        <w:gridCol w:w="4088"/>
      </w:tblGrid>
      <w:tr w:rsidR="00401E67" w:rsidTr="00A47DB7">
        <w:trPr>
          <w:jc w:val="center"/>
        </w:trPr>
        <w:tc>
          <w:tcPr>
            <w:tcW w:w="5252" w:type="dxa"/>
          </w:tcPr>
          <w:p w:rsidR="00401E67" w:rsidRPr="006B2E4B" w:rsidRDefault="00401E67" w:rsidP="00A47DB7">
            <w:pPr>
              <w:pStyle w:val="ListParagraph"/>
              <w:spacing w:after="0" w:line="240" w:lineRule="auto"/>
              <w:ind w:left="0"/>
              <w:jc w:val="center"/>
              <w:rPr>
                <w:rFonts w:ascii="Times New Roman" w:hAnsi="Times New Roman"/>
                <w:i/>
                <w:sz w:val="24"/>
                <w:szCs w:val="24"/>
              </w:rPr>
            </w:pPr>
            <w:r w:rsidRPr="006B2E4B">
              <w:rPr>
                <w:rFonts w:ascii="Times New Roman" w:hAnsi="Times New Roman"/>
                <w:i/>
                <w:sz w:val="24"/>
                <w:szCs w:val="24"/>
              </w:rPr>
              <w:t>Pasūtītāja prasības</w:t>
            </w:r>
          </w:p>
        </w:tc>
        <w:tc>
          <w:tcPr>
            <w:tcW w:w="4088" w:type="dxa"/>
          </w:tcPr>
          <w:p w:rsidR="00401E67" w:rsidRPr="006B2E4B" w:rsidRDefault="00401E67" w:rsidP="00A47DB7">
            <w:pPr>
              <w:pStyle w:val="ListParagraph"/>
              <w:spacing w:after="0" w:line="240" w:lineRule="auto"/>
              <w:ind w:left="0"/>
              <w:jc w:val="center"/>
              <w:rPr>
                <w:rFonts w:ascii="Times New Roman" w:hAnsi="Times New Roman"/>
                <w:i/>
                <w:sz w:val="24"/>
                <w:szCs w:val="24"/>
              </w:rPr>
            </w:pPr>
            <w:r w:rsidRPr="006B2E4B">
              <w:rPr>
                <w:rFonts w:ascii="Times New Roman" w:hAnsi="Times New Roman"/>
                <w:i/>
                <w:sz w:val="24"/>
                <w:szCs w:val="24"/>
              </w:rPr>
              <w:t>Pretendenta piedāvājums</w:t>
            </w:r>
            <w:r>
              <w:rPr>
                <w:rFonts w:ascii="Times New Roman" w:hAnsi="Times New Roman"/>
                <w:i/>
                <w:sz w:val="24"/>
                <w:szCs w:val="24"/>
              </w:rPr>
              <w:t xml:space="preserve"> ņemot vērā Tehniskās specifikācijas prasības </w:t>
            </w:r>
          </w:p>
        </w:tc>
      </w:tr>
      <w:tr w:rsidR="006F113B" w:rsidTr="00A47DB7">
        <w:trPr>
          <w:jc w:val="center"/>
        </w:trPr>
        <w:tc>
          <w:tcPr>
            <w:tcW w:w="5252" w:type="dxa"/>
          </w:tcPr>
          <w:p w:rsidR="006F113B" w:rsidRPr="00401E67" w:rsidRDefault="006F113B" w:rsidP="00401E67">
            <w:pPr>
              <w:pStyle w:val="ListParagraph"/>
              <w:numPr>
                <w:ilvl w:val="0"/>
                <w:numId w:val="14"/>
              </w:numPr>
              <w:tabs>
                <w:tab w:val="left" w:pos="284"/>
              </w:tabs>
              <w:spacing w:after="0" w:line="240" w:lineRule="auto"/>
              <w:jc w:val="both"/>
              <w:rPr>
                <w:rFonts w:ascii="Times New Roman" w:eastAsia="Times New Roman" w:hAnsi="Times New Roman"/>
                <w:b/>
                <w:sz w:val="24"/>
                <w:szCs w:val="24"/>
              </w:rPr>
            </w:pPr>
            <w:r w:rsidRPr="00401E67">
              <w:rPr>
                <w:rFonts w:ascii="Times New Roman" w:eastAsia="Times New Roman" w:hAnsi="Times New Roman"/>
                <w:b/>
                <w:sz w:val="24"/>
                <w:szCs w:val="24"/>
              </w:rPr>
              <w:t>Vispārīgās pakalpojuma izpildes un organizācijas prasīb</w:t>
            </w:r>
            <w:r>
              <w:rPr>
                <w:rFonts w:ascii="Times New Roman" w:eastAsia="Times New Roman" w:hAnsi="Times New Roman"/>
                <w:b/>
                <w:sz w:val="24"/>
                <w:szCs w:val="24"/>
              </w:rPr>
              <w:t>u izpilde</w:t>
            </w:r>
          </w:p>
          <w:p w:rsidR="006F113B" w:rsidRPr="0092696D" w:rsidRDefault="006F113B" w:rsidP="00401E67">
            <w:pPr>
              <w:pStyle w:val="ListParagraph"/>
              <w:numPr>
                <w:ilvl w:val="0"/>
                <w:numId w:val="14"/>
              </w:numPr>
              <w:tabs>
                <w:tab w:val="left" w:pos="284"/>
              </w:tabs>
              <w:spacing w:after="0" w:line="240" w:lineRule="auto"/>
              <w:jc w:val="both"/>
              <w:rPr>
                <w:rFonts w:ascii="Times New Roman" w:eastAsia="Times New Roman" w:hAnsi="Times New Roman"/>
                <w:b/>
                <w:color w:val="000000"/>
                <w:sz w:val="24"/>
                <w:szCs w:val="24"/>
                <w:lang w:eastAsia="lv-LV"/>
              </w:rPr>
            </w:pPr>
            <w:r w:rsidRPr="0092696D">
              <w:rPr>
                <w:rFonts w:ascii="Times New Roman" w:eastAsia="Times New Roman" w:hAnsi="Times New Roman"/>
                <w:b/>
                <w:sz w:val="24"/>
                <w:szCs w:val="24"/>
              </w:rPr>
              <w:t xml:space="preserve">Informācijas sagatavošana un ievietošana </w:t>
            </w:r>
            <w:r w:rsidRPr="00822400">
              <w:rPr>
                <w:rFonts w:ascii="Times New Roman" w:eastAsia="Times New Roman" w:hAnsi="Times New Roman"/>
                <w:b/>
                <w:color w:val="000000"/>
                <w:sz w:val="24"/>
                <w:szCs w:val="24"/>
                <w:lang w:eastAsia="lv-LV"/>
              </w:rPr>
              <w:t>iknedēļas</w:t>
            </w:r>
            <w:r w:rsidRPr="0092696D">
              <w:rPr>
                <w:rFonts w:ascii="Times New Roman" w:eastAsia="Times New Roman" w:hAnsi="Times New Roman"/>
                <w:b/>
                <w:sz w:val="24"/>
                <w:szCs w:val="24"/>
              </w:rPr>
              <w:t xml:space="preserve"> žurnālā</w:t>
            </w:r>
            <w:r>
              <w:rPr>
                <w:rFonts w:ascii="Times New Roman" w:eastAsia="Times New Roman" w:hAnsi="Times New Roman"/>
                <w:b/>
                <w:sz w:val="24"/>
                <w:szCs w:val="24"/>
              </w:rPr>
              <w:t>:</w:t>
            </w:r>
          </w:p>
          <w:p w:rsidR="006F113B" w:rsidRPr="00822400" w:rsidRDefault="006F113B" w:rsidP="00401E67">
            <w:pPr>
              <w:pStyle w:val="ListParagraph"/>
              <w:numPr>
                <w:ilvl w:val="1"/>
                <w:numId w:val="14"/>
              </w:numPr>
              <w:tabs>
                <w:tab w:val="left" w:pos="452"/>
              </w:tabs>
              <w:spacing w:after="0" w:line="240" w:lineRule="auto"/>
              <w:ind w:left="27" w:hanging="27"/>
              <w:jc w:val="both"/>
              <w:rPr>
                <w:rFonts w:ascii="Times New Roman" w:eastAsia="Times New Roman" w:hAnsi="Times New Roman"/>
                <w:sz w:val="24"/>
                <w:szCs w:val="24"/>
              </w:rPr>
            </w:pPr>
            <w:r w:rsidRPr="00822400">
              <w:rPr>
                <w:rFonts w:ascii="Times New Roman" w:eastAsia="Times New Roman" w:hAnsi="Times New Roman"/>
                <w:sz w:val="24"/>
                <w:szCs w:val="24"/>
              </w:rPr>
              <w:t xml:space="preserve">Izpildītājs </w:t>
            </w:r>
            <w:r w:rsidRPr="007D0560">
              <w:rPr>
                <w:rFonts w:ascii="Times New Roman" w:eastAsia="Times New Roman" w:hAnsi="Times New Roman"/>
                <w:sz w:val="24"/>
                <w:szCs w:val="24"/>
                <w:u w:val="single"/>
              </w:rPr>
              <w:t>sagatavo maketu</w:t>
            </w:r>
            <w:r w:rsidRPr="007D0560">
              <w:rPr>
                <w:rFonts w:ascii="Times New Roman" w:eastAsia="Times New Roman" w:hAnsi="Times New Roman"/>
                <w:sz w:val="24"/>
                <w:szCs w:val="24"/>
              </w:rPr>
              <w:t xml:space="preserve"> saskaņā ar informatīvajiem materiāliem (teksts, fotogrāfijas, attēli utt.), ko iesūtījis Pasūtītājs, kā arī veic nepieciešamās korektūras</w:t>
            </w:r>
            <w:r>
              <w:rPr>
                <w:rFonts w:ascii="Times New Roman" w:eastAsia="Times New Roman" w:hAnsi="Times New Roman"/>
                <w:sz w:val="24"/>
                <w:szCs w:val="24"/>
              </w:rPr>
              <w:t>,</w:t>
            </w:r>
          </w:p>
          <w:p w:rsidR="006F113B" w:rsidRPr="00822400" w:rsidRDefault="006F113B" w:rsidP="00401E67">
            <w:pPr>
              <w:pStyle w:val="ListParagraph"/>
              <w:numPr>
                <w:ilvl w:val="1"/>
                <w:numId w:val="14"/>
              </w:numPr>
              <w:tabs>
                <w:tab w:val="left" w:pos="452"/>
              </w:tabs>
              <w:spacing w:after="0" w:line="240" w:lineRule="auto"/>
              <w:ind w:left="27" w:hanging="2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informācijas </w:t>
            </w:r>
            <w:r>
              <w:rPr>
                <w:rFonts w:ascii="Times New Roman" w:eastAsia="Times New Roman" w:hAnsi="Times New Roman"/>
                <w:color w:val="000000"/>
                <w:sz w:val="24"/>
                <w:szCs w:val="24"/>
                <w:lang w:eastAsia="lv-LV"/>
              </w:rPr>
              <w:t xml:space="preserve">apjoms </w:t>
            </w:r>
            <w:r w:rsidRPr="004521B3">
              <w:rPr>
                <w:rFonts w:ascii="Times New Roman" w:eastAsia="Times New Roman" w:hAnsi="Times New Roman"/>
                <w:sz w:val="24"/>
                <w:szCs w:val="24"/>
                <w:lang w:eastAsia="lv-LV"/>
              </w:rPr>
              <w:t>viena žurnāla lap</w:t>
            </w:r>
            <w:r>
              <w:rPr>
                <w:rFonts w:ascii="Times New Roman" w:eastAsia="Times New Roman" w:hAnsi="Times New Roman"/>
                <w:sz w:val="24"/>
                <w:szCs w:val="24"/>
                <w:lang w:eastAsia="lv-LV"/>
              </w:rPr>
              <w:t>puse, ko</w:t>
            </w:r>
            <w:r w:rsidRPr="0080757D">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rPr>
              <w:t>ievieto</w:t>
            </w:r>
            <w:r>
              <w:rPr>
                <w:rFonts w:ascii="Times New Roman" w:eastAsia="Times New Roman" w:hAnsi="Times New Roman"/>
                <w:color w:val="000000"/>
                <w:sz w:val="24"/>
                <w:szCs w:val="24"/>
                <w:lang w:eastAsia="lv-LV"/>
              </w:rPr>
              <w:t xml:space="preserve"> žurnāla atvēruma </w:t>
            </w:r>
            <w:r w:rsidRPr="0092696D">
              <w:rPr>
                <w:rFonts w:ascii="Times New Roman" w:eastAsia="Times New Roman" w:hAnsi="Times New Roman"/>
                <w:color w:val="000000"/>
                <w:sz w:val="24"/>
                <w:szCs w:val="24"/>
                <w:lang w:eastAsia="lv-LV"/>
              </w:rPr>
              <w:t>labajā pusē ne tālāk par izdevuma vidusdaļu</w:t>
            </w:r>
            <w:r>
              <w:rPr>
                <w:rFonts w:ascii="Times New Roman" w:eastAsia="Times New Roman" w:hAnsi="Times New Roman"/>
                <w:color w:val="000000"/>
                <w:sz w:val="24"/>
                <w:szCs w:val="24"/>
                <w:lang w:eastAsia="lv-LV"/>
              </w:rPr>
              <w:t>,</w:t>
            </w:r>
          </w:p>
          <w:p w:rsidR="006F113B" w:rsidRPr="007D0560" w:rsidRDefault="006F113B" w:rsidP="00401E67">
            <w:pPr>
              <w:pStyle w:val="ListParagraph"/>
              <w:numPr>
                <w:ilvl w:val="1"/>
                <w:numId w:val="14"/>
              </w:numPr>
              <w:tabs>
                <w:tab w:val="left" w:pos="452"/>
              </w:tabs>
              <w:spacing w:after="0" w:line="240" w:lineRule="auto"/>
              <w:ind w:left="27" w:hanging="27"/>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plānotais publicēšanas apjoms </w:t>
            </w:r>
            <w:r>
              <w:rPr>
                <w:rFonts w:ascii="Times New Roman" w:eastAsia="Times New Roman" w:hAnsi="Times New Roman"/>
                <w:sz w:val="24"/>
                <w:szCs w:val="24"/>
              </w:rPr>
              <w:t>līdz 6 reizēm gadā</w:t>
            </w:r>
          </w:p>
          <w:p w:rsidR="006F113B" w:rsidRDefault="006F113B" w:rsidP="00401E67">
            <w:pPr>
              <w:pStyle w:val="ListParagraph"/>
              <w:numPr>
                <w:ilvl w:val="0"/>
                <w:numId w:val="14"/>
              </w:numPr>
              <w:tabs>
                <w:tab w:val="left" w:pos="284"/>
              </w:tabs>
              <w:spacing w:after="0" w:line="240" w:lineRule="auto"/>
              <w:jc w:val="both"/>
              <w:rPr>
                <w:rFonts w:ascii="Times New Roman" w:hAnsi="Times New Roman"/>
                <w:sz w:val="24"/>
                <w:szCs w:val="24"/>
              </w:rPr>
            </w:pPr>
            <w:r>
              <w:rPr>
                <w:rFonts w:ascii="Times New Roman" w:eastAsia="Times New Roman" w:hAnsi="Times New Roman"/>
                <w:b/>
                <w:color w:val="000000"/>
                <w:sz w:val="24"/>
                <w:szCs w:val="24"/>
                <w:lang w:eastAsia="lv-LV"/>
              </w:rPr>
              <w:t>Līguma izpildes vispārīgo nosacījumu</w:t>
            </w:r>
            <w:r>
              <w:rPr>
                <w:rFonts w:ascii="Times New Roman" w:eastAsia="Times New Roman" w:hAnsi="Times New Roman"/>
                <w:b/>
                <w:sz w:val="24"/>
                <w:szCs w:val="24"/>
              </w:rPr>
              <w:t xml:space="preserve"> izpilde</w:t>
            </w:r>
          </w:p>
        </w:tc>
        <w:tc>
          <w:tcPr>
            <w:tcW w:w="4088" w:type="dxa"/>
          </w:tcPr>
          <w:p w:rsidR="006F113B" w:rsidRDefault="006F113B" w:rsidP="00A30789">
            <w:pPr>
              <w:pStyle w:val="ListParagraph"/>
              <w:spacing w:after="0" w:line="240" w:lineRule="auto"/>
              <w:ind w:left="0"/>
              <w:jc w:val="center"/>
              <w:rPr>
                <w:rFonts w:ascii="Times New Roman" w:hAnsi="Times New Roman"/>
                <w:i/>
                <w:sz w:val="24"/>
                <w:szCs w:val="24"/>
              </w:rPr>
            </w:pPr>
          </w:p>
          <w:p w:rsidR="006F113B" w:rsidRDefault="006F113B" w:rsidP="00A30789">
            <w:pPr>
              <w:pStyle w:val="ListParagraph"/>
              <w:spacing w:after="0" w:line="240" w:lineRule="auto"/>
              <w:ind w:left="0"/>
              <w:jc w:val="center"/>
              <w:rPr>
                <w:rFonts w:ascii="Times New Roman" w:hAnsi="Times New Roman"/>
                <w:i/>
                <w:sz w:val="24"/>
                <w:szCs w:val="24"/>
              </w:rPr>
            </w:pPr>
          </w:p>
          <w:p w:rsidR="006F113B" w:rsidRDefault="006F113B" w:rsidP="00A30789">
            <w:pPr>
              <w:pStyle w:val="ListParagraph"/>
              <w:spacing w:after="0" w:line="240" w:lineRule="auto"/>
              <w:ind w:left="0"/>
              <w:rPr>
                <w:rFonts w:ascii="Times New Roman" w:hAnsi="Times New Roman"/>
                <w:i/>
                <w:sz w:val="24"/>
                <w:szCs w:val="24"/>
              </w:rPr>
            </w:pPr>
            <w:r>
              <w:rPr>
                <w:rFonts w:ascii="Times New Roman" w:hAnsi="Times New Roman"/>
                <w:i/>
                <w:sz w:val="24"/>
                <w:szCs w:val="24"/>
              </w:rPr>
              <w:t xml:space="preserve">jāapraksta </w:t>
            </w:r>
          </w:p>
          <w:p w:rsidR="006F113B" w:rsidRPr="006F113B" w:rsidRDefault="006F113B" w:rsidP="006F113B">
            <w:pPr>
              <w:pStyle w:val="ListParagraph"/>
              <w:numPr>
                <w:ilvl w:val="0"/>
                <w:numId w:val="18"/>
              </w:numPr>
              <w:tabs>
                <w:tab w:val="left" w:pos="303"/>
              </w:tabs>
              <w:spacing w:after="0" w:line="240" w:lineRule="auto"/>
              <w:ind w:left="20" w:hanging="20"/>
              <w:jc w:val="both"/>
              <w:rPr>
                <w:rFonts w:ascii="Times New Roman" w:hAnsi="Times New Roman"/>
                <w:sz w:val="24"/>
                <w:szCs w:val="24"/>
              </w:rPr>
            </w:pPr>
            <w:r w:rsidRPr="006F113B">
              <w:rPr>
                <w:rFonts w:ascii="Times New Roman" w:hAnsi="Times New Roman"/>
                <w:i/>
                <w:sz w:val="24"/>
                <w:szCs w:val="24"/>
              </w:rPr>
              <w:t>kā pakalpojums tiks organizēts, izpildīts, nodots pasūtītājam (tai skaitā pakalpojuma izpildei izmantojamais tehniskais nodrošinājums),</w:t>
            </w:r>
          </w:p>
          <w:p w:rsidR="006F113B" w:rsidRPr="00475568" w:rsidRDefault="006F113B" w:rsidP="006F113B">
            <w:pPr>
              <w:pStyle w:val="ListParagraph"/>
              <w:numPr>
                <w:ilvl w:val="0"/>
                <w:numId w:val="18"/>
              </w:numPr>
              <w:tabs>
                <w:tab w:val="left" w:pos="303"/>
              </w:tabs>
              <w:spacing w:after="0" w:line="240" w:lineRule="auto"/>
              <w:ind w:left="20" w:firstLine="0"/>
              <w:jc w:val="both"/>
              <w:rPr>
                <w:rFonts w:ascii="Times New Roman" w:hAnsi="Times New Roman"/>
                <w:sz w:val="24"/>
                <w:szCs w:val="24"/>
              </w:rPr>
            </w:pPr>
            <w:r>
              <w:rPr>
                <w:rFonts w:ascii="Times New Roman" w:hAnsi="Times New Roman"/>
                <w:i/>
                <w:sz w:val="24"/>
                <w:szCs w:val="24"/>
              </w:rPr>
              <w:t xml:space="preserve">sadarbība (komunikācija, </w:t>
            </w:r>
            <w:r>
              <w:rPr>
                <w:rFonts w:ascii="Times New Roman" w:hAnsi="Times New Roman"/>
                <w:i/>
                <w:sz w:val="24"/>
                <w:szCs w:val="24"/>
              </w:rPr>
              <w:lastRenderedPageBreak/>
              <w:t>saskaņošana utt.) ar pasūtītāju pakalpojuma izpildes laikā</w:t>
            </w:r>
          </w:p>
        </w:tc>
      </w:tr>
    </w:tbl>
    <w:p w:rsidR="006B2E4B" w:rsidRPr="006B2E4B" w:rsidRDefault="006B2E4B" w:rsidP="006B2E4B">
      <w:pPr>
        <w:pStyle w:val="ListParagraph"/>
        <w:rPr>
          <w:rFonts w:ascii="Times New Roman" w:hAnsi="Times New Roman"/>
          <w:b/>
          <w:sz w:val="24"/>
          <w:szCs w:val="24"/>
        </w:rPr>
      </w:pPr>
    </w:p>
    <w:p w:rsidR="006B2E4B" w:rsidRPr="006B2E4B" w:rsidRDefault="006B2E4B" w:rsidP="006B2E4B">
      <w:pPr>
        <w:pStyle w:val="ListParagraph"/>
        <w:numPr>
          <w:ilvl w:val="0"/>
          <w:numId w:val="12"/>
        </w:numPr>
        <w:jc w:val="both"/>
        <w:rPr>
          <w:rFonts w:ascii="Times New Roman" w:hAnsi="Times New Roman"/>
          <w:b/>
          <w:sz w:val="24"/>
          <w:szCs w:val="24"/>
        </w:rPr>
      </w:pPr>
      <w:r w:rsidRPr="006B2E4B">
        <w:rPr>
          <w:rFonts w:ascii="Times New Roman" w:hAnsi="Times New Roman"/>
          <w:b/>
          <w:sz w:val="24"/>
          <w:szCs w:val="24"/>
        </w:rPr>
        <w:t xml:space="preserve">Par </w:t>
      </w:r>
      <w:r w:rsidR="00401E67">
        <w:rPr>
          <w:rFonts w:ascii="Times New Roman" w:hAnsi="Times New Roman"/>
          <w:b/>
          <w:sz w:val="24"/>
          <w:szCs w:val="24"/>
        </w:rPr>
        <w:t xml:space="preserve">iepirkuma </w:t>
      </w:r>
      <w:r w:rsidRPr="006B2E4B">
        <w:rPr>
          <w:rFonts w:ascii="Times New Roman" w:hAnsi="Times New Roman"/>
          <w:b/>
          <w:sz w:val="24"/>
          <w:szCs w:val="24"/>
        </w:rPr>
        <w:t xml:space="preserve">10., 11., 12., 13. vai 14.daļu </w:t>
      </w:r>
    </w:p>
    <w:p w:rsidR="006B2E4B" w:rsidRPr="006B2E4B" w:rsidRDefault="006B2E4B" w:rsidP="006B2E4B">
      <w:pPr>
        <w:pStyle w:val="ListParagraph"/>
        <w:jc w:val="both"/>
        <w:rPr>
          <w:rFonts w:ascii="Times New Roman" w:hAnsi="Times New Roman"/>
          <w:sz w:val="24"/>
          <w:szCs w:val="24"/>
        </w:rPr>
      </w:pPr>
      <w:r w:rsidRPr="006B2E4B">
        <w:rPr>
          <w:rFonts w:ascii="Times New Roman" w:hAnsi="Times New Roman"/>
          <w:sz w:val="24"/>
          <w:szCs w:val="24"/>
        </w:rPr>
        <w:t>Tabula Nr.</w:t>
      </w:r>
      <w:r>
        <w:rPr>
          <w:rFonts w:ascii="Times New Roman" w:hAnsi="Times New Roman"/>
          <w:sz w:val="24"/>
          <w:szCs w:val="24"/>
        </w:rPr>
        <w:t>3</w:t>
      </w:r>
    </w:p>
    <w:tbl>
      <w:tblPr>
        <w:tblStyle w:val="TableGrid"/>
        <w:tblW w:w="9340" w:type="dxa"/>
        <w:jc w:val="center"/>
        <w:tblInd w:w="720" w:type="dxa"/>
        <w:tblLook w:val="04A0" w:firstRow="1" w:lastRow="0" w:firstColumn="1" w:lastColumn="0" w:noHBand="0" w:noVBand="1"/>
      </w:tblPr>
      <w:tblGrid>
        <w:gridCol w:w="5252"/>
        <w:gridCol w:w="4088"/>
      </w:tblGrid>
      <w:tr w:rsidR="00401E67" w:rsidTr="00A47DB7">
        <w:trPr>
          <w:jc w:val="center"/>
        </w:trPr>
        <w:tc>
          <w:tcPr>
            <w:tcW w:w="5252" w:type="dxa"/>
          </w:tcPr>
          <w:p w:rsidR="00401E67" w:rsidRPr="006B2E4B" w:rsidRDefault="00401E67" w:rsidP="00A47DB7">
            <w:pPr>
              <w:pStyle w:val="ListParagraph"/>
              <w:spacing w:after="0" w:line="240" w:lineRule="auto"/>
              <w:ind w:left="0"/>
              <w:jc w:val="center"/>
              <w:rPr>
                <w:rFonts w:ascii="Times New Roman" w:hAnsi="Times New Roman"/>
                <w:i/>
                <w:sz w:val="24"/>
                <w:szCs w:val="24"/>
              </w:rPr>
            </w:pPr>
            <w:r w:rsidRPr="006B2E4B">
              <w:rPr>
                <w:rFonts w:ascii="Times New Roman" w:hAnsi="Times New Roman"/>
                <w:i/>
                <w:sz w:val="24"/>
                <w:szCs w:val="24"/>
              </w:rPr>
              <w:t>Pasūtītāja prasības</w:t>
            </w:r>
          </w:p>
        </w:tc>
        <w:tc>
          <w:tcPr>
            <w:tcW w:w="4088" w:type="dxa"/>
          </w:tcPr>
          <w:p w:rsidR="00401E67" w:rsidRPr="006B2E4B" w:rsidRDefault="00401E67" w:rsidP="00A47DB7">
            <w:pPr>
              <w:pStyle w:val="ListParagraph"/>
              <w:spacing w:after="0" w:line="240" w:lineRule="auto"/>
              <w:ind w:left="0"/>
              <w:jc w:val="center"/>
              <w:rPr>
                <w:rFonts w:ascii="Times New Roman" w:hAnsi="Times New Roman"/>
                <w:i/>
                <w:sz w:val="24"/>
                <w:szCs w:val="24"/>
              </w:rPr>
            </w:pPr>
            <w:r w:rsidRPr="006B2E4B">
              <w:rPr>
                <w:rFonts w:ascii="Times New Roman" w:hAnsi="Times New Roman"/>
                <w:i/>
                <w:sz w:val="24"/>
                <w:szCs w:val="24"/>
              </w:rPr>
              <w:t>Pretendenta piedāvājums</w:t>
            </w:r>
            <w:r>
              <w:rPr>
                <w:rFonts w:ascii="Times New Roman" w:hAnsi="Times New Roman"/>
                <w:i/>
                <w:sz w:val="24"/>
                <w:szCs w:val="24"/>
              </w:rPr>
              <w:t xml:space="preserve"> ņemot vērā Tehniskās specifikācijas prasības </w:t>
            </w:r>
          </w:p>
        </w:tc>
      </w:tr>
      <w:tr w:rsidR="006F113B" w:rsidTr="00A47DB7">
        <w:trPr>
          <w:jc w:val="center"/>
        </w:trPr>
        <w:tc>
          <w:tcPr>
            <w:tcW w:w="5252" w:type="dxa"/>
          </w:tcPr>
          <w:p w:rsidR="006F113B" w:rsidRPr="00401E67" w:rsidRDefault="006F113B" w:rsidP="00401E67">
            <w:pPr>
              <w:pStyle w:val="ListParagraph"/>
              <w:numPr>
                <w:ilvl w:val="0"/>
                <w:numId w:val="15"/>
              </w:numPr>
              <w:tabs>
                <w:tab w:val="left" w:pos="284"/>
              </w:tabs>
              <w:spacing w:after="0" w:line="240" w:lineRule="auto"/>
              <w:jc w:val="both"/>
              <w:rPr>
                <w:rFonts w:ascii="Times New Roman" w:eastAsia="Times New Roman" w:hAnsi="Times New Roman"/>
                <w:b/>
                <w:sz w:val="24"/>
                <w:szCs w:val="24"/>
              </w:rPr>
            </w:pPr>
            <w:r w:rsidRPr="00401E67">
              <w:rPr>
                <w:rFonts w:ascii="Times New Roman" w:eastAsia="Times New Roman" w:hAnsi="Times New Roman"/>
                <w:b/>
                <w:sz w:val="24"/>
                <w:szCs w:val="24"/>
              </w:rPr>
              <w:t>Vispārīgās pakalpojuma izpildes un organizācijas prasīb</w:t>
            </w:r>
            <w:r>
              <w:rPr>
                <w:rFonts w:ascii="Times New Roman" w:eastAsia="Times New Roman" w:hAnsi="Times New Roman"/>
                <w:b/>
                <w:sz w:val="24"/>
                <w:szCs w:val="24"/>
              </w:rPr>
              <w:t>u izpilde</w:t>
            </w:r>
          </w:p>
          <w:p w:rsidR="006F113B" w:rsidRPr="0092696D" w:rsidRDefault="006F113B" w:rsidP="00401E67">
            <w:pPr>
              <w:pStyle w:val="ListParagraph"/>
              <w:numPr>
                <w:ilvl w:val="0"/>
                <w:numId w:val="15"/>
              </w:numPr>
              <w:tabs>
                <w:tab w:val="left" w:pos="284"/>
              </w:tabs>
              <w:spacing w:after="0" w:line="240" w:lineRule="auto"/>
              <w:ind w:left="285" w:hanging="285"/>
              <w:jc w:val="both"/>
              <w:rPr>
                <w:rFonts w:ascii="Times New Roman" w:eastAsia="Times New Roman" w:hAnsi="Times New Roman"/>
                <w:b/>
                <w:color w:val="000000"/>
                <w:sz w:val="24"/>
                <w:szCs w:val="24"/>
                <w:lang w:eastAsia="lv-LV"/>
              </w:rPr>
            </w:pPr>
            <w:r w:rsidRPr="0092696D">
              <w:rPr>
                <w:rFonts w:ascii="Times New Roman" w:eastAsia="Times New Roman" w:hAnsi="Times New Roman"/>
                <w:b/>
                <w:sz w:val="24"/>
                <w:szCs w:val="24"/>
              </w:rPr>
              <w:t xml:space="preserve">Informācijas sagatavošana un ievietošana </w:t>
            </w:r>
            <w:r w:rsidRPr="00822400">
              <w:rPr>
                <w:rFonts w:ascii="Times New Roman" w:eastAsia="Times New Roman" w:hAnsi="Times New Roman"/>
                <w:b/>
                <w:color w:val="000000"/>
                <w:sz w:val="24"/>
                <w:szCs w:val="24"/>
                <w:lang w:eastAsia="lv-LV"/>
              </w:rPr>
              <w:t xml:space="preserve">ikmēneša </w:t>
            </w:r>
            <w:r w:rsidRPr="0092696D">
              <w:rPr>
                <w:rFonts w:ascii="Times New Roman" w:eastAsia="Times New Roman" w:hAnsi="Times New Roman"/>
                <w:b/>
                <w:sz w:val="24"/>
                <w:szCs w:val="24"/>
              </w:rPr>
              <w:t>žurnālā</w:t>
            </w:r>
            <w:r>
              <w:rPr>
                <w:rFonts w:ascii="Times New Roman" w:eastAsia="Times New Roman" w:hAnsi="Times New Roman"/>
                <w:b/>
                <w:sz w:val="24"/>
                <w:szCs w:val="24"/>
              </w:rPr>
              <w:t>:</w:t>
            </w:r>
          </w:p>
          <w:p w:rsidR="006F113B" w:rsidRPr="006B2E4B" w:rsidRDefault="006F113B" w:rsidP="00401E67">
            <w:pPr>
              <w:pStyle w:val="ListParagraph"/>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Izpildītājs </w:t>
            </w:r>
            <w:r w:rsidRPr="007D0560">
              <w:rPr>
                <w:rFonts w:ascii="Times New Roman" w:eastAsia="Times New Roman" w:hAnsi="Times New Roman"/>
                <w:sz w:val="24"/>
                <w:szCs w:val="24"/>
              </w:rPr>
              <w:t xml:space="preserve">saskaņā ar pasūtītāja noteikto uzdevumu </w:t>
            </w:r>
            <w:r w:rsidRPr="007D0560">
              <w:rPr>
                <w:rFonts w:ascii="Times New Roman" w:eastAsia="Times New Roman" w:hAnsi="Times New Roman"/>
                <w:sz w:val="24"/>
                <w:szCs w:val="24"/>
                <w:u w:val="single"/>
              </w:rPr>
              <w:t>izstrādā informatīvo materiālu</w:t>
            </w:r>
            <w:r w:rsidRPr="007D0560">
              <w:rPr>
                <w:rFonts w:ascii="Times New Roman" w:eastAsia="Times New Roman" w:hAnsi="Times New Roman"/>
                <w:sz w:val="24"/>
                <w:szCs w:val="24"/>
              </w:rPr>
              <w:t xml:space="preserve"> (</w:t>
            </w:r>
            <w:r w:rsidRPr="00822400">
              <w:rPr>
                <w:rFonts w:ascii="Times New Roman" w:eastAsia="Times New Roman" w:hAnsi="Times New Roman"/>
                <w:sz w:val="24"/>
                <w:szCs w:val="24"/>
              </w:rPr>
              <w:t xml:space="preserve">satura radīšana – </w:t>
            </w:r>
            <w:r w:rsidRPr="00822400">
              <w:rPr>
                <w:rFonts w:ascii="Times New Roman" w:eastAsia="Times New Roman" w:hAnsi="Times New Roman"/>
                <w:color w:val="000000"/>
                <w:sz w:val="24"/>
                <w:szCs w:val="24"/>
                <w:lang w:eastAsia="lv-LV"/>
              </w:rPr>
              <w:t>teksts ar zīmju skaitu 9000-12 000</w:t>
            </w:r>
            <w:r w:rsidRPr="00822400">
              <w:rPr>
                <w:rFonts w:ascii="Times New Roman" w:eastAsia="Times New Roman" w:hAnsi="Times New Roman"/>
                <w:sz w:val="24"/>
                <w:szCs w:val="24"/>
              </w:rPr>
              <w:t xml:space="preserve">, fotogrāfiju atlase un jaunu augstvērtīgas kvalitātes fotogrāfiju uzņemšana – </w:t>
            </w:r>
            <w:r w:rsidRPr="00822400">
              <w:rPr>
                <w:rFonts w:ascii="Times New Roman" w:eastAsia="Times New Roman" w:hAnsi="Times New Roman"/>
                <w:color w:val="000000"/>
                <w:sz w:val="24"/>
                <w:szCs w:val="24"/>
                <w:lang w:eastAsia="lv-LV"/>
              </w:rPr>
              <w:t>ne mazāk kā 3 (trīs) fotogrāfijas</w:t>
            </w:r>
            <w:r w:rsidRPr="00822400">
              <w:rPr>
                <w:rFonts w:ascii="Times New Roman" w:eastAsia="Times New Roman" w:hAnsi="Times New Roman"/>
                <w:sz w:val="24"/>
                <w:szCs w:val="24"/>
              </w:rPr>
              <w:t>)</w:t>
            </w:r>
            <w:r w:rsidRPr="007D0560">
              <w:rPr>
                <w:rFonts w:ascii="Times New Roman" w:eastAsia="Times New Roman" w:hAnsi="Times New Roman"/>
                <w:sz w:val="24"/>
                <w:szCs w:val="24"/>
              </w:rPr>
              <w:t xml:space="preserve"> </w:t>
            </w:r>
            <w:r w:rsidRPr="007D0560">
              <w:rPr>
                <w:rFonts w:ascii="Times New Roman" w:eastAsia="Times New Roman" w:hAnsi="Times New Roman"/>
                <w:sz w:val="24"/>
                <w:szCs w:val="24"/>
                <w:u w:val="single"/>
              </w:rPr>
              <w:t>un sagatavo maketu</w:t>
            </w:r>
            <w:r w:rsidRPr="007D0560">
              <w:rPr>
                <w:rFonts w:ascii="Times New Roman" w:eastAsia="Times New Roman" w:hAnsi="Times New Roman"/>
                <w:sz w:val="24"/>
                <w:szCs w:val="24"/>
              </w:rPr>
              <w:t>, veic nepieciešamās korektūras</w:t>
            </w:r>
            <w:r>
              <w:rPr>
                <w:rFonts w:ascii="Times New Roman" w:eastAsia="Times New Roman" w:hAnsi="Times New Roman"/>
                <w:sz w:val="24"/>
                <w:szCs w:val="24"/>
              </w:rPr>
              <w:t>;</w:t>
            </w:r>
          </w:p>
          <w:p w:rsidR="006F113B" w:rsidRPr="00C42BBF" w:rsidRDefault="006F113B" w:rsidP="00401E67">
            <w:pPr>
              <w:pStyle w:val="ListParagraph"/>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rPr>
              <w:t>informācijas</w:t>
            </w:r>
            <w:r>
              <w:rPr>
                <w:rFonts w:ascii="Times New Roman" w:eastAsia="Times New Roman" w:hAnsi="Times New Roman"/>
                <w:color w:val="000000"/>
                <w:sz w:val="24"/>
                <w:szCs w:val="24"/>
                <w:lang w:eastAsia="lv-LV"/>
              </w:rPr>
              <w:t xml:space="preserve"> apjoms </w:t>
            </w:r>
            <w:r w:rsidRPr="00A41F3D">
              <w:rPr>
                <w:rFonts w:ascii="Times New Roman" w:eastAsia="Times New Roman" w:hAnsi="Times New Roman"/>
                <w:sz w:val="24"/>
                <w:szCs w:val="24"/>
                <w:lang w:eastAsia="lv-LV"/>
              </w:rPr>
              <w:t xml:space="preserve">uz </w:t>
            </w:r>
            <w:r w:rsidRPr="00A41F3D">
              <w:rPr>
                <w:rFonts w:ascii="Times New Roman" w:eastAsia="Times New Roman" w:hAnsi="Times New Roman"/>
                <w:sz w:val="24"/>
                <w:szCs w:val="24"/>
              </w:rPr>
              <w:t>divām žurnāla lap</w:t>
            </w:r>
            <w:r>
              <w:rPr>
                <w:rFonts w:ascii="Times New Roman" w:eastAsia="Times New Roman" w:hAnsi="Times New Roman"/>
                <w:sz w:val="24"/>
                <w:szCs w:val="24"/>
              </w:rPr>
              <w:t>pusēm</w:t>
            </w:r>
            <w:r w:rsidRPr="00A41F3D">
              <w:rPr>
                <w:rFonts w:ascii="Times New Roman" w:eastAsia="Times New Roman" w:hAnsi="Times New Roman"/>
                <w:sz w:val="24"/>
                <w:szCs w:val="24"/>
              </w:rPr>
              <w:t xml:space="preserve"> atvērumā</w:t>
            </w:r>
            <w:r w:rsidRPr="00054FBC">
              <w:rPr>
                <w:rFonts w:ascii="Times New Roman" w:eastAsia="Times New Roman" w:hAnsi="Times New Roman"/>
                <w:color w:val="FF0000"/>
                <w:sz w:val="24"/>
                <w:szCs w:val="24"/>
                <w:lang w:eastAsia="lv-LV"/>
              </w:rPr>
              <w:t xml:space="preserve"> </w:t>
            </w:r>
            <w:r w:rsidRPr="0092696D">
              <w:rPr>
                <w:rFonts w:ascii="Times New Roman" w:eastAsia="Times New Roman" w:hAnsi="Times New Roman"/>
                <w:color w:val="000000"/>
                <w:sz w:val="24"/>
                <w:szCs w:val="24"/>
                <w:lang w:eastAsia="lv-LV"/>
              </w:rPr>
              <w:t>ne tālāk par izdevuma vidusdaļu</w:t>
            </w:r>
          </w:p>
          <w:p w:rsidR="006F113B" w:rsidRPr="007D0560" w:rsidRDefault="006F113B" w:rsidP="00401E67">
            <w:pPr>
              <w:pStyle w:val="ListParagraph"/>
              <w:numPr>
                <w:ilvl w:val="1"/>
                <w:numId w:val="15"/>
              </w:numPr>
              <w:tabs>
                <w:tab w:val="left" w:pos="426"/>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plānotais publicēšanas apjoms </w:t>
            </w:r>
            <w:r>
              <w:rPr>
                <w:rFonts w:ascii="Times New Roman" w:eastAsia="Times New Roman" w:hAnsi="Times New Roman"/>
                <w:sz w:val="24"/>
                <w:szCs w:val="24"/>
              </w:rPr>
              <w:t>1 reize gadā</w:t>
            </w:r>
          </w:p>
          <w:p w:rsidR="006F113B" w:rsidRDefault="006F113B" w:rsidP="00401E67">
            <w:pPr>
              <w:pStyle w:val="ListParagraph"/>
              <w:numPr>
                <w:ilvl w:val="0"/>
                <w:numId w:val="15"/>
              </w:numPr>
              <w:tabs>
                <w:tab w:val="left" w:pos="284"/>
              </w:tabs>
              <w:spacing w:after="0" w:line="240" w:lineRule="auto"/>
              <w:ind w:left="285" w:hanging="285"/>
              <w:jc w:val="both"/>
              <w:rPr>
                <w:rFonts w:ascii="Times New Roman" w:hAnsi="Times New Roman"/>
                <w:sz w:val="24"/>
                <w:szCs w:val="24"/>
              </w:rPr>
            </w:pPr>
            <w:r>
              <w:rPr>
                <w:rFonts w:ascii="Times New Roman" w:eastAsia="Times New Roman" w:hAnsi="Times New Roman"/>
                <w:b/>
                <w:color w:val="000000"/>
                <w:sz w:val="24"/>
                <w:szCs w:val="24"/>
                <w:lang w:eastAsia="lv-LV"/>
              </w:rPr>
              <w:t>Līguma izpildes vispārīgo nosacījumu</w:t>
            </w:r>
            <w:r>
              <w:rPr>
                <w:rFonts w:ascii="Times New Roman" w:eastAsia="Times New Roman" w:hAnsi="Times New Roman"/>
                <w:b/>
                <w:sz w:val="24"/>
                <w:szCs w:val="24"/>
              </w:rPr>
              <w:t xml:space="preserve"> izpilde</w:t>
            </w:r>
          </w:p>
        </w:tc>
        <w:tc>
          <w:tcPr>
            <w:tcW w:w="4088" w:type="dxa"/>
          </w:tcPr>
          <w:p w:rsidR="006F113B" w:rsidRDefault="006F113B" w:rsidP="00A30789">
            <w:pPr>
              <w:pStyle w:val="ListParagraph"/>
              <w:spacing w:after="0" w:line="240" w:lineRule="auto"/>
              <w:ind w:left="0"/>
              <w:jc w:val="center"/>
              <w:rPr>
                <w:rFonts w:ascii="Times New Roman" w:hAnsi="Times New Roman"/>
                <w:i/>
                <w:sz w:val="24"/>
                <w:szCs w:val="24"/>
              </w:rPr>
            </w:pPr>
          </w:p>
          <w:p w:rsidR="006F113B" w:rsidRDefault="006F113B" w:rsidP="00A30789">
            <w:pPr>
              <w:pStyle w:val="ListParagraph"/>
              <w:spacing w:after="0" w:line="240" w:lineRule="auto"/>
              <w:ind w:left="0"/>
              <w:jc w:val="center"/>
              <w:rPr>
                <w:rFonts w:ascii="Times New Roman" w:hAnsi="Times New Roman"/>
                <w:i/>
                <w:sz w:val="24"/>
                <w:szCs w:val="24"/>
              </w:rPr>
            </w:pPr>
          </w:p>
          <w:p w:rsidR="006F113B" w:rsidRDefault="006F113B" w:rsidP="00A30789">
            <w:pPr>
              <w:pStyle w:val="ListParagraph"/>
              <w:spacing w:after="0" w:line="240" w:lineRule="auto"/>
              <w:ind w:left="0"/>
              <w:rPr>
                <w:rFonts w:ascii="Times New Roman" w:hAnsi="Times New Roman"/>
                <w:i/>
                <w:sz w:val="24"/>
                <w:szCs w:val="24"/>
              </w:rPr>
            </w:pPr>
            <w:r>
              <w:rPr>
                <w:rFonts w:ascii="Times New Roman" w:hAnsi="Times New Roman"/>
                <w:i/>
                <w:sz w:val="24"/>
                <w:szCs w:val="24"/>
              </w:rPr>
              <w:t xml:space="preserve">jāapraksta </w:t>
            </w:r>
          </w:p>
          <w:p w:rsidR="006F113B" w:rsidRPr="006F113B" w:rsidRDefault="006F113B" w:rsidP="006F113B">
            <w:pPr>
              <w:pStyle w:val="ListParagraph"/>
              <w:numPr>
                <w:ilvl w:val="0"/>
                <w:numId w:val="19"/>
              </w:numPr>
              <w:tabs>
                <w:tab w:val="left" w:pos="303"/>
              </w:tabs>
              <w:spacing w:after="0" w:line="240" w:lineRule="auto"/>
              <w:ind w:left="20" w:firstLine="0"/>
              <w:jc w:val="both"/>
              <w:rPr>
                <w:rFonts w:ascii="Times New Roman" w:hAnsi="Times New Roman"/>
                <w:sz w:val="24"/>
                <w:szCs w:val="24"/>
              </w:rPr>
            </w:pPr>
            <w:r w:rsidRPr="006F113B">
              <w:rPr>
                <w:rFonts w:ascii="Times New Roman" w:hAnsi="Times New Roman"/>
                <w:i/>
                <w:sz w:val="24"/>
                <w:szCs w:val="24"/>
              </w:rPr>
              <w:t>kā pakalpojums tiks organizēts, izpildīts, nodots pasūtītājam (tai skaitā pakalpojuma izpildei izmantojamais tehniskais nodrošinājums),</w:t>
            </w:r>
          </w:p>
          <w:p w:rsidR="006F113B" w:rsidRPr="00475568" w:rsidRDefault="006F113B" w:rsidP="006F113B">
            <w:pPr>
              <w:pStyle w:val="ListParagraph"/>
              <w:numPr>
                <w:ilvl w:val="0"/>
                <w:numId w:val="19"/>
              </w:numPr>
              <w:tabs>
                <w:tab w:val="left" w:pos="303"/>
              </w:tabs>
              <w:spacing w:after="0" w:line="240" w:lineRule="auto"/>
              <w:ind w:left="20" w:firstLine="0"/>
              <w:jc w:val="both"/>
              <w:rPr>
                <w:rFonts w:ascii="Times New Roman" w:hAnsi="Times New Roman"/>
                <w:sz w:val="24"/>
                <w:szCs w:val="24"/>
              </w:rPr>
            </w:pPr>
            <w:r>
              <w:rPr>
                <w:rFonts w:ascii="Times New Roman" w:hAnsi="Times New Roman"/>
                <w:i/>
                <w:sz w:val="24"/>
                <w:szCs w:val="24"/>
              </w:rPr>
              <w:t>sadarbība (komunikācija, saskaņošana utt.) ar pasūtītāju pakalpojuma izpildes laikā</w:t>
            </w:r>
          </w:p>
        </w:tc>
      </w:tr>
    </w:tbl>
    <w:p w:rsidR="006B2E4B" w:rsidRDefault="006B2E4B" w:rsidP="00C42BBF">
      <w:pPr>
        <w:jc w:val="both"/>
        <w:rPr>
          <w:rFonts w:ascii="Times New Roman" w:hAnsi="Times New Roman"/>
          <w:b/>
          <w:sz w:val="24"/>
          <w:szCs w:val="24"/>
        </w:rPr>
      </w:pPr>
    </w:p>
    <w:p w:rsidR="00C42BBF" w:rsidRPr="001F3F69" w:rsidRDefault="00C42BBF" w:rsidP="00C42BBF">
      <w:pPr>
        <w:pStyle w:val="ListParagraph"/>
        <w:spacing w:after="0" w:line="240" w:lineRule="auto"/>
        <w:jc w:val="both"/>
        <w:rPr>
          <w:rFonts w:ascii="Times New Roman" w:hAnsi="Times New Roman"/>
          <w:i/>
          <w:sz w:val="24"/>
          <w:szCs w:val="24"/>
        </w:rPr>
      </w:pPr>
      <w:r w:rsidRPr="001F3F69">
        <w:rPr>
          <w:rFonts w:ascii="Times New Roman" w:hAnsi="Times New Roman"/>
          <w:i/>
          <w:sz w:val="24"/>
          <w:szCs w:val="24"/>
        </w:rPr>
        <w:t>Pretendents vai tā pilnvarotā persona:</w:t>
      </w:r>
    </w:p>
    <w:p w:rsidR="00C42BBF" w:rsidRPr="001F3F69" w:rsidRDefault="00C42BBF" w:rsidP="00C42BBF">
      <w:pPr>
        <w:pStyle w:val="ListParagraph"/>
        <w:spacing w:after="0" w:line="240" w:lineRule="auto"/>
        <w:jc w:val="both"/>
        <w:rPr>
          <w:rFonts w:ascii="Times New Roman" w:hAnsi="Times New Roman"/>
          <w:i/>
          <w:color w:val="FF0000"/>
          <w:sz w:val="24"/>
          <w:szCs w:val="24"/>
        </w:rPr>
      </w:pPr>
    </w:p>
    <w:p w:rsidR="00C42BBF" w:rsidRPr="001F3F69" w:rsidRDefault="00C42BBF" w:rsidP="00C42BBF">
      <w:pPr>
        <w:spacing w:after="0" w:line="240" w:lineRule="auto"/>
        <w:rPr>
          <w:rFonts w:ascii="Times New Roman" w:hAnsi="Times New Roman"/>
          <w:i/>
          <w:sz w:val="24"/>
          <w:szCs w:val="24"/>
        </w:rPr>
      </w:pPr>
      <w:r w:rsidRPr="001F3F69">
        <w:rPr>
          <w:rFonts w:ascii="Times New Roman" w:hAnsi="Times New Roman"/>
          <w:i/>
          <w:sz w:val="24"/>
          <w:szCs w:val="24"/>
        </w:rPr>
        <w:t>____________________________________________________</w:t>
      </w:r>
    </w:p>
    <w:p w:rsidR="00C42BBF" w:rsidRPr="001F3F69" w:rsidRDefault="00C42BBF" w:rsidP="00C42BBF">
      <w:pPr>
        <w:spacing w:after="0" w:line="240" w:lineRule="auto"/>
        <w:rPr>
          <w:rFonts w:ascii="Times New Roman" w:hAnsi="Times New Roman"/>
          <w:i/>
        </w:rPr>
      </w:pPr>
      <w:r w:rsidRPr="001F3F69">
        <w:rPr>
          <w:rFonts w:ascii="Times New Roman" w:hAnsi="Times New Roman"/>
          <w:i/>
        </w:rPr>
        <w:t xml:space="preserve">(vārds, uzvārds, amats, paraksts) </w:t>
      </w:r>
    </w:p>
    <w:p w:rsidR="00C42BBF" w:rsidRPr="001F3F69" w:rsidRDefault="00C42BBF" w:rsidP="00C42BBF">
      <w:pPr>
        <w:spacing w:after="0" w:line="240" w:lineRule="auto"/>
        <w:jc w:val="both"/>
        <w:rPr>
          <w:rFonts w:ascii="Times New Roman" w:hAnsi="Times New Roman"/>
          <w:i/>
          <w:sz w:val="24"/>
          <w:szCs w:val="24"/>
        </w:rPr>
      </w:pPr>
    </w:p>
    <w:p w:rsidR="00C42BBF" w:rsidRDefault="00C42BBF" w:rsidP="00C42BBF">
      <w:pPr>
        <w:spacing w:after="0" w:line="240" w:lineRule="auto"/>
        <w:jc w:val="both"/>
        <w:rPr>
          <w:rFonts w:ascii="Times New Roman" w:hAnsi="Times New Roman"/>
          <w:i/>
          <w:sz w:val="24"/>
          <w:szCs w:val="24"/>
        </w:rPr>
      </w:pPr>
      <w:r w:rsidRPr="001F3F69">
        <w:rPr>
          <w:rFonts w:ascii="Times New Roman" w:hAnsi="Times New Roman"/>
          <w:i/>
          <w:sz w:val="24"/>
          <w:szCs w:val="24"/>
        </w:rPr>
        <w:t>2017.gada_________________________</w:t>
      </w:r>
    </w:p>
    <w:p w:rsidR="002D3152" w:rsidRDefault="002D3152">
      <w:pPr>
        <w:spacing w:after="200" w:line="276" w:lineRule="auto"/>
        <w:rPr>
          <w:rFonts w:ascii="Times New Roman" w:hAnsi="Times New Roman"/>
          <w:i/>
          <w:sz w:val="24"/>
          <w:szCs w:val="24"/>
        </w:rPr>
      </w:pPr>
      <w:r>
        <w:rPr>
          <w:rFonts w:ascii="Times New Roman" w:hAnsi="Times New Roman"/>
          <w:i/>
          <w:sz w:val="24"/>
          <w:szCs w:val="24"/>
        </w:rPr>
        <w:br w:type="page"/>
      </w:r>
    </w:p>
    <w:p w:rsidR="002D3152" w:rsidRDefault="002D3152" w:rsidP="002D3152">
      <w:pPr>
        <w:spacing w:after="0" w:line="240" w:lineRule="auto"/>
        <w:jc w:val="right"/>
        <w:rPr>
          <w:rFonts w:ascii="Times New Roman" w:eastAsia="Times New Roman" w:hAnsi="Times New Roman"/>
          <w:lang w:eastAsia="lv-LV"/>
        </w:rPr>
      </w:pPr>
      <w:r>
        <w:rPr>
          <w:rFonts w:ascii="Times New Roman" w:eastAsia="Times New Roman" w:hAnsi="Times New Roman"/>
          <w:lang w:eastAsia="lv-LV"/>
        </w:rPr>
        <w:lastRenderedPageBreak/>
        <w:t>5</w:t>
      </w:r>
      <w:r w:rsidRPr="00134F79">
        <w:rPr>
          <w:rFonts w:ascii="Times New Roman" w:eastAsia="Times New Roman" w:hAnsi="Times New Roman"/>
          <w:lang w:eastAsia="lv-LV"/>
        </w:rPr>
        <w:t>.pielikums</w:t>
      </w:r>
    </w:p>
    <w:p w:rsidR="002D3152" w:rsidRPr="00161588" w:rsidRDefault="002D3152" w:rsidP="002D3152">
      <w:pPr>
        <w:spacing w:after="0" w:line="240" w:lineRule="auto"/>
        <w:jc w:val="center"/>
        <w:rPr>
          <w:rFonts w:ascii="Times New Roman" w:hAnsi="Times New Roman"/>
          <w:b/>
          <w:bCs/>
          <w:sz w:val="28"/>
          <w:szCs w:val="28"/>
        </w:rPr>
      </w:pPr>
      <w:r w:rsidRPr="00161588">
        <w:rPr>
          <w:rFonts w:ascii="Times New Roman" w:hAnsi="Times New Roman"/>
          <w:b/>
          <w:bCs/>
          <w:sz w:val="28"/>
          <w:szCs w:val="28"/>
        </w:rPr>
        <w:t>Atklāts konkurss</w:t>
      </w:r>
    </w:p>
    <w:p w:rsidR="002D3152" w:rsidRPr="00161588" w:rsidRDefault="002D3152" w:rsidP="002D3152">
      <w:pPr>
        <w:tabs>
          <w:tab w:val="left" w:pos="0"/>
          <w:tab w:val="center" w:pos="4656"/>
          <w:tab w:val="left" w:pos="8025"/>
        </w:tabs>
        <w:overflowPunct w:val="0"/>
        <w:autoSpaceDE w:val="0"/>
        <w:autoSpaceDN w:val="0"/>
        <w:adjustRightInd w:val="0"/>
        <w:spacing w:after="0" w:line="240" w:lineRule="auto"/>
        <w:ind w:right="42"/>
        <w:jc w:val="center"/>
        <w:textAlignment w:val="baseline"/>
        <w:rPr>
          <w:rFonts w:ascii="Times New Roman" w:hAnsi="Times New Roman"/>
          <w:b/>
          <w:sz w:val="28"/>
          <w:szCs w:val="28"/>
        </w:rPr>
      </w:pPr>
      <w:r w:rsidRPr="00161588">
        <w:rPr>
          <w:rFonts w:ascii="Times New Roman" w:hAnsi="Times New Roman"/>
          <w:b/>
          <w:sz w:val="28"/>
          <w:szCs w:val="28"/>
        </w:rPr>
        <w:t>„</w:t>
      </w:r>
      <w:r w:rsidRPr="00161588">
        <w:rPr>
          <w:rFonts w:ascii="Times New Roman" w:eastAsia="Times New Roman" w:hAnsi="Times New Roman"/>
          <w:b/>
          <w:color w:val="000000"/>
          <w:sz w:val="28"/>
          <w:szCs w:val="28"/>
        </w:rPr>
        <w:t>Jelgavas pilsētas pašvaldības informācijas sagatavošana un ievietošana drukātajos periodiskajos izdevumos</w:t>
      </w:r>
      <w:r w:rsidR="00161588" w:rsidRPr="00161588">
        <w:rPr>
          <w:rFonts w:ascii="Times New Roman" w:eastAsia="Times New Roman" w:hAnsi="Times New Roman"/>
          <w:b/>
          <w:color w:val="000000"/>
          <w:sz w:val="28"/>
          <w:szCs w:val="28"/>
        </w:rPr>
        <w:t>.</w:t>
      </w:r>
      <w:r w:rsidRPr="00161588">
        <w:rPr>
          <w:rFonts w:ascii="Times New Roman" w:hAnsi="Times New Roman"/>
          <w:b/>
          <w:sz w:val="28"/>
          <w:szCs w:val="28"/>
        </w:rPr>
        <w:t>”</w:t>
      </w:r>
    </w:p>
    <w:p w:rsidR="002D3152" w:rsidRPr="00161588" w:rsidRDefault="002D3152" w:rsidP="002D3152">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8"/>
          <w:szCs w:val="28"/>
        </w:rPr>
      </w:pPr>
      <w:r w:rsidRPr="00161588">
        <w:rPr>
          <w:rFonts w:ascii="Times New Roman" w:hAnsi="Times New Roman"/>
          <w:b/>
          <w:sz w:val="28"/>
          <w:szCs w:val="28"/>
        </w:rPr>
        <w:t xml:space="preserve"> identifikācijas Nr.JPD2017/2</w:t>
      </w:r>
      <w:r w:rsidR="00161588" w:rsidRPr="00161588">
        <w:rPr>
          <w:rFonts w:ascii="Times New Roman" w:hAnsi="Times New Roman"/>
          <w:b/>
          <w:sz w:val="28"/>
          <w:szCs w:val="28"/>
        </w:rPr>
        <w:t>3</w:t>
      </w:r>
      <w:r w:rsidRPr="00161588">
        <w:rPr>
          <w:rFonts w:ascii="Times New Roman" w:hAnsi="Times New Roman"/>
          <w:b/>
          <w:sz w:val="28"/>
          <w:szCs w:val="28"/>
        </w:rPr>
        <w:t>/AK</w:t>
      </w:r>
    </w:p>
    <w:p w:rsidR="002D3152" w:rsidRDefault="002D3152" w:rsidP="002D3152">
      <w:pPr>
        <w:tabs>
          <w:tab w:val="center" w:pos="7938"/>
        </w:tabs>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p>
    <w:p w:rsidR="002D3152" w:rsidRDefault="002D3152" w:rsidP="002D3152">
      <w:pPr>
        <w:spacing w:after="0" w:line="240" w:lineRule="auto"/>
        <w:jc w:val="center"/>
        <w:rPr>
          <w:rFonts w:ascii="Times New Roman" w:eastAsia="Times New Roman" w:hAnsi="Times New Roman"/>
          <w:b/>
          <w:caps/>
          <w:sz w:val="24"/>
          <w:szCs w:val="24"/>
        </w:rPr>
      </w:pPr>
      <w:r>
        <w:rPr>
          <w:rFonts w:ascii="Times New Roman" w:eastAsia="Times New Roman" w:hAnsi="Times New Roman"/>
          <w:b/>
          <w:caps/>
          <w:sz w:val="24"/>
          <w:szCs w:val="24"/>
        </w:rPr>
        <w:t>LĪGUMA PROJEKTS</w:t>
      </w:r>
    </w:p>
    <w:p w:rsidR="00CC50C0" w:rsidRPr="00CC50C0" w:rsidRDefault="00CC50C0" w:rsidP="00CC50C0">
      <w:pPr>
        <w:shd w:val="clear" w:color="auto" w:fill="FFFFFF"/>
        <w:spacing w:after="0" w:line="240" w:lineRule="auto"/>
        <w:jc w:val="center"/>
        <w:rPr>
          <w:rFonts w:ascii="Times New Roman" w:hAnsi="Times New Roman"/>
          <w:sz w:val="24"/>
          <w:szCs w:val="24"/>
        </w:rPr>
      </w:pPr>
      <w:r w:rsidRPr="00CC50C0">
        <w:rPr>
          <w:rFonts w:ascii="Times New Roman" w:hAnsi="Times New Roman"/>
          <w:b/>
          <w:bCs/>
          <w:sz w:val="24"/>
          <w:szCs w:val="24"/>
        </w:rPr>
        <w:t xml:space="preserve">PAKALPOJUMA LĪGUMS </w:t>
      </w:r>
    </w:p>
    <w:p w:rsidR="00CC50C0" w:rsidRPr="00CC50C0" w:rsidRDefault="00CC50C0" w:rsidP="00CC50C0">
      <w:pPr>
        <w:shd w:val="clear" w:color="auto" w:fill="FFFFFF"/>
        <w:spacing w:after="0" w:line="240" w:lineRule="auto"/>
        <w:ind w:left="6"/>
        <w:jc w:val="center"/>
        <w:rPr>
          <w:rFonts w:ascii="Times New Roman" w:hAnsi="Times New Roman"/>
          <w:sz w:val="24"/>
          <w:szCs w:val="24"/>
        </w:rPr>
      </w:pPr>
      <w:r w:rsidRPr="00CC50C0">
        <w:rPr>
          <w:rFonts w:ascii="Times New Roman" w:hAnsi="Times New Roman"/>
          <w:sz w:val="24"/>
          <w:szCs w:val="24"/>
        </w:rPr>
        <w:t>Par Jelgavas pilsētas pašvaldības informācijas sagatavošanu un publicēšanu</w:t>
      </w:r>
    </w:p>
    <w:p w:rsidR="00CC50C0" w:rsidRPr="00CC50C0" w:rsidRDefault="00CC50C0" w:rsidP="00CC50C0">
      <w:pPr>
        <w:shd w:val="clear" w:color="auto" w:fill="FFFFFF"/>
        <w:spacing w:after="0" w:line="240" w:lineRule="auto"/>
        <w:ind w:left="6"/>
        <w:jc w:val="center"/>
        <w:rPr>
          <w:rFonts w:ascii="Times New Roman" w:hAnsi="Times New Roman"/>
          <w:sz w:val="24"/>
          <w:szCs w:val="24"/>
        </w:rPr>
      </w:pPr>
    </w:p>
    <w:p w:rsidR="00CC50C0" w:rsidRPr="00CC50C0" w:rsidRDefault="00CC50C0" w:rsidP="00CC50C0">
      <w:pPr>
        <w:shd w:val="clear" w:color="auto" w:fill="FFFFFF"/>
        <w:tabs>
          <w:tab w:val="left" w:pos="5400"/>
        </w:tabs>
        <w:spacing w:after="0" w:line="240" w:lineRule="auto"/>
        <w:ind w:left="18"/>
        <w:rPr>
          <w:rFonts w:ascii="Times New Roman" w:hAnsi="Times New Roman"/>
          <w:sz w:val="24"/>
          <w:szCs w:val="24"/>
        </w:rPr>
      </w:pPr>
      <w:r w:rsidRPr="00CC50C0">
        <w:rPr>
          <w:rFonts w:ascii="Times New Roman" w:hAnsi="Times New Roman"/>
          <w:iCs/>
          <w:sz w:val="24"/>
          <w:szCs w:val="24"/>
        </w:rPr>
        <w:t>Jelgavā</w:t>
      </w:r>
      <w:r w:rsidRPr="00CC50C0">
        <w:rPr>
          <w:rFonts w:ascii="Times New Roman" w:hAnsi="Times New Roman"/>
          <w:i/>
          <w:iCs/>
          <w:sz w:val="24"/>
          <w:szCs w:val="24"/>
        </w:rPr>
        <w:tab/>
      </w:r>
      <w:r w:rsidRPr="00CC50C0">
        <w:rPr>
          <w:rFonts w:ascii="Times New Roman" w:hAnsi="Times New Roman"/>
          <w:iCs/>
          <w:sz w:val="24"/>
          <w:szCs w:val="24"/>
        </w:rPr>
        <w:tab/>
      </w:r>
      <w:r w:rsidRPr="00CC50C0">
        <w:rPr>
          <w:rFonts w:ascii="Times New Roman" w:hAnsi="Times New Roman"/>
          <w:iCs/>
          <w:sz w:val="24"/>
          <w:szCs w:val="24"/>
        </w:rPr>
        <w:tab/>
      </w:r>
      <w:r w:rsidRPr="00CC50C0">
        <w:rPr>
          <w:rFonts w:ascii="Times New Roman" w:hAnsi="Times New Roman"/>
          <w:sz w:val="24"/>
          <w:szCs w:val="24"/>
        </w:rPr>
        <w:t>2017.gada.........</w:t>
      </w:r>
    </w:p>
    <w:p w:rsidR="00CC50C0" w:rsidRPr="00CC50C0" w:rsidRDefault="00CC50C0" w:rsidP="00CC50C0">
      <w:pPr>
        <w:shd w:val="clear" w:color="auto" w:fill="FFFFFF"/>
        <w:tabs>
          <w:tab w:val="left" w:pos="5400"/>
        </w:tabs>
        <w:spacing w:after="0" w:line="240" w:lineRule="auto"/>
        <w:ind w:left="18"/>
        <w:rPr>
          <w:rFonts w:ascii="Times New Roman" w:hAnsi="Times New Roman"/>
          <w:sz w:val="24"/>
          <w:szCs w:val="24"/>
        </w:rPr>
      </w:pPr>
    </w:p>
    <w:p w:rsidR="00CC50C0" w:rsidRPr="00CC50C0" w:rsidRDefault="00CC50C0" w:rsidP="00CC50C0">
      <w:pPr>
        <w:spacing w:after="0" w:line="240" w:lineRule="auto"/>
        <w:jc w:val="both"/>
        <w:rPr>
          <w:rFonts w:ascii="Times New Roman" w:hAnsi="Times New Roman"/>
          <w:b/>
          <w:sz w:val="24"/>
          <w:szCs w:val="24"/>
        </w:rPr>
      </w:pPr>
      <w:r w:rsidRPr="00CC50C0">
        <w:rPr>
          <w:rFonts w:ascii="Times New Roman" w:hAnsi="Times New Roman"/>
          <w:b/>
          <w:sz w:val="24"/>
          <w:szCs w:val="24"/>
        </w:rPr>
        <w:t>Jelgavas pilsētas dome</w:t>
      </w:r>
      <w:r w:rsidRPr="00CC50C0">
        <w:rPr>
          <w:rFonts w:ascii="Times New Roman" w:hAnsi="Times New Roman"/>
          <w:b/>
          <w:bCs/>
          <w:sz w:val="24"/>
          <w:szCs w:val="24"/>
        </w:rPr>
        <w:t>,</w:t>
      </w:r>
      <w:r w:rsidRPr="00CC50C0">
        <w:rPr>
          <w:rFonts w:ascii="Times New Roman" w:hAnsi="Times New Roman"/>
          <w:bCs/>
          <w:sz w:val="24"/>
          <w:szCs w:val="24"/>
        </w:rPr>
        <w:t xml:space="preserve"> reģistrācijas Nr.</w:t>
      </w:r>
      <w:r w:rsidRPr="00CC50C0">
        <w:rPr>
          <w:rFonts w:ascii="Times New Roman" w:hAnsi="Times New Roman"/>
          <w:sz w:val="24"/>
          <w:szCs w:val="24"/>
        </w:rPr>
        <w:t xml:space="preserve">90000042516, juridiskā adrese: Lielā iela 11, Jelgava, LV-3001 (turpmāk– Pasūtītājs), Jelgavas pilsētas pašvaldības izpilddirektores Irēnas </w:t>
      </w:r>
      <w:proofErr w:type="spellStart"/>
      <w:r w:rsidRPr="00CC50C0">
        <w:rPr>
          <w:rFonts w:ascii="Times New Roman" w:hAnsi="Times New Roman"/>
          <w:sz w:val="24"/>
          <w:szCs w:val="24"/>
        </w:rPr>
        <w:t>Škutānes</w:t>
      </w:r>
      <w:proofErr w:type="spellEnd"/>
      <w:r w:rsidRPr="00CC50C0">
        <w:rPr>
          <w:rFonts w:ascii="Times New Roman" w:hAnsi="Times New Roman"/>
          <w:sz w:val="24"/>
          <w:szCs w:val="24"/>
        </w:rPr>
        <w:t xml:space="preserve"> personā, kura rīkojas saskaņā ar Jelgavas pilsētas pašvaldības 2013.gada 25.jūlija saistošajiem noteikumiem Nr.13-13 “Jelgavas pilsētas pašvaldības nolikums”, no vienas puses un </w:t>
      </w:r>
    </w:p>
    <w:p w:rsidR="00CC50C0" w:rsidRPr="00CC50C0" w:rsidRDefault="00CC50C0" w:rsidP="00CC50C0">
      <w:pPr>
        <w:pStyle w:val="Normal11pt"/>
        <w:ind w:right="58"/>
        <w:jc w:val="both"/>
        <w:rPr>
          <w:b w:val="0"/>
        </w:rPr>
      </w:pPr>
      <w:r w:rsidRPr="00CC50C0">
        <w:t xml:space="preserve">SIA „.......” </w:t>
      </w:r>
      <w:r w:rsidRPr="00CC50C0">
        <w:rPr>
          <w:b w:val="0"/>
        </w:rPr>
        <w:t>reģistrācijas Nr.</w:t>
      </w:r>
      <w:proofErr w:type="gramStart"/>
      <w:r w:rsidRPr="00CC50C0">
        <w:rPr>
          <w:b w:val="0"/>
        </w:rPr>
        <w:t xml:space="preserve"> .</w:t>
      </w:r>
      <w:proofErr w:type="gramEnd"/>
      <w:r w:rsidRPr="00CC50C0">
        <w:rPr>
          <w:b w:val="0"/>
        </w:rPr>
        <w:t>...., juridiskā adrese: ..... (turpmāk – Izpildītājs),</w:t>
      </w:r>
      <w:r w:rsidRPr="00CC50C0">
        <w:t xml:space="preserve"> </w:t>
      </w:r>
      <w:r w:rsidRPr="00CC50C0">
        <w:rPr>
          <w:b w:val="0"/>
        </w:rPr>
        <w:t>valdes priekšsēdētāja/locekļa .... personā, kurš/a rīkojas saskaņā ar statūtiem, no otras puses, abi kopā un katrs atsevišķi turpmāk - Līdzēji, pamatojoties uz atklātā konkursa “Jelgavas pilsētas pašvaldības informācijas sagatavošana un ievietošana drukātajos periodiskajos izdevumos”, identifikācijas numurs JPD2017/23/AK (turpmāk - iepirkums) rezultātiem, noslēdz šo līgumu (turpmāk– līgums).</w:t>
      </w:r>
    </w:p>
    <w:p w:rsidR="00CC50C0" w:rsidRPr="00CC50C0" w:rsidRDefault="00CC50C0" w:rsidP="00CC50C0">
      <w:pPr>
        <w:pStyle w:val="Normal11pt"/>
        <w:ind w:right="58"/>
        <w:jc w:val="both"/>
        <w:rPr>
          <w:b w:val="0"/>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bCs/>
          <w:sz w:val="24"/>
          <w:szCs w:val="24"/>
        </w:rPr>
      </w:pPr>
      <w:r w:rsidRPr="00CC50C0">
        <w:rPr>
          <w:rFonts w:ascii="Times New Roman" w:hAnsi="Times New Roman"/>
          <w:b/>
          <w:bCs/>
          <w:sz w:val="24"/>
          <w:szCs w:val="24"/>
        </w:rPr>
        <w:t>LĪGUMA PRIEKŠMETS UN PAKALPOJUMA IZPILDES LAIKS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Izpildītājs sagatavo/izvieto Pasūtītāja iesniegtos informatīvos materiālus par aktualitātēm, pasākumiem un notikumiem Jelgavas pilsētā 2017./2018.gadā Izpildītāja laikrakstā/žurnālā “....”atbilstoši Līguma noteikumiem un saskaņā ar Tehnisko specifikāciju (1.pielikums) un Izpildītāja piedāvājumu iepirkumam, turpmāk – Pakalpojums.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Pakalpojuma izpildes laiks – 2018.gada</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w:t>
      </w:r>
    </w:p>
    <w:p w:rsidR="00CC50C0" w:rsidRPr="00CC50C0" w:rsidRDefault="00CC50C0" w:rsidP="00CC50C0">
      <w:pPr>
        <w:spacing w:after="0" w:line="240" w:lineRule="auto"/>
        <w:rPr>
          <w:rFonts w:ascii="Times New Roman" w:hAnsi="Times New Roman"/>
          <w:sz w:val="24"/>
          <w:szCs w:val="24"/>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sz w:val="24"/>
          <w:szCs w:val="24"/>
        </w:rPr>
      </w:pPr>
      <w:r w:rsidRPr="00CC50C0">
        <w:rPr>
          <w:rFonts w:ascii="Times New Roman" w:hAnsi="Times New Roman"/>
          <w:b/>
          <w:bCs/>
          <w:sz w:val="24"/>
          <w:szCs w:val="24"/>
        </w:rPr>
        <w:t>LĪGUMCENA UN LĪGUMA IZPILDES KĀRTĪBA</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Kopējā maksimālā plānotā maksa par Pakalpojumu, ieskaitot nodokļus, nodevas un visus citus ar Līguma izpildi saistītos izdevumus (izņemot pievienotās vērtības nodokli – PVN), ir</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xml:space="preserve">.... </w:t>
      </w:r>
      <w:proofErr w:type="spellStart"/>
      <w:r w:rsidRPr="00CC50C0">
        <w:rPr>
          <w:rFonts w:ascii="Times New Roman" w:hAnsi="Times New Roman"/>
          <w:i/>
          <w:sz w:val="24"/>
          <w:szCs w:val="24"/>
        </w:rPr>
        <w:t>euro</w:t>
      </w:r>
      <w:proofErr w:type="spellEnd"/>
      <w:r w:rsidRPr="00CC50C0">
        <w:rPr>
          <w:rFonts w:ascii="Times New Roman" w:hAnsi="Times New Roman"/>
          <w:sz w:val="24"/>
          <w:szCs w:val="24"/>
        </w:rPr>
        <w:t xml:space="preserve"> (.... </w:t>
      </w:r>
      <w:proofErr w:type="spellStart"/>
      <w:r w:rsidRPr="00CC50C0">
        <w:rPr>
          <w:rFonts w:ascii="Times New Roman" w:hAnsi="Times New Roman"/>
          <w:i/>
          <w:sz w:val="24"/>
          <w:szCs w:val="24"/>
        </w:rPr>
        <w:t>euro</w:t>
      </w:r>
      <w:proofErr w:type="spellEnd"/>
      <w:r w:rsidRPr="00CC50C0">
        <w:rPr>
          <w:rFonts w:ascii="Times New Roman" w:hAnsi="Times New Roman"/>
          <w:sz w:val="24"/>
          <w:szCs w:val="24"/>
        </w:rPr>
        <w:t>). PVN ir</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xml:space="preserve">... </w:t>
      </w:r>
      <w:proofErr w:type="spellStart"/>
      <w:r w:rsidRPr="00CC50C0">
        <w:rPr>
          <w:rFonts w:ascii="Times New Roman" w:hAnsi="Times New Roman"/>
          <w:i/>
          <w:sz w:val="24"/>
          <w:szCs w:val="24"/>
        </w:rPr>
        <w:t>euro</w:t>
      </w:r>
      <w:proofErr w:type="spellEnd"/>
      <w:r w:rsidRPr="00CC50C0">
        <w:rPr>
          <w:rFonts w:ascii="Times New Roman" w:hAnsi="Times New Roman"/>
          <w:i/>
          <w:sz w:val="24"/>
          <w:szCs w:val="24"/>
        </w:rPr>
        <w:t xml:space="preserve"> </w:t>
      </w:r>
      <w:r w:rsidRPr="00CC50C0">
        <w:rPr>
          <w:rFonts w:ascii="Times New Roman" w:hAnsi="Times New Roman"/>
          <w:sz w:val="24"/>
          <w:szCs w:val="24"/>
        </w:rPr>
        <w:t xml:space="preserve">(.... </w:t>
      </w:r>
      <w:proofErr w:type="spellStart"/>
      <w:r w:rsidRPr="00CC50C0">
        <w:rPr>
          <w:rFonts w:ascii="Times New Roman" w:hAnsi="Times New Roman"/>
          <w:i/>
          <w:sz w:val="24"/>
          <w:szCs w:val="24"/>
        </w:rPr>
        <w:t>euro</w:t>
      </w:r>
      <w:proofErr w:type="spellEnd"/>
      <w:r w:rsidRPr="00CC50C0">
        <w:rPr>
          <w:rFonts w:ascii="Times New Roman" w:hAnsi="Times New Roman"/>
          <w:sz w:val="24"/>
          <w:szCs w:val="24"/>
        </w:rPr>
        <w:t xml:space="preserve">), turpmāk - Līgumcena.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Pasūtītājs iepirks Pakalpojumu pēc faktiskās vajadzības, kas var būt arī par mazāku summu, nekā Līgumcena.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Viena informatīvā materiāla sagatavošanas/izvietošanas vienības cena ir ….. </w:t>
      </w:r>
      <w:proofErr w:type="spellStart"/>
      <w:r w:rsidRPr="00CC50C0">
        <w:rPr>
          <w:rFonts w:ascii="Times New Roman" w:hAnsi="Times New Roman"/>
          <w:i/>
          <w:sz w:val="24"/>
          <w:szCs w:val="24"/>
        </w:rPr>
        <w:t>euro</w:t>
      </w:r>
      <w:proofErr w:type="spellEnd"/>
      <w:r w:rsidRPr="00CC50C0">
        <w:rPr>
          <w:rFonts w:ascii="Times New Roman" w:hAnsi="Times New Roman"/>
          <w:sz w:val="24"/>
          <w:szCs w:val="24"/>
        </w:rPr>
        <w:t xml:space="preserve"> (….</w:t>
      </w:r>
      <w:proofErr w:type="spellStart"/>
      <w:r w:rsidRPr="00CC50C0">
        <w:rPr>
          <w:rFonts w:ascii="Times New Roman" w:hAnsi="Times New Roman"/>
          <w:i/>
          <w:sz w:val="24"/>
          <w:szCs w:val="24"/>
        </w:rPr>
        <w:t>euro</w:t>
      </w:r>
      <w:proofErr w:type="spellEnd"/>
      <w:r w:rsidRPr="00CC50C0">
        <w:rPr>
          <w:rFonts w:ascii="Times New Roman" w:hAnsi="Times New Roman"/>
          <w:sz w:val="24"/>
          <w:szCs w:val="24"/>
        </w:rPr>
        <w:t>). Pasūtot konkrēto Pakalpojuma apjomu vienības cenai tiek piemērota Izpildītāja piedāvājumā norādītā atlaide (____ %). Izpildītājs norādīto atlaidi (%) var palielināta un tā tiek piemērota vienības cenai, pasūtot konkrēto pakalpojuma apjomu.</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Kvalitatīvi izpildīts Pakalpojums tiek pieņemts ar pušu parakstītu Pakalpojuma pieņemšanas – nodošanas aktu.</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Pasūtītājs apņemas samaksāt rēķinu par faktiski izpildīto Pakalpojumu saskaņā ar Tehniskajā specifikācijā noteiktajām izmaksām, pārskaitot summu uz Izpildītāja norādīto kontu ne vēlāk kā 10 (desmit) darbdienu laikā pēc faktiskā Pakalpojuma pieņemšanas-nodošanas akta parakstīšanas un Izpildītāja rēķina saņemšanas dienas.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Ja Pasūtītājs savas vainas dēļ neveic samaksu par Pakalpojumu Līgumā noteiktajā termiņā, tad Pasūtītājs maksā Izpildītājam līgumsodu 0,1% (viena desmitā daļa procenta) apmērā no laikā nesamaksātās summas, par katru nokavēto maksājuma dienu, bet ne vairāk kā 10% (desmit procenti) no nesamaksātās summas.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lastRenderedPageBreak/>
        <w:t>Pasūtītājs 10 (desmit) darba dienu laikā pēc Pakalpojuma pieņemšanas – nodošanas akta abpusējas parakstīšanas un Pakalpojuma rēķina saņemšanas dienas apņemas samaksāt Izpildītājam Līgumcenu par faktiski un kvalitatīvi izpildīto Pakalpojumu, pārskaitot to uz Izpildītāja norādīto bankas kontu.</w:t>
      </w:r>
    </w:p>
    <w:p w:rsidR="00CC50C0" w:rsidRPr="00CC50C0" w:rsidRDefault="00CC50C0" w:rsidP="00CC50C0">
      <w:pPr>
        <w:spacing w:after="0" w:line="240" w:lineRule="auto"/>
        <w:jc w:val="both"/>
        <w:rPr>
          <w:rFonts w:ascii="Times New Roman" w:hAnsi="Times New Roman"/>
          <w:sz w:val="24"/>
          <w:szCs w:val="24"/>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sz w:val="24"/>
          <w:szCs w:val="24"/>
        </w:rPr>
      </w:pPr>
      <w:r w:rsidRPr="00CC50C0">
        <w:rPr>
          <w:rFonts w:ascii="Times New Roman" w:hAnsi="Times New Roman"/>
          <w:b/>
          <w:bCs/>
          <w:sz w:val="24"/>
          <w:szCs w:val="24"/>
        </w:rPr>
        <w:t xml:space="preserve">LĪDZĒJU SAISTĪBAS, TIESĪBAS UN ATBILDĪBA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Izpildītāja saistības:</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Izpildītājs rūpīgi, kvalitatīvi, saskaņā ar Līguma nosacījumiem veic informatīvā materiāla sagatavošanu, maketēšanu un publicēšanu;</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Izpildītājs apņemas saudzīgi apieties ar Pasūtītāja iesniegtajiem informatīvajiem materiāliem, nepavairot tos un nenodot trešajām personām;</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 xml:space="preserve">Izpildītājs </w:t>
      </w:r>
      <w:r w:rsidRPr="00CC50C0">
        <w:rPr>
          <w:rFonts w:ascii="Times New Roman" w:hAnsi="Times New Roman"/>
          <w:color w:val="000000"/>
          <w:sz w:val="24"/>
          <w:szCs w:val="24"/>
          <w:lang w:eastAsia="lv-LV"/>
        </w:rPr>
        <w:t xml:space="preserve">labojumus Pasūtītāja sniegtajos informatīvajos materiālos ir tiesīgs veikt tikai saskaņojot ar Pasūtītāju vai tā pilnvaroto pārstāvi, un </w:t>
      </w:r>
      <w:r w:rsidRPr="00CC50C0">
        <w:rPr>
          <w:rFonts w:ascii="Times New Roman" w:hAnsi="Times New Roman"/>
          <w:sz w:val="24"/>
          <w:szCs w:val="24"/>
        </w:rPr>
        <w:t xml:space="preserve">sagatavoto maketu iesūta Pasūtītājam saskaņošanai ne vēlāk kā 5 (piecas) darba dienas pirms laikraksta/žurnāla iznākšanas dienas, nosūtot to uz Līguma 7.6.punktā norādīto Pasūtītāja e-pastu; </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Izpildītājam ir tiesības nepublicēt Pasūtītāja informatīvo materiālu, ja informatīvais materiāls ir pretrunā ar normatīvajiem aktiem, tajā ir trešās personas vai politiskā reklāma;</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Gadījumā, ja Izpildītāja vainas dēļ vairākkārt ir radušās būtiskas neatbilstības Pakalpojuma izpildē Izpildītājs maksā līgumsodu 10% (desmit procenti) apmērā no neizpildītā Pakalpojuma vērtības. Pasūtītājam ir tiesības ieskaita kārtībā samazināt Izpildītājam maksājamo Līgumcenu tādā apmērā, kādā ir aprēķināts līgumsods;</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Izpildītājs 5 (piecu) darba dienu laikā izskata Pasūtītāja iesniegtās pretenzijas par Pakalpojuma izpildi. Ja pretenzijā norādītais atbilst Līguma 3.2.5.punktā noteiktajam, tad Izpildītājs kompensē to, izvietojot bezmaksas analogu informatīvā materiāla laukumu tuvākā iespējamā laikraksta/žurnāla numurā ar Pasūtītāju saskaņotā laikā.</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Pasūtītāja saistības:</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Pasūtītājs apņemas veikt samaksu par kvalitatīvi un laikā sniegtu Pakalpojumu Līgumā noteiktajā termiņā un kārtībā;</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Pasūtītājs apņemas sadarboties ar Izpildītāju Līguma darbības laikā un nodrošināt Izpildītāju ar Pasūtītāja rīcībā esošajiem Pakalpojuma izpildei nepieciešamajiem dokumentiem vai citu informāciju;</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Pakalpojumam nepieciešamos materiālus (informatīvos, foto, ilustratīvos attēlus) un konkrēto darba uzdevumu Pasūtītājs iesniedz Izpildītājam elektroniskā veidā, latviešu valodā, kas ir brīvi atverams un pielāgojams nepieciešamajos izmēros un formātos, ne vēlāk kā 10 (desmit) darba dienas pirms attiecīgā laikraksta/žurnāla iznākšanas dienas;</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Pasūtītājs ir atbildīgs par iesniegtā informatīvā materiāla saturu, tās atbilstību normatīvajiem aktiem, kā arī norēķinās ar autoriem, blakustiesību īpašniekiem un/vai to pārstāvjiem par to darbu izmantošanu;</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Gadījumā, ja Pasūtītājs izvietotajā informatīvajā materiālā konstatē būtiskas atkāpes no iesniegtā informatīvā materiāla satura un dizaina, vai arī, ja tas nav izvietots saskaņā ar Līguma nosacījumiem, Pasūtītājam ir tiesības 5 (piecu) darbdienu laikā no informatīvā materiāla izvietošanas datuma iesniegt Izpildītājam rakstisku pretenziju. Ja noteiktajā termiņā rakstiskas pretenzijas netiek iesniegtas, tiek uzskatīts, ka Izpildītāja izvietotais informatīvais materiāls atbilst Pasūtītāja prasībām. Pretenzijas neiesniegšanas gadījumā Pasūtītājam nav tiesību pieprasīt Izpildītājam atkārtotu iesniegtā informatīvā materiāla izvietošanu;</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 xml:space="preserve">Pasūtītājs iesniedz informatīvo materiālu atbilstoši Tehniskās specifikācijas (1.pielikums) prasībām un iesniegšanas termiņiem; </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rPr>
      </w:pPr>
      <w:r w:rsidRPr="00CC50C0">
        <w:rPr>
          <w:rFonts w:ascii="Times New Roman" w:hAnsi="Times New Roman"/>
          <w:sz w:val="24"/>
          <w:szCs w:val="24"/>
        </w:rPr>
        <w:t xml:space="preserve">Pasūtītājs maksā līgumsodu 0,2% (nulle komats divi procenti) apmērā no konkrētā neapmaksātā rēķina summas par katru kavējuma dienu. Pēc Izpildītāja ieskata un bez atsevišķa paziņojuma Pasūtītājam vispirms var tikt dzēsts līgumsods un tad attiecīgais </w:t>
      </w:r>
      <w:r w:rsidRPr="00CC50C0">
        <w:rPr>
          <w:rFonts w:ascii="Times New Roman" w:hAnsi="Times New Roman"/>
          <w:sz w:val="24"/>
          <w:szCs w:val="24"/>
        </w:rPr>
        <w:lastRenderedPageBreak/>
        <w:t>maksājums.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Līdzēji savstarpēji ir atbildīgi par otram Līdzējam nodarītajiem zaudējumiem, ja tie radušies viena Līdzēja vai tā darbinieku, kā arī šī Līdzēja līguma izpildē iesaistīto trešo personu darbības vai bezdarbības, tai skaitā rupjas neuzmanības, ļaunā nolūkā izdarīto darbību vai nolaidības rezultātā.</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 </w:t>
      </w:r>
    </w:p>
    <w:p w:rsidR="00CC50C0" w:rsidRPr="00CC50C0" w:rsidRDefault="00CC50C0" w:rsidP="00CC50C0">
      <w:pPr>
        <w:spacing w:after="0" w:line="240" w:lineRule="auto"/>
        <w:ind w:left="709"/>
        <w:jc w:val="both"/>
        <w:rPr>
          <w:rFonts w:ascii="Times New Roman" w:hAnsi="Times New Roman"/>
          <w:sz w:val="24"/>
          <w:szCs w:val="24"/>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bCs/>
          <w:sz w:val="24"/>
          <w:szCs w:val="24"/>
        </w:rPr>
      </w:pPr>
      <w:r w:rsidRPr="00CC50C0">
        <w:rPr>
          <w:rFonts w:ascii="Times New Roman" w:hAnsi="Times New Roman"/>
          <w:b/>
          <w:bCs/>
          <w:sz w:val="24"/>
          <w:szCs w:val="24"/>
        </w:rPr>
        <w:t>IZMAIŅAS LĪGUMĀ, TĀ DARBĪBAS PĀRTRAUKŠANA</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Līgumu var papildināt, grozīt vai izbeigt, Līdzējiem savstarpēji vienojoties. Jebkuras </w:t>
      </w:r>
      <w:bookmarkStart w:id="5" w:name="_GoBack"/>
      <w:bookmarkEnd w:id="5"/>
      <w:r w:rsidRPr="00CC50C0">
        <w:rPr>
          <w:rFonts w:ascii="Times New Roman" w:hAnsi="Times New Roman"/>
          <w:sz w:val="24"/>
          <w:szCs w:val="24"/>
        </w:rPr>
        <w:t>Līguma izmaiņas vai papildinājumi tiek noformēti rakstveidā un kļūst par Līguma neatņemamu sastāvdaļu.</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bCs/>
          <w:sz w:val="24"/>
          <w:szCs w:val="24"/>
        </w:rPr>
        <w:t>Veicot grozījumus, Puses ievēro Publisko iepirkumu likuma 61.panta nosacījumus.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lang w:eastAsia="lv-LV"/>
        </w:rPr>
      </w:pPr>
      <w:r w:rsidRPr="00CC50C0">
        <w:rPr>
          <w:rFonts w:ascii="Times New Roman" w:hAnsi="Times New Roman"/>
          <w:bCs/>
          <w:sz w:val="24"/>
          <w:szCs w:val="24"/>
          <w:lang w:eastAsia="lv-LV"/>
        </w:rPr>
        <w:t>Izpildītājam</w:t>
      </w:r>
      <w:r w:rsidRPr="00CC50C0">
        <w:rPr>
          <w:rFonts w:ascii="Times New Roman" w:hAnsi="Times New Roman"/>
          <w:sz w:val="24"/>
          <w:szCs w:val="24"/>
          <w:lang w:eastAsia="lv-LV"/>
        </w:rPr>
        <w:t xml:space="preserve"> ir tiesības vienpusēji atkāpties no Līguma, ja Pasūtītājs nepilda Līguma nosacījumus vai uzdod Izpildītājam veikt tādas darbības, kas neatbilst Līguma vai normatīvo aktu prasībām.</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lang w:eastAsia="lv-LV"/>
        </w:rPr>
      </w:pPr>
      <w:r w:rsidRPr="00CC50C0">
        <w:rPr>
          <w:rFonts w:ascii="Times New Roman" w:hAnsi="Times New Roman"/>
          <w:sz w:val="24"/>
          <w:szCs w:val="24"/>
          <w:lang w:eastAsia="lv-LV"/>
        </w:rPr>
        <w:t xml:space="preserve"> Pasūtītājam ir tiesības vienpusēji atkāpties no Līguma, ja:</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lang w:eastAsia="lv-LV"/>
        </w:rPr>
      </w:pPr>
      <w:r w:rsidRPr="00CC50C0">
        <w:rPr>
          <w:rFonts w:ascii="Times New Roman" w:hAnsi="Times New Roman"/>
          <w:sz w:val="24"/>
          <w:szCs w:val="24"/>
          <w:lang w:eastAsia="lv-LV"/>
        </w:rPr>
        <w:t>Izpildītāja vainas dēļ ir radušās būtiskas neatbilstības Pakalpojuma izpildē;</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lang w:eastAsia="lv-LV"/>
        </w:rPr>
      </w:pPr>
      <w:r w:rsidRPr="00CC50C0">
        <w:rPr>
          <w:rFonts w:ascii="Times New Roman" w:hAnsi="Times New Roman"/>
          <w:sz w:val="24"/>
          <w:szCs w:val="24"/>
          <w:lang w:eastAsia="lv-LV"/>
        </w:rPr>
        <w:t>Izpildītājs nepilda Līgumā noteiktās saistības;</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lang w:eastAsia="lv-LV"/>
        </w:rPr>
      </w:pPr>
      <w:r w:rsidRPr="00CC50C0">
        <w:rPr>
          <w:rFonts w:ascii="Times New Roman" w:hAnsi="Times New Roman"/>
          <w:sz w:val="24"/>
          <w:szCs w:val="24"/>
        </w:rPr>
        <w:t>Izpildītājs kļūst maksātnespējīgs, tiek uzsākta likvidācija vai tā darbība tiek izbeigta vai pārtraukta kādu citu svarīgu iemeslu dēļ;</w:t>
      </w:r>
    </w:p>
    <w:p w:rsidR="00CC50C0" w:rsidRPr="00CC50C0" w:rsidRDefault="00CC50C0" w:rsidP="00CC50C0">
      <w:pPr>
        <w:widowControl w:val="0"/>
        <w:numPr>
          <w:ilvl w:val="2"/>
          <w:numId w:val="20"/>
        </w:numPr>
        <w:suppressAutoHyphens/>
        <w:overflowPunct w:val="0"/>
        <w:autoSpaceDE w:val="0"/>
        <w:spacing w:after="0" w:line="240" w:lineRule="auto"/>
        <w:ind w:left="709" w:hanging="709"/>
        <w:jc w:val="both"/>
        <w:rPr>
          <w:rFonts w:ascii="Times New Roman" w:hAnsi="Times New Roman"/>
          <w:sz w:val="24"/>
          <w:szCs w:val="24"/>
          <w:lang w:eastAsia="lv-LV"/>
        </w:rPr>
      </w:pPr>
      <w:r w:rsidRPr="00CC50C0">
        <w:rPr>
          <w:rFonts w:ascii="Times New Roman" w:hAnsi="Times New Roman"/>
          <w:sz w:val="24"/>
          <w:szCs w:val="24"/>
        </w:rPr>
        <w:t>Pakalpojuma turpmāka izmantošana Pasūtītājam nav nepieciešama vai arī Pakalpojuma izmantošana nav iespējama tādu apstākļu dēļ, kas saitīti ar normatīvo aktu prasībām</w:t>
      </w:r>
      <w:r w:rsidRPr="00CC50C0">
        <w:rPr>
          <w:rFonts w:ascii="Times New Roman" w:hAnsi="Times New Roman"/>
          <w:sz w:val="24"/>
          <w:szCs w:val="24"/>
          <w:lang w:eastAsia="lv-LV"/>
        </w:rPr>
        <w:t>.</w:t>
      </w:r>
    </w:p>
    <w:p w:rsid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Līdzēji var izbeigt Līgumu savstarpēji rakstiski vienojoties.</w:t>
      </w:r>
    </w:p>
    <w:p w:rsidR="00CC50C0" w:rsidRPr="00CC50C0" w:rsidRDefault="00CC50C0" w:rsidP="00CC50C0">
      <w:pPr>
        <w:widowControl w:val="0"/>
        <w:suppressAutoHyphens/>
        <w:overflowPunct w:val="0"/>
        <w:autoSpaceDE w:val="0"/>
        <w:spacing w:after="0" w:line="240" w:lineRule="auto"/>
        <w:ind w:left="426"/>
        <w:jc w:val="both"/>
        <w:rPr>
          <w:rFonts w:ascii="Times New Roman" w:hAnsi="Times New Roman"/>
          <w:sz w:val="24"/>
          <w:szCs w:val="24"/>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bCs/>
          <w:sz w:val="24"/>
          <w:szCs w:val="24"/>
        </w:rPr>
      </w:pPr>
      <w:r w:rsidRPr="00CC50C0">
        <w:rPr>
          <w:rFonts w:ascii="Times New Roman" w:hAnsi="Times New Roman"/>
          <w:b/>
          <w:bCs/>
          <w:sz w:val="24"/>
          <w:szCs w:val="24"/>
        </w:rPr>
        <w:t>STRĪDU RISINĀŠANAS KĀRTĪBA</w:t>
      </w:r>
    </w:p>
    <w:p w:rsidR="00CC50C0" w:rsidRPr="00CC50C0" w:rsidRDefault="00CC50C0" w:rsidP="00CC50C0">
      <w:pPr>
        <w:spacing w:after="0" w:line="240" w:lineRule="auto"/>
        <w:ind w:firstLine="349"/>
        <w:jc w:val="both"/>
        <w:rPr>
          <w:rFonts w:ascii="Times New Roman" w:hAnsi="Times New Roman"/>
          <w:b/>
          <w:bCs/>
          <w:sz w:val="24"/>
          <w:szCs w:val="24"/>
        </w:rPr>
      </w:pPr>
      <w:r w:rsidRPr="00CC50C0">
        <w:rPr>
          <w:rFonts w:ascii="Times New Roman" w:hAnsi="Times New Roman"/>
          <w:sz w:val="24"/>
          <w:szCs w:val="24"/>
        </w:rPr>
        <w:t>Jebkuras nesaskaņas, domstarpības vai strīdi starp Līdzējiem tiek risināti savstarpēju sarunu ceļā, kas tiek protokolētas. Gadījumā, ja Līdzēji 10 (desmit) dienu laikā nespēj vienoties, strīds risināms normatīvo aktu noteiktajā kārtībā tiesā.</w:t>
      </w:r>
    </w:p>
    <w:p w:rsidR="00CC50C0" w:rsidRPr="00CC50C0" w:rsidRDefault="00CC50C0" w:rsidP="00CC50C0">
      <w:pPr>
        <w:spacing w:after="0" w:line="240" w:lineRule="auto"/>
        <w:rPr>
          <w:rFonts w:ascii="Times New Roman" w:hAnsi="Times New Roman"/>
          <w:b/>
          <w:bCs/>
          <w:sz w:val="24"/>
          <w:szCs w:val="24"/>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bCs/>
          <w:sz w:val="24"/>
          <w:szCs w:val="24"/>
        </w:rPr>
      </w:pPr>
      <w:r w:rsidRPr="00CC50C0">
        <w:rPr>
          <w:rFonts w:ascii="Times New Roman" w:hAnsi="Times New Roman"/>
          <w:b/>
          <w:bCs/>
          <w:sz w:val="24"/>
          <w:szCs w:val="24"/>
        </w:rPr>
        <w:t>NEPĀRVARAMA VARA</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Līdzējam, kas atsaucas uz nepārvaramas varas vai ārkārtēja rakstura apstākļu darbību, nekavējoties, bet ne vēlāk kā 3 (trīs) darbdienu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Nesavlaicīga paziņojuma gadījumā Līdzējs netiek atbrīvots no Līguma saistību izpildes, ja vien tam par iemeslu nav bijuši paši nepārvaramas varas vai ārkārtēja rakstura apstākļi.</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Nepārvaramas varas vai ārkārtēja rakstura apstākļu iestāšanās gadījumā Līguma darbības termiņš tiek pārcelts atbilstoši šādu apstākļu darbības laikam vai arī Līdzēji vienojas par Līguma izbeigšanu.</w:t>
      </w: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bCs/>
          <w:sz w:val="24"/>
          <w:szCs w:val="24"/>
        </w:rPr>
      </w:pPr>
      <w:r w:rsidRPr="00CC50C0">
        <w:rPr>
          <w:rFonts w:ascii="Times New Roman" w:hAnsi="Times New Roman"/>
          <w:b/>
          <w:bCs/>
          <w:sz w:val="24"/>
          <w:szCs w:val="24"/>
        </w:rPr>
        <w:t>CITI NOTEIKUMI</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Līgums ir saistošs Pasūtītājam un Izpildītājam, kā arī visām trešajām personām, kas likumīgi </w:t>
      </w:r>
      <w:r w:rsidRPr="00CC50C0">
        <w:rPr>
          <w:rFonts w:ascii="Times New Roman" w:hAnsi="Times New Roman"/>
          <w:sz w:val="24"/>
          <w:szCs w:val="24"/>
        </w:rPr>
        <w:lastRenderedPageBreak/>
        <w:t>pārņem viņu tiesības un pienākumus.</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Līgums stājas spēkā no tā parakstīšanas brīža un ir spēkā līdz Līdzēju saistību pilnīgai izpildei.</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Līgumā izveidotais noteikumu sadalījums pa sadaļām ar tām piešķirtajiem nosaukumiem ir izmantojams tikai un vienīgi atsaucēm un nekādā gadījumā nevar tikt izmantots vai ietekmēt Līguma noteikumu tulkošanu.</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Kādam no Līguma noteikumiem zaudējot spēku normatīvo aktu grozījumu gadījumā, Līgums nezaudē spēku tā pārējos punktos, un šajā gadījumā Līdzēju pienākums ir piemērot Līgumu atbilstoši spēkā esošajiem normatīvajiem aktiem.</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Neviens no Līdzējiem nedrīkst nodot savas tiesības, kas izriet no Līguma, trešajai personai bez otra Līdzēja rakstiskas piekrišanas.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 Pasūtītāja pilnvarotais pārstāvis Līguma izpildes laikā ir Jelgavas pilsētas domes administrācijas Sabiedrisko attiecību pārvaldes</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xml:space="preserve">...., ....., e-pasts </w:t>
      </w:r>
      <w:hyperlink r:id="rId8" w:history="1">
        <w:r w:rsidRPr="00CC50C0">
          <w:rPr>
            <w:rStyle w:val="Hyperlink"/>
            <w:rFonts w:ascii="Times New Roman" w:hAnsi="Times New Roman"/>
            <w:sz w:val="24"/>
            <w:szCs w:val="24"/>
          </w:rPr>
          <w:t>......</w:t>
        </w:r>
      </w:hyperlink>
      <w:r w:rsidRPr="00CC50C0">
        <w:rPr>
          <w:rFonts w:ascii="Times New Roman" w:hAnsi="Times New Roman"/>
          <w:sz w:val="24"/>
          <w:szCs w:val="24"/>
        </w:rPr>
        <w:t>.</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Izpildītāja pilnvarotais pārstāvis Līguma izpildes laikā ir</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xml:space="preserve">...., tālrunis ..... e-pasts: </w:t>
      </w:r>
      <w:hyperlink r:id="rId9" w:history="1">
        <w:r w:rsidRPr="00CC50C0">
          <w:rPr>
            <w:rStyle w:val="Hyperlink"/>
            <w:rFonts w:ascii="Times New Roman" w:hAnsi="Times New Roman"/>
            <w:sz w:val="24"/>
            <w:szCs w:val="24"/>
          </w:rPr>
          <w:t>.......</w:t>
        </w:r>
      </w:hyperlink>
      <w:r w:rsidRPr="00CC50C0">
        <w:rPr>
          <w:rFonts w:ascii="Times New Roman" w:hAnsi="Times New Roman"/>
          <w:sz w:val="24"/>
          <w:szCs w:val="24"/>
        </w:rPr>
        <w:t xml:space="preserve">.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 xml:space="preserve">Līdzēju pilnvarotie pārstāvji ir atbildīgi par Līguma izpildes uzraudzīšanu, tai skaitā, par pretenziju un Pakalpojuma pieņemšanas–nodošanas akta noformēšanu un iesniegšanu, savlaicīgu rēķina iesniegšanu, apstiprināšanu un nodošanu apmaksai. </w:t>
      </w:r>
    </w:p>
    <w:p w:rsidR="00CC50C0" w:rsidRPr="00CC50C0" w:rsidRDefault="00CC50C0" w:rsidP="00CC50C0">
      <w:pPr>
        <w:widowControl w:val="0"/>
        <w:numPr>
          <w:ilvl w:val="1"/>
          <w:numId w:val="20"/>
        </w:numPr>
        <w:suppressAutoHyphens/>
        <w:overflowPunct w:val="0"/>
        <w:autoSpaceDE w:val="0"/>
        <w:spacing w:after="0" w:line="240" w:lineRule="auto"/>
        <w:ind w:left="426" w:hanging="426"/>
        <w:jc w:val="both"/>
        <w:rPr>
          <w:rFonts w:ascii="Times New Roman" w:hAnsi="Times New Roman"/>
          <w:sz w:val="24"/>
          <w:szCs w:val="24"/>
        </w:rPr>
      </w:pPr>
      <w:r w:rsidRPr="00CC50C0">
        <w:rPr>
          <w:rFonts w:ascii="Times New Roman" w:hAnsi="Times New Roman"/>
          <w:sz w:val="24"/>
          <w:szCs w:val="24"/>
        </w:rPr>
        <w:t>Pilnvaroto pārstāvju vai Līdzēju rekvizītu maiņas gadījumā Līdzējs apņemas rakstiski par to paziņot otram Līdzējam 5 (piecu) dienu laikā no izmaiņu iestāšanās dienas.</w:t>
      </w:r>
    </w:p>
    <w:p w:rsidR="00CC50C0" w:rsidRPr="00CC50C0" w:rsidRDefault="00CC50C0" w:rsidP="00CC50C0">
      <w:pPr>
        <w:widowControl w:val="0"/>
        <w:numPr>
          <w:ilvl w:val="1"/>
          <w:numId w:val="20"/>
        </w:numPr>
        <w:suppressAutoHyphens/>
        <w:overflowPunct w:val="0"/>
        <w:autoSpaceDE w:val="0"/>
        <w:spacing w:after="0" w:line="240" w:lineRule="auto"/>
        <w:ind w:left="567" w:hanging="567"/>
        <w:jc w:val="both"/>
        <w:rPr>
          <w:rFonts w:ascii="Times New Roman" w:hAnsi="Times New Roman"/>
          <w:sz w:val="24"/>
          <w:szCs w:val="24"/>
        </w:rPr>
      </w:pPr>
      <w:r w:rsidRPr="00CC50C0">
        <w:rPr>
          <w:rFonts w:ascii="Times New Roman" w:hAnsi="Times New Roman"/>
          <w:sz w:val="24"/>
          <w:szCs w:val="24"/>
        </w:rPr>
        <w:t>Līgums sastādīts 2 (divos) eksemplāros, katrs uz 3 (trim) lapām ar pielikumu „Tehniskā specifikācija” uz</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 lapas. Abiem Līguma eksemplāriem ir vienāds juridiskais spēks, no kuriem viens glabājas pie Pasūtītāja, bet otrs pie Izpildītāja.</w:t>
      </w:r>
    </w:p>
    <w:p w:rsidR="00CC50C0" w:rsidRPr="00CC50C0" w:rsidRDefault="00CC50C0" w:rsidP="00CC50C0">
      <w:pPr>
        <w:tabs>
          <w:tab w:val="left" w:pos="360"/>
        </w:tabs>
        <w:spacing w:after="0" w:line="240" w:lineRule="auto"/>
        <w:jc w:val="center"/>
        <w:rPr>
          <w:rFonts w:ascii="Times New Roman" w:hAnsi="Times New Roman"/>
          <w:b/>
          <w:bCs/>
          <w:sz w:val="24"/>
          <w:szCs w:val="24"/>
        </w:rPr>
      </w:pPr>
    </w:p>
    <w:p w:rsidR="00CC50C0" w:rsidRPr="00CC50C0" w:rsidRDefault="00CC50C0" w:rsidP="00CC50C0">
      <w:pPr>
        <w:widowControl w:val="0"/>
        <w:numPr>
          <w:ilvl w:val="0"/>
          <w:numId w:val="20"/>
        </w:numPr>
        <w:tabs>
          <w:tab w:val="left" w:pos="720"/>
          <w:tab w:val="left" w:pos="1008"/>
        </w:tabs>
        <w:suppressAutoHyphens/>
        <w:overflowPunct w:val="0"/>
        <w:autoSpaceDE w:val="0"/>
        <w:spacing w:after="0" w:line="240" w:lineRule="auto"/>
        <w:ind w:left="709"/>
        <w:jc w:val="center"/>
        <w:rPr>
          <w:rFonts w:ascii="Times New Roman" w:hAnsi="Times New Roman"/>
          <w:b/>
          <w:bCs/>
          <w:sz w:val="24"/>
          <w:szCs w:val="24"/>
        </w:rPr>
      </w:pPr>
      <w:r w:rsidRPr="00CC50C0">
        <w:rPr>
          <w:rFonts w:ascii="Times New Roman" w:hAnsi="Times New Roman"/>
          <w:b/>
          <w:bCs/>
          <w:sz w:val="24"/>
          <w:szCs w:val="24"/>
        </w:rPr>
        <w:t>LĪDZĒJU REKVIZĪTI UN PARAKSTI</w:t>
      </w:r>
    </w:p>
    <w:p w:rsidR="00CC50C0" w:rsidRPr="00CC50C0" w:rsidRDefault="00CC50C0" w:rsidP="00CC50C0">
      <w:pPr>
        <w:tabs>
          <w:tab w:val="left" w:pos="360"/>
        </w:tabs>
        <w:spacing w:after="0" w:line="240" w:lineRule="auto"/>
        <w:jc w:val="center"/>
        <w:rPr>
          <w:rFonts w:ascii="Times New Roman" w:hAnsi="Times New Roman"/>
          <w:b/>
          <w:bCs/>
          <w:sz w:val="24"/>
          <w:szCs w:val="24"/>
        </w:rPr>
      </w:pPr>
    </w:p>
    <w:p w:rsidR="00CC50C0" w:rsidRPr="00CC50C0" w:rsidRDefault="00CC50C0" w:rsidP="00CC50C0">
      <w:pPr>
        <w:spacing w:after="0" w:line="240" w:lineRule="auto"/>
        <w:jc w:val="both"/>
        <w:rPr>
          <w:rFonts w:ascii="Times New Roman" w:hAnsi="Times New Roman"/>
          <w:b/>
          <w:bCs/>
          <w:sz w:val="24"/>
          <w:szCs w:val="24"/>
        </w:rPr>
      </w:pPr>
      <w:r w:rsidRPr="00CC50C0">
        <w:rPr>
          <w:rFonts w:ascii="Times New Roman" w:hAnsi="Times New Roman"/>
          <w:b/>
          <w:bCs/>
          <w:sz w:val="24"/>
          <w:szCs w:val="24"/>
        </w:rPr>
        <w:t>PASŪTĪTĀJS</w:t>
      </w:r>
      <w:r w:rsidRPr="00CC50C0">
        <w:rPr>
          <w:rFonts w:ascii="Times New Roman" w:hAnsi="Times New Roman"/>
          <w:b/>
          <w:bCs/>
          <w:sz w:val="24"/>
          <w:szCs w:val="24"/>
        </w:rPr>
        <w:tab/>
      </w:r>
      <w:r w:rsidRPr="00CC50C0">
        <w:rPr>
          <w:rFonts w:ascii="Times New Roman" w:hAnsi="Times New Roman"/>
          <w:b/>
          <w:bCs/>
          <w:sz w:val="24"/>
          <w:szCs w:val="24"/>
        </w:rPr>
        <w:tab/>
      </w:r>
      <w:r w:rsidRPr="00CC50C0">
        <w:rPr>
          <w:rFonts w:ascii="Times New Roman" w:hAnsi="Times New Roman"/>
          <w:b/>
          <w:bCs/>
          <w:sz w:val="24"/>
          <w:szCs w:val="24"/>
        </w:rPr>
        <w:tab/>
      </w:r>
      <w:r w:rsidRPr="00CC50C0">
        <w:rPr>
          <w:rFonts w:ascii="Times New Roman" w:hAnsi="Times New Roman"/>
          <w:b/>
          <w:bCs/>
          <w:sz w:val="24"/>
          <w:szCs w:val="24"/>
        </w:rPr>
        <w:tab/>
      </w:r>
      <w:r w:rsidRPr="00CC50C0">
        <w:rPr>
          <w:rFonts w:ascii="Times New Roman" w:hAnsi="Times New Roman"/>
          <w:b/>
          <w:bCs/>
          <w:sz w:val="24"/>
          <w:szCs w:val="24"/>
        </w:rPr>
        <w:tab/>
        <w:t>IZPILDĪTĀJS</w:t>
      </w:r>
    </w:p>
    <w:tbl>
      <w:tblPr>
        <w:tblW w:w="0" w:type="auto"/>
        <w:tblLayout w:type="fixed"/>
        <w:tblCellMar>
          <w:left w:w="180" w:type="dxa"/>
          <w:right w:w="180" w:type="dxa"/>
        </w:tblCellMar>
        <w:tblLook w:val="0000" w:firstRow="0" w:lastRow="0" w:firstColumn="0" w:lastColumn="0" w:noHBand="0" w:noVBand="0"/>
      </w:tblPr>
      <w:tblGrid>
        <w:gridCol w:w="5000"/>
        <w:gridCol w:w="4087"/>
      </w:tblGrid>
      <w:tr w:rsidR="00CC50C0" w:rsidRPr="00CC50C0" w:rsidTr="006E5824">
        <w:trPr>
          <w:trHeight w:val="356"/>
        </w:trPr>
        <w:tc>
          <w:tcPr>
            <w:tcW w:w="5000" w:type="dxa"/>
            <w:shd w:val="clear" w:color="auto" w:fill="auto"/>
          </w:tcPr>
          <w:p w:rsidR="00CC50C0" w:rsidRPr="00CC50C0" w:rsidRDefault="00CC50C0" w:rsidP="00CC50C0">
            <w:pPr>
              <w:pStyle w:val="Normal1"/>
              <w:rPr>
                <w:rFonts w:ascii="Times New Roman" w:hAnsi="Times New Roman" w:cs="Times New Roman"/>
                <w:b/>
                <w:szCs w:val="24"/>
              </w:rPr>
            </w:pPr>
            <w:r w:rsidRPr="00CC50C0">
              <w:rPr>
                <w:rFonts w:ascii="Times New Roman" w:hAnsi="Times New Roman" w:cs="Times New Roman"/>
                <w:b/>
                <w:szCs w:val="24"/>
              </w:rPr>
              <w:t>Jelgavas pilsētas dome</w:t>
            </w:r>
          </w:p>
        </w:tc>
        <w:tc>
          <w:tcPr>
            <w:tcW w:w="4087" w:type="dxa"/>
            <w:shd w:val="clear" w:color="auto" w:fill="auto"/>
          </w:tcPr>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b/>
                <w:sz w:val="24"/>
                <w:szCs w:val="24"/>
              </w:rPr>
              <w:t>SIA “.....”</w:t>
            </w:r>
          </w:p>
          <w:p w:rsidR="00CC50C0" w:rsidRPr="00CC50C0" w:rsidRDefault="00CC50C0" w:rsidP="00CC50C0">
            <w:pPr>
              <w:spacing w:after="0" w:line="240" w:lineRule="auto"/>
              <w:rPr>
                <w:rFonts w:ascii="Times New Roman" w:hAnsi="Times New Roman"/>
                <w:bCs/>
                <w:sz w:val="24"/>
                <w:szCs w:val="24"/>
              </w:rPr>
            </w:pPr>
            <w:r w:rsidRPr="00CC50C0">
              <w:rPr>
                <w:rFonts w:ascii="Times New Roman" w:hAnsi="Times New Roman"/>
                <w:sz w:val="24"/>
                <w:szCs w:val="24"/>
              </w:rPr>
              <w:t>Reģ. Nr.</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w:t>
            </w:r>
          </w:p>
        </w:tc>
      </w:tr>
      <w:tr w:rsidR="00CC50C0" w:rsidRPr="00CC50C0" w:rsidTr="006E5824">
        <w:trPr>
          <w:trHeight w:val="882"/>
        </w:trPr>
        <w:tc>
          <w:tcPr>
            <w:tcW w:w="5000" w:type="dxa"/>
            <w:shd w:val="clear" w:color="auto" w:fill="auto"/>
          </w:tcPr>
          <w:p w:rsidR="00CC50C0" w:rsidRPr="00CC50C0" w:rsidRDefault="00CC50C0" w:rsidP="00CC50C0">
            <w:pPr>
              <w:spacing w:after="0" w:line="240" w:lineRule="auto"/>
              <w:rPr>
                <w:rFonts w:ascii="Times New Roman" w:hAnsi="Times New Roman"/>
                <w:bCs/>
                <w:sz w:val="24"/>
                <w:szCs w:val="24"/>
              </w:rPr>
            </w:pPr>
            <w:r w:rsidRPr="00CC50C0">
              <w:rPr>
                <w:rFonts w:ascii="Times New Roman" w:hAnsi="Times New Roman"/>
                <w:bCs/>
                <w:sz w:val="24"/>
                <w:szCs w:val="24"/>
              </w:rPr>
              <w:t>Juridiskā adrese: Lielā iela 11,</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bCs/>
                <w:sz w:val="24"/>
                <w:szCs w:val="24"/>
              </w:rPr>
              <w:t>Jelgava, LV-3001</w:t>
            </w:r>
            <w:r w:rsidRPr="00CC50C0">
              <w:rPr>
                <w:rFonts w:ascii="Times New Roman" w:hAnsi="Times New Roman"/>
                <w:sz w:val="24"/>
                <w:szCs w:val="24"/>
              </w:rPr>
              <w:br/>
            </w:r>
            <w:r w:rsidRPr="00CC50C0">
              <w:rPr>
                <w:rStyle w:val="Emphasis"/>
                <w:rFonts w:ascii="Times New Roman" w:hAnsi="Times New Roman"/>
                <w:sz w:val="24"/>
                <w:szCs w:val="24"/>
              </w:rPr>
              <w:t xml:space="preserve">Reģ. Nr. </w:t>
            </w:r>
            <w:r w:rsidRPr="00CC50C0">
              <w:rPr>
                <w:rFonts w:ascii="Times New Roman" w:hAnsi="Times New Roman"/>
                <w:sz w:val="24"/>
                <w:szCs w:val="24"/>
              </w:rPr>
              <w:t>90000042516</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Banka: A/S „SEB banka”</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 xml:space="preserve">Konts: LV44UNLA0008010130906 </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Kods: UNLALV2X</w:t>
            </w:r>
          </w:p>
        </w:tc>
        <w:tc>
          <w:tcPr>
            <w:tcW w:w="4087" w:type="dxa"/>
            <w:shd w:val="clear" w:color="auto" w:fill="auto"/>
          </w:tcPr>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Juridiskā adrese:</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 xml:space="preserve">...... </w:t>
            </w:r>
          </w:p>
          <w:p w:rsidR="00CC50C0" w:rsidRPr="00CC50C0" w:rsidRDefault="00CC50C0" w:rsidP="00CC50C0">
            <w:pPr>
              <w:spacing w:after="0" w:line="240" w:lineRule="auto"/>
              <w:rPr>
                <w:rFonts w:ascii="Times New Roman" w:hAnsi="Times New Roman"/>
                <w:sz w:val="24"/>
                <w:szCs w:val="24"/>
              </w:rPr>
            </w:pP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Konts:</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Banka:</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Kods:</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w:t>
            </w:r>
          </w:p>
        </w:tc>
      </w:tr>
    </w:tbl>
    <w:p w:rsidR="00CC50C0" w:rsidRPr="00CC50C0" w:rsidRDefault="00CC50C0" w:rsidP="00CC50C0">
      <w:pPr>
        <w:spacing w:after="0" w:line="240" w:lineRule="auto"/>
        <w:rPr>
          <w:rFonts w:ascii="Times New Roman" w:hAnsi="Times New Roman"/>
          <w:sz w:val="24"/>
          <w:szCs w:val="24"/>
        </w:rPr>
      </w:pP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 xml:space="preserve">_________________________ </w:t>
      </w:r>
      <w:r w:rsidRPr="00CC50C0">
        <w:rPr>
          <w:rFonts w:ascii="Times New Roman" w:hAnsi="Times New Roman"/>
          <w:sz w:val="24"/>
          <w:szCs w:val="24"/>
        </w:rPr>
        <w:tab/>
      </w:r>
      <w:r w:rsidRPr="00CC50C0">
        <w:rPr>
          <w:rFonts w:ascii="Times New Roman" w:hAnsi="Times New Roman"/>
          <w:sz w:val="24"/>
          <w:szCs w:val="24"/>
        </w:rPr>
        <w:tab/>
      </w:r>
      <w:r w:rsidRPr="00CC50C0">
        <w:rPr>
          <w:rFonts w:ascii="Times New Roman" w:hAnsi="Times New Roman"/>
          <w:sz w:val="24"/>
          <w:szCs w:val="24"/>
        </w:rPr>
        <w:tab/>
        <w:t>___________________________</w:t>
      </w:r>
    </w:p>
    <w:p w:rsidR="00CC50C0" w:rsidRPr="00CC50C0" w:rsidRDefault="00CC50C0" w:rsidP="00CC50C0">
      <w:pPr>
        <w:spacing w:after="0" w:line="240" w:lineRule="auto"/>
        <w:rPr>
          <w:rFonts w:ascii="Times New Roman" w:hAnsi="Times New Roman"/>
          <w:sz w:val="24"/>
          <w:szCs w:val="24"/>
        </w:rPr>
      </w:pPr>
      <w:r w:rsidRPr="00CC50C0">
        <w:rPr>
          <w:rFonts w:ascii="Times New Roman" w:hAnsi="Times New Roman"/>
          <w:sz w:val="24"/>
          <w:szCs w:val="24"/>
        </w:rPr>
        <w:t xml:space="preserve">                   /</w:t>
      </w:r>
      <w:proofErr w:type="spellStart"/>
      <w:r w:rsidRPr="00CC50C0">
        <w:rPr>
          <w:rFonts w:ascii="Times New Roman" w:hAnsi="Times New Roman"/>
          <w:sz w:val="24"/>
          <w:szCs w:val="24"/>
        </w:rPr>
        <w:t>I.Škutāne</w:t>
      </w:r>
      <w:proofErr w:type="spellEnd"/>
      <w:r w:rsidRPr="00CC50C0">
        <w:rPr>
          <w:rFonts w:ascii="Times New Roman" w:hAnsi="Times New Roman"/>
          <w:sz w:val="24"/>
          <w:szCs w:val="24"/>
        </w:rPr>
        <w:t>/</w:t>
      </w:r>
      <w:proofErr w:type="gramStart"/>
      <w:r w:rsidRPr="00CC50C0">
        <w:rPr>
          <w:rFonts w:ascii="Times New Roman" w:hAnsi="Times New Roman"/>
          <w:sz w:val="24"/>
          <w:szCs w:val="24"/>
        </w:rPr>
        <w:t xml:space="preserve">            </w:t>
      </w:r>
      <w:proofErr w:type="gramEnd"/>
      <w:r w:rsidRPr="00CC50C0">
        <w:rPr>
          <w:rFonts w:ascii="Times New Roman" w:hAnsi="Times New Roman"/>
          <w:sz w:val="24"/>
          <w:szCs w:val="24"/>
        </w:rPr>
        <w:tab/>
        <w:t xml:space="preserve"> </w:t>
      </w:r>
      <w:r w:rsidRPr="00CC50C0">
        <w:rPr>
          <w:rFonts w:ascii="Times New Roman" w:hAnsi="Times New Roman"/>
          <w:sz w:val="24"/>
          <w:szCs w:val="24"/>
        </w:rPr>
        <w:tab/>
      </w:r>
      <w:r w:rsidRPr="00CC50C0">
        <w:rPr>
          <w:rFonts w:ascii="Times New Roman" w:hAnsi="Times New Roman"/>
          <w:sz w:val="24"/>
          <w:szCs w:val="24"/>
        </w:rPr>
        <w:tab/>
        <w:t xml:space="preserve">      /......</w:t>
      </w:r>
      <w:r>
        <w:rPr>
          <w:rFonts w:ascii="Times New Roman" w:hAnsi="Times New Roman"/>
          <w:sz w:val="24"/>
          <w:szCs w:val="24"/>
        </w:rPr>
        <w:t xml:space="preserve">/   </w:t>
      </w:r>
    </w:p>
    <w:sectPr w:rsidR="00CC50C0" w:rsidRPr="00CC50C0" w:rsidSect="000F271B">
      <w:headerReference w:type="default" r:id="rId10"/>
      <w:footerReference w:type="default" r:id="rId11"/>
      <w:pgSz w:w="11906" w:h="16838"/>
      <w:pgMar w:top="1276" w:right="1134" w:bottom="993" w:left="1418" w:header="426" w:footer="27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B7" w:rsidRDefault="00A47DB7" w:rsidP="001F3F69">
      <w:pPr>
        <w:spacing w:after="0" w:line="240" w:lineRule="auto"/>
      </w:pPr>
      <w:r>
        <w:separator/>
      </w:r>
    </w:p>
  </w:endnote>
  <w:endnote w:type="continuationSeparator" w:id="0">
    <w:p w:rsidR="00A47DB7" w:rsidRDefault="00A47DB7" w:rsidP="001F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332323"/>
      <w:docPartObj>
        <w:docPartGallery w:val="Page Numbers (Bottom of Page)"/>
        <w:docPartUnique/>
      </w:docPartObj>
    </w:sdtPr>
    <w:sdtEndPr>
      <w:rPr>
        <w:rFonts w:ascii="Times New Roman" w:hAnsi="Times New Roman"/>
        <w:noProof/>
      </w:rPr>
    </w:sdtEndPr>
    <w:sdtContent>
      <w:p w:rsidR="00A47DB7" w:rsidRPr="000F271B" w:rsidRDefault="00A47DB7">
        <w:pPr>
          <w:pStyle w:val="Footer"/>
          <w:jc w:val="right"/>
          <w:rPr>
            <w:rFonts w:ascii="Times New Roman" w:hAnsi="Times New Roman"/>
          </w:rPr>
        </w:pPr>
        <w:r w:rsidRPr="000F271B">
          <w:rPr>
            <w:rFonts w:ascii="Times New Roman" w:hAnsi="Times New Roman"/>
          </w:rPr>
          <w:fldChar w:fldCharType="begin"/>
        </w:r>
        <w:r w:rsidRPr="000F271B">
          <w:rPr>
            <w:rFonts w:ascii="Times New Roman" w:hAnsi="Times New Roman"/>
          </w:rPr>
          <w:instrText xml:space="preserve"> PAGE   \* MERGEFORMAT </w:instrText>
        </w:r>
        <w:r w:rsidRPr="000F271B">
          <w:rPr>
            <w:rFonts w:ascii="Times New Roman" w:hAnsi="Times New Roman"/>
          </w:rPr>
          <w:fldChar w:fldCharType="separate"/>
        </w:r>
        <w:r w:rsidR="000F271B">
          <w:rPr>
            <w:rFonts w:ascii="Times New Roman" w:hAnsi="Times New Roman"/>
            <w:noProof/>
          </w:rPr>
          <w:t>24</w:t>
        </w:r>
        <w:r w:rsidRPr="000F271B">
          <w:rPr>
            <w:rFonts w:ascii="Times New Roman" w:hAnsi="Times New Roman"/>
            <w:noProof/>
          </w:rPr>
          <w:fldChar w:fldCharType="end"/>
        </w:r>
      </w:p>
    </w:sdtContent>
  </w:sdt>
  <w:p w:rsidR="00A47DB7" w:rsidRDefault="00A47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B7" w:rsidRDefault="00A47DB7" w:rsidP="001F3F69">
      <w:pPr>
        <w:spacing w:after="0" w:line="240" w:lineRule="auto"/>
      </w:pPr>
      <w:r>
        <w:separator/>
      </w:r>
    </w:p>
  </w:footnote>
  <w:footnote w:type="continuationSeparator" w:id="0">
    <w:p w:rsidR="00A47DB7" w:rsidRDefault="00A47DB7" w:rsidP="001F3F69">
      <w:pPr>
        <w:spacing w:after="0" w:line="240" w:lineRule="auto"/>
      </w:pPr>
      <w:r>
        <w:continuationSeparator/>
      </w:r>
    </w:p>
  </w:footnote>
  <w:footnote w:id="1">
    <w:p w:rsidR="00A47DB7" w:rsidRPr="00E84D25" w:rsidRDefault="00A47DB7" w:rsidP="003E459C">
      <w:pPr>
        <w:pStyle w:val="FootnoteText"/>
        <w:rPr>
          <w:rFonts w:ascii="Times New Roman" w:hAnsi="Times New Roman" w:cs="Times New Roman"/>
        </w:rPr>
      </w:pPr>
      <w:r>
        <w:rPr>
          <w:rStyle w:val="FootnoteReference"/>
        </w:rPr>
        <w:footnoteRef/>
      </w:r>
      <w:r>
        <w:t xml:space="preserve"> </w:t>
      </w:r>
      <w:r w:rsidRPr="00E84D25">
        <w:rPr>
          <w:rFonts w:ascii="Times New Roman" w:eastAsia="Times New Roman" w:hAnsi="Times New Roman" w:cs="Times New Roman"/>
          <w:b/>
        </w:rPr>
        <w:t>Mazais uzņēmums</w:t>
      </w:r>
      <w:r w:rsidRPr="00E84D25">
        <w:rPr>
          <w:rFonts w:ascii="Times New Roman" w:eastAsia="Times New Roman" w:hAnsi="Times New Roman" w:cs="Times New Roman"/>
        </w:rPr>
        <w:t xml:space="preserve"> ir uzņēmums, kurā nodarbinātas mazāk nekā 50 personas un kura gada apgrozījums un/vai gada bilance kopā nepārsniedz 10 miljonus </w:t>
      </w:r>
      <w:proofErr w:type="spellStart"/>
      <w:r w:rsidRPr="00E84D25">
        <w:rPr>
          <w:rFonts w:ascii="Times New Roman" w:eastAsia="Times New Roman" w:hAnsi="Times New Roman" w:cs="Times New Roman"/>
          <w:i/>
        </w:rPr>
        <w:t>euro</w:t>
      </w:r>
      <w:proofErr w:type="spellEnd"/>
    </w:p>
  </w:footnote>
  <w:footnote w:id="2">
    <w:p w:rsidR="00A47DB7" w:rsidRDefault="00A47DB7" w:rsidP="003E459C">
      <w:pPr>
        <w:pStyle w:val="FootnoteText"/>
      </w:pPr>
      <w:r>
        <w:rPr>
          <w:rStyle w:val="FootnoteReference"/>
        </w:rPr>
        <w:footnoteRef/>
      </w:r>
      <w:r>
        <w:t xml:space="preserve"> </w:t>
      </w:r>
      <w:r w:rsidRPr="00E84D25">
        <w:rPr>
          <w:rFonts w:ascii="Times New Roman" w:eastAsia="Times New Roman" w:hAnsi="Times New Roman" w:cs="Times New Roman"/>
          <w:b/>
        </w:rPr>
        <w:t>Vidējais uzņēmums</w:t>
      </w:r>
      <w:r w:rsidRPr="00E84D25">
        <w:rPr>
          <w:rFonts w:ascii="Times New Roman" w:eastAsia="Times New Roman" w:hAnsi="Times New Roman" w:cs="Times New Roman"/>
        </w:rPr>
        <w:t xml:space="preserve"> ir uzņēmums, kas nav mazais uzņēmums, un kurā nodarbinātas mazāk nekā 250 personas un kura gada apgrozījums nepārsniedz 50 miljonus </w:t>
      </w:r>
      <w:proofErr w:type="spellStart"/>
      <w:r w:rsidRPr="00E84D25">
        <w:rPr>
          <w:rFonts w:ascii="Times New Roman" w:eastAsia="Times New Roman" w:hAnsi="Times New Roman" w:cs="Times New Roman"/>
          <w:i/>
        </w:rPr>
        <w:t>euro</w:t>
      </w:r>
      <w:proofErr w:type="spellEnd"/>
      <w:r w:rsidRPr="00E84D25">
        <w:rPr>
          <w:rFonts w:ascii="Times New Roman" w:eastAsia="Times New Roman" w:hAnsi="Times New Roman" w:cs="Times New Roman"/>
        </w:rPr>
        <w:t xml:space="preserve">, un/vai, kura gada bilance kopā nepārsniedz 43 miljonus </w:t>
      </w:r>
      <w:proofErr w:type="spellStart"/>
      <w:r w:rsidRPr="00E84D25">
        <w:rPr>
          <w:rFonts w:ascii="Times New Roman" w:eastAsia="Times New Roman" w:hAnsi="Times New Roman" w:cs="Times New Roman"/>
          <w:i/>
        </w:rPr>
        <w:t>euro</w:t>
      </w:r>
      <w:proofErr w:type="spellEnd"/>
    </w:p>
  </w:footnote>
  <w:footnote w:id="3">
    <w:p w:rsidR="00551184" w:rsidRPr="001476A9" w:rsidRDefault="00551184" w:rsidP="00551184">
      <w:pPr>
        <w:pStyle w:val="FootnoteText"/>
        <w:jc w:val="both"/>
      </w:pPr>
      <w:r w:rsidRPr="001476A9">
        <w:rPr>
          <w:rStyle w:val="FootnoteReference"/>
        </w:rPr>
        <w:footnoteRef/>
      </w:r>
      <w:r>
        <w:t xml:space="preserve"> </w:t>
      </w:r>
      <w:r w:rsidRPr="00551184">
        <w:rPr>
          <w:rFonts w:ascii="Times New Roman" w:hAnsi="Times New Roman" w:cs="Times New Roman"/>
          <w:i/>
        </w:rPr>
        <w:t>Apakšuzņēmējs ir pretendenta nolīgta persona vai savukārt tās nolīgta persona, kura sniedz pakalpojumus iepirkuma līguma izpildei (atbilstoši Publisko iepirkumu likuma 1.panta 1.punktam). Saskaņā ar Publisko iepirkumu likuma 63.panta trešo daļu, apakšuzņēmēja sniedzamo pakalpojumu vērtību noteic,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B7" w:rsidRDefault="00A47DB7" w:rsidP="009E63C0">
    <w:pPr>
      <w:pBdr>
        <w:bottom w:val="single" w:sz="4" w:space="1" w:color="auto"/>
      </w:pBdr>
      <w:spacing w:after="0" w:line="240" w:lineRule="auto"/>
      <w:rPr>
        <w:rFonts w:ascii="Times New Roman" w:hAnsi="Times New Roman"/>
        <w:i/>
      </w:rPr>
    </w:pPr>
    <w:r w:rsidRPr="009E63C0">
      <w:rPr>
        <w:rFonts w:ascii="Times New Roman" w:hAnsi="Times New Roman"/>
        <w:bCs/>
        <w:i/>
      </w:rPr>
      <w:t xml:space="preserve">Atklāts konkurss </w:t>
    </w:r>
    <w:r w:rsidRPr="009E63C0">
      <w:rPr>
        <w:rFonts w:ascii="Times New Roman" w:hAnsi="Times New Roman"/>
        <w:i/>
      </w:rPr>
      <w:t>„</w:t>
    </w:r>
    <w:r w:rsidRPr="009E63C0">
      <w:rPr>
        <w:rFonts w:ascii="Times New Roman" w:eastAsia="Times New Roman" w:hAnsi="Times New Roman"/>
        <w:i/>
        <w:color w:val="000000"/>
      </w:rPr>
      <w:t>Jelgavas pilsētas pašvaldības informācijas sagatavošana un ievietošana drukātajos periodiskajos izdevumos</w:t>
    </w:r>
    <w:r w:rsidRPr="009E63C0">
      <w:rPr>
        <w:rFonts w:ascii="Times New Roman" w:hAnsi="Times New Roman"/>
        <w:i/>
      </w:rPr>
      <w:t>”, identifikācijas Nr.JPD2017/</w:t>
    </w:r>
    <w:r w:rsidRPr="00475568">
      <w:rPr>
        <w:rFonts w:ascii="Times New Roman" w:hAnsi="Times New Roman"/>
        <w:i/>
      </w:rPr>
      <w:t>2</w:t>
    </w:r>
    <w:r w:rsidR="00CC457E" w:rsidRPr="00475568">
      <w:rPr>
        <w:rFonts w:ascii="Times New Roman" w:hAnsi="Times New Roman"/>
        <w:i/>
      </w:rPr>
      <w:t>3</w:t>
    </w:r>
    <w:r w:rsidRPr="00475568">
      <w:rPr>
        <w:rFonts w:ascii="Times New Roman" w:hAnsi="Times New Roman"/>
        <w:i/>
      </w:rPr>
      <w:t>/AK</w:t>
    </w:r>
    <w:r w:rsidR="00475568">
      <w:rPr>
        <w:rFonts w:ascii="Times New Roman" w:hAnsi="Times New Roman"/>
        <w:i/>
      </w:rPr>
      <w:t>,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8"/>
    <w:multiLevelType w:val="multilevel"/>
    <w:tmpl w:val="EDD82400"/>
    <w:lvl w:ilvl="0">
      <w:start w:val="1"/>
      <w:numFmt w:val="decimal"/>
      <w:lvlText w:val="%1."/>
      <w:lvlJc w:val="left"/>
      <w:pPr>
        <w:ind w:left="360" w:hanging="360"/>
      </w:pPr>
      <w:rPr>
        <w:rFonts w:hint="default"/>
        <w:b/>
      </w:rPr>
    </w:lvl>
    <w:lvl w:ilvl="1">
      <w:start w:val="1"/>
      <w:numFmt w:val="decimal"/>
      <w:lvlText w:val="%1.%2."/>
      <w:lvlJc w:val="left"/>
      <w:pPr>
        <w:ind w:left="1567"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1C5057F"/>
    <w:multiLevelType w:val="hybridMultilevel"/>
    <w:tmpl w:val="53242024"/>
    <w:lvl w:ilvl="0" w:tplc="0DBA09C0">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C83FC7"/>
    <w:multiLevelType w:val="multilevel"/>
    <w:tmpl w:val="F7FADAD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5A7D01"/>
    <w:multiLevelType w:val="hybridMultilevel"/>
    <w:tmpl w:val="6AB29402"/>
    <w:lvl w:ilvl="0" w:tplc="F8A685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E62DCB"/>
    <w:multiLevelType w:val="multilevel"/>
    <w:tmpl w:val="E00E1B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E31692F"/>
    <w:multiLevelType w:val="hybridMultilevel"/>
    <w:tmpl w:val="837462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1E7308E"/>
    <w:multiLevelType w:val="hybridMultilevel"/>
    <w:tmpl w:val="CD769C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7742BBD"/>
    <w:multiLevelType w:val="hybridMultilevel"/>
    <w:tmpl w:val="7F4045A4"/>
    <w:lvl w:ilvl="0" w:tplc="92FA255C">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850020A"/>
    <w:multiLevelType w:val="hybridMultilevel"/>
    <w:tmpl w:val="AE00BB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0233740"/>
    <w:multiLevelType w:val="multilevel"/>
    <w:tmpl w:val="6C2C4F9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9B304B"/>
    <w:multiLevelType w:val="hybridMultilevel"/>
    <w:tmpl w:val="394EB8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62A6CA2"/>
    <w:multiLevelType w:val="hybridMultilevel"/>
    <w:tmpl w:val="515C9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0C71B36"/>
    <w:multiLevelType w:val="multilevel"/>
    <w:tmpl w:val="E8AA56D6"/>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5CA73CA"/>
    <w:multiLevelType w:val="multilevel"/>
    <w:tmpl w:val="1996D6E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60950FA"/>
    <w:multiLevelType w:val="hybridMultilevel"/>
    <w:tmpl w:val="775EEB70"/>
    <w:lvl w:ilvl="0" w:tplc="DF0211A6">
      <w:start w:val="1"/>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EAB6EBA"/>
    <w:multiLevelType w:val="hybridMultilevel"/>
    <w:tmpl w:val="BB52C9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24873C2"/>
    <w:multiLevelType w:val="hybridMultilevel"/>
    <w:tmpl w:val="5290EF9E"/>
    <w:lvl w:ilvl="0" w:tplc="40D491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C7E3B50"/>
    <w:multiLevelType w:val="multilevel"/>
    <w:tmpl w:val="332CAD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b w:val="0"/>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8">
    <w:nsid w:val="7F0C4056"/>
    <w:multiLevelType w:val="hybridMultilevel"/>
    <w:tmpl w:val="5408434A"/>
    <w:lvl w:ilvl="0" w:tplc="EC18E8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0"/>
  </w:num>
  <w:num w:numId="5">
    <w:abstractNumId w:val="0"/>
  </w:num>
  <w:num w:numId="6">
    <w:abstractNumId w:val="16"/>
  </w:num>
  <w:num w:numId="7">
    <w:abstractNumId w:val="3"/>
  </w:num>
  <w:num w:numId="8">
    <w:abstractNumId w:val="5"/>
  </w:num>
  <w:num w:numId="9">
    <w:abstractNumId w:val="17"/>
  </w:num>
  <w:num w:numId="10">
    <w:abstractNumId w:val="8"/>
  </w:num>
  <w:num w:numId="11">
    <w:abstractNumId w:val="2"/>
  </w:num>
  <w:num w:numId="12">
    <w:abstractNumId w:val="18"/>
  </w:num>
  <w:num w:numId="13">
    <w:abstractNumId w:val="13"/>
  </w:num>
  <w:num w:numId="14">
    <w:abstractNumId w:val="9"/>
  </w:num>
  <w:num w:numId="15">
    <w:abstractNumId w:val="4"/>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DA"/>
    <w:rsid w:val="00015A9F"/>
    <w:rsid w:val="00031319"/>
    <w:rsid w:val="000366CE"/>
    <w:rsid w:val="000452C7"/>
    <w:rsid w:val="00054FBC"/>
    <w:rsid w:val="00057FE2"/>
    <w:rsid w:val="00077A4B"/>
    <w:rsid w:val="000C7581"/>
    <w:rsid w:val="000D47A7"/>
    <w:rsid w:val="000F271B"/>
    <w:rsid w:val="00134F79"/>
    <w:rsid w:val="00161588"/>
    <w:rsid w:val="00166AFD"/>
    <w:rsid w:val="00196224"/>
    <w:rsid w:val="001A49B6"/>
    <w:rsid w:val="001C7D73"/>
    <w:rsid w:val="001E42B9"/>
    <w:rsid w:val="001F0A93"/>
    <w:rsid w:val="001F3F69"/>
    <w:rsid w:val="00207D22"/>
    <w:rsid w:val="0022661B"/>
    <w:rsid w:val="002426D0"/>
    <w:rsid w:val="00272731"/>
    <w:rsid w:val="002A12C7"/>
    <w:rsid w:val="002D0847"/>
    <w:rsid w:val="002D3152"/>
    <w:rsid w:val="00307D33"/>
    <w:rsid w:val="0033243B"/>
    <w:rsid w:val="0033268F"/>
    <w:rsid w:val="003C0495"/>
    <w:rsid w:val="003E459C"/>
    <w:rsid w:val="00401E67"/>
    <w:rsid w:val="00430537"/>
    <w:rsid w:val="004521B3"/>
    <w:rsid w:val="00471F56"/>
    <w:rsid w:val="00475568"/>
    <w:rsid w:val="004C523D"/>
    <w:rsid w:val="004D0A11"/>
    <w:rsid w:val="004F3557"/>
    <w:rsid w:val="00516067"/>
    <w:rsid w:val="00534798"/>
    <w:rsid w:val="00551184"/>
    <w:rsid w:val="00580BDA"/>
    <w:rsid w:val="005840FB"/>
    <w:rsid w:val="0058616B"/>
    <w:rsid w:val="00587CA6"/>
    <w:rsid w:val="00600B51"/>
    <w:rsid w:val="00620399"/>
    <w:rsid w:val="006851E7"/>
    <w:rsid w:val="00692F87"/>
    <w:rsid w:val="006B2E4B"/>
    <w:rsid w:val="006D0415"/>
    <w:rsid w:val="006F113B"/>
    <w:rsid w:val="007017F5"/>
    <w:rsid w:val="00702F79"/>
    <w:rsid w:val="00704DAF"/>
    <w:rsid w:val="007177D5"/>
    <w:rsid w:val="007361DA"/>
    <w:rsid w:val="00747443"/>
    <w:rsid w:val="0074797A"/>
    <w:rsid w:val="007642D8"/>
    <w:rsid w:val="007A4A27"/>
    <w:rsid w:val="007B3371"/>
    <w:rsid w:val="007D0560"/>
    <w:rsid w:val="007D593A"/>
    <w:rsid w:val="0080757D"/>
    <w:rsid w:val="00813726"/>
    <w:rsid w:val="00822400"/>
    <w:rsid w:val="00886B0C"/>
    <w:rsid w:val="008907C3"/>
    <w:rsid w:val="0092696D"/>
    <w:rsid w:val="00932031"/>
    <w:rsid w:val="00941348"/>
    <w:rsid w:val="00962ADA"/>
    <w:rsid w:val="009A2ECB"/>
    <w:rsid w:val="009A4A14"/>
    <w:rsid w:val="009B20A5"/>
    <w:rsid w:val="009E63C0"/>
    <w:rsid w:val="00A07A28"/>
    <w:rsid w:val="00A41F3D"/>
    <w:rsid w:val="00A47DB7"/>
    <w:rsid w:val="00B12E2D"/>
    <w:rsid w:val="00B20314"/>
    <w:rsid w:val="00B456AA"/>
    <w:rsid w:val="00B84910"/>
    <w:rsid w:val="00BD35F9"/>
    <w:rsid w:val="00BF140D"/>
    <w:rsid w:val="00BF2E91"/>
    <w:rsid w:val="00BF6150"/>
    <w:rsid w:val="00C13006"/>
    <w:rsid w:val="00C3790F"/>
    <w:rsid w:val="00C37A59"/>
    <w:rsid w:val="00C42BBF"/>
    <w:rsid w:val="00C44C0D"/>
    <w:rsid w:val="00CC457E"/>
    <w:rsid w:val="00CC50C0"/>
    <w:rsid w:val="00CF5D44"/>
    <w:rsid w:val="00D306B8"/>
    <w:rsid w:val="00D32AAA"/>
    <w:rsid w:val="00D73391"/>
    <w:rsid w:val="00D77916"/>
    <w:rsid w:val="00D86F97"/>
    <w:rsid w:val="00DA7532"/>
    <w:rsid w:val="00DB6DD3"/>
    <w:rsid w:val="00DD3249"/>
    <w:rsid w:val="00E3136A"/>
    <w:rsid w:val="00E35D77"/>
    <w:rsid w:val="00ED360A"/>
    <w:rsid w:val="00EE3FB0"/>
    <w:rsid w:val="00F208BD"/>
    <w:rsid w:val="00F24D13"/>
    <w:rsid w:val="00F773CD"/>
    <w:rsid w:val="00F85BBB"/>
    <w:rsid w:val="00FC2024"/>
    <w:rsid w:val="00FC48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DA"/>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D3"/>
    <w:pPr>
      <w:ind w:left="720"/>
      <w:contextualSpacing/>
    </w:pPr>
  </w:style>
  <w:style w:type="character" w:styleId="CommentReference">
    <w:name w:val="annotation reference"/>
    <w:basedOn w:val="DefaultParagraphFont"/>
    <w:uiPriority w:val="99"/>
    <w:semiHidden/>
    <w:unhideWhenUsed/>
    <w:rsid w:val="006D0415"/>
    <w:rPr>
      <w:sz w:val="16"/>
      <w:szCs w:val="16"/>
    </w:rPr>
  </w:style>
  <w:style w:type="paragraph" w:styleId="CommentText">
    <w:name w:val="annotation text"/>
    <w:basedOn w:val="Normal"/>
    <w:link w:val="CommentTextChar"/>
    <w:uiPriority w:val="99"/>
    <w:semiHidden/>
    <w:unhideWhenUsed/>
    <w:rsid w:val="006D0415"/>
    <w:pPr>
      <w:spacing w:line="240" w:lineRule="auto"/>
    </w:pPr>
    <w:rPr>
      <w:sz w:val="20"/>
      <w:szCs w:val="20"/>
    </w:rPr>
  </w:style>
  <w:style w:type="character" w:customStyle="1" w:styleId="CommentTextChar">
    <w:name w:val="Comment Text Char"/>
    <w:basedOn w:val="DefaultParagraphFont"/>
    <w:link w:val="CommentText"/>
    <w:uiPriority w:val="99"/>
    <w:semiHidden/>
    <w:rsid w:val="006D04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415"/>
    <w:rPr>
      <w:b/>
      <w:bCs/>
    </w:rPr>
  </w:style>
  <w:style w:type="character" w:customStyle="1" w:styleId="CommentSubjectChar">
    <w:name w:val="Comment Subject Char"/>
    <w:basedOn w:val="CommentTextChar"/>
    <w:link w:val="CommentSubject"/>
    <w:uiPriority w:val="99"/>
    <w:semiHidden/>
    <w:rsid w:val="006D04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415"/>
    <w:rPr>
      <w:rFonts w:ascii="Tahoma" w:eastAsia="Calibri" w:hAnsi="Tahoma" w:cs="Tahoma"/>
      <w:sz w:val="16"/>
      <w:szCs w:val="16"/>
    </w:rPr>
  </w:style>
  <w:style w:type="table" w:styleId="TableGrid">
    <w:name w:val="Table Grid"/>
    <w:basedOn w:val="TableNormal"/>
    <w:uiPriority w:val="59"/>
    <w:rsid w:val="0058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F69"/>
    <w:rPr>
      <w:rFonts w:ascii="Calibri" w:eastAsia="Calibri" w:hAnsi="Calibri" w:cs="Times New Roman"/>
    </w:rPr>
  </w:style>
  <w:style w:type="paragraph" w:styleId="Footer">
    <w:name w:val="footer"/>
    <w:basedOn w:val="Normal"/>
    <w:link w:val="FooterChar"/>
    <w:uiPriority w:val="99"/>
    <w:unhideWhenUsed/>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F69"/>
    <w:rPr>
      <w:rFonts w:ascii="Calibri" w:eastAsia="Calibri" w:hAnsi="Calibri" w:cs="Times New Roman"/>
    </w:rPr>
  </w:style>
  <w:style w:type="paragraph" w:styleId="FootnoteText">
    <w:name w:val="footnote text"/>
    <w:basedOn w:val="Normal"/>
    <w:link w:val="FootnoteTextChar"/>
    <w:unhideWhenUsed/>
    <w:rsid w:val="003E459C"/>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rsid w:val="003E459C"/>
    <w:rPr>
      <w:rFonts w:eastAsiaTheme="minorEastAsia"/>
      <w:sz w:val="20"/>
      <w:szCs w:val="20"/>
      <w:lang w:eastAsia="lv-LV"/>
    </w:rPr>
  </w:style>
  <w:style w:type="character" w:styleId="FootnoteReference">
    <w:name w:val="footnote reference"/>
    <w:basedOn w:val="DefaultParagraphFont"/>
    <w:uiPriority w:val="99"/>
    <w:unhideWhenUsed/>
    <w:rsid w:val="003E459C"/>
    <w:rPr>
      <w:vertAlign w:val="superscript"/>
    </w:rPr>
  </w:style>
  <w:style w:type="character" w:styleId="Hyperlink">
    <w:name w:val="Hyperlink"/>
    <w:rsid w:val="00CC50C0"/>
    <w:rPr>
      <w:color w:val="0000FF"/>
      <w:u w:val="single"/>
    </w:rPr>
  </w:style>
  <w:style w:type="character" w:styleId="Emphasis">
    <w:name w:val="Emphasis"/>
    <w:qFormat/>
    <w:rsid w:val="00CC50C0"/>
    <w:rPr>
      <w:i/>
      <w:iCs/>
    </w:rPr>
  </w:style>
  <w:style w:type="paragraph" w:customStyle="1" w:styleId="Normal1">
    <w:name w:val="Normal1"/>
    <w:rsid w:val="00CC50C0"/>
    <w:pPr>
      <w:widowControl w:val="0"/>
      <w:suppressAutoHyphens/>
      <w:spacing w:after="0" w:line="240" w:lineRule="auto"/>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rsid w:val="00CC50C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Title">
    <w:name w:val="Title"/>
    <w:basedOn w:val="Normal"/>
    <w:next w:val="Normal"/>
    <w:link w:val="TitleChar"/>
    <w:uiPriority w:val="10"/>
    <w:qFormat/>
    <w:rsid w:val="00CC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0C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ADA"/>
    <w:pPr>
      <w:spacing w:after="160"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DD3"/>
    <w:pPr>
      <w:ind w:left="720"/>
      <w:contextualSpacing/>
    </w:pPr>
  </w:style>
  <w:style w:type="character" w:styleId="CommentReference">
    <w:name w:val="annotation reference"/>
    <w:basedOn w:val="DefaultParagraphFont"/>
    <w:uiPriority w:val="99"/>
    <w:semiHidden/>
    <w:unhideWhenUsed/>
    <w:rsid w:val="006D0415"/>
    <w:rPr>
      <w:sz w:val="16"/>
      <w:szCs w:val="16"/>
    </w:rPr>
  </w:style>
  <w:style w:type="paragraph" w:styleId="CommentText">
    <w:name w:val="annotation text"/>
    <w:basedOn w:val="Normal"/>
    <w:link w:val="CommentTextChar"/>
    <w:uiPriority w:val="99"/>
    <w:semiHidden/>
    <w:unhideWhenUsed/>
    <w:rsid w:val="006D0415"/>
    <w:pPr>
      <w:spacing w:line="240" w:lineRule="auto"/>
    </w:pPr>
    <w:rPr>
      <w:sz w:val="20"/>
      <w:szCs w:val="20"/>
    </w:rPr>
  </w:style>
  <w:style w:type="character" w:customStyle="1" w:styleId="CommentTextChar">
    <w:name w:val="Comment Text Char"/>
    <w:basedOn w:val="DefaultParagraphFont"/>
    <w:link w:val="CommentText"/>
    <w:uiPriority w:val="99"/>
    <w:semiHidden/>
    <w:rsid w:val="006D04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0415"/>
    <w:rPr>
      <w:b/>
      <w:bCs/>
    </w:rPr>
  </w:style>
  <w:style w:type="character" w:customStyle="1" w:styleId="CommentSubjectChar">
    <w:name w:val="Comment Subject Char"/>
    <w:basedOn w:val="CommentTextChar"/>
    <w:link w:val="CommentSubject"/>
    <w:uiPriority w:val="99"/>
    <w:semiHidden/>
    <w:rsid w:val="006D04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D04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415"/>
    <w:rPr>
      <w:rFonts w:ascii="Tahoma" w:eastAsia="Calibri" w:hAnsi="Tahoma" w:cs="Tahoma"/>
      <w:sz w:val="16"/>
      <w:szCs w:val="16"/>
    </w:rPr>
  </w:style>
  <w:style w:type="table" w:styleId="TableGrid">
    <w:name w:val="Table Grid"/>
    <w:basedOn w:val="TableNormal"/>
    <w:uiPriority w:val="59"/>
    <w:rsid w:val="0058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3F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3F69"/>
    <w:rPr>
      <w:rFonts w:ascii="Calibri" w:eastAsia="Calibri" w:hAnsi="Calibri" w:cs="Times New Roman"/>
    </w:rPr>
  </w:style>
  <w:style w:type="paragraph" w:styleId="Footer">
    <w:name w:val="footer"/>
    <w:basedOn w:val="Normal"/>
    <w:link w:val="FooterChar"/>
    <w:uiPriority w:val="99"/>
    <w:unhideWhenUsed/>
    <w:rsid w:val="001F3F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F69"/>
    <w:rPr>
      <w:rFonts w:ascii="Calibri" w:eastAsia="Calibri" w:hAnsi="Calibri" w:cs="Times New Roman"/>
    </w:rPr>
  </w:style>
  <w:style w:type="paragraph" w:styleId="FootnoteText">
    <w:name w:val="footnote text"/>
    <w:basedOn w:val="Normal"/>
    <w:link w:val="FootnoteTextChar"/>
    <w:unhideWhenUsed/>
    <w:rsid w:val="003E459C"/>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rsid w:val="003E459C"/>
    <w:rPr>
      <w:rFonts w:eastAsiaTheme="minorEastAsia"/>
      <w:sz w:val="20"/>
      <w:szCs w:val="20"/>
      <w:lang w:eastAsia="lv-LV"/>
    </w:rPr>
  </w:style>
  <w:style w:type="character" w:styleId="FootnoteReference">
    <w:name w:val="footnote reference"/>
    <w:basedOn w:val="DefaultParagraphFont"/>
    <w:uiPriority w:val="99"/>
    <w:unhideWhenUsed/>
    <w:rsid w:val="003E459C"/>
    <w:rPr>
      <w:vertAlign w:val="superscript"/>
    </w:rPr>
  </w:style>
  <w:style w:type="character" w:styleId="Hyperlink">
    <w:name w:val="Hyperlink"/>
    <w:rsid w:val="00CC50C0"/>
    <w:rPr>
      <w:color w:val="0000FF"/>
      <w:u w:val="single"/>
    </w:rPr>
  </w:style>
  <w:style w:type="character" w:styleId="Emphasis">
    <w:name w:val="Emphasis"/>
    <w:qFormat/>
    <w:rsid w:val="00CC50C0"/>
    <w:rPr>
      <w:i/>
      <w:iCs/>
    </w:rPr>
  </w:style>
  <w:style w:type="paragraph" w:customStyle="1" w:styleId="Normal1">
    <w:name w:val="Normal1"/>
    <w:rsid w:val="00CC50C0"/>
    <w:pPr>
      <w:widowControl w:val="0"/>
      <w:suppressAutoHyphens/>
      <w:spacing w:after="0" w:line="240" w:lineRule="auto"/>
    </w:pPr>
    <w:rPr>
      <w:rFonts w:ascii="Tahoma" w:eastAsia="Times New Roman" w:hAnsi="Tahoma" w:cs="Tahoma"/>
      <w:sz w:val="24"/>
      <w:szCs w:val="20"/>
      <w:lang w:eastAsia="zh-CN"/>
    </w:rPr>
  </w:style>
  <w:style w:type="paragraph" w:customStyle="1" w:styleId="Normal11pt">
    <w:name w:val="Normal + 11 pt"/>
    <w:aliases w:val="Black,Condensed by  0,4 pt + Not Bold,..."/>
    <w:basedOn w:val="Title"/>
    <w:rsid w:val="00CC50C0"/>
    <w:pPr>
      <w:pBdr>
        <w:bottom w:val="none" w:sz="0" w:space="0" w:color="auto"/>
      </w:pBdr>
      <w:spacing w:after="0"/>
      <w:contextualSpacing w:val="0"/>
      <w:jc w:val="center"/>
    </w:pPr>
    <w:rPr>
      <w:rFonts w:ascii="Times New Roman" w:eastAsia="Times New Roman" w:hAnsi="Times New Roman" w:cs="Times New Roman"/>
      <w:b/>
      <w:bCs/>
      <w:color w:val="auto"/>
      <w:spacing w:val="0"/>
      <w:kern w:val="0"/>
      <w:sz w:val="24"/>
      <w:szCs w:val="24"/>
    </w:rPr>
  </w:style>
  <w:style w:type="paragraph" w:styleId="Title">
    <w:name w:val="Title"/>
    <w:basedOn w:val="Normal"/>
    <w:next w:val="Normal"/>
    <w:link w:val="TitleChar"/>
    <w:uiPriority w:val="10"/>
    <w:qFormat/>
    <w:rsid w:val="00CC50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50C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surma@dome.jelgava.l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ana.isajeva@rigasvil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14</Pages>
  <Words>20215</Words>
  <Characters>11524</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Klismeta</dc:creator>
  <cp:lastModifiedBy>Iveta Hofmarka</cp:lastModifiedBy>
  <cp:revision>22</cp:revision>
  <dcterms:created xsi:type="dcterms:W3CDTF">2017-02-22T13:47:00Z</dcterms:created>
  <dcterms:modified xsi:type="dcterms:W3CDTF">2017-04-07T08:36:00Z</dcterms:modified>
</cp:coreProperties>
</file>