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05035" w14:textId="3FE1A13A" w:rsidR="00471F56" w:rsidRPr="00C20408" w:rsidRDefault="00C20408" w:rsidP="009778F1">
      <w:pPr>
        <w:keepNext/>
        <w:spacing w:after="0" w:line="240" w:lineRule="auto"/>
        <w:ind w:left="6480" w:firstLine="41"/>
        <w:jc w:val="right"/>
        <w:outlineLvl w:val="2"/>
        <w:rPr>
          <w:rFonts w:ascii="Times New Roman" w:hAnsi="Times New Roman"/>
          <w:b/>
          <w:bCs/>
          <w:sz w:val="24"/>
          <w:szCs w:val="24"/>
        </w:rPr>
      </w:pPr>
      <w:bookmarkStart w:id="0" w:name="_Toc58053992"/>
      <w:bookmarkStart w:id="1" w:name="_Toc211739520"/>
      <w:r w:rsidRPr="00C20408">
        <w:rPr>
          <w:rFonts w:ascii="Times New Roman" w:hAnsi="Times New Roman"/>
          <w:b/>
          <w:bCs/>
          <w:sz w:val="24"/>
          <w:szCs w:val="24"/>
        </w:rPr>
        <w:t xml:space="preserve">Nolikuma </w:t>
      </w:r>
      <w:r w:rsidR="00471F56" w:rsidRPr="00C20408">
        <w:rPr>
          <w:rFonts w:ascii="Times New Roman" w:hAnsi="Times New Roman"/>
          <w:b/>
          <w:bCs/>
          <w:sz w:val="24"/>
          <w:szCs w:val="24"/>
        </w:rPr>
        <w:t>1.pielikums</w:t>
      </w:r>
    </w:p>
    <w:p w14:paraId="14ECF2C5" w14:textId="77777777" w:rsidR="009033FF" w:rsidRPr="009033FF" w:rsidRDefault="009033FF" w:rsidP="009033FF">
      <w:pPr>
        <w:spacing w:after="0" w:line="240" w:lineRule="auto"/>
        <w:jc w:val="center"/>
        <w:rPr>
          <w:rFonts w:ascii="Times New Roman Bold" w:hAnsi="Times New Roman Bold"/>
          <w:b/>
          <w:bCs/>
          <w:caps/>
          <w:sz w:val="28"/>
          <w:szCs w:val="28"/>
        </w:rPr>
      </w:pPr>
      <w:r w:rsidRPr="009033FF">
        <w:rPr>
          <w:rFonts w:ascii="Times New Roman Bold" w:hAnsi="Times New Roman Bold"/>
          <w:b/>
          <w:bCs/>
          <w:caps/>
          <w:sz w:val="28"/>
          <w:szCs w:val="28"/>
        </w:rPr>
        <w:t>Atklāta konkursa</w:t>
      </w:r>
    </w:p>
    <w:p w14:paraId="0B113BC7" w14:textId="7C756A7D" w:rsidR="009E63C0" w:rsidRDefault="009033FF" w:rsidP="009033FF">
      <w:pPr>
        <w:keepNext/>
        <w:spacing w:after="0" w:line="240" w:lineRule="auto"/>
        <w:jc w:val="center"/>
        <w:outlineLvl w:val="2"/>
        <w:rPr>
          <w:rFonts w:ascii="Times New Roman" w:hAnsi="Times New Roman"/>
          <w:b/>
          <w:sz w:val="28"/>
          <w:szCs w:val="28"/>
        </w:rPr>
      </w:pPr>
      <w:r w:rsidRPr="00B76BC9">
        <w:rPr>
          <w:rFonts w:ascii="Times New Roman" w:hAnsi="Times New Roman"/>
          <w:b/>
          <w:sz w:val="28"/>
          <w:szCs w:val="28"/>
        </w:rPr>
        <w:t xml:space="preserve"> </w:t>
      </w:r>
      <w:r w:rsidR="00B76BC9" w:rsidRPr="00B76BC9">
        <w:rPr>
          <w:rFonts w:ascii="Times New Roman" w:hAnsi="Times New Roman"/>
          <w:b/>
          <w:sz w:val="28"/>
          <w:szCs w:val="28"/>
        </w:rPr>
        <w:t xml:space="preserve">“Būvprojektu izstrāde un autoruzraudzība kompleksu pasākumu īstenošanai Svētes upes caurplūdes atjaunošanai un plūdu apdraudējuma samazināšanai piegulošajās teritorijās” identifikācijas </w:t>
      </w:r>
      <w:r w:rsidR="00B76BC9" w:rsidRPr="00B364A5">
        <w:rPr>
          <w:rFonts w:ascii="Times New Roman" w:hAnsi="Times New Roman"/>
          <w:b/>
          <w:sz w:val="28"/>
          <w:szCs w:val="28"/>
        </w:rPr>
        <w:t>Nr.JPD2017/</w:t>
      </w:r>
      <w:r w:rsidR="00C20408">
        <w:rPr>
          <w:rFonts w:ascii="Times New Roman" w:hAnsi="Times New Roman"/>
          <w:b/>
          <w:sz w:val="28"/>
          <w:szCs w:val="28"/>
        </w:rPr>
        <w:t>52</w:t>
      </w:r>
      <w:r w:rsidR="00B364A5" w:rsidRPr="00B364A5">
        <w:rPr>
          <w:rFonts w:ascii="Times New Roman" w:hAnsi="Times New Roman"/>
          <w:b/>
          <w:sz w:val="28"/>
          <w:szCs w:val="28"/>
        </w:rPr>
        <w:t>/</w:t>
      </w:r>
      <w:r w:rsidR="00B364A5">
        <w:rPr>
          <w:rFonts w:ascii="Times New Roman" w:hAnsi="Times New Roman"/>
          <w:b/>
          <w:sz w:val="28"/>
          <w:szCs w:val="28"/>
        </w:rPr>
        <w:t>AK</w:t>
      </w:r>
    </w:p>
    <w:p w14:paraId="2F2F03AE" w14:textId="77777777" w:rsidR="00B76BC9" w:rsidRDefault="00B76BC9" w:rsidP="00471F56">
      <w:pPr>
        <w:keepNext/>
        <w:spacing w:after="0" w:line="240" w:lineRule="auto"/>
        <w:jc w:val="center"/>
        <w:outlineLvl w:val="2"/>
        <w:rPr>
          <w:rFonts w:ascii="Times New Roman" w:hAnsi="Times New Roman"/>
          <w:bCs/>
          <w:sz w:val="24"/>
          <w:szCs w:val="24"/>
        </w:rPr>
      </w:pPr>
    </w:p>
    <w:p w14:paraId="39AD0181" w14:textId="77777777" w:rsidR="00471F56" w:rsidRPr="003E459C" w:rsidRDefault="00471F56" w:rsidP="00471F56">
      <w:pPr>
        <w:keepNext/>
        <w:spacing w:after="0" w:line="240" w:lineRule="auto"/>
        <w:jc w:val="center"/>
        <w:outlineLvl w:val="2"/>
        <w:rPr>
          <w:rFonts w:ascii="Times New Roman" w:hAnsi="Times New Roman"/>
          <w:b/>
          <w:bCs/>
          <w:sz w:val="24"/>
          <w:szCs w:val="24"/>
        </w:rPr>
      </w:pPr>
      <w:r w:rsidRPr="003E459C">
        <w:rPr>
          <w:rFonts w:ascii="Times New Roman" w:hAnsi="Times New Roman"/>
          <w:b/>
          <w:bCs/>
          <w:sz w:val="24"/>
          <w:szCs w:val="24"/>
        </w:rPr>
        <w:t>FINANŠU PIEDĀVĀJUM</w:t>
      </w:r>
      <w:bookmarkEnd w:id="0"/>
      <w:bookmarkEnd w:id="1"/>
      <w:r w:rsidRPr="003E459C">
        <w:rPr>
          <w:rFonts w:ascii="Times New Roman" w:hAnsi="Times New Roman"/>
          <w:b/>
          <w:bCs/>
          <w:sz w:val="24"/>
          <w:szCs w:val="24"/>
        </w:rPr>
        <w:t>S</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4886"/>
      </w:tblGrid>
      <w:tr w:rsidR="003E459C" w:rsidRPr="00EF05D9" w14:paraId="244CD0F6" w14:textId="77777777" w:rsidTr="00A47DB7">
        <w:trPr>
          <w:trHeight w:val="316"/>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D1F7CCB" w14:textId="77777777" w:rsidR="003E459C" w:rsidRPr="00EF05D9" w:rsidRDefault="003E459C" w:rsidP="00A47DB7">
            <w:pPr>
              <w:spacing w:after="0"/>
              <w:rPr>
                <w:rFonts w:ascii="Times New Roman" w:eastAsia="Times New Roman" w:hAnsi="Times New Roman"/>
                <w:sz w:val="24"/>
                <w:szCs w:val="24"/>
              </w:rPr>
            </w:pPr>
            <w:r w:rsidRPr="00EF05D9">
              <w:rPr>
                <w:rFonts w:ascii="Times New Roman" w:eastAsia="Times New Roman" w:hAnsi="Times New Roman"/>
                <w:sz w:val="24"/>
                <w:szCs w:val="24"/>
              </w:rPr>
              <w:t>Pretendenta nosaukums:</w:t>
            </w:r>
          </w:p>
        </w:tc>
        <w:tc>
          <w:tcPr>
            <w:tcW w:w="2568" w:type="pct"/>
            <w:tcBorders>
              <w:top w:val="single" w:sz="4" w:space="0" w:color="auto"/>
              <w:left w:val="single" w:sz="4" w:space="0" w:color="auto"/>
              <w:bottom w:val="single" w:sz="4" w:space="0" w:color="auto"/>
              <w:right w:val="single" w:sz="4" w:space="0" w:color="auto"/>
            </w:tcBorders>
          </w:tcPr>
          <w:p w14:paraId="7C0343CC" w14:textId="77777777" w:rsidR="003E459C" w:rsidRPr="00EF05D9" w:rsidRDefault="003E459C" w:rsidP="00A47DB7">
            <w:pPr>
              <w:spacing w:after="0"/>
              <w:rPr>
                <w:rFonts w:ascii="Times New Roman" w:eastAsia="Times New Roman" w:hAnsi="Times New Roman"/>
                <w:sz w:val="26"/>
                <w:szCs w:val="26"/>
              </w:rPr>
            </w:pPr>
          </w:p>
        </w:tc>
      </w:tr>
      <w:tr w:rsidR="003E459C" w:rsidRPr="00EF05D9" w14:paraId="3381F96B" w14:textId="77777777" w:rsidTr="00A47DB7">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1F93DEB" w14:textId="77777777" w:rsidR="003E459C" w:rsidRPr="00EF05D9" w:rsidRDefault="003E459C" w:rsidP="00A47DB7">
            <w:pPr>
              <w:spacing w:after="0"/>
              <w:rPr>
                <w:rFonts w:ascii="Times New Roman" w:eastAsia="Times New Roman" w:hAnsi="Times New Roman"/>
                <w:sz w:val="24"/>
                <w:szCs w:val="24"/>
              </w:rPr>
            </w:pPr>
            <w:r w:rsidRPr="00EF05D9">
              <w:rPr>
                <w:rFonts w:ascii="Times New Roman" w:eastAsia="Times New Roman" w:hAnsi="Times New Roman"/>
                <w:sz w:val="24"/>
                <w:szCs w:val="24"/>
              </w:rPr>
              <w:t xml:space="preserve">Vienotais reģistrācijas Nr. </w:t>
            </w:r>
          </w:p>
          <w:p w14:paraId="41C91DF6" w14:textId="77777777" w:rsidR="003E459C" w:rsidRPr="00EF05D9" w:rsidRDefault="003E459C" w:rsidP="00A47DB7">
            <w:pPr>
              <w:spacing w:after="0"/>
              <w:rPr>
                <w:rFonts w:ascii="Times New Roman" w:eastAsia="Times New Roman" w:hAnsi="Times New Roman"/>
                <w:sz w:val="24"/>
                <w:szCs w:val="24"/>
              </w:rPr>
            </w:pPr>
            <w:r w:rsidRPr="00EF05D9">
              <w:rPr>
                <w:rFonts w:ascii="Times New Roman" w:eastAsia="Times New Roman" w:hAnsi="Times New Roman"/>
                <w:sz w:val="24"/>
                <w:szCs w:val="24"/>
              </w:rPr>
              <w:t xml:space="preserve">Adrese, pasta indekss: </w:t>
            </w:r>
          </w:p>
          <w:p w14:paraId="5B8F4C0B" w14:textId="77777777" w:rsidR="003E459C" w:rsidRPr="00EF05D9" w:rsidRDefault="003E459C" w:rsidP="00A47DB7">
            <w:pPr>
              <w:spacing w:after="0"/>
              <w:rPr>
                <w:rFonts w:ascii="Times New Roman" w:eastAsia="Times New Roman" w:hAnsi="Times New Roman"/>
                <w:sz w:val="24"/>
                <w:szCs w:val="24"/>
              </w:rPr>
            </w:pPr>
            <w:r w:rsidRPr="00EF05D9">
              <w:rPr>
                <w:rFonts w:ascii="Times New Roman" w:eastAsia="Times New Roman" w:hAnsi="Times New Roman"/>
                <w:sz w:val="24"/>
                <w:szCs w:val="24"/>
              </w:rPr>
              <w:t xml:space="preserve">Bankas nosaukums: </w:t>
            </w:r>
          </w:p>
          <w:p w14:paraId="23652E7F" w14:textId="77777777" w:rsidR="003E459C" w:rsidRPr="00EF05D9" w:rsidRDefault="003E459C" w:rsidP="00A47DB7">
            <w:pPr>
              <w:autoSpaceDE w:val="0"/>
              <w:autoSpaceDN w:val="0"/>
              <w:adjustRightInd w:val="0"/>
              <w:spacing w:after="0"/>
              <w:rPr>
                <w:rFonts w:ascii="Times New Roman" w:eastAsia="Times New Roman" w:hAnsi="Times New Roman"/>
                <w:sz w:val="24"/>
                <w:szCs w:val="24"/>
              </w:rPr>
            </w:pPr>
            <w:r w:rsidRPr="00EF05D9">
              <w:rPr>
                <w:rFonts w:ascii="Times New Roman" w:eastAsia="Times New Roman" w:hAnsi="Times New Roman"/>
                <w:sz w:val="24"/>
                <w:szCs w:val="24"/>
              </w:rPr>
              <w:t xml:space="preserve">IBAN konta numurs: </w:t>
            </w:r>
          </w:p>
          <w:p w14:paraId="7BB57235" w14:textId="77777777" w:rsidR="003E459C" w:rsidRPr="00EF05D9" w:rsidRDefault="003E459C" w:rsidP="00A47DB7">
            <w:pPr>
              <w:autoSpaceDE w:val="0"/>
              <w:autoSpaceDN w:val="0"/>
              <w:adjustRightInd w:val="0"/>
              <w:spacing w:after="0"/>
              <w:rPr>
                <w:rFonts w:ascii="Times New Roman" w:eastAsia="Times New Roman" w:hAnsi="Times New Roman"/>
                <w:sz w:val="24"/>
                <w:szCs w:val="24"/>
              </w:rPr>
            </w:pPr>
            <w:r w:rsidRPr="00EF05D9">
              <w:rPr>
                <w:rFonts w:ascii="Times New Roman" w:eastAsia="Times New Roman" w:hAnsi="Times New Roman"/>
                <w:sz w:val="24"/>
                <w:szCs w:val="24"/>
              </w:rPr>
              <w:t>SWIFT:</w:t>
            </w:r>
          </w:p>
        </w:tc>
        <w:tc>
          <w:tcPr>
            <w:tcW w:w="2568" w:type="pct"/>
            <w:tcBorders>
              <w:top w:val="single" w:sz="4" w:space="0" w:color="auto"/>
              <w:left w:val="single" w:sz="4" w:space="0" w:color="auto"/>
              <w:bottom w:val="single" w:sz="4" w:space="0" w:color="auto"/>
              <w:right w:val="single" w:sz="4" w:space="0" w:color="auto"/>
            </w:tcBorders>
          </w:tcPr>
          <w:p w14:paraId="7AEB64AB" w14:textId="77777777" w:rsidR="003E459C" w:rsidRPr="00EF05D9" w:rsidRDefault="003E459C" w:rsidP="00A47DB7">
            <w:pPr>
              <w:spacing w:after="0"/>
              <w:rPr>
                <w:rFonts w:ascii="Times New Roman" w:eastAsia="Times New Roman" w:hAnsi="Times New Roman"/>
                <w:sz w:val="26"/>
                <w:szCs w:val="26"/>
              </w:rPr>
            </w:pPr>
          </w:p>
        </w:tc>
      </w:tr>
      <w:tr w:rsidR="003E459C" w:rsidRPr="00EF05D9" w14:paraId="718C90E6" w14:textId="77777777" w:rsidTr="00A47DB7">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C4A5D1C" w14:textId="77777777" w:rsidR="003E459C" w:rsidRPr="00EF05D9" w:rsidRDefault="003E459C" w:rsidP="00A47DB7">
            <w:pPr>
              <w:spacing w:after="0"/>
              <w:rPr>
                <w:rFonts w:ascii="Times New Roman" w:eastAsia="Times New Roman" w:hAnsi="Times New Roman"/>
                <w:sz w:val="24"/>
                <w:szCs w:val="24"/>
              </w:rPr>
            </w:pPr>
            <w:r w:rsidRPr="00EF05D9">
              <w:rPr>
                <w:rFonts w:ascii="Times New Roman" w:eastAsia="Times New Roman" w:hAnsi="Times New Roman"/>
                <w:sz w:val="24"/>
                <w:szCs w:val="24"/>
              </w:rPr>
              <w:t>Kontaktpersonas vārds, uzvārds (tālrunis, faksa numurs, e-pasta adrese):</w:t>
            </w:r>
          </w:p>
        </w:tc>
        <w:tc>
          <w:tcPr>
            <w:tcW w:w="2568" w:type="pct"/>
            <w:tcBorders>
              <w:top w:val="single" w:sz="4" w:space="0" w:color="auto"/>
              <w:left w:val="single" w:sz="4" w:space="0" w:color="auto"/>
              <w:bottom w:val="single" w:sz="4" w:space="0" w:color="auto"/>
              <w:right w:val="single" w:sz="4" w:space="0" w:color="auto"/>
            </w:tcBorders>
          </w:tcPr>
          <w:p w14:paraId="6BE2A97A" w14:textId="77777777" w:rsidR="003E459C" w:rsidRPr="00EF05D9" w:rsidRDefault="003E459C" w:rsidP="00A47DB7">
            <w:pPr>
              <w:spacing w:after="0"/>
              <w:rPr>
                <w:rFonts w:ascii="Times New Roman" w:eastAsia="Times New Roman" w:hAnsi="Times New Roman"/>
                <w:sz w:val="26"/>
                <w:szCs w:val="26"/>
              </w:rPr>
            </w:pPr>
          </w:p>
        </w:tc>
      </w:tr>
      <w:tr w:rsidR="003E459C" w:rsidRPr="00EF05D9" w14:paraId="7F503E3B" w14:textId="77777777" w:rsidTr="00A47DB7">
        <w:trPr>
          <w:trHeight w:val="715"/>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tcPr>
          <w:p w14:paraId="389FB0D4" w14:textId="77777777" w:rsidR="003E459C" w:rsidRPr="00EF05D9" w:rsidRDefault="003E459C" w:rsidP="00A47DB7">
            <w:pPr>
              <w:spacing w:after="0"/>
              <w:rPr>
                <w:rFonts w:ascii="Times New Roman" w:eastAsia="Times New Roman" w:hAnsi="Times New Roman"/>
                <w:sz w:val="24"/>
                <w:szCs w:val="24"/>
              </w:rPr>
            </w:pPr>
            <w:r>
              <w:rPr>
                <w:rFonts w:ascii="Times New Roman" w:eastAsia="Times New Roman" w:hAnsi="Times New Roman"/>
                <w:sz w:val="24"/>
                <w:szCs w:val="24"/>
              </w:rPr>
              <w:t>Atzīmēt, ja pretendents ir mazais vai vidējais uzņēmums</w:t>
            </w:r>
          </w:p>
        </w:tc>
        <w:tc>
          <w:tcPr>
            <w:tcW w:w="2568" w:type="pct"/>
            <w:tcBorders>
              <w:top w:val="single" w:sz="4" w:space="0" w:color="auto"/>
              <w:left w:val="single" w:sz="4" w:space="0" w:color="auto"/>
              <w:bottom w:val="single" w:sz="4" w:space="0" w:color="auto"/>
              <w:right w:val="single" w:sz="4" w:space="0" w:color="auto"/>
            </w:tcBorders>
          </w:tcPr>
          <w:p w14:paraId="614F96CC" w14:textId="77777777" w:rsidR="003E459C" w:rsidRPr="00E84D25" w:rsidRDefault="003E459C" w:rsidP="00A47DB7">
            <w:pPr>
              <w:spacing w:after="0"/>
              <w:rPr>
                <w:rFonts w:ascii="Times New Roman" w:eastAsia="Times New Roman" w:hAnsi="Times New Roman"/>
                <w:b/>
                <w:sz w:val="24"/>
                <w:szCs w:val="24"/>
              </w:rPr>
            </w:pPr>
            <w:r w:rsidRPr="00E84D25">
              <w:rPr>
                <w:rFonts w:ascii="Times New Roman" w:eastAsia="Times New Roman" w:hAnsi="Times New Roman"/>
                <w:noProof/>
                <w:sz w:val="16"/>
                <w:szCs w:val="16"/>
                <w:lang w:eastAsia="lv-LV"/>
              </w:rPr>
              <mc:AlternateContent>
                <mc:Choice Requires="wps">
                  <w:drawing>
                    <wp:anchor distT="0" distB="0" distL="114300" distR="114300" simplePos="0" relativeHeight="251660288" behindDoc="0" locked="0" layoutInCell="1" allowOverlap="1" wp14:anchorId="0E02AAFD" wp14:editId="17667318">
                      <wp:simplePos x="0" y="0"/>
                      <wp:positionH relativeFrom="column">
                        <wp:posOffset>-12065</wp:posOffset>
                      </wp:positionH>
                      <wp:positionV relativeFrom="paragraph">
                        <wp:posOffset>240030</wp:posOffset>
                      </wp:positionV>
                      <wp:extent cx="156845" cy="142875"/>
                      <wp:effectExtent l="0" t="0" r="14605" b="28575"/>
                      <wp:wrapNone/>
                      <wp:docPr id="3" name="Rectangle 3"/>
                      <wp:cNvGraphicFramePr/>
                      <a:graphic xmlns:a="http://schemas.openxmlformats.org/drawingml/2006/main">
                        <a:graphicData uri="http://schemas.microsoft.com/office/word/2010/wordprocessingShape">
                          <wps:wsp>
                            <wps:cNvSpPr/>
                            <wps:spPr>
                              <a:xfrm>
                                <a:off x="0" y="0"/>
                                <a:ext cx="15684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8AF62D0" id="Rectangle 3" o:spid="_x0000_s1026" style="position:absolute;margin-left:-.95pt;margin-top:18.9pt;width:12.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" fillcolor="white [3201]" strokecolor="black [3200]" strokeweight=".5pt"/>
                  </w:pict>
                </mc:Fallback>
              </mc:AlternateContent>
            </w:r>
            <w:r w:rsidRPr="00E84D25">
              <w:rPr>
                <w:rFonts w:ascii="Times New Roman" w:eastAsia="Times New Roman" w:hAnsi="Times New Roman"/>
                <w:noProof/>
                <w:sz w:val="16"/>
                <w:szCs w:val="16"/>
                <w:lang w:eastAsia="lv-LV"/>
              </w:rPr>
              <mc:AlternateContent>
                <mc:Choice Requires="wps">
                  <w:drawing>
                    <wp:anchor distT="0" distB="0" distL="114300" distR="114300" simplePos="0" relativeHeight="251659264" behindDoc="0" locked="0" layoutInCell="1" allowOverlap="1" wp14:anchorId="505A28A0" wp14:editId="2DD551DA">
                      <wp:simplePos x="0" y="0"/>
                      <wp:positionH relativeFrom="column">
                        <wp:posOffset>-13970</wp:posOffset>
                      </wp:positionH>
                      <wp:positionV relativeFrom="paragraph">
                        <wp:posOffset>26670</wp:posOffset>
                      </wp:positionV>
                      <wp:extent cx="156845" cy="142875"/>
                      <wp:effectExtent l="0" t="0" r="14605" b="28575"/>
                      <wp:wrapNone/>
                      <wp:docPr id="1" name="Rectangle 1"/>
                      <wp:cNvGraphicFramePr/>
                      <a:graphic xmlns:a="http://schemas.openxmlformats.org/drawingml/2006/main">
                        <a:graphicData uri="http://schemas.microsoft.com/office/word/2010/wordprocessingShape">
                          <wps:wsp>
                            <wps:cNvSpPr/>
                            <wps:spPr>
                              <a:xfrm>
                                <a:off x="0" y="0"/>
                                <a:ext cx="15684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74C23FA" id="Rectangle 1" o:spid="_x0000_s1026" style="position:absolute;margin-left:-1.1pt;margin-top:2.1pt;width:12.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" fillcolor="white [3201]" strokecolor="black [3200]" strokeweight=".5pt"/>
                  </w:pict>
                </mc:Fallback>
              </mc:AlternateContent>
            </w:r>
            <w:r>
              <w:rPr>
                <w:rFonts w:ascii="Times New Roman" w:eastAsia="Times New Roman" w:hAnsi="Times New Roman"/>
                <w:sz w:val="16"/>
                <w:szCs w:val="16"/>
              </w:rPr>
              <w:t xml:space="preserve">        </w:t>
            </w:r>
            <w:r w:rsidRPr="00E84D25">
              <w:rPr>
                <w:rFonts w:ascii="Times New Roman" w:eastAsia="Times New Roman" w:hAnsi="Times New Roman"/>
                <w:b/>
                <w:sz w:val="24"/>
                <w:szCs w:val="24"/>
              </w:rPr>
              <w:t>mazais uzņēmums</w:t>
            </w:r>
            <w:r>
              <w:rPr>
                <w:rStyle w:val="FootnoteReference"/>
                <w:rFonts w:ascii="Times New Roman" w:eastAsia="Times New Roman" w:hAnsi="Times New Roman"/>
                <w:b/>
                <w:sz w:val="24"/>
                <w:szCs w:val="24"/>
              </w:rPr>
              <w:footnoteReference w:id="1"/>
            </w:r>
          </w:p>
          <w:p w14:paraId="4558EB86" w14:textId="77777777" w:rsidR="003E459C" w:rsidRPr="00E84D25" w:rsidRDefault="003E459C" w:rsidP="00A47DB7">
            <w:pPr>
              <w:spacing w:after="0"/>
              <w:rPr>
                <w:rFonts w:ascii="Times New Roman" w:eastAsia="Times New Roman" w:hAnsi="Times New Roman"/>
                <w:b/>
                <w:sz w:val="24"/>
                <w:szCs w:val="24"/>
              </w:rPr>
            </w:pPr>
            <w:r>
              <w:rPr>
                <w:rFonts w:ascii="Times New Roman" w:eastAsia="Times New Roman" w:hAnsi="Times New Roman"/>
                <w:sz w:val="24"/>
                <w:szCs w:val="24"/>
              </w:rPr>
              <w:t xml:space="preserve">     </w:t>
            </w:r>
            <w:r w:rsidRPr="00E84D25">
              <w:rPr>
                <w:rFonts w:ascii="Times New Roman" w:eastAsia="Times New Roman" w:hAnsi="Times New Roman"/>
                <w:b/>
                <w:sz w:val="24"/>
                <w:szCs w:val="24"/>
              </w:rPr>
              <w:t>vidējais uzņēmums</w:t>
            </w:r>
            <w:r>
              <w:rPr>
                <w:rStyle w:val="FootnoteReference"/>
                <w:rFonts w:ascii="Times New Roman" w:eastAsia="Times New Roman" w:hAnsi="Times New Roman"/>
                <w:b/>
                <w:sz w:val="24"/>
                <w:szCs w:val="24"/>
              </w:rPr>
              <w:footnoteReference w:id="2"/>
            </w:r>
          </w:p>
        </w:tc>
      </w:tr>
    </w:tbl>
    <w:p w14:paraId="243B39C2" w14:textId="77777777" w:rsidR="00A7632D" w:rsidRDefault="00471F56" w:rsidP="00A7632D">
      <w:pPr>
        <w:spacing w:after="0" w:line="240" w:lineRule="auto"/>
        <w:jc w:val="both"/>
        <w:rPr>
          <w:rFonts w:ascii="Times New Roman" w:hAnsi="Times New Roman"/>
          <w:sz w:val="24"/>
          <w:szCs w:val="24"/>
        </w:rPr>
      </w:pPr>
      <w:r w:rsidRPr="00A7632D">
        <w:rPr>
          <w:rFonts w:ascii="Times New Roman" w:hAnsi="Times New Roman"/>
          <w:sz w:val="24"/>
          <w:szCs w:val="24"/>
        </w:rPr>
        <w:t xml:space="preserve">Piedāvājam </w:t>
      </w:r>
      <w:r w:rsidR="002426D0" w:rsidRPr="00A7632D">
        <w:rPr>
          <w:rFonts w:ascii="Times New Roman" w:hAnsi="Times New Roman"/>
          <w:sz w:val="24"/>
          <w:szCs w:val="24"/>
        </w:rPr>
        <w:t xml:space="preserve">veikt </w:t>
      </w:r>
      <w:r w:rsidR="00B76BC9">
        <w:rPr>
          <w:rFonts w:ascii="Times New Roman" w:hAnsi="Times New Roman"/>
          <w:b/>
          <w:sz w:val="24"/>
          <w:szCs w:val="24"/>
        </w:rPr>
        <w:t>būvprojektu izstrādi un autoruzraudzību</w:t>
      </w:r>
      <w:r w:rsidR="00B76BC9" w:rsidRPr="00B76BC9">
        <w:rPr>
          <w:rFonts w:ascii="Times New Roman" w:hAnsi="Times New Roman"/>
          <w:b/>
          <w:sz w:val="24"/>
          <w:szCs w:val="24"/>
        </w:rPr>
        <w:t xml:space="preserve"> kompleksu pasākumu īstenošanai Svētes upes caurplūdes atjaunošanai un plūdu apdraudējuma samazinā</w:t>
      </w:r>
      <w:r w:rsidR="00B76BC9">
        <w:rPr>
          <w:rFonts w:ascii="Times New Roman" w:hAnsi="Times New Roman"/>
          <w:b/>
          <w:sz w:val="24"/>
          <w:szCs w:val="24"/>
        </w:rPr>
        <w:t xml:space="preserve">šanai piegulošajās teritorijās, </w:t>
      </w:r>
      <w:r w:rsidR="00A7632D" w:rsidRPr="00A7632D">
        <w:rPr>
          <w:rFonts w:ascii="Times New Roman" w:hAnsi="Times New Roman"/>
          <w:sz w:val="24"/>
          <w:szCs w:val="24"/>
        </w:rPr>
        <w:t>saskaņā ar iepirkuma nolikuma nosacījumiem:</w:t>
      </w:r>
    </w:p>
    <w:p w14:paraId="0F237D94" w14:textId="77777777" w:rsidR="00EE6447" w:rsidRDefault="00EE6447" w:rsidP="00A7632D">
      <w:pPr>
        <w:spacing w:after="0" w:line="240" w:lineRule="auto"/>
        <w:jc w:val="both"/>
        <w:rPr>
          <w:rFonts w:ascii="Times New Roman" w:hAnsi="Times New Roman"/>
          <w:sz w:val="24"/>
          <w:szCs w:val="24"/>
        </w:rPr>
      </w:pPr>
    </w:p>
    <w:p w14:paraId="5F954FC9" w14:textId="77777777" w:rsidR="00EE6447" w:rsidRPr="00EE6447" w:rsidRDefault="00EE6447" w:rsidP="00EE6447">
      <w:pPr>
        <w:spacing w:after="0" w:line="240" w:lineRule="auto"/>
        <w:jc w:val="center"/>
        <w:rPr>
          <w:rFonts w:ascii="Times New Roman" w:hAnsi="Times New Roman"/>
          <w:b/>
          <w:sz w:val="24"/>
          <w:szCs w:val="24"/>
        </w:rPr>
      </w:pPr>
      <w:r w:rsidRPr="00EE6447">
        <w:rPr>
          <w:rFonts w:ascii="Times New Roman" w:hAnsi="Times New Roman"/>
          <w:b/>
          <w:sz w:val="24"/>
          <w:szCs w:val="24"/>
        </w:rPr>
        <w:t>Iepirkuma 1.daļai</w:t>
      </w:r>
      <w:r>
        <w:rPr>
          <w:rFonts w:ascii="Times New Roman" w:hAnsi="Times New Roman"/>
          <w:b/>
          <w:sz w:val="24"/>
          <w:szCs w:val="24"/>
        </w:rPr>
        <w:t xml:space="preserve"> “</w:t>
      </w:r>
      <w:r w:rsidR="00B14D30" w:rsidRPr="00B14D30">
        <w:rPr>
          <w:rFonts w:ascii="Times New Roman" w:hAnsi="Times New Roman"/>
          <w:b/>
          <w:sz w:val="24"/>
          <w:szCs w:val="24"/>
        </w:rPr>
        <w:t>Būvprojektu “Plūdu apdraudējuma samazināšana Svētes upes piegulošajās teritorijās” izstrāde un autoruzraudzība</w:t>
      </w:r>
      <w:r>
        <w:rPr>
          <w:rFonts w:ascii="Times New Roman" w:hAnsi="Times New Roman"/>
          <w:b/>
          <w:sz w:val="24"/>
          <w:szCs w:val="24"/>
        </w:rPr>
        <w:t>”</w:t>
      </w:r>
    </w:p>
    <w:p w14:paraId="7E22B49F" w14:textId="77777777" w:rsidR="00EE6447" w:rsidRDefault="00EE6447" w:rsidP="00EE6447">
      <w:pPr>
        <w:overflowPunct w:val="0"/>
        <w:autoSpaceDE w:val="0"/>
        <w:autoSpaceDN w:val="0"/>
        <w:adjustRightInd w:val="0"/>
        <w:spacing w:after="120" w:line="240" w:lineRule="auto"/>
        <w:jc w:val="center"/>
        <w:textAlignment w:val="baseline"/>
        <w:rPr>
          <w:rFonts w:ascii="Times New Roman" w:hAnsi="Times New Roman"/>
          <w:i/>
        </w:rPr>
      </w:pPr>
      <w:r w:rsidRPr="002426D0">
        <w:rPr>
          <w:rFonts w:ascii="Times New Roman" w:hAnsi="Times New Roman"/>
          <w:i/>
        </w:rPr>
        <w:t>(aizpilda, ja tiek iesniegts piedāvājums šajā daļā)</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48"/>
        <w:gridCol w:w="2126"/>
      </w:tblGrid>
      <w:tr w:rsidR="00EE6447" w:rsidRPr="00EE6447" w14:paraId="5F3B83EE" w14:textId="77777777" w:rsidTr="00EE6447">
        <w:trPr>
          <w:jc w:val="center"/>
        </w:trPr>
        <w:tc>
          <w:tcPr>
            <w:tcW w:w="6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4783977" w14:textId="77777777" w:rsidR="00EE6447" w:rsidRPr="00EE6447" w:rsidRDefault="00EE6447" w:rsidP="00EE6447">
            <w:pPr>
              <w:autoSpaceDE w:val="0"/>
              <w:autoSpaceDN w:val="0"/>
              <w:adjustRightInd w:val="0"/>
              <w:spacing w:after="0" w:line="240" w:lineRule="auto"/>
              <w:jc w:val="center"/>
              <w:rPr>
                <w:rFonts w:ascii="Times New Roman" w:hAnsi="Times New Roman"/>
                <w:b/>
                <w:sz w:val="24"/>
                <w:szCs w:val="24"/>
              </w:rPr>
            </w:pPr>
            <w:r w:rsidRPr="00EE6447">
              <w:rPr>
                <w:rFonts w:ascii="Times New Roman" w:hAnsi="Times New Roman"/>
                <w:b/>
                <w:sz w:val="24"/>
                <w:szCs w:val="24"/>
              </w:rPr>
              <w:t>Nr. p.k.</w:t>
            </w:r>
          </w:p>
        </w:tc>
        <w:tc>
          <w:tcPr>
            <w:tcW w:w="654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414DE4" w14:textId="77777777" w:rsidR="00EE6447" w:rsidRPr="00EE6447" w:rsidRDefault="00EE6447" w:rsidP="00EE6447">
            <w:pPr>
              <w:autoSpaceDE w:val="0"/>
              <w:autoSpaceDN w:val="0"/>
              <w:adjustRightInd w:val="0"/>
              <w:spacing w:after="0" w:line="240" w:lineRule="auto"/>
              <w:jc w:val="center"/>
              <w:rPr>
                <w:rFonts w:ascii="Times New Roman" w:hAnsi="Times New Roman"/>
                <w:b/>
                <w:sz w:val="24"/>
                <w:szCs w:val="24"/>
              </w:rPr>
            </w:pPr>
            <w:r w:rsidRPr="00EE6447">
              <w:rPr>
                <w:rFonts w:ascii="Times New Roman" w:hAnsi="Times New Roman"/>
                <w:b/>
                <w:sz w:val="24"/>
                <w:szCs w:val="24"/>
              </w:rPr>
              <w:t>Pakalpojuma veids</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B55FE7D" w14:textId="77777777" w:rsidR="00EE6447" w:rsidRPr="00EE6447" w:rsidRDefault="00EE6447" w:rsidP="00EE6447">
            <w:pPr>
              <w:spacing w:after="0" w:line="240" w:lineRule="auto"/>
              <w:jc w:val="center"/>
              <w:rPr>
                <w:rFonts w:ascii="Times New Roman" w:hAnsi="Times New Roman"/>
                <w:b/>
                <w:sz w:val="24"/>
                <w:szCs w:val="24"/>
              </w:rPr>
            </w:pPr>
            <w:r w:rsidRPr="00EE6447">
              <w:rPr>
                <w:rFonts w:ascii="Times New Roman" w:hAnsi="Times New Roman"/>
                <w:b/>
                <w:sz w:val="24"/>
                <w:szCs w:val="24"/>
              </w:rPr>
              <w:t>Piedāvātā cena</w:t>
            </w:r>
          </w:p>
          <w:p w14:paraId="0D10F960" w14:textId="77777777" w:rsidR="00EE6447" w:rsidRPr="00EE6447" w:rsidRDefault="00EE6447" w:rsidP="00EE6447">
            <w:pPr>
              <w:spacing w:after="0" w:line="240" w:lineRule="auto"/>
              <w:jc w:val="center"/>
              <w:rPr>
                <w:rFonts w:ascii="Times New Roman" w:hAnsi="Times New Roman"/>
                <w:b/>
                <w:sz w:val="24"/>
                <w:szCs w:val="24"/>
              </w:rPr>
            </w:pPr>
            <w:r w:rsidRPr="00EE6447">
              <w:rPr>
                <w:rFonts w:ascii="Times New Roman" w:hAnsi="Times New Roman"/>
                <w:b/>
                <w:sz w:val="24"/>
                <w:szCs w:val="24"/>
              </w:rPr>
              <w:t xml:space="preserve"> </w:t>
            </w:r>
            <w:proofErr w:type="spellStart"/>
            <w:r w:rsidRPr="00EE6447">
              <w:rPr>
                <w:rFonts w:ascii="Times New Roman" w:hAnsi="Times New Roman"/>
                <w:b/>
                <w:i/>
                <w:sz w:val="24"/>
                <w:szCs w:val="24"/>
              </w:rPr>
              <w:t>euro</w:t>
            </w:r>
            <w:proofErr w:type="spellEnd"/>
            <w:r w:rsidRPr="00EE6447">
              <w:rPr>
                <w:rFonts w:ascii="Times New Roman" w:hAnsi="Times New Roman"/>
                <w:b/>
                <w:sz w:val="24"/>
                <w:szCs w:val="24"/>
              </w:rPr>
              <w:t xml:space="preserve"> (bez PVN)</w:t>
            </w:r>
          </w:p>
        </w:tc>
      </w:tr>
      <w:tr w:rsidR="00EE6447" w:rsidRPr="00EE6447" w14:paraId="03E0404A" w14:textId="77777777" w:rsidTr="00EE6447">
        <w:trPr>
          <w:trHeight w:val="186"/>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13A2D" w14:textId="77777777" w:rsidR="00EE6447" w:rsidRPr="00EE6447" w:rsidRDefault="00EE6447" w:rsidP="00EE6447">
            <w:pPr>
              <w:autoSpaceDE w:val="0"/>
              <w:autoSpaceDN w:val="0"/>
              <w:adjustRightInd w:val="0"/>
              <w:spacing w:after="0" w:line="240" w:lineRule="auto"/>
              <w:jc w:val="center"/>
              <w:rPr>
                <w:rFonts w:ascii="Times New Roman" w:hAnsi="Times New Roman"/>
                <w:b/>
                <w:sz w:val="24"/>
                <w:szCs w:val="24"/>
              </w:rPr>
            </w:pPr>
            <w:r w:rsidRPr="00EE6447">
              <w:rPr>
                <w:rFonts w:ascii="Times New Roman" w:hAnsi="Times New Roman"/>
                <w:b/>
                <w:sz w:val="24"/>
                <w:szCs w:val="24"/>
              </w:rPr>
              <w:t>1.</w:t>
            </w:r>
          </w:p>
        </w:tc>
        <w:tc>
          <w:tcPr>
            <w:tcW w:w="8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61755D" w14:textId="77777777" w:rsidR="00EE6447" w:rsidRPr="00EE6447" w:rsidRDefault="00EE6447" w:rsidP="00EE6447">
            <w:pPr>
              <w:autoSpaceDE w:val="0"/>
              <w:autoSpaceDN w:val="0"/>
              <w:adjustRightInd w:val="0"/>
              <w:spacing w:after="0" w:line="240" w:lineRule="auto"/>
              <w:rPr>
                <w:rFonts w:ascii="Times New Roman" w:hAnsi="Times New Roman"/>
                <w:b/>
                <w:sz w:val="24"/>
                <w:szCs w:val="24"/>
              </w:rPr>
            </w:pPr>
            <w:r w:rsidRPr="00EE6447">
              <w:rPr>
                <w:rFonts w:ascii="Times New Roman" w:eastAsia="Times New Roman" w:hAnsi="Times New Roman"/>
                <w:b/>
                <w:sz w:val="24"/>
                <w:szCs w:val="24"/>
              </w:rPr>
              <w:t>“Zaļās infrastruktūras izveidošana Sniega ielas pieguļošajās teritorijās”</w:t>
            </w:r>
          </w:p>
        </w:tc>
      </w:tr>
      <w:tr w:rsidR="00EE6447" w:rsidRPr="00EE6447" w14:paraId="19C38267" w14:textId="77777777" w:rsidTr="00EE6447">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4D0EFFA5" w14:textId="77777777" w:rsidR="00EE6447" w:rsidRPr="00EE6447" w:rsidRDefault="00EE6447" w:rsidP="00EE6447">
            <w:pPr>
              <w:autoSpaceDE w:val="0"/>
              <w:autoSpaceDN w:val="0"/>
              <w:adjustRightInd w:val="0"/>
              <w:spacing w:after="0" w:line="240" w:lineRule="auto"/>
              <w:jc w:val="center"/>
              <w:rPr>
                <w:rFonts w:ascii="Times New Roman" w:hAnsi="Times New Roman"/>
                <w:b/>
                <w:sz w:val="24"/>
                <w:szCs w:val="24"/>
              </w:rPr>
            </w:pPr>
            <w:r w:rsidRPr="00EE6447">
              <w:rPr>
                <w:rFonts w:ascii="Times New Roman" w:hAnsi="Times New Roman"/>
                <w:b/>
                <w:sz w:val="24"/>
                <w:szCs w:val="24"/>
              </w:rPr>
              <w:t>1.1.</w:t>
            </w:r>
          </w:p>
        </w:tc>
        <w:tc>
          <w:tcPr>
            <w:tcW w:w="6548" w:type="dxa"/>
            <w:tcBorders>
              <w:top w:val="single" w:sz="4" w:space="0" w:color="auto"/>
              <w:left w:val="single" w:sz="4" w:space="0" w:color="auto"/>
              <w:bottom w:val="single" w:sz="4" w:space="0" w:color="auto"/>
              <w:right w:val="single" w:sz="4" w:space="0" w:color="auto"/>
            </w:tcBorders>
            <w:shd w:val="clear" w:color="auto" w:fill="auto"/>
            <w:vAlign w:val="center"/>
          </w:tcPr>
          <w:p w14:paraId="53722F96" w14:textId="77777777" w:rsidR="00EE6447" w:rsidRPr="00EE6447" w:rsidRDefault="00EE6447" w:rsidP="00EE6447">
            <w:pPr>
              <w:autoSpaceDE w:val="0"/>
              <w:autoSpaceDN w:val="0"/>
              <w:adjustRightInd w:val="0"/>
              <w:spacing w:after="0" w:line="240" w:lineRule="auto"/>
              <w:rPr>
                <w:rFonts w:ascii="Times New Roman" w:hAnsi="Times New Roman"/>
                <w:sz w:val="24"/>
                <w:szCs w:val="24"/>
              </w:rPr>
            </w:pPr>
            <w:r w:rsidRPr="00EE6447">
              <w:rPr>
                <w:rFonts w:ascii="Times New Roman" w:hAnsi="Times New Roman"/>
                <w:sz w:val="24"/>
                <w:szCs w:val="24"/>
              </w:rPr>
              <w:t>Būvprojekta izstrāde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9874BE" w14:textId="77777777" w:rsidR="00EE6447" w:rsidRPr="00EE6447" w:rsidRDefault="00EE6447" w:rsidP="00EE6447">
            <w:pPr>
              <w:autoSpaceDE w:val="0"/>
              <w:autoSpaceDN w:val="0"/>
              <w:adjustRightInd w:val="0"/>
              <w:spacing w:after="0" w:line="240" w:lineRule="auto"/>
              <w:jc w:val="center"/>
              <w:rPr>
                <w:rFonts w:ascii="Times New Roman" w:hAnsi="Times New Roman"/>
                <w:sz w:val="24"/>
                <w:szCs w:val="24"/>
              </w:rPr>
            </w:pPr>
          </w:p>
        </w:tc>
      </w:tr>
      <w:tr w:rsidR="00EE6447" w:rsidRPr="00EE6447" w14:paraId="4C9FB2D2" w14:textId="77777777" w:rsidTr="00EE6447">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C6E7A0A" w14:textId="77777777" w:rsidR="00EE6447" w:rsidRPr="00EE6447" w:rsidRDefault="00EE6447" w:rsidP="00EE6447">
            <w:pPr>
              <w:autoSpaceDE w:val="0"/>
              <w:autoSpaceDN w:val="0"/>
              <w:adjustRightInd w:val="0"/>
              <w:spacing w:after="0" w:line="240" w:lineRule="auto"/>
              <w:jc w:val="center"/>
              <w:rPr>
                <w:rFonts w:ascii="Times New Roman" w:hAnsi="Times New Roman"/>
                <w:b/>
                <w:sz w:val="24"/>
                <w:szCs w:val="24"/>
              </w:rPr>
            </w:pPr>
            <w:r w:rsidRPr="00EE6447">
              <w:rPr>
                <w:rFonts w:ascii="Times New Roman" w:hAnsi="Times New Roman"/>
                <w:b/>
                <w:sz w:val="24"/>
                <w:szCs w:val="24"/>
              </w:rPr>
              <w:t>1.2.</w:t>
            </w:r>
          </w:p>
        </w:tc>
        <w:tc>
          <w:tcPr>
            <w:tcW w:w="6548" w:type="dxa"/>
            <w:tcBorders>
              <w:top w:val="single" w:sz="4" w:space="0" w:color="auto"/>
              <w:left w:val="single" w:sz="4" w:space="0" w:color="auto"/>
              <w:bottom w:val="single" w:sz="4" w:space="0" w:color="auto"/>
              <w:right w:val="single" w:sz="4" w:space="0" w:color="auto"/>
            </w:tcBorders>
            <w:shd w:val="clear" w:color="auto" w:fill="auto"/>
            <w:vAlign w:val="center"/>
          </w:tcPr>
          <w:p w14:paraId="354CBC8E" w14:textId="77777777" w:rsidR="00EE6447" w:rsidRPr="00EE6447" w:rsidRDefault="00EE6447" w:rsidP="00EE6447">
            <w:pPr>
              <w:autoSpaceDE w:val="0"/>
              <w:autoSpaceDN w:val="0"/>
              <w:adjustRightInd w:val="0"/>
              <w:spacing w:after="0" w:line="240" w:lineRule="auto"/>
              <w:rPr>
                <w:rFonts w:ascii="Times New Roman" w:hAnsi="Times New Roman"/>
                <w:sz w:val="24"/>
                <w:szCs w:val="24"/>
              </w:rPr>
            </w:pPr>
            <w:r w:rsidRPr="00EE6447">
              <w:rPr>
                <w:rFonts w:ascii="Times New Roman" w:hAnsi="Times New Roman"/>
                <w:sz w:val="24"/>
                <w:szCs w:val="24"/>
              </w:rPr>
              <w:t>Būvdarbu autoruzraudzība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EA7537" w14:textId="77777777" w:rsidR="00EE6447" w:rsidRPr="00EE6447" w:rsidRDefault="00EE6447" w:rsidP="00EE6447">
            <w:pPr>
              <w:autoSpaceDE w:val="0"/>
              <w:autoSpaceDN w:val="0"/>
              <w:adjustRightInd w:val="0"/>
              <w:spacing w:after="0" w:line="240" w:lineRule="auto"/>
              <w:jc w:val="center"/>
              <w:rPr>
                <w:rFonts w:ascii="Times New Roman" w:hAnsi="Times New Roman"/>
                <w:sz w:val="24"/>
                <w:szCs w:val="24"/>
              </w:rPr>
            </w:pPr>
          </w:p>
        </w:tc>
      </w:tr>
      <w:tr w:rsidR="00EE6447" w:rsidRPr="00EE6447" w14:paraId="14607D43" w14:textId="77777777" w:rsidTr="00EE6447">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59BF516" w14:textId="77777777" w:rsidR="00EE6447" w:rsidRPr="00EE6447" w:rsidRDefault="00EE6447" w:rsidP="00EE6447">
            <w:pPr>
              <w:autoSpaceDE w:val="0"/>
              <w:autoSpaceDN w:val="0"/>
              <w:adjustRightInd w:val="0"/>
              <w:spacing w:after="0" w:line="240" w:lineRule="auto"/>
              <w:jc w:val="center"/>
              <w:rPr>
                <w:rFonts w:ascii="Times New Roman" w:hAnsi="Times New Roman"/>
                <w:b/>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auto"/>
            <w:vAlign w:val="center"/>
          </w:tcPr>
          <w:p w14:paraId="6B161BD0" w14:textId="77777777" w:rsidR="00EE6447" w:rsidRPr="00EE6447" w:rsidRDefault="00EE6447" w:rsidP="00EE6447">
            <w:pPr>
              <w:autoSpaceDE w:val="0"/>
              <w:autoSpaceDN w:val="0"/>
              <w:adjustRightInd w:val="0"/>
              <w:spacing w:after="0" w:line="240" w:lineRule="auto"/>
              <w:jc w:val="right"/>
              <w:rPr>
                <w:rFonts w:ascii="Times New Roman" w:hAnsi="Times New Roman"/>
                <w:sz w:val="24"/>
                <w:szCs w:val="24"/>
              </w:rPr>
            </w:pPr>
            <w:r w:rsidRPr="00EE6447">
              <w:rPr>
                <w:rFonts w:ascii="Times New Roman" w:hAnsi="Times New Roman"/>
                <w:sz w:val="24"/>
                <w:szCs w:val="24"/>
              </w:rPr>
              <w:t xml:space="preserve">1. kopā, </w:t>
            </w:r>
            <w:proofErr w:type="spellStart"/>
            <w:r w:rsidRPr="00EE6447">
              <w:rPr>
                <w:rFonts w:ascii="Times New Roman" w:hAnsi="Times New Roman"/>
                <w:i/>
                <w:sz w:val="24"/>
                <w:szCs w:val="24"/>
              </w:rPr>
              <w:t>euro</w:t>
            </w:r>
            <w:proofErr w:type="spellEnd"/>
            <w:r w:rsidRPr="00EE6447">
              <w:rPr>
                <w:rFonts w:ascii="Times New Roman" w:hAnsi="Times New Roman"/>
                <w:sz w:val="24"/>
                <w:szCs w:val="24"/>
              </w:rPr>
              <w:t xml:space="preserve"> (bez PVN)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A35FE10" w14:textId="77777777" w:rsidR="00EE6447" w:rsidRPr="00EE6447" w:rsidRDefault="00EE6447" w:rsidP="00EE6447">
            <w:pPr>
              <w:autoSpaceDE w:val="0"/>
              <w:autoSpaceDN w:val="0"/>
              <w:adjustRightInd w:val="0"/>
              <w:spacing w:after="0" w:line="240" w:lineRule="auto"/>
              <w:jc w:val="center"/>
              <w:rPr>
                <w:rFonts w:ascii="Times New Roman" w:hAnsi="Times New Roman"/>
                <w:sz w:val="24"/>
                <w:szCs w:val="24"/>
              </w:rPr>
            </w:pPr>
          </w:p>
        </w:tc>
      </w:tr>
      <w:tr w:rsidR="00EE6447" w:rsidRPr="00EE6447" w14:paraId="2FBC3927" w14:textId="77777777" w:rsidTr="00EE6447">
        <w:trPr>
          <w:trHeight w:val="186"/>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237D3" w14:textId="77777777" w:rsidR="00EE6447" w:rsidRPr="00EE6447" w:rsidRDefault="00EE6447" w:rsidP="00EE6447">
            <w:pPr>
              <w:autoSpaceDE w:val="0"/>
              <w:autoSpaceDN w:val="0"/>
              <w:adjustRightInd w:val="0"/>
              <w:spacing w:after="0" w:line="240" w:lineRule="auto"/>
              <w:jc w:val="center"/>
              <w:rPr>
                <w:rFonts w:ascii="Times New Roman" w:hAnsi="Times New Roman"/>
                <w:b/>
                <w:sz w:val="24"/>
                <w:szCs w:val="24"/>
              </w:rPr>
            </w:pPr>
            <w:r w:rsidRPr="00EE6447">
              <w:rPr>
                <w:rFonts w:ascii="Times New Roman" w:hAnsi="Times New Roman"/>
                <w:b/>
                <w:sz w:val="24"/>
                <w:szCs w:val="24"/>
              </w:rPr>
              <w:t>2.</w:t>
            </w:r>
          </w:p>
        </w:tc>
        <w:tc>
          <w:tcPr>
            <w:tcW w:w="8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14743D" w14:textId="77777777" w:rsidR="00EE6447" w:rsidRPr="00EE6447" w:rsidRDefault="00EE6447" w:rsidP="00EE6447">
            <w:pPr>
              <w:autoSpaceDE w:val="0"/>
              <w:autoSpaceDN w:val="0"/>
              <w:adjustRightInd w:val="0"/>
              <w:spacing w:after="0" w:line="240" w:lineRule="auto"/>
              <w:rPr>
                <w:rFonts w:ascii="Times New Roman" w:hAnsi="Times New Roman"/>
                <w:b/>
                <w:sz w:val="24"/>
                <w:szCs w:val="24"/>
              </w:rPr>
            </w:pPr>
            <w:r w:rsidRPr="00EE6447">
              <w:rPr>
                <w:rFonts w:ascii="Times New Roman" w:eastAsia="Times New Roman" w:hAnsi="Times New Roman"/>
                <w:b/>
                <w:sz w:val="24"/>
                <w:szCs w:val="24"/>
              </w:rPr>
              <w:t>“Virszemes notekūdeņu sistēmas sakārtošana Būriņu ceļa posmā no Blāzmas ielas līdz Zemgaļu ielai”</w:t>
            </w:r>
          </w:p>
        </w:tc>
      </w:tr>
      <w:tr w:rsidR="00EE6447" w:rsidRPr="00EE6447" w14:paraId="0ABE05B9" w14:textId="77777777" w:rsidTr="00EE6447">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2E963B5" w14:textId="77777777" w:rsidR="00EE6447" w:rsidRPr="00EE6447" w:rsidRDefault="00EE6447" w:rsidP="00EE6447">
            <w:pPr>
              <w:autoSpaceDE w:val="0"/>
              <w:autoSpaceDN w:val="0"/>
              <w:adjustRightInd w:val="0"/>
              <w:spacing w:after="0" w:line="240" w:lineRule="auto"/>
              <w:jc w:val="center"/>
              <w:rPr>
                <w:rFonts w:ascii="Times New Roman" w:hAnsi="Times New Roman"/>
                <w:b/>
                <w:sz w:val="24"/>
                <w:szCs w:val="24"/>
              </w:rPr>
            </w:pPr>
            <w:r w:rsidRPr="00EE6447">
              <w:rPr>
                <w:rFonts w:ascii="Times New Roman" w:hAnsi="Times New Roman"/>
                <w:b/>
                <w:sz w:val="24"/>
                <w:szCs w:val="24"/>
              </w:rPr>
              <w:t>2.1.</w:t>
            </w:r>
          </w:p>
        </w:tc>
        <w:tc>
          <w:tcPr>
            <w:tcW w:w="6548" w:type="dxa"/>
            <w:tcBorders>
              <w:top w:val="single" w:sz="4" w:space="0" w:color="auto"/>
              <w:left w:val="single" w:sz="4" w:space="0" w:color="auto"/>
              <w:bottom w:val="single" w:sz="4" w:space="0" w:color="auto"/>
              <w:right w:val="single" w:sz="4" w:space="0" w:color="auto"/>
            </w:tcBorders>
            <w:shd w:val="clear" w:color="auto" w:fill="auto"/>
            <w:vAlign w:val="center"/>
          </w:tcPr>
          <w:p w14:paraId="2EA30F17" w14:textId="77777777" w:rsidR="00EE6447" w:rsidRPr="00EE6447" w:rsidRDefault="00EE6447" w:rsidP="00EE6447">
            <w:pPr>
              <w:autoSpaceDE w:val="0"/>
              <w:autoSpaceDN w:val="0"/>
              <w:adjustRightInd w:val="0"/>
              <w:spacing w:after="0" w:line="240" w:lineRule="auto"/>
              <w:rPr>
                <w:rFonts w:ascii="Times New Roman" w:hAnsi="Times New Roman"/>
                <w:sz w:val="24"/>
                <w:szCs w:val="24"/>
              </w:rPr>
            </w:pPr>
            <w:r w:rsidRPr="00EE6447">
              <w:rPr>
                <w:rFonts w:ascii="Times New Roman" w:hAnsi="Times New Roman"/>
                <w:sz w:val="24"/>
                <w:szCs w:val="24"/>
              </w:rPr>
              <w:t>Būvprojekta izstrāde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086B441" w14:textId="77777777" w:rsidR="00EE6447" w:rsidRPr="00EE6447" w:rsidRDefault="00EE6447" w:rsidP="00EE6447">
            <w:pPr>
              <w:autoSpaceDE w:val="0"/>
              <w:autoSpaceDN w:val="0"/>
              <w:adjustRightInd w:val="0"/>
              <w:spacing w:after="0" w:line="240" w:lineRule="auto"/>
              <w:jc w:val="center"/>
              <w:rPr>
                <w:rFonts w:ascii="Times New Roman" w:hAnsi="Times New Roman"/>
                <w:sz w:val="24"/>
                <w:szCs w:val="24"/>
              </w:rPr>
            </w:pPr>
          </w:p>
        </w:tc>
      </w:tr>
      <w:tr w:rsidR="00EE6447" w:rsidRPr="00EE6447" w14:paraId="6A2D8607" w14:textId="77777777" w:rsidTr="00EE6447">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6EE3118" w14:textId="77777777" w:rsidR="00EE6447" w:rsidRPr="00EE6447" w:rsidRDefault="00EE6447" w:rsidP="00EE6447">
            <w:pPr>
              <w:autoSpaceDE w:val="0"/>
              <w:autoSpaceDN w:val="0"/>
              <w:adjustRightInd w:val="0"/>
              <w:spacing w:after="0" w:line="240" w:lineRule="auto"/>
              <w:jc w:val="center"/>
              <w:rPr>
                <w:rFonts w:ascii="Times New Roman" w:hAnsi="Times New Roman"/>
                <w:b/>
                <w:sz w:val="24"/>
                <w:szCs w:val="24"/>
              </w:rPr>
            </w:pPr>
            <w:r w:rsidRPr="00EE6447">
              <w:rPr>
                <w:rFonts w:ascii="Times New Roman" w:hAnsi="Times New Roman"/>
                <w:b/>
                <w:sz w:val="24"/>
                <w:szCs w:val="24"/>
              </w:rPr>
              <w:t>2.2.</w:t>
            </w:r>
          </w:p>
        </w:tc>
        <w:tc>
          <w:tcPr>
            <w:tcW w:w="6548" w:type="dxa"/>
            <w:tcBorders>
              <w:top w:val="single" w:sz="4" w:space="0" w:color="auto"/>
              <w:left w:val="single" w:sz="4" w:space="0" w:color="auto"/>
              <w:bottom w:val="single" w:sz="4" w:space="0" w:color="auto"/>
              <w:right w:val="single" w:sz="4" w:space="0" w:color="auto"/>
            </w:tcBorders>
            <w:shd w:val="clear" w:color="auto" w:fill="auto"/>
            <w:vAlign w:val="center"/>
          </w:tcPr>
          <w:p w14:paraId="6ADE49F8" w14:textId="77777777" w:rsidR="00EE6447" w:rsidRPr="00EE6447" w:rsidRDefault="00EE6447" w:rsidP="00EE6447">
            <w:pPr>
              <w:autoSpaceDE w:val="0"/>
              <w:autoSpaceDN w:val="0"/>
              <w:adjustRightInd w:val="0"/>
              <w:spacing w:after="0" w:line="240" w:lineRule="auto"/>
              <w:rPr>
                <w:rFonts w:ascii="Times New Roman" w:hAnsi="Times New Roman"/>
                <w:sz w:val="24"/>
                <w:szCs w:val="24"/>
              </w:rPr>
            </w:pPr>
            <w:r w:rsidRPr="00EE6447">
              <w:rPr>
                <w:rFonts w:ascii="Times New Roman" w:hAnsi="Times New Roman"/>
                <w:sz w:val="24"/>
                <w:szCs w:val="24"/>
              </w:rPr>
              <w:t>Būvdarbu autoruzraudzība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C8B0A4" w14:textId="77777777" w:rsidR="00EE6447" w:rsidRPr="00EE6447" w:rsidRDefault="00EE6447" w:rsidP="00EE6447">
            <w:pPr>
              <w:autoSpaceDE w:val="0"/>
              <w:autoSpaceDN w:val="0"/>
              <w:adjustRightInd w:val="0"/>
              <w:spacing w:after="0" w:line="240" w:lineRule="auto"/>
              <w:jc w:val="center"/>
              <w:rPr>
                <w:rFonts w:ascii="Times New Roman" w:hAnsi="Times New Roman"/>
                <w:sz w:val="24"/>
                <w:szCs w:val="24"/>
              </w:rPr>
            </w:pPr>
          </w:p>
        </w:tc>
      </w:tr>
      <w:tr w:rsidR="00EE6447" w:rsidRPr="00EE6447" w14:paraId="06A7EA55" w14:textId="77777777" w:rsidTr="00EE6447">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6F7B9D85" w14:textId="77777777" w:rsidR="00EE6447" w:rsidRPr="00EE6447" w:rsidRDefault="00EE6447" w:rsidP="00EE6447">
            <w:pPr>
              <w:autoSpaceDE w:val="0"/>
              <w:autoSpaceDN w:val="0"/>
              <w:adjustRightInd w:val="0"/>
              <w:spacing w:after="0" w:line="240" w:lineRule="auto"/>
              <w:jc w:val="center"/>
              <w:rPr>
                <w:rFonts w:ascii="Times New Roman" w:hAnsi="Times New Roman"/>
                <w:b/>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auto"/>
            <w:vAlign w:val="center"/>
          </w:tcPr>
          <w:p w14:paraId="7456F57E" w14:textId="77777777" w:rsidR="00EE6447" w:rsidRPr="00EE6447" w:rsidRDefault="00EE6447" w:rsidP="00EE6447">
            <w:pPr>
              <w:autoSpaceDE w:val="0"/>
              <w:autoSpaceDN w:val="0"/>
              <w:adjustRightInd w:val="0"/>
              <w:spacing w:after="0" w:line="240" w:lineRule="auto"/>
              <w:jc w:val="right"/>
              <w:rPr>
                <w:rFonts w:ascii="Times New Roman" w:hAnsi="Times New Roman"/>
                <w:sz w:val="24"/>
                <w:szCs w:val="24"/>
              </w:rPr>
            </w:pPr>
            <w:r w:rsidRPr="00EE6447">
              <w:rPr>
                <w:rFonts w:ascii="Times New Roman" w:hAnsi="Times New Roman"/>
                <w:sz w:val="24"/>
                <w:szCs w:val="24"/>
              </w:rPr>
              <w:t xml:space="preserve">2. kopā, </w:t>
            </w:r>
            <w:proofErr w:type="spellStart"/>
            <w:r w:rsidRPr="00EE6447">
              <w:rPr>
                <w:rFonts w:ascii="Times New Roman" w:hAnsi="Times New Roman"/>
                <w:i/>
                <w:sz w:val="24"/>
                <w:szCs w:val="24"/>
              </w:rPr>
              <w:t>euro</w:t>
            </w:r>
            <w:proofErr w:type="spellEnd"/>
            <w:r w:rsidRPr="00EE6447">
              <w:rPr>
                <w:rFonts w:ascii="Times New Roman" w:hAnsi="Times New Roman"/>
                <w:sz w:val="24"/>
                <w:szCs w:val="24"/>
              </w:rPr>
              <w:t xml:space="preserve"> (bez PVN)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14DE7B" w14:textId="77777777" w:rsidR="00EE6447" w:rsidRPr="00EE6447" w:rsidRDefault="00EE6447" w:rsidP="00EE6447">
            <w:pPr>
              <w:autoSpaceDE w:val="0"/>
              <w:autoSpaceDN w:val="0"/>
              <w:adjustRightInd w:val="0"/>
              <w:spacing w:after="0" w:line="240" w:lineRule="auto"/>
              <w:jc w:val="center"/>
              <w:rPr>
                <w:rFonts w:ascii="Times New Roman" w:hAnsi="Times New Roman"/>
                <w:sz w:val="24"/>
                <w:szCs w:val="24"/>
              </w:rPr>
            </w:pPr>
          </w:p>
        </w:tc>
      </w:tr>
      <w:tr w:rsidR="00EE6447" w:rsidRPr="00EE6447" w14:paraId="518E08F0" w14:textId="77777777" w:rsidTr="00EE6447">
        <w:trPr>
          <w:trHeight w:val="186"/>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56397" w14:textId="77777777" w:rsidR="00EE6447" w:rsidRPr="00EE6447" w:rsidRDefault="00EE6447" w:rsidP="00EE6447">
            <w:pPr>
              <w:autoSpaceDE w:val="0"/>
              <w:autoSpaceDN w:val="0"/>
              <w:adjustRightInd w:val="0"/>
              <w:spacing w:after="0" w:line="240" w:lineRule="auto"/>
              <w:jc w:val="center"/>
              <w:rPr>
                <w:rFonts w:ascii="Times New Roman" w:hAnsi="Times New Roman"/>
                <w:b/>
                <w:sz w:val="24"/>
                <w:szCs w:val="24"/>
              </w:rPr>
            </w:pPr>
            <w:r w:rsidRPr="00EE6447">
              <w:rPr>
                <w:rFonts w:ascii="Times New Roman" w:hAnsi="Times New Roman"/>
                <w:b/>
                <w:sz w:val="24"/>
                <w:szCs w:val="24"/>
              </w:rPr>
              <w:t>3.</w:t>
            </w:r>
          </w:p>
        </w:tc>
        <w:tc>
          <w:tcPr>
            <w:tcW w:w="8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A9834" w14:textId="77777777" w:rsidR="00EE6447" w:rsidRPr="00EE6447" w:rsidRDefault="00EE6447" w:rsidP="00EE6447">
            <w:pPr>
              <w:autoSpaceDE w:val="0"/>
              <w:autoSpaceDN w:val="0"/>
              <w:adjustRightInd w:val="0"/>
              <w:spacing w:after="0" w:line="240" w:lineRule="auto"/>
              <w:rPr>
                <w:rFonts w:ascii="Times New Roman" w:hAnsi="Times New Roman"/>
                <w:b/>
                <w:sz w:val="24"/>
                <w:szCs w:val="24"/>
              </w:rPr>
            </w:pPr>
            <w:r w:rsidRPr="00EE6447">
              <w:rPr>
                <w:rFonts w:ascii="Times New Roman" w:eastAsia="Times New Roman" w:hAnsi="Times New Roman"/>
                <w:b/>
                <w:sz w:val="24"/>
                <w:szCs w:val="24"/>
              </w:rPr>
              <w:t>“Svētes upes krastu preterozijas aizsardzības pasākumu veikšana posmā no Apogu ielas līdz Dobeles šosejai”</w:t>
            </w:r>
          </w:p>
        </w:tc>
      </w:tr>
      <w:tr w:rsidR="00EE6447" w:rsidRPr="00EE6447" w14:paraId="0FD16C47" w14:textId="77777777" w:rsidTr="00EE6447">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0F9B761" w14:textId="77777777" w:rsidR="00EE6447" w:rsidRPr="00EE6447" w:rsidRDefault="00EE6447" w:rsidP="00EE6447">
            <w:pPr>
              <w:autoSpaceDE w:val="0"/>
              <w:autoSpaceDN w:val="0"/>
              <w:adjustRightInd w:val="0"/>
              <w:spacing w:after="0" w:line="240" w:lineRule="auto"/>
              <w:jc w:val="center"/>
              <w:rPr>
                <w:rFonts w:ascii="Times New Roman" w:hAnsi="Times New Roman"/>
                <w:b/>
                <w:sz w:val="24"/>
                <w:szCs w:val="24"/>
              </w:rPr>
            </w:pPr>
            <w:r w:rsidRPr="00EE6447">
              <w:rPr>
                <w:rFonts w:ascii="Times New Roman" w:hAnsi="Times New Roman"/>
                <w:b/>
                <w:sz w:val="24"/>
                <w:szCs w:val="24"/>
              </w:rPr>
              <w:t>3.1.</w:t>
            </w:r>
          </w:p>
        </w:tc>
        <w:tc>
          <w:tcPr>
            <w:tcW w:w="6548" w:type="dxa"/>
            <w:tcBorders>
              <w:top w:val="single" w:sz="4" w:space="0" w:color="auto"/>
              <w:left w:val="single" w:sz="4" w:space="0" w:color="auto"/>
              <w:bottom w:val="single" w:sz="4" w:space="0" w:color="auto"/>
              <w:right w:val="single" w:sz="4" w:space="0" w:color="auto"/>
            </w:tcBorders>
            <w:shd w:val="clear" w:color="auto" w:fill="auto"/>
            <w:vAlign w:val="center"/>
          </w:tcPr>
          <w:p w14:paraId="16FCD610" w14:textId="77777777" w:rsidR="00EE6447" w:rsidRPr="00EE6447" w:rsidRDefault="00EE6447" w:rsidP="00EE6447">
            <w:pPr>
              <w:autoSpaceDE w:val="0"/>
              <w:autoSpaceDN w:val="0"/>
              <w:adjustRightInd w:val="0"/>
              <w:spacing w:after="0" w:line="240" w:lineRule="auto"/>
              <w:rPr>
                <w:rFonts w:ascii="Times New Roman" w:hAnsi="Times New Roman"/>
                <w:sz w:val="24"/>
                <w:szCs w:val="24"/>
              </w:rPr>
            </w:pPr>
            <w:r w:rsidRPr="00EE6447">
              <w:rPr>
                <w:rFonts w:ascii="Times New Roman" w:hAnsi="Times New Roman"/>
                <w:sz w:val="24"/>
                <w:szCs w:val="24"/>
              </w:rPr>
              <w:t>Būvprojekta izstrāde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CACE4C6" w14:textId="77777777" w:rsidR="00EE6447" w:rsidRPr="00EE6447" w:rsidRDefault="00EE6447" w:rsidP="00EE6447">
            <w:pPr>
              <w:autoSpaceDE w:val="0"/>
              <w:autoSpaceDN w:val="0"/>
              <w:adjustRightInd w:val="0"/>
              <w:spacing w:after="0" w:line="240" w:lineRule="auto"/>
              <w:jc w:val="center"/>
              <w:rPr>
                <w:rFonts w:ascii="Times New Roman" w:hAnsi="Times New Roman"/>
                <w:sz w:val="24"/>
                <w:szCs w:val="24"/>
              </w:rPr>
            </w:pPr>
          </w:p>
        </w:tc>
      </w:tr>
      <w:tr w:rsidR="00EE6447" w:rsidRPr="00EE6447" w14:paraId="444B07D2" w14:textId="77777777" w:rsidTr="00EE6447">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033AC71" w14:textId="77777777" w:rsidR="00EE6447" w:rsidRPr="00EE6447" w:rsidRDefault="00EE6447" w:rsidP="00EE6447">
            <w:pPr>
              <w:autoSpaceDE w:val="0"/>
              <w:autoSpaceDN w:val="0"/>
              <w:adjustRightInd w:val="0"/>
              <w:spacing w:after="0" w:line="240" w:lineRule="auto"/>
              <w:jc w:val="center"/>
              <w:rPr>
                <w:rFonts w:ascii="Times New Roman" w:hAnsi="Times New Roman"/>
                <w:b/>
                <w:sz w:val="24"/>
                <w:szCs w:val="24"/>
              </w:rPr>
            </w:pPr>
            <w:r w:rsidRPr="00EE6447">
              <w:rPr>
                <w:rFonts w:ascii="Times New Roman" w:hAnsi="Times New Roman"/>
                <w:b/>
                <w:sz w:val="24"/>
                <w:szCs w:val="24"/>
              </w:rPr>
              <w:t>3.2.</w:t>
            </w:r>
          </w:p>
        </w:tc>
        <w:tc>
          <w:tcPr>
            <w:tcW w:w="6548" w:type="dxa"/>
            <w:tcBorders>
              <w:top w:val="single" w:sz="4" w:space="0" w:color="auto"/>
              <w:left w:val="single" w:sz="4" w:space="0" w:color="auto"/>
              <w:bottom w:val="single" w:sz="4" w:space="0" w:color="auto"/>
              <w:right w:val="single" w:sz="4" w:space="0" w:color="auto"/>
            </w:tcBorders>
            <w:shd w:val="clear" w:color="auto" w:fill="auto"/>
            <w:vAlign w:val="center"/>
          </w:tcPr>
          <w:p w14:paraId="096B644A" w14:textId="77777777" w:rsidR="00EE6447" w:rsidRPr="00EE6447" w:rsidRDefault="00EE6447" w:rsidP="00EE6447">
            <w:pPr>
              <w:autoSpaceDE w:val="0"/>
              <w:autoSpaceDN w:val="0"/>
              <w:adjustRightInd w:val="0"/>
              <w:spacing w:after="0" w:line="240" w:lineRule="auto"/>
              <w:rPr>
                <w:rFonts w:ascii="Times New Roman" w:hAnsi="Times New Roman"/>
                <w:sz w:val="24"/>
                <w:szCs w:val="24"/>
              </w:rPr>
            </w:pPr>
            <w:r w:rsidRPr="00EE6447">
              <w:rPr>
                <w:rFonts w:ascii="Times New Roman" w:hAnsi="Times New Roman"/>
                <w:sz w:val="24"/>
                <w:szCs w:val="24"/>
              </w:rPr>
              <w:t>Būvdarbu autoruzraudzība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F31A76" w14:textId="77777777" w:rsidR="00EE6447" w:rsidRPr="00EE6447" w:rsidRDefault="00EE6447" w:rsidP="00EE6447">
            <w:pPr>
              <w:autoSpaceDE w:val="0"/>
              <w:autoSpaceDN w:val="0"/>
              <w:adjustRightInd w:val="0"/>
              <w:spacing w:after="0" w:line="240" w:lineRule="auto"/>
              <w:jc w:val="center"/>
              <w:rPr>
                <w:rFonts w:ascii="Times New Roman" w:hAnsi="Times New Roman"/>
                <w:sz w:val="24"/>
                <w:szCs w:val="24"/>
              </w:rPr>
            </w:pPr>
          </w:p>
        </w:tc>
      </w:tr>
      <w:tr w:rsidR="00EE6447" w:rsidRPr="00EE6447" w14:paraId="4415A972" w14:textId="77777777" w:rsidTr="00EE6447">
        <w:trPr>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D77CCF2" w14:textId="77777777" w:rsidR="00EE6447" w:rsidRPr="00EE6447" w:rsidRDefault="00EE6447" w:rsidP="00EE6447">
            <w:pPr>
              <w:autoSpaceDE w:val="0"/>
              <w:autoSpaceDN w:val="0"/>
              <w:adjustRightInd w:val="0"/>
              <w:spacing w:after="0" w:line="240" w:lineRule="auto"/>
              <w:jc w:val="center"/>
              <w:rPr>
                <w:rFonts w:ascii="Times New Roman" w:hAnsi="Times New Roman"/>
                <w:b/>
                <w:sz w:val="24"/>
                <w:szCs w:val="24"/>
              </w:rPr>
            </w:pPr>
          </w:p>
        </w:tc>
        <w:tc>
          <w:tcPr>
            <w:tcW w:w="6548" w:type="dxa"/>
            <w:tcBorders>
              <w:top w:val="single" w:sz="4" w:space="0" w:color="auto"/>
              <w:left w:val="single" w:sz="4" w:space="0" w:color="auto"/>
              <w:bottom w:val="single" w:sz="4" w:space="0" w:color="auto"/>
              <w:right w:val="single" w:sz="4" w:space="0" w:color="auto"/>
            </w:tcBorders>
            <w:shd w:val="clear" w:color="auto" w:fill="auto"/>
            <w:vAlign w:val="center"/>
          </w:tcPr>
          <w:p w14:paraId="47FE2898" w14:textId="77777777" w:rsidR="00EE6447" w:rsidRPr="00EE6447" w:rsidRDefault="00EE6447" w:rsidP="00EE6447">
            <w:pPr>
              <w:autoSpaceDE w:val="0"/>
              <w:autoSpaceDN w:val="0"/>
              <w:adjustRightInd w:val="0"/>
              <w:spacing w:after="0" w:line="240" w:lineRule="auto"/>
              <w:jc w:val="right"/>
              <w:rPr>
                <w:rFonts w:ascii="Times New Roman" w:hAnsi="Times New Roman"/>
                <w:sz w:val="24"/>
                <w:szCs w:val="24"/>
              </w:rPr>
            </w:pPr>
            <w:r w:rsidRPr="00EE6447">
              <w:rPr>
                <w:rFonts w:ascii="Times New Roman" w:hAnsi="Times New Roman"/>
                <w:sz w:val="24"/>
                <w:szCs w:val="24"/>
              </w:rPr>
              <w:t xml:space="preserve">3. kopā, </w:t>
            </w:r>
            <w:proofErr w:type="spellStart"/>
            <w:r w:rsidRPr="00EE6447">
              <w:rPr>
                <w:rFonts w:ascii="Times New Roman" w:hAnsi="Times New Roman"/>
                <w:i/>
                <w:sz w:val="24"/>
                <w:szCs w:val="24"/>
              </w:rPr>
              <w:t>euro</w:t>
            </w:r>
            <w:proofErr w:type="spellEnd"/>
            <w:r w:rsidRPr="00EE6447">
              <w:rPr>
                <w:rFonts w:ascii="Times New Roman" w:hAnsi="Times New Roman"/>
                <w:sz w:val="24"/>
                <w:szCs w:val="24"/>
              </w:rPr>
              <w:t xml:space="preserve"> (bez PVN)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C683066" w14:textId="77777777" w:rsidR="00EE6447" w:rsidRPr="00EE6447" w:rsidRDefault="00EE6447" w:rsidP="00EE6447">
            <w:pPr>
              <w:autoSpaceDE w:val="0"/>
              <w:autoSpaceDN w:val="0"/>
              <w:adjustRightInd w:val="0"/>
              <w:spacing w:after="0" w:line="240" w:lineRule="auto"/>
              <w:jc w:val="center"/>
              <w:rPr>
                <w:rFonts w:ascii="Times New Roman" w:hAnsi="Times New Roman"/>
                <w:sz w:val="24"/>
                <w:szCs w:val="24"/>
              </w:rPr>
            </w:pPr>
          </w:p>
        </w:tc>
      </w:tr>
      <w:tr w:rsidR="00EE6447" w:rsidRPr="00EE6447" w14:paraId="34D54F1B" w14:textId="77777777" w:rsidTr="00EE6447">
        <w:trPr>
          <w:trHeight w:val="437"/>
          <w:jc w:val="center"/>
        </w:trPr>
        <w:tc>
          <w:tcPr>
            <w:tcW w:w="72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1265F1" w14:textId="77777777" w:rsidR="00EE6447" w:rsidRPr="00EE6447" w:rsidRDefault="00EE6447" w:rsidP="00EE6447">
            <w:pPr>
              <w:autoSpaceDE w:val="0"/>
              <w:autoSpaceDN w:val="0"/>
              <w:adjustRightInd w:val="0"/>
              <w:spacing w:after="0" w:line="240" w:lineRule="auto"/>
              <w:jc w:val="right"/>
              <w:rPr>
                <w:rFonts w:ascii="Times New Roman" w:hAnsi="Times New Roman"/>
                <w:b/>
                <w:sz w:val="24"/>
                <w:szCs w:val="24"/>
              </w:rPr>
            </w:pPr>
            <w:r w:rsidRPr="00EE6447">
              <w:rPr>
                <w:rFonts w:ascii="Times New Roman" w:hAnsi="Times New Roman"/>
                <w:b/>
                <w:sz w:val="24"/>
                <w:szCs w:val="24"/>
              </w:rPr>
              <w:t xml:space="preserve">KOPĀ PIEDĀVĀTĀ CENA, </w:t>
            </w:r>
            <w:proofErr w:type="spellStart"/>
            <w:r w:rsidRPr="00EE6447">
              <w:rPr>
                <w:rFonts w:ascii="Times New Roman" w:hAnsi="Times New Roman"/>
                <w:b/>
                <w:i/>
                <w:sz w:val="24"/>
                <w:szCs w:val="24"/>
              </w:rPr>
              <w:t>euro</w:t>
            </w:r>
            <w:proofErr w:type="spellEnd"/>
            <w:r w:rsidRPr="00EE6447">
              <w:rPr>
                <w:rFonts w:ascii="Times New Roman" w:hAnsi="Times New Roman"/>
                <w:b/>
                <w:sz w:val="24"/>
                <w:szCs w:val="24"/>
              </w:rPr>
              <w:t xml:space="preserve"> (bez PVN)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2DD74C3" w14:textId="77777777" w:rsidR="00EE6447" w:rsidRPr="00EE6447" w:rsidRDefault="00EE6447" w:rsidP="00EE6447">
            <w:pPr>
              <w:autoSpaceDE w:val="0"/>
              <w:autoSpaceDN w:val="0"/>
              <w:adjustRightInd w:val="0"/>
              <w:spacing w:after="0" w:line="240" w:lineRule="auto"/>
              <w:jc w:val="center"/>
              <w:rPr>
                <w:rFonts w:ascii="Times New Roman" w:hAnsi="Times New Roman"/>
                <w:sz w:val="24"/>
                <w:szCs w:val="24"/>
              </w:rPr>
            </w:pPr>
          </w:p>
        </w:tc>
      </w:tr>
    </w:tbl>
    <w:p w14:paraId="764898CB" w14:textId="77777777" w:rsidR="00B14D30" w:rsidRDefault="00B14D30" w:rsidP="00942429">
      <w:pPr>
        <w:spacing w:after="0" w:line="240" w:lineRule="auto"/>
        <w:jc w:val="center"/>
        <w:rPr>
          <w:rFonts w:ascii="Times New Roman" w:hAnsi="Times New Roman"/>
          <w:sz w:val="24"/>
          <w:szCs w:val="24"/>
        </w:rPr>
      </w:pPr>
    </w:p>
    <w:p w14:paraId="5A1AA9B7" w14:textId="77777777" w:rsidR="00942429" w:rsidRPr="00A7632D" w:rsidRDefault="00942429" w:rsidP="00942429">
      <w:pPr>
        <w:spacing w:after="0" w:line="240" w:lineRule="auto"/>
        <w:jc w:val="center"/>
        <w:rPr>
          <w:rFonts w:ascii="Times New Roman" w:hAnsi="Times New Roman"/>
          <w:sz w:val="24"/>
          <w:szCs w:val="24"/>
        </w:rPr>
      </w:pPr>
      <w:r w:rsidRPr="00A7632D">
        <w:rPr>
          <w:rFonts w:ascii="Times New Roman" w:hAnsi="Times New Roman"/>
          <w:sz w:val="24"/>
          <w:szCs w:val="24"/>
        </w:rPr>
        <w:t>____________________________________________________________________</w:t>
      </w:r>
    </w:p>
    <w:p w14:paraId="4BEDC8FE" w14:textId="77777777" w:rsidR="00942429" w:rsidRPr="00B14D30" w:rsidRDefault="00942429" w:rsidP="00B14D30">
      <w:pPr>
        <w:spacing w:after="0" w:line="240" w:lineRule="auto"/>
        <w:jc w:val="center"/>
        <w:rPr>
          <w:rFonts w:ascii="Times New Roman" w:hAnsi="Times New Roman"/>
          <w:i/>
          <w:sz w:val="24"/>
          <w:szCs w:val="24"/>
        </w:rPr>
      </w:pPr>
      <w:r w:rsidRPr="00A7632D">
        <w:rPr>
          <w:rFonts w:ascii="Times New Roman" w:hAnsi="Times New Roman"/>
          <w:i/>
          <w:sz w:val="24"/>
          <w:szCs w:val="24"/>
        </w:rPr>
        <w:t xml:space="preserve">Kopā </w:t>
      </w:r>
      <w:r>
        <w:rPr>
          <w:rFonts w:ascii="Times New Roman" w:hAnsi="Times New Roman"/>
          <w:i/>
          <w:sz w:val="24"/>
          <w:szCs w:val="24"/>
        </w:rPr>
        <w:t xml:space="preserve">1.daļai </w:t>
      </w:r>
      <w:r w:rsidRPr="00A7632D">
        <w:rPr>
          <w:rFonts w:ascii="Times New Roman" w:hAnsi="Times New Roman"/>
          <w:i/>
          <w:sz w:val="24"/>
          <w:szCs w:val="24"/>
        </w:rPr>
        <w:t xml:space="preserve">piedāvātā cena bez PVN norādīta </w:t>
      </w:r>
      <w:proofErr w:type="spellStart"/>
      <w:r w:rsidRPr="00A7632D">
        <w:rPr>
          <w:rFonts w:ascii="Times New Roman" w:hAnsi="Times New Roman"/>
          <w:i/>
          <w:sz w:val="24"/>
          <w:szCs w:val="24"/>
        </w:rPr>
        <w:t>euro</w:t>
      </w:r>
      <w:proofErr w:type="spellEnd"/>
      <w:r w:rsidRPr="00A7632D">
        <w:rPr>
          <w:rFonts w:ascii="Times New Roman" w:hAnsi="Times New Roman"/>
          <w:i/>
          <w:sz w:val="24"/>
          <w:szCs w:val="24"/>
        </w:rPr>
        <w:t xml:space="preserve"> (vārdiem)</w:t>
      </w:r>
    </w:p>
    <w:p w14:paraId="7C44873F" w14:textId="77777777" w:rsidR="00EE6447" w:rsidRPr="00EE6447" w:rsidRDefault="00EE6447" w:rsidP="00EE6447">
      <w:pPr>
        <w:spacing w:after="0" w:line="240" w:lineRule="auto"/>
        <w:jc w:val="center"/>
        <w:rPr>
          <w:rFonts w:ascii="Times New Roman" w:hAnsi="Times New Roman"/>
          <w:b/>
          <w:sz w:val="24"/>
          <w:szCs w:val="24"/>
        </w:rPr>
      </w:pPr>
      <w:r w:rsidRPr="00EE6447">
        <w:rPr>
          <w:rFonts w:ascii="Times New Roman" w:hAnsi="Times New Roman"/>
          <w:b/>
          <w:sz w:val="24"/>
          <w:szCs w:val="24"/>
        </w:rPr>
        <w:lastRenderedPageBreak/>
        <w:t xml:space="preserve">Iepirkuma </w:t>
      </w:r>
      <w:r>
        <w:rPr>
          <w:rFonts w:ascii="Times New Roman" w:hAnsi="Times New Roman"/>
          <w:b/>
          <w:sz w:val="24"/>
          <w:szCs w:val="24"/>
        </w:rPr>
        <w:t>2</w:t>
      </w:r>
      <w:r w:rsidRPr="00EE6447">
        <w:rPr>
          <w:rFonts w:ascii="Times New Roman" w:hAnsi="Times New Roman"/>
          <w:b/>
          <w:sz w:val="24"/>
          <w:szCs w:val="24"/>
        </w:rPr>
        <w:t>.daļai</w:t>
      </w:r>
      <w:r>
        <w:rPr>
          <w:rFonts w:ascii="Times New Roman" w:hAnsi="Times New Roman"/>
          <w:b/>
          <w:sz w:val="24"/>
          <w:szCs w:val="24"/>
        </w:rPr>
        <w:t xml:space="preserve"> “</w:t>
      </w:r>
      <w:r w:rsidRPr="00EE6447">
        <w:rPr>
          <w:rFonts w:ascii="Times New Roman" w:eastAsia="Times New Roman" w:hAnsi="Times New Roman"/>
          <w:b/>
          <w:sz w:val="24"/>
          <w:szCs w:val="24"/>
        </w:rPr>
        <w:t>Būvprojekta “Tiltu izvērtējums un konstruktīvie uzlabojumi, tai skaitā uzlabojumi ledus sastrēgumu novēršanai” izstrāde un autoruzraudzība</w:t>
      </w:r>
      <w:r>
        <w:rPr>
          <w:rFonts w:ascii="Times New Roman" w:hAnsi="Times New Roman"/>
          <w:b/>
          <w:sz w:val="24"/>
          <w:szCs w:val="24"/>
        </w:rPr>
        <w:t>”</w:t>
      </w:r>
    </w:p>
    <w:p w14:paraId="6C0566F5" w14:textId="77777777" w:rsidR="00EE6447" w:rsidRPr="002426D0" w:rsidRDefault="00EE6447" w:rsidP="00EE6447">
      <w:pPr>
        <w:overflowPunct w:val="0"/>
        <w:autoSpaceDE w:val="0"/>
        <w:autoSpaceDN w:val="0"/>
        <w:adjustRightInd w:val="0"/>
        <w:spacing w:after="120" w:line="240" w:lineRule="auto"/>
        <w:jc w:val="center"/>
        <w:textAlignment w:val="baseline"/>
        <w:rPr>
          <w:rFonts w:ascii="Times New Roman" w:hAnsi="Times New Roman"/>
          <w:b/>
        </w:rPr>
      </w:pPr>
      <w:r w:rsidRPr="002426D0">
        <w:rPr>
          <w:rFonts w:ascii="Times New Roman" w:hAnsi="Times New Roman"/>
          <w:i/>
        </w:rPr>
        <w:t>(aizpilda, ja tiek iesniegts piedāvājums šajā daļā)</w:t>
      </w:r>
    </w:p>
    <w:p w14:paraId="264BB493" w14:textId="77777777" w:rsidR="00EE6447" w:rsidRDefault="00EE6447" w:rsidP="00A7632D">
      <w:pPr>
        <w:spacing w:after="0" w:line="240" w:lineRule="auto"/>
        <w:jc w:val="both"/>
        <w:rPr>
          <w:rFonts w:ascii="Times New Roman" w:hAnsi="Times New Roman"/>
          <w:sz w:val="24"/>
          <w:szCs w:val="24"/>
        </w:rPr>
      </w:pPr>
    </w:p>
    <w:tbl>
      <w:tblP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127"/>
        <w:gridCol w:w="427"/>
        <w:gridCol w:w="1557"/>
      </w:tblGrid>
      <w:tr w:rsidR="00A7632D" w:rsidRPr="00A7632D" w14:paraId="334D4536" w14:textId="77777777" w:rsidTr="00942429">
        <w:trPr>
          <w:jc w:val="center"/>
        </w:trPr>
        <w:tc>
          <w:tcPr>
            <w:tcW w:w="67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15B30B6" w14:textId="77777777" w:rsidR="00A7632D" w:rsidRPr="00A7632D" w:rsidRDefault="00A7632D" w:rsidP="00A7632D">
            <w:pPr>
              <w:autoSpaceDE w:val="0"/>
              <w:autoSpaceDN w:val="0"/>
              <w:adjustRightInd w:val="0"/>
              <w:spacing w:after="0" w:line="240" w:lineRule="auto"/>
              <w:jc w:val="center"/>
              <w:rPr>
                <w:rFonts w:ascii="Times New Roman" w:hAnsi="Times New Roman"/>
                <w:b/>
              </w:rPr>
            </w:pPr>
            <w:r w:rsidRPr="00A7632D">
              <w:rPr>
                <w:rFonts w:ascii="Times New Roman" w:hAnsi="Times New Roman"/>
                <w:b/>
              </w:rPr>
              <w:t>Nr. p.k.</w:t>
            </w:r>
          </w:p>
        </w:tc>
        <w:tc>
          <w:tcPr>
            <w:tcW w:w="612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26890A1" w14:textId="77777777" w:rsidR="00A7632D" w:rsidRPr="00A7632D" w:rsidRDefault="00A7632D" w:rsidP="00A7632D">
            <w:pPr>
              <w:autoSpaceDE w:val="0"/>
              <w:autoSpaceDN w:val="0"/>
              <w:adjustRightInd w:val="0"/>
              <w:spacing w:after="0" w:line="240" w:lineRule="auto"/>
              <w:jc w:val="center"/>
              <w:rPr>
                <w:rFonts w:ascii="Times New Roman" w:hAnsi="Times New Roman"/>
                <w:b/>
              </w:rPr>
            </w:pPr>
            <w:r w:rsidRPr="00A7632D">
              <w:rPr>
                <w:rFonts w:ascii="Times New Roman" w:hAnsi="Times New Roman"/>
                <w:b/>
              </w:rPr>
              <w:t>Pakalpojuma veids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60815A83" w14:textId="77777777" w:rsidR="00A7632D" w:rsidRPr="00A7632D" w:rsidRDefault="00A7632D" w:rsidP="00A7632D">
            <w:pPr>
              <w:spacing w:after="0" w:line="240" w:lineRule="auto"/>
              <w:jc w:val="center"/>
              <w:rPr>
                <w:rFonts w:ascii="Times New Roman" w:hAnsi="Times New Roman"/>
                <w:b/>
              </w:rPr>
            </w:pPr>
            <w:r w:rsidRPr="00A7632D">
              <w:rPr>
                <w:rFonts w:ascii="Times New Roman" w:hAnsi="Times New Roman"/>
                <w:b/>
              </w:rPr>
              <w:t>Piedāvātā cena</w:t>
            </w:r>
          </w:p>
          <w:p w14:paraId="5D7A2E40" w14:textId="77777777" w:rsidR="00A7632D" w:rsidRPr="00A7632D" w:rsidRDefault="00A7632D" w:rsidP="00A7632D">
            <w:pPr>
              <w:spacing w:after="0" w:line="240" w:lineRule="auto"/>
              <w:jc w:val="center"/>
              <w:rPr>
                <w:rFonts w:ascii="Times New Roman" w:hAnsi="Times New Roman"/>
                <w:b/>
              </w:rPr>
            </w:pPr>
            <w:r w:rsidRPr="00A7632D">
              <w:rPr>
                <w:rFonts w:ascii="Times New Roman" w:hAnsi="Times New Roman"/>
                <w:b/>
              </w:rPr>
              <w:t xml:space="preserve"> </w:t>
            </w:r>
            <w:proofErr w:type="spellStart"/>
            <w:r w:rsidRPr="00A7632D">
              <w:rPr>
                <w:rFonts w:ascii="Times New Roman" w:hAnsi="Times New Roman"/>
                <w:b/>
                <w:i/>
              </w:rPr>
              <w:t>euro</w:t>
            </w:r>
            <w:proofErr w:type="spellEnd"/>
            <w:r w:rsidRPr="00A7632D">
              <w:rPr>
                <w:rFonts w:ascii="Times New Roman" w:hAnsi="Times New Roman"/>
                <w:b/>
              </w:rPr>
              <w:t xml:space="preserve"> (bez PVN)</w:t>
            </w:r>
          </w:p>
        </w:tc>
      </w:tr>
      <w:tr w:rsidR="00A7632D" w:rsidRPr="00A7632D" w14:paraId="5AFF80FA" w14:textId="77777777" w:rsidTr="00942429">
        <w:trPr>
          <w:trHeight w:val="375"/>
          <w:jc w:val="center"/>
        </w:trPr>
        <w:tc>
          <w:tcPr>
            <w:tcW w:w="878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64FB0A" w14:textId="77777777" w:rsidR="00A7632D" w:rsidRPr="00B364A5" w:rsidRDefault="00EE6447" w:rsidP="00A7632D">
            <w:pPr>
              <w:autoSpaceDE w:val="0"/>
              <w:autoSpaceDN w:val="0"/>
              <w:adjustRightInd w:val="0"/>
              <w:spacing w:after="0" w:line="240" w:lineRule="auto"/>
              <w:rPr>
                <w:rFonts w:ascii="Times New Roman" w:hAnsi="Times New Roman"/>
                <w:b/>
                <w:sz w:val="24"/>
                <w:szCs w:val="24"/>
                <w:highlight w:val="yellow"/>
              </w:rPr>
            </w:pPr>
            <w:r w:rsidRPr="00EE6447">
              <w:rPr>
                <w:rFonts w:ascii="Times New Roman" w:eastAsia="Times New Roman" w:hAnsi="Times New Roman"/>
                <w:b/>
                <w:sz w:val="24"/>
                <w:szCs w:val="24"/>
              </w:rPr>
              <w:t>“Tiltu izvērtējums un konstruktīvie uzlabojumi, tai skaitā uzlabojumi ledus sastrēgumu novēršanai”</w:t>
            </w:r>
          </w:p>
        </w:tc>
      </w:tr>
      <w:tr w:rsidR="00A7632D" w:rsidRPr="00A7632D" w14:paraId="47A74795" w14:textId="77777777" w:rsidTr="00942429">
        <w:trPr>
          <w:trHeight w:val="423"/>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703E890" w14:textId="77777777" w:rsidR="00A7632D" w:rsidRPr="00A7632D" w:rsidRDefault="00A7632D" w:rsidP="00A7632D">
            <w:pPr>
              <w:autoSpaceDE w:val="0"/>
              <w:autoSpaceDN w:val="0"/>
              <w:adjustRightInd w:val="0"/>
              <w:spacing w:after="0" w:line="240" w:lineRule="auto"/>
              <w:jc w:val="center"/>
              <w:rPr>
                <w:rFonts w:ascii="Times New Roman" w:hAnsi="Times New Roman"/>
                <w:b/>
                <w:sz w:val="24"/>
                <w:szCs w:val="24"/>
              </w:rPr>
            </w:pPr>
            <w:r w:rsidRPr="00A7632D">
              <w:rPr>
                <w:rFonts w:ascii="Times New Roman" w:hAnsi="Times New Roman"/>
                <w:b/>
                <w:sz w:val="24"/>
                <w:szCs w:val="24"/>
              </w:rPr>
              <w:t>1.</w:t>
            </w:r>
          </w:p>
        </w:tc>
        <w:tc>
          <w:tcPr>
            <w:tcW w:w="6127" w:type="dxa"/>
            <w:tcBorders>
              <w:top w:val="single" w:sz="4" w:space="0" w:color="auto"/>
              <w:left w:val="single" w:sz="4" w:space="0" w:color="auto"/>
              <w:bottom w:val="single" w:sz="4" w:space="0" w:color="auto"/>
              <w:right w:val="single" w:sz="4" w:space="0" w:color="auto"/>
            </w:tcBorders>
            <w:shd w:val="clear" w:color="auto" w:fill="auto"/>
            <w:vAlign w:val="center"/>
          </w:tcPr>
          <w:p w14:paraId="0BFDABD1" w14:textId="77777777" w:rsidR="00A7632D" w:rsidRPr="00942429" w:rsidRDefault="00A7632D" w:rsidP="00A7632D">
            <w:pPr>
              <w:autoSpaceDE w:val="0"/>
              <w:autoSpaceDN w:val="0"/>
              <w:adjustRightInd w:val="0"/>
              <w:spacing w:after="0" w:line="240" w:lineRule="auto"/>
              <w:rPr>
                <w:rFonts w:ascii="Times New Roman" w:hAnsi="Times New Roman"/>
                <w:b/>
                <w:sz w:val="24"/>
                <w:szCs w:val="24"/>
              </w:rPr>
            </w:pPr>
            <w:r w:rsidRPr="00942429">
              <w:rPr>
                <w:rFonts w:ascii="Times New Roman" w:hAnsi="Times New Roman"/>
                <w:b/>
                <w:sz w:val="24"/>
                <w:szCs w:val="24"/>
              </w:rPr>
              <w:t>Būvprojekta izstrāde</w:t>
            </w:r>
            <w:r w:rsidR="00942429" w:rsidRPr="00942429">
              <w:rPr>
                <w:rFonts w:ascii="Times New Roman" w:hAnsi="Times New Roman"/>
                <w:b/>
                <w:sz w:val="24"/>
                <w:szCs w:val="24"/>
              </w:rPr>
              <w:t>, tai skaitā par katru objektu:</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B519B0" w14:textId="77777777" w:rsidR="00A7632D" w:rsidRPr="00B364A5" w:rsidRDefault="00A7632D" w:rsidP="00A7632D">
            <w:pPr>
              <w:autoSpaceDE w:val="0"/>
              <w:autoSpaceDN w:val="0"/>
              <w:adjustRightInd w:val="0"/>
              <w:spacing w:after="0" w:line="240" w:lineRule="auto"/>
              <w:jc w:val="center"/>
              <w:rPr>
                <w:rFonts w:ascii="Times New Roman" w:hAnsi="Times New Roman"/>
                <w:sz w:val="24"/>
                <w:szCs w:val="24"/>
                <w:highlight w:val="yellow"/>
              </w:rPr>
            </w:pPr>
          </w:p>
        </w:tc>
      </w:tr>
      <w:tr w:rsidR="00942429" w:rsidRPr="00A7632D" w14:paraId="77642A18" w14:textId="77777777" w:rsidTr="00B14D30">
        <w:trPr>
          <w:trHeight w:val="401"/>
          <w:jc w:val="center"/>
        </w:trPr>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720661" w14:textId="77777777" w:rsidR="00942429" w:rsidRPr="00942429" w:rsidRDefault="00942429" w:rsidP="00A7632D">
            <w:pPr>
              <w:autoSpaceDE w:val="0"/>
              <w:autoSpaceDN w:val="0"/>
              <w:adjustRightInd w:val="0"/>
              <w:spacing w:after="0" w:line="240" w:lineRule="auto"/>
              <w:rPr>
                <w:rFonts w:ascii="Times New Roman" w:hAnsi="Times New Roman"/>
                <w:sz w:val="24"/>
                <w:szCs w:val="24"/>
                <w:highlight w:val="yellow"/>
              </w:rPr>
            </w:pPr>
            <w:r w:rsidRPr="00942429">
              <w:rPr>
                <w:rFonts w:ascii="Times New Roman" w:eastAsia="Times New Roman" w:hAnsi="Times New Roman"/>
                <w:sz w:val="24"/>
                <w:szCs w:val="24"/>
              </w:rPr>
              <w:t>1.objekts – Svētes upes caurplūdes atjaunošana pie Būriņu ceļa tilta</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6C6B9C9D" w14:textId="77777777" w:rsidR="00942429" w:rsidRPr="00B364A5" w:rsidRDefault="00942429" w:rsidP="00A7632D">
            <w:pPr>
              <w:autoSpaceDE w:val="0"/>
              <w:autoSpaceDN w:val="0"/>
              <w:adjustRightInd w:val="0"/>
              <w:spacing w:after="0" w:line="240" w:lineRule="auto"/>
              <w:jc w:val="center"/>
              <w:rPr>
                <w:rFonts w:ascii="Times New Roman" w:hAnsi="Times New Roman"/>
                <w:sz w:val="24"/>
                <w:szCs w:val="24"/>
                <w:highlight w:val="yellow"/>
              </w:rPr>
            </w:pPr>
          </w:p>
        </w:tc>
      </w:tr>
      <w:tr w:rsidR="00942429" w:rsidRPr="00A7632D" w14:paraId="665BF4D0" w14:textId="77777777" w:rsidTr="00B14D30">
        <w:trPr>
          <w:trHeight w:val="401"/>
          <w:jc w:val="center"/>
        </w:trPr>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AFCCAF" w14:textId="77777777" w:rsidR="00942429" w:rsidRPr="00942429" w:rsidRDefault="00942429" w:rsidP="00A7632D">
            <w:pPr>
              <w:autoSpaceDE w:val="0"/>
              <w:autoSpaceDN w:val="0"/>
              <w:adjustRightInd w:val="0"/>
              <w:spacing w:after="0" w:line="240" w:lineRule="auto"/>
              <w:rPr>
                <w:rFonts w:ascii="Times New Roman" w:hAnsi="Times New Roman"/>
                <w:sz w:val="24"/>
                <w:szCs w:val="24"/>
                <w:highlight w:val="yellow"/>
              </w:rPr>
            </w:pPr>
            <w:r w:rsidRPr="00942429">
              <w:rPr>
                <w:rFonts w:ascii="Times New Roman" w:eastAsia="Times New Roman" w:hAnsi="Times New Roman"/>
                <w:sz w:val="24"/>
                <w:szCs w:val="24"/>
              </w:rPr>
              <w:t>2.objekts – Novadgrāvja caurplūdes atjaunošana pie Būriņu ceļa</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6B4C3A0D" w14:textId="77777777" w:rsidR="00942429" w:rsidRPr="00B364A5" w:rsidRDefault="00942429" w:rsidP="00A7632D">
            <w:pPr>
              <w:autoSpaceDE w:val="0"/>
              <w:autoSpaceDN w:val="0"/>
              <w:adjustRightInd w:val="0"/>
              <w:spacing w:after="0" w:line="240" w:lineRule="auto"/>
              <w:jc w:val="center"/>
              <w:rPr>
                <w:rFonts w:ascii="Times New Roman" w:hAnsi="Times New Roman"/>
                <w:sz w:val="24"/>
                <w:szCs w:val="24"/>
                <w:highlight w:val="yellow"/>
              </w:rPr>
            </w:pPr>
          </w:p>
        </w:tc>
      </w:tr>
      <w:tr w:rsidR="00942429" w:rsidRPr="00A7632D" w14:paraId="201220C9" w14:textId="77777777" w:rsidTr="00B14D30">
        <w:trPr>
          <w:trHeight w:val="401"/>
          <w:jc w:val="center"/>
        </w:trPr>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CBC592" w14:textId="77777777" w:rsidR="00942429" w:rsidRPr="00942429" w:rsidRDefault="00942429" w:rsidP="00A7632D">
            <w:pPr>
              <w:autoSpaceDE w:val="0"/>
              <w:autoSpaceDN w:val="0"/>
              <w:adjustRightInd w:val="0"/>
              <w:spacing w:after="0" w:line="240" w:lineRule="auto"/>
              <w:rPr>
                <w:rFonts w:ascii="Times New Roman" w:hAnsi="Times New Roman"/>
                <w:sz w:val="24"/>
                <w:szCs w:val="24"/>
                <w:highlight w:val="yellow"/>
              </w:rPr>
            </w:pPr>
            <w:r w:rsidRPr="00942429">
              <w:rPr>
                <w:rFonts w:ascii="Times New Roman" w:eastAsia="Times New Roman" w:hAnsi="Times New Roman"/>
                <w:sz w:val="24"/>
                <w:szCs w:val="24"/>
              </w:rPr>
              <w:t>3.objekts – Svētes upes caurplūdes atjaunošana pie Vītolu ceļa tilta</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54677576" w14:textId="77777777" w:rsidR="00942429" w:rsidRPr="00B364A5" w:rsidRDefault="00942429" w:rsidP="00A7632D">
            <w:pPr>
              <w:autoSpaceDE w:val="0"/>
              <w:autoSpaceDN w:val="0"/>
              <w:adjustRightInd w:val="0"/>
              <w:spacing w:after="0" w:line="240" w:lineRule="auto"/>
              <w:jc w:val="center"/>
              <w:rPr>
                <w:rFonts w:ascii="Times New Roman" w:hAnsi="Times New Roman"/>
                <w:sz w:val="24"/>
                <w:szCs w:val="24"/>
                <w:highlight w:val="yellow"/>
              </w:rPr>
            </w:pPr>
          </w:p>
        </w:tc>
      </w:tr>
      <w:tr w:rsidR="00942429" w:rsidRPr="00A7632D" w14:paraId="021C52AB" w14:textId="77777777" w:rsidTr="00B14D30">
        <w:trPr>
          <w:trHeight w:val="401"/>
          <w:jc w:val="center"/>
        </w:trPr>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808E97" w14:textId="77777777" w:rsidR="00942429" w:rsidRPr="00942429" w:rsidRDefault="00942429" w:rsidP="00A7632D">
            <w:pPr>
              <w:autoSpaceDE w:val="0"/>
              <w:autoSpaceDN w:val="0"/>
              <w:adjustRightInd w:val="0"/>
              <w:spacing w:after="0" w:line="240" w:lineRule="auto"/>
              <w:rPr>
                <w:rFonts w:ascii="Times New Roman" w:hAnsi="Times New Roman"/>
                <w:sz w:val="24"/>
                <w:szCs w:val="24"/>
                <w:highlight w:val="yellow"/>
              </w:rPr>
            </w:pPr>
            <w:r w:rsidRPr="00942429">
              <w:rPr>
                <w:rFonts w:ascii="Times New Roman" w:eastAsia="Times New Roman" w:hAnsi="Times New Roman"/>
                <w:sz w:val="24"/>
                <w:szCs w:val="24"/>
              </w:rPr>
              <w:t>4.objekts – Svētes upes caurplūdes atjaunošana pie Bāra ceļa tilta</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48EB3350" w14:textId="77777777" w:rsidR="00942429" w:rsidRPr="00B364A5" w:rsidRDefault="00942429" w:rsidP="00A7632D">
            <w:pPr>
              <w:autoSpaceDE w:val="0"/>
              <w:autoSpaceDN w:val="0"/>
              <w:adjustRightInd w:val="0"/>
              <w:spacing w:after="0" w:line="240" w:lineRule="auto"/>
              <w:jc w:val="center"/>
              <w:rPr>
                <w:rFonts w:ascii="Times New Roman" w:hAnsi="Times New Roman"/>
                <w:sz w:val="24"/>
                <w:szCs w:val="24"/>
                <w:highlight w:val="yellow"/>
              </w:rPr>
            </w:pPr>
          </w:p>
        </w:tc>
      </w:tr>
      <w:tr w:rsidR="00A7632D" w:rsidRPr="00A7632D" w14:paraId="3CD9303C" w14:textId="77777777" w:rsidTr="00942429">
        <w:trPr>
          <w:trHeight w:val="401"/>
          <w:jc w:val="cent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139C0BFE" w14:textId="77777777" w:rsidR="00A7632D" w:rsidRPr="00A7632D" w:rsidRDefault="00A7632D" w:rsidP="00A7632D">
            <w:pPr>
              <w:autoSpaceDE w:val="0"/>
              <w:autoSpaceDN w:val="0"/>
              <w:adjustRightInd w:val="0"/>
              <w:spacing w:after="0" w:line="240" w:lineRule="auto"/>
              <w:jc w:val="center"/>
              <w:rPr>
                <w:rFonts w:ascii="Times New Roman" w:hAnsi="Times New Roman"/>
                <w:b/>
                <w:sz w:val="24"/>
                <w:szCs w:val="24"/>
              </w:rPr>
            </w:pPr>
            <w:r w:rsidRPr="00A7632D">
              <w:rPr>
                <w:rFonts w:ascii="Times New Roman" w:hAnsi="Times New Roman"/>
                <w:b/>
                <w:sz w:val="24"/>
                <w:szCs w:val="24"/>
              </w:rPr>
              <w:t>2.</w:t>
            </w:r>
          </w:p>
        </w:tc>
        <w:tc>
          <w:tcPr>
            <w:tcW w:w="6127" w:type="dxa"/>
            <w:tcBorders>
              <w:top w:val="single" w:sz="4" w:space="0" w:color="auto"/>
              <w:left w:val="single" w:sz="4" w:space="0" w:color="auto"/>
              <w:bottom w:val="single" w:sz="4" w:space="0" w:color="auto"/>
              <w:right w:val="single" w:sz="4" w:space="0" w:color="auto"/>
            </w:tcBorders>
            <w:shd w:val="clear" w:color="auto" w:fill="auto"/>
            <w:vAlign w:val="center"/>
          </w:tcPr>
          <w:p w14:paraId="6484C6A5" w14:textId="77777777" w:rsidR="00A7632D" w:rsidRPr="00942429" w:rsidRDefault="00A7632D" w:rsidP="00B14D30">
            <w:pPr>
              <w:autoSpaceDE w:val="0"/>
              <w:autoSpaceDN w:val="0"/>
              <w:adjustRightInd w:val="0"/>
              <w:spacing w:after="0" w:line="240" w:lineRule="auto"/>
              <w:rPr>
                <w:rFonts w:ascii="Times New Roman" w:hAnsi="Times New Roman"/>
                <w:b/>
                <w:sz w:val="24"/>
                <w:szCs w:val="24"/>
              </w:rPr>
            </w:pPr>
            <w:r w:rsidRPr="00942429">
              <w:rPr>
                <w:rFonts w:ascii="Times New Roman" w:hAnsi="Times New Roman"/>
                <w:b/>
                <w:sz w:val="24"/>
                <w:szCs w:val="24"/>
              </w:rPr>
              <w:t>Būvdarbu autoruzraudzība</w:t>
            </w:r>
            <w:r w:rsidR="00B14D30">
              <w:rPr>
                <w:rFonts w:ascii="Times New Roman" w:hAnsi="Times New Roman"/>
                <w:b/>
                <w:sz w:val="24"/>
                <w:szCs w:val="24"/>
              </w:rPr>
              <w:t>, tai</w:t>
            </w:r>
            <w:r w:rsidR="00B14D30" w:rsidRPr="00942429">
              <w:rPr>
                <w:rFonts w:ascii="Times New Roman" w:hAnsi="Times New Roman"/>
                <w:b/>
                <w:sz w:val="24"/>
                <w:szCs w:val="24"/>
              </w:rPr>
              <w:t xml:space="preserve"> skaitā par katru objektu</w:t>
            </w:r>
            <w:r w:rsidR="00B14D30">
              <w:rPr>
                <w:rFonts w:ascii="Times New Roman" w:hAnsi="Times New Roman"/>
                <w:b/>
                <w:sz w:val="24"/>
                <w:szCs w:val="24"/>
              </w:rPr>
              <w:t>:</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5A1B3" w14:textId="77777777" w:rsidR="00A7632D" w:rsidRPr="00B364A5" w:rsidRDefault="00A7632D" w:rsidP="00A7632D">
            <w:pPr>
              <w:autoSpaceDE w:val="0"/>
              <w:autoSpaceDN w:val="0"/>
              <w:adjustRightInd w:val="0"/>
              <w:spacing w:after="0" w:line="240" w:lineRule="auto"/>
              <w:jc w:val="center"/>
              <w:rPr>
                <w:rFonts w:ascii="Times New Roman" w:hAnsi="Times New Roman"/>
                <w:sz w:val="24"/>
                <w:szCs w:val="24"/>
                <w:highlight w:val="yellow"/>
              </w:rPr>
            </w:pPr>
          </w:p>
        </w:tc>
      </w:tr>
      <w:tr w:rsidR="00B14D30" w:rsidRPr="00B364A5" w14:paraId="31711E53" w14:textId="77777777" w:rsidTr="00B14D30">
        <w:trPr>
          <w:trHeight w:val="401"/>
          <w:jc w:val="center"/>
        </w:trPr>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1C5053" w14:textId="77777777" w:rsidR="00B14D30" w:rsidRPr="00942429" w:rsidRDefault="00B14D30" w:rsidP="009033FF">
            <w:pPr>
              <w:autoSpaceDE w:val="0"/>
              <w:autoSpaceDN w:val="0"/>
              <w:adjustRightInd w:val="0"/>
              <w:spacing w:after="0" w:line="240" w:lineRule="auto"/>
              <w:rPr>
                <w:rFonts w:ascii="Times New Roman" w:hAnsi="Times New Roman"/>
                <w:sz w:val="24"/>
                <w:szCs w:val="24"/>
                <w:highlight w:val="yellow"/>
              </w:rPr>
            </w:pPr>
            <w:r w:rsidRPr="00942429">
              <w:rPr>
                <w:rFonts w:ascii="Times New Roman" w:eastAsia="Times New Roman" w:hAnsi="Times New Roman"/>
                <w:sz w:val="24"/>
                <w:szCs w:val="24"/>
              </w:rPr>
              <w:t>1.objekts – Svētes upes caurplūdes atjaunošana pie Būriņu ceļa tilta</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20427AE3" w14:textId="77777777" w:rsidR="00B14D30" w:rsidRPr="00B364A5" w:rsidRDefault="00B14D30" w:rsidP="009033FF">
            <w:pPr>
              <w:autoSpaceDE w:val="0"/>
              <w:autoSpaceDN w:val="0"/>
              <w:adjustRightInd w:val="0"/>
              <w:spacing w:after="0" w:line="240" w:lineRule="auto"/>
              <w:jc w:val="center"/>
              <w:rPr>
                <w:rFonts w:ascii="Times New Roman" w:hAnsi="Times New Roman"/>
                <w:sz w:val="24"/>
                <w:szCs w:val="24"/>
                <w:highlight w:val="yellow"/>
              </w:rPr>
            </w:pPr>
          </w:p>
        </w:tc>
      </w:tr>
      <w:tr w:rsidR="00B14D30" w:rsidRPr="00B364A5" w14:paraId="1BDEEC76" w14:textId="77777777" w:rsidTr="00B14D30">
        <w:trPr>
          <w:trHeight w:val="401"/>
          <w:jc w:val="center"/>
        </w:trPr>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A5110B" w14:textId="77777777" w:rsidR="00B14D30" w:rsidRPr="00942429" w:rsidRDefault="00B14D30" w:rsidP="009033FF">
            <w:pPr>
              <w:autoSpaceDE w:val="0"/>
              <w:autoSpaceDN w:val="0"/>
              <w:adjustRightInd w:val="0"/>
              <w:spacing w:after="0" w:line="240" w:lineRule="auto"/>
              <w:rPr>
                <w:rFonts w:ascii="Times New Roman" w:hAnsi="Times New Roman"/>
                <w:sz w:val="24"/>
                <w:szCs w:val="24"/>
                <w:highlight w:val="yellow"/>
              </w:rPr>
            </w:pPr>
            <w:r w:rsidRPr="00942429">
              <w:rPr>
                <w:rFonts w:ascii="Times New Roman" w:eastAsia="Times New Roman" w:hAnsi="Times New Roman"/>
                <w:sz w:val="24"/>
                <w:szCs w:val="24"/>
              </w:rPr>
              <w:t>2.objekts – Novadgrāvja caurplūdes atjaunošana pie Būriņu ceļa</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668BCA5B" w14:textId="77777777" w:rsidR="00B14D30" w:rsidRPr="00B364A5" w:rsidRDefault="00B14D30" w:rsidP="009033FF">
            <w:pPr>
              <w:autoSpaceDE w:val="0"/>
              <w:autoSpaceDN w:val="0"/>
              <w:adjustRightInd w:val="0"/>
              <w:spacing w:after="0" w:line="240" w:lineRule="auto"/>
              <w:jc w:val="center"/>
              <w:rPr>
                <w:rFonts w:ascii="Times New Roman" w:hAnsi="Times New Roman"/>
                <w:sz w:val="24"/>
                <w:szCs w:val="24"/>
                <w:highlight w:val="yellow"/>
              </w:rPr>
            </w:pPr>
          </w:p>
        </w:tc>
      </w:tr>
      <w:tr w:rsidR="00B14D30" w:rsidRPr="00B364A5" w14:paraId="5431FACB" w14:textId="77777777" w:rsidTr="00B14D30">
        <w:trPr>
          <w:trHeight w:val="401"/>
          <w:jc w:val="center"/>
        </w:trPr>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2237D1" w14:textId="77777777" w:rsidR="00B14D30" w:rsidRPr="00942429" w:rsidRDefault="00B14D30" w:rsidP="009033FF">
            <w:pPr>
              <w:autoSpaceDE w:val="0"/>
              <w:autoSpaceDN w:val="0"/>
              <w:adjustRightInd w:val="0"/>
              <w:spacing w:after="0" w:line="240" w:lineRule="auto"/>
              <w:rPr>
                <w:rFonts w:ascii="Times New Roman" w:hAnsi="Times New Roman"/>
                <w:sz w:val="24"/>
                <w:szCs w:val="24"/>
                <w:highlight w:val="yellow"/>
              </w:rPr>
            </w:pPr>
            <w:r w:rsidRPr="00942429">
              <w:rPr>
                <w:rFonts w:ascii="Times New Roman" w:eastAsia="Times New Roman" w:hAnsi="Times New Roman"/>
                <w:sz w:val="24"/>
                <w:szCs w:val="24"/>
              </w:rPr>
              <w:t>3.objekts – Svētes upes caurplūdes atjaunošana pie Vītolu ceļa tilta</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05C43BAC" w14:textId="77777777" w:rsidR="00B14D30" w:rsidRPr="00B364A5" w:rsidRDefault="00B14D30" w:rsidP="009033FF">
            <w:pPr>
              <w:autoSpaceDE w:val="0"/>
              <w:autoSpaceDN w:val="0"/>
              <w:adjustRightInd w:val="0"/>
              <w:spacing w:after="0" w:line="240" w:lineRule="auto"/>
              <w:jc w:val="center"/>
              <w:rPr>
                <w:rFonts w:ascii="Times New Roman" w:hAnsi="Times New Roman"/>
                <w:sz w:val="24"/>
                <w:szCs w:val="24"/>
                <w:highlight w:val="yellow"/>
              </w:rPr>
            </w:pPr>
          </w:p>
        </w:tc>
      </w:tr>
      <w:tr w:rsidR="00B14D30" w:rsidRPr="00B364A5" w14:paraId="14DB88AB" w14:textId="77777777" w:rsidTr="00B14D30">
        <w:trPr>
          <w:trHeight w:val="401"/>
          <w:jc w:val="center"/>
        </w:trPr>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6F1843" w14:textId="77777777" w:rsidR="00B14D30" w:rsidRPr="00942429" w:rsidRDefault="00B14D30" w:rsidP="009033FF">
            <w:pPr>
              <w:autoSpaceDE w:val="0"/>
              <w:autoSpaceDN w:val="0"/>
              <w:adjustRightInd w:val="0"/>
              <w:spacing w:after="0" w:line="240" w:lineRule="auto"/>
              <w:rPr>
                <w:rFonts w:ascii="Times New Roman" w:hAnsi="Times New Roman"/>
                <w:sz w:val="24"/>
                <w:szCs w:val="24"/>
                <w:highlight w:val="yellow"/>
              </w:rPr>
            </w:pPr>
            <w:r w:rsidRPr="00942429">
              <w:rPr>
                <w:rFonts w:ascii="Times New Roman" w:eastAsia="Times New Roman" w:hAnsi="Times New Roman"/>
                <w:sz w:val="24"/>
                <w:szCs w:val="24"/>
              </w:rPr>
              <w:t>4.objekts – Svētes upes caurplūdes atjaunošana pie Bāra ceļa tilta</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6D0285FF" w14:textId="77777777" w:rsidR="00B14D30" w:rsidRPr="00B364A5" w:rsidRDefault="00B14D30" w:rsidP="009033FF">
            <w:pPr>
              <w:autoSpaceDE w:val="0"/>
              <w:autoSpaceDN w:val="0"/>
              <w:adjustRightInd w:val="0"/>
              <w:spacing w:after="0" w:line="240" w:lineRule="auto"/>
              <w:jc w:val="center"/>
              <w:rPr>
                <w:rFonts w:ascii="Times New Roman" w:hAnsi="Times New Roman"/>
                <w:sz w:val="24"/>
                <w:szCs w:val="24"/>
                <w:highlight w:val="yellow"/>
              </w:rPr>
            </w:pPr>
          </w:p>
        </w:tc>
      </w:tr>
      <w:tr w:rsidR="00A7632D" w:rsidRPr="00A7632D" w14:paraId="4BA020D0" w14:textId="77777777" w:rsidTr="00942429">
        <w:trPr>
          <w:trHeight w:val="437"/>
          <w:jc w:val="center"/>
        </w:trPr>
        <w:tc>
          <w:tcPr>
            <w:tcW w:w="6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6B381" w14:textId="77777777" w:rsidR="00A7632D" w:rsidRPr="00A7632D" w:rsidRDefault="00A7632D" w:rsidP="00A7632D">
            <w:pPr>
              <w:autoSpaceDE w:val="0"/>
              <w:autoSpaceDN w:val="0"/>
              <w:adjustRightInd w:val="0"/>
              <w:spacing w:after="0" w:line="240" w:lineRule="auto"/>
              <w:jc w:val="right"/>
              <w:rPr>
                <w:rFonts w:ascii="Times New Roman" w:hAnsi="Times New Roman"/>
                <w:b/>
                <w:sz w:val="24"/>
                <w:szCs w:val="24"/>
              </w:rPr>
            </w:pPr>
            <w:r w:rsidRPr="00A7632D">
              <w:rPr>
                <w:rFonts w:ascii="Times New Roman" w:hAnsi="Times New Roman"/>
                <w:b/>
                <w:sz w:val="24"/>
                <w:szCs w:val="24"/>
              </w:rPr>
              <w:t xml:space="preserve">KOPĀ PIEDĀVĀTĀ CENA, </w:t>
            </w:r>
            <w:proofErr w:type="spellStart"/>
            <w:r w:rsidRPr="00A7632D">
              <w:rPr>
                <w:rFonts w:ascii="Times New Roman" w:hAnsi="Times New Roman"/>
                <w:b/>
                <w:i/>
                <w:sz w:val="24"/>
                <w:szCs w:val="24"/>
              </w:rPr>
              <w:t>euro</w:t>
            </w:r>
            <w:proofErr w:type="spellEnd"/>
            <w:r w:rsidRPr="00A7632D">
              <w:rPr>
                <w:rFonts w:ascii="Times New Roman" w:hAnsi="Times New Roman"/>
                <w:b/>
                <w:sz w:val="24"/>
                <w:szCs w:val="24"/>
              </w:rPr>
              <w:t xml:space="preserve"> (bez PVN)</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13C39" w14:textId="77777777" w:rsidR="00A7632D" w:rsidRPr="00A7632D" w:rsidRDefault="00A7632D" w:rsidP="00A7632D">
            <w:pPr>
              <w:autoSpaceDE w:val="0"/>
              <w:autoSpaceDN w:val="0"/>
              <w:adjustRightInd w:val="0"/>
              <w:spacing w:after="0" w:line="240" w:lineRule="auto"/>
              <w:jc w:val="center"/>
              <w:rPr>
                <w:rFonts w:ascii="Times New Roman" w:hAnsi="Times New Roman"/>
                <w:sz w:val="24"/>
                <w:szCs w:val="24"/>
              </w:rPr>
            </w:pPr>
          </w:p>
        </w:tc>
      </w:tr>
    </w:tbl>
    <w:p w14:paraId="591797B0" w14:textId="77777777" w:rsidR="00A7632D" w:rsidRPr="00A7632D" w:rsidRDefault="00A7632D" w:rsidP="00A7632D">
      <w:pPr>
        <w:spacing w:after="0" w:line="240" w:lineRule="auto"/>
        <w:rPr>
          <w:rFonts w:ascii="Times New Roman" w:hAnsi="Times New Roman"/>
          <w:sz w:val="24"/>
          <w:szCs w:val="24"/>
        </w:rPr>
      </w:pPr>
    </w:p>
    <w:p w14:paraId="792329C1" w14:textId="77777777" w:rsidR="00A7632D" w:rsidRPr="00A7632D" w:rsidRDefault="00A7632D" w:rsidP="00A7632D">
      <w:pPr>
        <w:spacing w:after="0" w:line="240" w:lineRule="auto"/>
        <w:jc w:val="center"/>
        <w:rPr>
          <w:rFonts w:ascii="Times New Roman" w:hAnsi="Times New Roman"/>
          <w:sz w:val="24"/>
          <w:szCs w:val="24"/>
        </w:rPr>
      </w:pPr>
      <w:r w:rsidRPr="00A7632D">
        <w:rPr>
          <w:rFonts w:ascii="Times New Roman" w:hAnsi="Times New Roman"/>
          <w:sz w:val="24"/>
          <w:szCs w:val="24"/>
        </w:rPr>
        <w:t>____________________________________________________________________</w:t>
      </w:r>
    </w:p>
    <w:p w14:paraId="5505C3C1" w14:textId="77777777" w:rsidR="00A7632D" w:rsidRDefault="00A7632D" w:rsidP="00A7632D">
      <w:pPr>
        <w:spacing w:after="0" w:line="240" w:lineRule="auto"/>
        <w:jc w:val="center"/>
        <w:rPr>
          <w:rFonts w:ascii="Times New Roman" w:hAnsi="Times New Roman"/>
          <w:i/>
          <w:sz w:val="24"/>
          <w:szCs w:val="24"/>
        </w:rPr>
      </w:pPr>
      <w:r w:rsidRPr="00A7632D">
        <w:rPr>
          <w:rFonts w:ascii="Times New Roman" w:hAnsi="Times New Roman"/>
          <w:i/>
          <w:sz w:val="24"/>
          <w:szCs w:val="24"/>
        </w:rPr>
        <w:t>Kopā</w:t>
      </w:r>
      <w:r w:rsidR="00942429">
        <w:rPr>
          <w:rFonts w:ascii="Times New Roman" w:hAnsi="Times New Roman"/>
          <w:i/>
          <w:sz w:val="24"/>
          <w:szCs w:val="24"/>
        </w:rPr>
        <w:t xml:space="preserve"> </w:t>
      </w:r>
      <w:r w:rsidR="00B14D30">
        <w:rPr>
          <w:rFonts w:ascii="Times New Roman" w:hAnsi="Times New Roman"/>
          <w:i/>
          <w:sz w:val="24"/>
          <w:szCs w:val="24"/>
        </w:rPr>
        <w:t>2</w:t>
      </w:r>
      <w:r w:rsidR="00942429">
        <w:rPr>
          <w:rFonts w:ascii="Times New Roman" w:hAnsi="Times New Roman"/>
          <w:i/>
          <w:sz w:val="24"/>
          <w:szCs w:val="24"/>
        </w:rPr>
        <w:t>.daļai</w:t>
      </w:r>
      <w:r w:rsidRPr="00A7632D">
        <w:rPr>
          <w:rFonts w:ascii="Times New Roman" w:hAnsi="Times New Roman"/>
          <w:i/>
          <w:sz w:val="24"/>
          <w:szCs w:val="24"/>
        </w:rPr>
        <w:t xml:space="preserve"> piedāvātā cena bez PVN norādīta </w:t>
      </w:r>
      <w:proofErr w:type="spellStart"/>
      <w:r w:rsidRPr="00A7632D">
        <w:rPr>
          <w:rFonts w:ascii="Times New Roman" w:hAnsi="Times New Roman"/>
          <w:i/>
          <w:sz w:val="24"/>
          <w:szCs w:val="24"/>
        </w:rPr>
        <w:t>euro</w:t>
      </w:r>
      <w:proofErr w:type="spellEnd"/>
      <w:r w:rsidRPr="00A7632D">
        <w:rPr>
          <w:rFonts w:ascii="Times New Roman" w:hAnsi="Times New Roman"/>
          <w:i/>
          <w:sz w:val="24"/>
          <w:szCs w:val="24"/>
        </w:rPr>
        <w:t xml:space="preserve"> (vārdiem)</w:t>
      </w:r>
    </w:p>
    <w:p w14:paraId="593399A7" w14:textId="77777777" w:rsidR="00942429" w:rsidRDefault="00942429" w:rsidP="00A7632D">
      <w:pPr>
        <w:spacing w:after="0" w:line="240" w:lineRule="auto"/>
        <w:jc w:val="center"/>
        <w:rPr>
          <w:rFonts w:ascii="Times New Roman" w:hAnsi="Times New Roman"/>
          <w:i/>
          <w:sz w:val="24"/>
          <w:szCs w:val="24"/>
        </w:rPr>
      </w:pPr>
    </w:p>
    <w:p w14:paraId="2B9A9401" w14:textId="77777777" w:rsidR="00942429" w:rsidRPr="00A7632D" w:rsidRDefault="00942429" w:rsidP="00A7632D">
      <w:pPr>
        <w:spacing w:after="0" w:line="240" w:lineRule="auto"/>
        <w:jc w:val="center"/>
        <w:rPr>
          <w:rFonts w:ascii="Times New Roman" w:hAnsi="Times New Roman"/>
          <w:i/>
          <w:sz w:val="24"/>
          <w:szCs w:val="24"/>
        </w:rPr>
      </w:pPr>
    </w:p>
    <w:p w14:paraId="642CB943" w14:textId="77777777" w:rsidR="00F773CD" w:rsidRPr="00A7632D" w:rsidRDefault="00F773CD" w:rsidP="00BF67F0">
      <w:pPr>
        <w:numPr>
          <w:ilvl w:val="0"/>
          <w:numId w:val="1"/>
        </w:numPr>
        <w:spacing w:before="120" w:after="0" w:line="240" w:lineRule="auto"/>
        <w:ind w:left="284" w:hanging="284"/>
        <w:jc w:val="both"/>
        <w:rPr>
          <w:rFonts w:ascii="Times New Roman" w:hAnsi="Times New Roman"/>
          <w:sz w:val="24"/>
          <w:szCs w:val="24"/>
        </w:rPr>
      </w:pPr>
      <w:r w:rsidRPr="00A7632D">
        <w:rPr>
          <w:rFonts w:ascii="Times New Roman" w:hAnsi="Times New Roman"/>
          <w:sz w:val="24"/>
          <w:szCs w:val="24"/>
        </w:rPr>
        <w:t xml:space="preserve">Piekrītam visām </w:t>
      </w:r>
      <w:r w:rsidR="00941348" w:rsidRPr="00A7632D">
        <w:rPr>
          <w:rFonts w:ascii="Times New Roman" w:hAnsi="Times New Roman"/>
          <w:sz w:val="24"/>
          <w:szCs w:val="24"/>
        </w:rPr>
        <w:t>konkursa n</w:t>
      </w:r>
      <w:r w:rsidR="00A47DB7" w:rsidRPr="00A7632D">
        <w:rPr>
          <w:rFonts w:ascii="Times New Roman" w:hAnsi="Times New Roman"/>
          <w:sz w:val="24"/>
          <w:szCs w:val="24"/>
        </w:rPr>
        <w:t>olikumā</w:t>
      </w:r>
      <w:r w:rsidRPr="00A7632D">
        <w:rPr>
          <w:rFonts w:ascii="Times New Roman" w:hAnsi="Times New Roman"/>
          <w:sz w:val="24"/>
          <w:szCs w:val="24"/>
        </w:rPr>
        <w:t xml:space="preserve"> </w:t>
      </w:r>
      <w:r w:rsidR="00A47DB7" w:rsidRPr="00A7632D">
        <w:rPr>
          <w:rFonts w:ascii="Times New Roman" w:hAnsi="Times New Roman"/>
          <w:sz w:val="24"/>
          <w:szCs w:val="24"/>
        </w:rPr>
        <w:t>noteiktajām</w:t>
      </w:r>
      <w:r w:rsidRPr="00A7632D">
        <w:rPr>
          <w:rFonts w:ascii="Times New Roman" w:hAnsi="Times New Roman"/>
          <w:sz w:val="24"/>
          <w:szCs w:val="24"/>
        </w:rPr>
        <w:t xml:space="preserve"> prasībām.</w:t>
      </w:r>
    </w:p>
    <w:p w14:paraId="22CC2372" w14:textId="77777777" w:rsidR="00A47DB7" w:rsidRPr="00A7632D" w:rsidRDefault="00A47DB7" w:rsidP="00BF67F0">
      <w:pPr>
        <w:numPr>
          <w:ilvl w:val="0"/>
          <w:numId w:val="1"/>
        </w:numPr>
        <w:spacing w:after="0" w:line="240" w:lineRule="auto"/>
        <w:ind w:left="284" w:hanging="284"/>
        <w:jc w:val="both"/>
        <w:rPr>
          <w:rFonts w:ascii="Times New Roman" w:eastAsia="Times New Roman" w:hAnsi="Times New Roman"/>
          <w:sz w:val="24"/>
          <w:szCs w:val="24"/>
        </w:rPr>
      </w:pPr>
      <w:r w:rsidRPr="00A7632D">
        <w:rPr>
          <w:rFonts w:ascii="Times New Roman" w:eastAsia="Times New Roman" w:hAnsi="Times New Roman"/>
          <w:sz w:val="24"/>
          <w:szCs w:val="24"/>
        </w:rPr>
        <w:t>Apliecinām, ka:</w:t>
      </w:r>
    </w:p>
    <w:p w14:paraId="0C7899AB" w14:textId="77777777" w:rsidR="00A47DB7" w:rsidRPr="00A7632D" w:rsidRDefault="00A47DB7" w:rsidP="00BF67F0">
      <w:pPr>
        <w:numPr>
          <w:ilvl w:val="1"/>
          <w:numId w:val="1"/>
        </w:numPr>
        <w:spacing w:after="0" w:line="240" w:lineRule="auto"/>
        <w:ind w:left="426" w:hanging="426"/>
        <w:jc w:val="both"/>
        <w:rPr>
          <w:rFonts w:ascii="Times New Roman" w:eastAsia="Times New Roman" w:hAnsi="Times New Roman"/>
          <w:sz w:val="24"/>
          <w:szCs w:val="24"/>
        </w:rPr>
      </w:pPr>
      <w:r w:rsidRPr="00A7632D">
        <w:rPr>
          <w:rFonts w:ascii="Times New Roman" w:eastAsia="Times New Roman" w:hAnsi="Times New Roman"/>
          <w:sz w:val="24"/>
          <w:szCs w:val="24"/>
        </w:rPr>
        <w:t>visas piedāvājumā sniegtās ziņas ir patiesas;</w:t>
      </w:r>
    </w:p>
    <w:p w14:paraId="09ABF304" w14:textId="77777777" w:rsidR="00A47DB7" w:rsidRPr="00A47DB7" w:rsidRDefault="00A47DB7" w:rsidP="00BF67F0">
      <w:pPr>
        <w:numPr>
          <w:ilvl w:val="1"/>
          <w:numId w:val="1"/>
        </w:numPr>
        <w:spacing w:after="0" w:line="240" w:lineRule="auto"/>
        <w:ind w:left="426" w:hanging="426"/>
        <w:jc w:val="both"/>
        <w:rPr>
          <w:rFonts w:ascii="Times New Roman" w:eastAsia="Times New Roman" w:hAnsi="Times New Roman"/>
          <w:sz w:val="24"/>
          <w:szCs w:val="24"/>
        </w:rPr>
      </w:pPr>
      <w:r w:rsidRPr="00A47DB7">
        <w:rPr>
          <w:rFonts w:ascii="Times New Roman" w:eastAsia="Times New Roman" w:hAnsi="Times New Roman"/>
          <w:sz w:val="24"/>
          <w:szCs w:val="24"/>
        </w:rPr>
        <w:t xml:space="preserve">piedāvātajā cenā ir ietvertas visas iespējamās izmaksas, kas saistītas ar pilnīgu </w:t>
      </w:r>
      <w:r w:rsidRPr="00A47DB7">
        <w:rPr>
          <w:rFonts w:ascii="Times New Roman" w:hAnsi="Times New Roman"/>
          <w:sz w:val="24"/>
          <w:szCs w:val="24"/>
        </w:rPr>
        <w:t>pakalpojuma sniegšanu un līguma izpildi, tai skaitā, visi normatīvajos aktos paredzētie nodokļi (izņemot PVN) un maksājumi, kā arī iespējamie sadārdzinājumi un citi riski</w:t>
      </w:r>
      <w:r w:rsidRPr="00A47DB7">
        <w:rPr>
          <w:rFonts w:ascii="Times New Roman" w:eastAsia="Times New Roman" w:hAnsi="Times New Roman"/>
          <w:sz w:val="24"/>
          <w:szCs w:val="24"/>
        </w:rPr>
        <w:t xml:space="preserve">; </w:t>
      </w:r>
    </w:p>
    <w:p w14:paraId="24969548" w14:textId="77777777" w:rsidR="00A47DB7" w:rsidRDefault="00A47DB7" w:rsidP="00BF67F0">
      <w:pPr>
        <w:numPr>
          <w:ilvl w:val="1"/>
          <w:numId w:val="1"/>
        </w:numPr>
        <w:spacing w:after="0" w:line="240" w:lineRule="auto"/>
        <w:ind w:left="426" w:hanging="426"/>
        <w:jc w:val="both"/>
        <w:rPr>
          <w:rFonts w:ascii="Times New Roman" w:eastAsia="Times New Roman" w:hAnsi="Times New Roman"/>
          <w:sz w:val="24"/>
          <w:szCs w:val="24"/>
        </w:rPr>
      </w:pPr>
      <w:r w:rsidRPr="006B74D4">
        <w:rPr>
          <w:rFonts w:ascii="Times New Roman" w:eastAsia="Times New Roman" w:hAnsi="Times New Roman"/>
          <w:sz w:val="24"/>
          <w:szCs w:val="24"/>
        </w:rPr>
        <w:t>līguma slēgšanas tiesību piešķiršanas gadījumā pildī</w:t>
      </w:r>
      <w:r>
        <w:rPr>
          <w:rFonts w:ascii="Times New Roman" w:eastAsia="Times New Roman" w:hAnsi="Times New Roman"/>
          <w:sz w:val="24"/>
          <w:szCs w:val="24"/>
        </w:rPr>
        <w:t>sim</w:t>
      </w:r>
      <w:r w:rsidRPr="006B74D4">
        <w:rPr>
          <w:rFonts w:ascii="Times New Roman" w:eastAsia="Times New Roman" w:hAnsi="Times New Roman"/>
          <w:sz w:val="24"/>
          <w:szCs w:val="24"/>
        </w:rPr>
        <w:t xml:space="preserve"> visus </w:t>
      </w:r>
      <w:r w:rsidR="00941348">
        <w:rPr>
          <w:rFonts w:ascii="Times New Roman" w:eastAsia="Times New Roman" w:hAnsi="Times New Roman"/>
          <w:sz w:val="24"/>
          <w:szCs w:val="24"/>
        </w:rPr>
        <w:t xml:space="preserve">konkursa nolikuma </w:t>
      </w:r>
      <w:r w:rsidRPr="006B74D4">
        <w:rPr>
          <w:rFonts w:ascii="Times New Roman" w:eastAsia="Times New Roman" w:hAnsi="Times New Roman"/>
          <w:sz w:val="24"/>
          <w:szCs w:val="24"/>
        </w:rPr>
        <w:t>nosacījumus un strādā</w:t>
      </w:r>
      <w:r w:rsidR="00941348">
        <w:rPr>
          <w:rFonts w:ascii="Times New Roman" w:eastAsia="Times New Roman" w:hAnsi="Times New Roman"/>
          <w:sz w:val="24"/>
          <w:szCs w:val="24"/>
        </w:rPr>
        <w:t>sim</w:t>
      </w:r>
      <w:r w:rsidRPr="006B74D4">
        <w:rPr>
          <w:rFonts w:ascii="Times New Roman" w:eastAsia="Times New Roman" w:hAnsi="Times New Roman"/>
          <w:sz w:val="24"/>
          <w:szCs w:val="24"/>
        </w:rPr>
        <w:t xml:space="preserve"> pie iepirkuma līguma izpildes. Mūsu rīcībā ir pietiekami resursi, lai nodrošinātu kvalitatīvu un </w:t>
      </w:r>
      <w:r>
        <w:rPr>
          <w:rFonts w:ascii="Times New Roman" w:eastAsia="Times New Roman" w:hAnsi="Times New Roman"/>
          <w:sz w:val="24"/>
          <w:szCs w:val="24"/>
        </w:rPr>
        <w:t>konkursa</w:t>
      </w:r>
      <w:r w:rsidRPr="006B74D4">
        <w:rPr>
          <w:rFonts w:ascii="Times New Roman" w:eastAsia="Times New Roman" w:hAnsi="Times New Roman"/>
          <w:sz w:val="24"/>
          <w:szCs w:val="24"/>
        </w:rPr>
        <w:t xml:space="preserve"> prasībām atbilstošu </w:t>
      </w:r>
      <w:r>
        <w:rPr>
          <w:rFonts w:ascii="Times New Roman" w:eastAsia="Times New Roman" w:hAnsi="Times New Roman"/>
          <w:sz w:val="24"/>
          <w:szCs w:val="24"/>
        </w:rPr>
        <w:t xml:space="preserve">līguma </w:t>
      </w:r>
      <w:r w:rsidRPr="006B74D4">
        <w:rPr>
          <w:rFonts w:ascii="Times New Roman" w:eastAsia="Times New Roman" w:hAnsi="Times New Roman"/>
          <w:sz w:val="24"/>
          <w:szCs w:val="24"/>
        </w:rPr>
        <w:t>izpildi.</w:t>
      </w:r>
    </w:p>
    <w:p w14:paraId="3FE9A0CE" w14:textId="77777777" w:rsidR="00942429" w:rsidRDefault="00942429" w:rsidP="00942429">
      <w:pPr>
        <w:spacing w:after="0" w:line="240" w:lineRule="auto"/>
        <w:ind w:left="426"/>
        <w:jc w:val="both"/>
        <w:rPr>
          <w:rFonts w:ascii="Times New Roman" w:eastAsia="Times New Roman" w:hAnsi="Times New Roman"/>
          <w:sz w:val="24"/>
          <w:szCs w:val="24"/>
        </w:rPr>
      </w:pPr>
    </w:p>
    <w:p w14:paraId="00CADAC7" w14:textId="77777777" w:rsidR="00F773CD" w:rsidRPr="00F773CD" w:rsidRDefault="00F773CD" w:rsidP="00F773CD">
      <w:pPr>
        <w:spacing w:after="0" w:line="240" w:lineRule="auto"/>
        <w:jc w:val="center"/>
        <w:rPr>
          <w:rFonts w:ascii="Times New Roman" w:hAnsi="Times New Roman"/>
          <w:sz w:val="24"/>
          <w:szCs w:val="24"/>
        </w:rPr>
      </w:pPr>
      <w:r w:rsidRPr="00F773CD">
        <w:rPr>
          <w:rFonts w:ascii="Times New Roman" w:hAnsi="Times New Roman"/>
          <w:sz w:val="24"/>
          <w:szCs w:val="24"/>
        </w:rPr>
        <w:t>____________________________________________________________________</w:t>
      </w:r>
    </w:p>
    <w:p w14:paraId="0137B2E7" w14:textId="77777777" w:rsidR="00F773CD" w:rsidRPr="00A7632D" w:rsidRDefault="00F773CD" w:rsidP="00F773CD">
      <w:pPr>
        <w:spacing w:after="0" w:line="240" w:lineRule="auto"/>
        <w:jc w:val="center"/>
        <w:rPr>
          <w:rFonts w:ascii="Times New Roman" w:hAnsi="Times New Roman"/>
          <w:sz w:val="20"/>
          <w:szCs w:val="20"/>
        </w:rPr>
      </w:pPr>
      <w:bookmarkStart w:id="2" w:name="_Toc251923455"/>
      <w:r w:rsidRPr="00A7632D">
        <w:rPr>
          <w:rFonts w:ascii="Times New Roman" w:hAnsi="Times New Roman"/>
          <w:sz w:val="20"/>
          <w:szCs w:val="20"/>
        </w:rPr>
        <w:t>paraksts</w:t>
      </w:r>
      <w:bookmarkEnd w:id="2"/>
    </w:p>
    <w:p w14:paraId="50D6FAA5" w14:textId="77777777" w:rsidR="00F773CD" w:rsidRPr="00F773CD" w:rsidRDefault="00F773CD" w:rsidP="00F773CD">
      <w:pPr>
        <w:spacing w:after="0" w:line="240" w:lineRule="auto"/>
        <w:jc w:val="center"/>
        <w:rPr>
          <w:rFonts w:ascii="Times New Roman" w:hAnsi="Times New Roman"/>
        </w:rPr>
      </w:pPr>
      <w:r w:rsidRPr="00F773CD">
        <w:rPr>
          <w:rFonts w:ascii="Times New Roman" w:hAnsi="Times New Roman"/>
        </w:rPr>
        <w:t>_____________________________________________________________________</w:t>
      </w:r>
    </w:p>
    <w:p w14:paraId="625A7027" w14:textId="77777777" w:rsidR="00A7632D" w:rsidRPr="00A7632D" w:rsidRDefault="00F773CD" w:rsidP="00A7632D">
      <w:pPr>
        <w:spacing w:after="0" w:line="240" w:lineRule="auto"/>
        <w:jc w:val="center"/>
        <w:rPr>
          <w:rFonts w:ascii="Times New Roman" w:hAnsi="Times New Roman"/>
          <w:sz w:val="20"/>
          <w:szCs w:val="20"/>
        </w:rPr>
      </w:pPr>
      <w:bookmarkStart w:id="3" w:name="_Toc251923456"/>
      <w:r w:rsidRPr="00A7632D">
        <w:rPr>
          <w:rFonts w:ascii="Times New Roman" w:hAnsi="Times New Roman"/>
          <w:sz w:val="20"/>
          <w:szCs w:val="20"/>
        </w:rPr>
        <w:t>Vārds</w:t>
      </w:r>
      <w:r w:rsidR="00C42BBF" w:rsidRPr="00A7632D">
        <w:rPr>
          <w:rFonts w:ascii="Times New Roman" w:hAnsi="Times New Roman"/>
          <w:sz w:val="20"/>
          <w:szCs w:val="20"/>
        </w:rPr>
        <w:t>,</w:t>
      </w:r>
      <w:r w:rsidRPr="00A7632D">
        <w:rPr>
          <w:rFonts w:ascii="Times New Roman" w:hAnsi="Times New Roman"/>
          <w:sz w:val="20"/>
          <w:szCs w:val="20"/>
        </w:rPr>
        <w:t xml:space="preserve"> Uzvārds</w:t>
      </w:r>
      <w:bookmarkEnd w:id="3"/>
      <w:r w:rsidR="00A7632D" w:rsidRPr="00A7632D">
        <w:rPr>
          <w:rFonts w:ascii="Times New Roman" w:hAnsi="Times New Roman"/>
          <w:sz w:val="20"/>
          <w:szCs w:val="20"/>
        </w:rPr>
        <w:t xml:space="preserve">, </w:t>
      </w:r>
      <w:bookmarkStart w:id="4" w:name="_Toc251923457"/>
      <w:r w:rsidR="00A7632D" w:rsidRPr="00A7632D">
        <w:rPr>
          <w:rFonts w:ascii="Times New Roman" w:hAnsi="Times New Roman"/>
          <w:sz w:val="20"/>
          <w:szCs w:val="20"/>
        </w:rPr>
        <w:t>amats vai pilnvarojums</w:t>
      </w:r>
      <w:bookmarkEnd w:id="4"/>
    </w:p>
    <w:p w14:paraId="428D8273" w14:textId="77777777" w:rsidR="00942429" w:rsidRDefault="00942429" w:rsidP="00A7632D">
      <w:pPr>
        <w:spacing w:before="120" w:after="0" w:line="240" w:lineRule="auto"/>
        <w:rPr>
          <w:rFonts w:ascii="Times New Roman" w:hAnsi="Times New Roman"/>
          <w:sz w:val="24"/>
          <w:szCs w:val="24"/>
        </w:rPr>
      </w:pPr>
    </w:p>
    <w:p w14:paraId="49D26066" w14:textId="77777777" w:rsidR="002426D0" w:rsidRPr="00F773CD" w:rsidRDefault="00F773CD" w:rsidP="00A7632D">
      <w:pPr>
        <w:spacing w:before="120" w:after="0" w:line="240" w:lineRule="auto"/>
        <w:rPr>
          <w:rFonts w:ascii="Times New Roman" w:hAnsi="Times New Roman"/>
          <w:bCs/>
          <w:sz w:val="24"/>
          <w:szCs w:val="24"/>
        </w:rPr>
      </w:pPr>
      <w:r w:rsidRPr="00F773CD">
        <w:rPr>
          <w:rFonts w:ascii="Times New Roman" w:hAnsi="Times New Roman"/>
          <w:sz w:val="24"/>
          <w:szCs w:val="24"/>
        </w:rPr>
        <w:t>Finanšu piedāvājums sastādīts un parakstīts 201</w:t>
      </w:r>
      <w:r>
        <w:rPr>
          <w:rFonts w:ascii="Times New Roman" w:hAnsi="Times New Roman"/>
          <w:sz w:val="24"/>
          <w:szCs w:val="24"/>
        </w:rPr>
        <w:t>7</w:t>
      </w:r>
      <w:r w:rsidRPr="00F773CD">
        <w:rPr>
          <w:rFonts w:ascii="Times New Roman" w:hAnsi="Times New Roman"/>
          <w:sz w:val="24"/>
          <w:szCs w:val="24"/>
        </w:rPr>
        <w:t>.gada „___”.____________</w:t>
      </w:r>
      <w:r w:rsidR="002426D0" w:rsidRPr="00F773CD">
        <w:rPr>
          <w:rFonts w:ascii="Times New Roman" w:hAnsi="Times New Roman"/>
          <w:bCs/>
          <w:sz w:val="24"/>
          <w:szCs w:val="24"/>
        </w:rPr>
        <w:br w:type="page"/>
      </w:r>
    </w:p>
    <w:p w14:paraId="0B3B5D71" w14:textId="3F83458E" w:rsidR="00F773CD" w:rsidRPr="00C20408" w:rsidRDefault="00C20408" w:rsidP="00C20408">
      <w:pPr>
        <w:keepNext/>
        <w:spacing w:after="0" w:line="240" w:lineRule="auto"/>
        <w:ind w:left="6480" w:firstLine="41"/>
        <w:jc w:val="right"/>
        <w:outlineLvl w:val="2"/>
        <w:rPr>
          <w:rFonts w:ascii="Times New Roman" w:hAnsi="Times New Roman"/>
          <w:b/>
          <w:bCs/>
          <w:sz w:val="24"/>
          <w:szCs w:val="24"/>
        </w:rPr>
      </w:pPr>
      <w:r w:rsidRPr="00C20408">
        <w:rPr>
          <w:rFonts w:ascii="Times New Roman" w:hAnsi="Times New Roman"/>
          <w:b/>
          <w:bCs/>
          <w:sz w:val="24"/>
          <w:szCs w:val="24"/>
        </w:rPr>
        <w:lastRenderedPageBreak/>
        <w:t xml:space="preserve">Nolikuma </w:t>
      </w:r>
      <w:r w:rsidR="00F773CD" w:rsidRPr="00C20408">
        <w:rPr>
          <w:rFonts w:ascii="Times New Roman" w:hAnsi="Times New Roman"/>
          <w:b/>
          <w:bCs/>
          <w:sz w:val="24"/>
          <w:szCs w:val="24"/>
        </w:rPr>
        <w:t>2.pielikums</w:t>
      </w:r>
    </w:p>
    <w:p w14:paraId="2BDF2885" w14:textId="77777777" w:rsidR="009033FF" w:rsidRPr="009033FF" w:rsidRDefault="009033FF" w:rsidP="009033FF">
      <w:pPr>
        <w:spacing w:after="0" w:line="240" w:lineRule="auto"/>
        <w:jc w:val="center"/>
        <w:rPr>
          <w:rFonts w:ascii="Times New Roman Bold" w:hAnsi="Times New Roman Bold"/>
          <w:b/>
          <w:bCs/>
          <w:caps/>
          <w:sz w:val="28"/>
          <w:szCs w:val="28"/>
        </w:rPr>
      </w:pPr>
      <w:r w:rsidRPr="009033FF">
        <w:rPr>
          <w:rFonts w:ascii="Times New Roman Bold" w:hAnsi="Times New Roman Bold"/>
          <w:b/>
          <w:bCs/>
          <w:caps/>
          <w:sz w:val="28"/>
          <w:szCs w:val="28"/>
        </w:rPr>
        <w:t>Atklāta konkursa</w:t>
      </w:r>
    </w:p>
    <w:p w14:paraId="628C5358" w14:textId="4AAA8E6D" w:rsidR="00A7632D" w:rsidRPr="00161588" w:rsidRDefault="009033FF" w:rsidP="009033FF">
      <w:pPr>
        <w:tabs>
          <w:tab w:val="center" w:pos="7938"/>
        </w:tabs>
        <w:overflowPunct w:val="0"/>
        <w:autoSpaceDE w:val="0"/>
        <w:autoSpaceDN w:val="0"/>
        <w:adjustRightInd w:val="0"/>
        <w:spacing w:after="0" w:line="240" w:lineRule="auto"/>
        <w:ind w:right="42"/>
        <w:jc w:val="center"/>
        <w:textAlignment w:val="baseline"/>
        <w:rPr>
          <w:rFonts w:ascii="Times New Roman" w:eastAsia="Times New Roman" w:hAnsi="Times New Roman"/>
          <w:b/>
          <w:caps/>
          <w:sz w:val="28"/>
          <w:szCs w:val="28"/>
        </w:rPr>
      </w:pPr>
      <w:r>
        <w:rPr>
          <w:rFonts w:ascii="Times New Roman" w:hAnsi="Times New Roman"/>
          <w:b/>
          <w:sz w:val="28"/>
          <w:szCs w:val="28"/>
        </w:rPr>
        <w:t xml:space="preserve"> </w:t>
      </w:r>
      <w:r w:rsidR="00993D95">
        <w:rPr>
          <w:rFonts w:ascii="Times New Roman" w:hAnsi="Times New Roman"/>
          <w:b/>
          <w:sz w:val="28"/>
          <w:szCs w:val="28"/>
        </w:rPr>
        <w:t>“</w:t>
      </w:r>
      <w:r w:rsidR="00993D95" w:rsidRPr="00993D95">
        <w:rPr>
          <w:rFonts w:ascii="Times New Roman" w:hAnsi="Times New Roman"/>
          <w:b/>
          <w:sz w:val="28"/>
          <w:szCs w:val="28"/>
        </w:rPr>
        <w:t>Būvprojektu izstrāde un autoruzraudzība kompleksu pasākumu īstenošanai Svētes upes caurplūdes atjaunošanai un plūdu apdraudējuma samazināšanai piegulošajās teritorijās</w:t>
      </w:r>
      <w:r w:rsidR="00993D95">
        <w:rPr>
          <w:rFonts w:ascii="Times New Roman" w:hAnsi="Times New Roman"/>
          <w:b/>
          <w:sz w:val="28"/>
          <w:szCs w:val="28"/>
        </w:rPr>
        <w:t>”</w:t>
      </w:r>
      <w:r w:rsidR="00A7632D" w:rsidRPr="00161588">
        <w:rPr>
          <w:rFonts w:ascii="Times New Roman" w:hAnsi="Times New Roman"/>
          <w:b/>
          <w:sz w:val="28"/>
          <w:szCs w:val="28"/>
        </w:rPr>
        <w:t xml:space="preserve"> identifikācijas Nr.</w:t>
      </w:r>
      <w:r w:rsidR="00B364A5" w:rsidRPr="00B364A5">
        <w:rPr>
          <w:rFonts w:ascii="Times New Roman" w:hAnsi="Times New Roman"/>
          <w:b/>
          <w:sz w:val="28"/>
          <w:szCs w:val="28"/>
        </w:rPr>
        <w:t xml:space="preserve"> Nr.JPD2017/</w:t>
      </w:r>
      <w:r w:rsidR="00C20408">
        <w:rPr>
          <w:rFonts w:ascii="Times New Roman" w:hAnsi="Times New Roman"/>
          <w:b/>
          <w:sz w:val="28"/>
          <w:szCs w:val="28"/>
        </w:rPr>
        <w:t>52</w:t>
      </w:r>
      <w:r w:rsidR="00B364A5" w:rsidRPr="00B364A5">
        <w:rPr>
          <w:rFonts w:ascii="Times New Roman" w:hAnsi="Times New Roman"/>
          <w:b/>
          <w:sz w:val="28"/>
          <w:szCs w:val="28"/>
        </w:rPr>
        <w:t>/</w:t>
      </w:r>
      <w:r w:rsidR="00B364A5">
        <w:rPr>
          <w:rFonts w:ascii="Times New Roman" w:hAnsi="Times New Roman"/>
          <w:b/>
          <w:sz w:val="28"/>
          <w:szCs w:val="28"/>
        </w:rPr>
        <w:t>AK</w:t>
      </w:r>
    </w:p>
    <w:p w14:paraId="3C663D65" w14:textId="77777777" w:rsidR="00A7632D" w:rsidRDefault="00A7632D" w:rsidP="00A7632D">
      <w:pPr>
        <w:spacing w:after="0" w:line="240" w:lineRule="auto"/>
        <w:jc w:val="center"/>
        <w:rPr>
          <w:rFonts w:ascii="Times New Roman" w:hAnsi="Times New Roman"/>
          <w:b/>
          <w:sz w:val="24"/>
          <w:szCs w:val="24"/>
        </w:rPr>
      </w:pPr>
    </w:p>
    <w:p w14:paraId="394E3125" w14:textId="77777777" w:rsidR="00A7632D" w:rsidRDefault="00A7632D" w:rsidP="00A7632D">
      <w:pPr>
        <w:spacing w:after="0" w:line="240" w:lineRule="auto"/>
        <w:jc w:val="center"/>
        <w:rPr>
          <w:rFonts w:ascii="Times New Roman" w:hAnsi="Times New Roman"/>
          <w:b/>
          <w:sz w:val="28"/>
          <w:szCs w:val="28"/>
        </w:rPr>
      </w:pPr>
      <w:r w:rsidRPr="00711C5A">
        <w:rPr>
          <w:rFonts w:ascii="Times New Roman" w:hAnsi="Times New Roman"/>
          <w:b/>
          <w:sz w:val="28"/>
          <w:szCs w:val="28"/>
        </w:rPr>
        <w:t>KVALIFIKĀCIJA</w:t>
      </w:r>
      <w:r w:rsidR="00B96D10">
        <w:rPr>
          <w:rFonts w:ascii="Times New Roman" w:hAnsi="Times New Roman"/>
          <w:b/>
          <w:sz w:val="28"/>
          <w:szCs w:val="28"/>
        </w:rPr>
        <w:t xml:space="preserve"> </w:t>
      </w:r>
    </w:p>
    <w:p w14:paraId="07C03009" w14:textId="77777777" w:rsidR="00EE6447" w:rsidRPr="00EE6447" w:rsidRDefault="00B96D10" w:rsidP="00EE6447">
      <w:pPr>
        <w:spacing w:after="0" w:line="240" w:lineRule="auto"/>
        <w:jc w:val="center"/>
        <w:rPr>
          <w:rFonts w:ascii="Times New Roman" w:hAnsi="Times New Roman"/>
          <w:b/>
          <w:sz w:val="28"/>
          <w:szCs w:val="28"/>
        </w:rPr>
      </w:pPr>
      <w:r w:rsidRPr="00EE6447">
        <w:rPr>
          <w:rFonts w:ascii="Times New Roman" w:hAnsi="Times New Roman"/>
          <w:b/>
          <w:sz w:val="28"/>
          <w:szCs w:val="28"/>
        </w:rPr>
        <w:t>Iepirkuma 1. daļa</w:t>
      </w:r>
      <w:r w:rsidR="00EE6447" w:rsidRPr="00EE6447">
        <w:rPr>
          <w:rFonts w:ascii="Times New Roman" w:hAnsi="Times New Roman"/>
          <w:b/>
          <w:sz w:val="28"/>
          <w:szCs w:val="28"/>
        </w:rPr>
        <w:t xml:space="preserve"> “</w:t>
      </w:r>
      <w:r w:rsidR="00B6749D" w:rsidRPr="00B6749D">
        <w:rPr>
          <w:rFonts w:ascii="Times New Roman" w:hAnsi="Times New Roman"/>
          <w:b/>
          <w:sz w:val="28"/>
          <w:szCs w:val="28"/>
        </w:rPr>
        <w:t>Būvprojektu “Plūdu apdraudējuma samazināšana Svētes upes piegulošajās teritorijās” izstrāde un autoruzraudzība</w:t>
      </w:r>
      <w:r w:rsidR="00EE6447" w:rsidRPr="00EE6447">
        <w:rPr>
          <w:rFonts w:ascii="Times New Roman" w:hAnsi="Times New Roman"/>
          <w:b/>
          <w:sz w:val="28"/>
          <w:szCs w:val="28"/>
        </w:rPr>
        <w:t>”</w:t>
      </w:r>
    </w:p>
    <w:p w14:paraId="72FF89B5" w14:textId="77777777" w:rsidR="00B96D10" w:rsidRPr="00711C5A" w:rsidRDefault="00EE6447" w:rsidP="00EE6447">
      <w:pPr>
        <w:spacing w:after="0" w:line="240" w:lineRule="auto"/>
        <w:jc w:val="center"/>
        <w:rPr>
          <w:rFonts w:ascii="Times New Roman" w:hAnsi="Times New Roman"/>
          <w:b/>
          <w:sz w:val="28"/>
          <w:szCs w:val="28"/>
        </w:rPr>
      </w:pPr>
      <w:r w:rsidRPr="002426D0">
        <w:rPr>
          <w:rFonts w:ascii="Times New Roman" w:hAnsi="Times New Roman"/>
          <w:i/>
        </w:rPr>
        <w:t>(aizpilda, ja tiek iesniegts piedāvājums šajā daļā)</w:t>
      </w:r>
    </w:p>
    <w:p w14:paraId="5052C6AF" w14:textId="77777777" w:rsidR="00A7632D" w:rsidRPr="00711C5A" w:rsidRDefault="00A7632D" w:rsidP="00A7632D">
      <w:pPr>
        <w:tabs>
          <w:tab w:val="right" w:pos="9356"/>
        </w:tabs>
        <w:spacing w:after="0" w:line="240" w:lineRule="auto"/>
        <w:jc w:val="center"/>
        <w:rPr>
          <w:rFonts w:ascii="Times New Roman" w:hAnsi="Times New Roman"/>
          <w:sz w:val="28"/>
          <w:szCs w:val="28"/>
        </w:rPr>
      </w:pPr>
    </w:p>
    <w:p w14:paraId="129D1100" w14:textId="77777777" w:rsidR="00114572" w:rsidRPr="00092BC9" w:rsidRDefault="00114572" w:rsidP="00114572">
      <w:pPr>
        <w:pStyle w:val="ListParagraph"/>
        <w:numPr>
          <w:ilvl w:val="0"/>
          <w:numId w:val="2"/>
        </w:numPr>
        <w:spacing w:after="0" w:line="240" w:lineRule="auto"/>
        <w:ind w:left="284" w:hanging="284"/>
        <w:jc w:val="both"/>
        <w:rPr>
          <w:rFonts w:ascii="Times New Roman" w:hAnsi="Times New Roman"/>
          <w:b/>
          <w:sz w:val="24"/>
          <w:szCs w:val="24"/>
          <w:lang w:eastAsia="lv-LV"/>
        </w:rPr>
      </w:pPr>
      <w:r w:rsidRPr="00092BC9">
        <w:rPr>
          <w:rFonts w:ascii="Times New Roman" w:hAnsi="Times New Roman"/>
          <w:b/>
          <w:sz w:val="24"/>
          <w:szCs w:val="24"/>
          <w:lang w:eastAsia="lv-LV"/>
        </w:rPr>
        <w:t>P</w:t>
      </w:r>
      <w:r>
        <w:rPr>
          <w:rFonts w:ascii="Times New Roman" w:hAnsi="Times New Roman"/>
          <w:b/>
          <w:sz w:val="24"/>
          <w:szCs w:val="24"/>
          <w:lang w:eastAsia="lv-LV"/>
        </w:rPr>
        <w:t>rasības p</w:t>
      </w:r>
      <w:r w:rsidRPr="00092BC9">
        <w:rPr>
          <w:rFonts w:ascii="Times New Roman" w:hAnsi="Times New Roman"/>
          <w:b/>
          <w:sz w:val="24"/>
          <w:szCs w:val="24"/>
          <w:lang w:eastAsia="lv-LV"/>
        </w:rPr>
        <w:t>retendenta pieredze</w:t>
      </w:r>
      <w:r>
        <w:rPr>
          <w:rFonts w:ascii="Times New Roman" w:hAnsi="Times New Roman"/>
          <w:b/>
          <w:sz w:val="24"/>
          <w:szCs w:val="24"/>
          <w:lang w:eastAsia="lv-LV"/>
        </w:rPr>
        <w:t>i</w:t>
      </w:r>
      <w:r w:rsidRPr="0096642E">
        <w:rPr>
          <w:rFonts w:ascii="Times New Roman" w:hAnsi="Times New Roman"/>
          <w:sz w:val="24"/>
          <w:szCs w:val="24"/>
          <w:lang w:bidi="lo-LA"/>
        </w:rPr>
        <w:t xml:space="preserve"> </w:t>
      </w:r>
      <w:r>
        <w:rPr>
          <w:rFonts w:ascii="Times New Roman" w:hAnsi="Times New Roman"/>
          <w:sz w:val="24"/>
          <w:szCs w:val="24"/>
          <w:lang w:bidi="lo-LA"/>
        </w:rPr>
        <w:t xml:space="preserve">– </w:t>
      </w:r>
      <w:r w:rsidRPr="00092BC9">
        <w:rPr>
          <w:rFonts w:ascii="Times New Roman" w:hAnsi="Times New Roman"/>
          <w:sz w:val="24"/>
          <w:szCs w:val="24"/>
          <w:lang w:bidi="lo-LA"/>
        </w:rPr>
        <w:t>Pretendent</w:t>
      </w:r>
      <w:r>
        <w:rPr>
          <w:rFonts w:ascii="Times New Roman" w:hAnsi="Times New Roman"/>
          <w:sz w:val="24"/>
          <w:szCs w:val="24"/>
          <w:lang w:bidi="lo-LA"/>
        </w:rPr>
        <w:t>s</w:t>
      </w:r>
      <w:r w:rsidRPr="00092BC9">
        <w:rPr>
          <w:rFonts w:ascii="Times New Roman" w:hAnsi="Times New Roman"/>
          <w:sz w:val="24"/>
          <w:szCs w:val="24"/>
          <w:lang w:bidi="lo-LA"/>
        </w:rPr>
        <w:t xml:space="preserve"> </w:t>
      </w:r>
      <w:r w:rsidRPr="00092BC9">
        <w:rPr>
          <w:rFonts w:ascii="Times New Roman" w:hAnsi="Times New Roman"/>
          <w:sz w:val="24"/>
          <w:szCs w:val="24"/>
        </w:rPr>
        <w:t>iepriekšējo 3 (trīs) gadu laikā (</w:t>
      </w:r>
      <w:r w:rsidRPr="00092BC9">
        <w:rPr>
          <w:rFonts w:ascii="Times New Roman" w:hAnsi="Times New Roman"/>
          <w:sz w:val="24"/>
          <w:szCs w:val="24"/>
          <w:lang w:eastAsia="lv-LV"/>
        </w:rPr>
        <w:t>no 2014. gada līdz šī iepirkuma procedūras piedāvājumu iesniegšanas termiņa beigām</w:t>
      </w:r>
      <w:r w:rsidRPr="00092BC9">
        <w:rPr>
          <w:rFonts w:ascii="Times New Roman" w:hAnsi="Times New Roman"/>
          <w:sz w:val="24"/>
          <w:szCs w:val="24"/>
        </w:rPr>
        <w:t>) ir i</w:t>
      </w:r>
      <w:r w:rsidRPr="00092BC9">
        <w:rPr>
          <w:rFonts w:ascii="Times New Roman" w:hAnsi="Times New Roman"/>
          <w:sz w:val="24"/>
          <w:szCs w:val="24"/>
          <w:lang w:bidi="lo-LA"/>
        </w:rPr>
        <w:t>zpildījis</w:t>
      </w:r>
      <w:r>
        <w:rPr>
          <w:rFonts w:ascii="Times New Roman" w:hAnsi="Times New Roman"/>
          <w:sz w:val="24"/>
          <w:szCs w:val="24"/>
          <w:lang w:bidi="lo-LA"/>
        </w:rPr>
        <w:t>:</w:t>
      </w:r>
    </w:p>
    <w:p w14:paraId="2EA1F648" w14:textId="77777777" w:rsidR="00466F00" w:rsidRPr="00466F00" w:rsidRDefault="00114572" w:rsidP="00466F00">
      <w:pPr>
        <w:pStyle w:val="ListParagraph"/>
        <w:numPr>
          <w:ilvl w:val="1"/>
          <w:numId w:val="2"/>
        </w:numPr>
        <w:spacing w:after="0" w:line="240" w:lineRule="auto"/>
        <w:ind w:left="426" w:hanging="426"/>
        <w:jc w:val="both"/>
        <w:rPr>
          <w:rFonts w:ascii="Times New Roman" w:hAnsi="Times New Roman"/>
          <w:sz w:val="24"/>
          <w:szCs w:val="24"/>
          <w:u w:val="single"/>
        </w:rPr>
      </w:pPr>
      <w:r w:rsidRPr="0096642E">
        <w:rPr>
          <w:rFonts w:ascii="Times New Roman" w:hAnsi="Times New Roman"/>
          <w:sz w:val="24"/>
          <w:szCs w:val="24"/>
          <w:lang w:bidi="lo-LA"/>
        </w:rPr>
        <w:t xml:space="preserve">vismaz 1 (vienu) līgumu par </w:t>
      </w:r>
      <w:r w:rsidRPr="00BF3A94">
        <w:rPr>
          <w:rFonts w:ascii="Times New Roman" w:hAnsi="Times New Roman"/>
          <w:sz w:val="24"/>
          <w:szCs w:val="24"/>
          <w:lang w:bidi="lo-LA"/>
        </w:rPr>
        <w:t>būvprojekta/tehniskā projekta izstrādi, kur</w:t>
      </w:r>
      <w:r>
        <w:rPr>
          <w:rFonts w:ascii="Times New Roman" w:hAnsi="Times New Roman"/>
          <w:sz w:val="24"/>
          <w:szCs w:val="24"/>
          <w:lang w:bidi="lo-LA"/>
        </w:rPr>
        <w:t>a ietvaros</w:t>
      </w:r>
      <w:r w:rsidRPr="00BF3A94">
        <w:rPr>
          <w:rFonts w:ascii="Times New Roman" w:hAnsi="Times New Roman"/>
          <w:sz w:val="24"/>
          <w:szCs w:val="24"/>
          <w:lang w:bidi="lo-LA"/>
        </w:rPr>
        <w:t xml:space="preserve"> </w:t>
      </w:r>
      <w:r w:rsidR="00466F00" w:rsidRPr="00466F00">
        <w:rPr>
          <w:rFonts w:ascii="Times New Roman" w:hAnsi="Times New Roman"/>
          <w:sz w:val="24"/>
          <w:szCs w:val="24"/>
          <w:u w:val="single"/>
        </w:rPr>
        <w:t xml:space="preserve">projektēta meliorācijas sistēmas </w:t>
      </w:r>
      <w:r w:rsidR="00466F00" w:rsidRPr="00466F00">
        <w:rPr>
          <w:rFonts w:ascii="Times New Roman" w:hAnsi="Times New Roman"/>
          <w:sz w:val="24"/>
          <w:szCs w:val="24"/>
          <w:u w:val="single"/>
          <w:lang w:bidi="lo-LA"/>
        </w:rPr>
        <w:t>pārbūve/rekonstrukcija vai izbūve</w:t>
      </w:r>
      <w:r w:rsidR="00466F00" w:rsidRPr="00466F00">
        <w:rPr>
          <w:rFonts w:ascii="Times New Roman" w:hAnsi="Times New Roman"/>
          <w:sz w:val="24"/>
          <w:szCs w:val="24"/>
          <w:lang w:bidi="lo-LA"/>
        </w:rPr>
        <w:t xml:space="preserve">, un kur </w:t>
      </w:r>
      <w:r w:rsidR="00466F00" w:rsidRPr="00466F00">
        <w:rPr>
          <w:rFonts w:ascii="Times New Roman" w:hAnsi="Times New Roman"/>
          <w:sz w:val="24"/>
          <w:szCs w:val="24"/>
          <w:u w:val="single"/>
          <w:lang w:bidi="lo-LA"/>
        </w:rPr>
        <w:t>risināta vaļējo grāvju sistēma vismaz 2,0 km garumā</w:t>
      </w:r>
      <w:r w:rsidR="00466F00">
        <w:rPr>
          <w:rFonts w:ascii="Times New Roman" w:hAnsi="Times New Roman"/>
          <w:sz w:val="24"/>
          <w:szCs w:val="24"/>
          <w:u w:val="single"/>
          <w:lang w:bidi="lo-LA"/>
        </w:rPr>
        <w:t>;</w:t>
      </w:r>
    </w:p>
    <w:p w14:paraId="1671F45C" w14:textId="68CB1FE1" w:rsidR="00114572" w:rsidRPr="00BF3A94" w:rsidRDefault="00114572" w:rsidP="00114572">
      <w:pPr>
        <w:pStyle w:val="ListParagraph"/>
        <w:numPr>
          <w:ilvl w:val="1"/>
          <w:numId w:val="2"/>
        </w:numPr>
        <w:spacing w:after="0" w:line="240" w:lineRule="auto"/>
        <w:ind w:left="426" w:hanging="426"/>
        <w:jc w:val="both"/>
        <w:rPr>
          <w:rFonts w:ascii="Times New Roman" w:hAnsi="Times New Roman"/>
          <w:sz w:val="24"/>
          <w:szCs w:val="24"/>
          <w:lang w:bidi="lo-LA"/>
        </w:rPr>
      </w:pPr>
      <w:r w:rsidRPr="00BF3A94">
        <w:rPr>
          <w:rFonts w:ascii="Times New Roman" w:hAnsi="Times New Roman"/>
          <w:sz w:val="24"/>
          <w:szCs w:val="24"/>
          <w:lang w:bidi="lo-LA"/>
        </w:rPr>
        <w:t>izstrādātaj</w:t>
      </w:r>
      <w:r w:rsidR="009033FF">
        <w:rPr>
          <w:rFonts w:ascii="Times New Roman" w:hAnsi="Times New Roman"/>
          <w:sz w:val="24"/>
          <w:szCs w:val="24"/>
          <w:lang w:bidi="lo-LA"/>
        </w:rPr>
        <w:t>a</w:t>
      </w:r>
      <w:r w:rsidRPr="00BF3A94">
        <w:rPr>
          <w:rFonts w:ascii="Times New Roman" w:hAnsi="Times New Roman"/>
          <w:sz w:val="24"/>
          <w:szCs w:val="24"/>
          <w:lang w:bidi="lo-LA"/>
        </w:rPr>
        <w:t>m būvprojekt</w:t>
      </w:r>
      <w:r w:rsidR="009033FF">
        <w:rPr>
          <w:rFonts w:ascii="Times New Roman" w:hAnsi="Times New Roman"/>
          <w:sz w:val="24"/>
          <w:szCs w:val="24"/>
          <w:lang w:bidi="lo-LA"/>
        </w:rPr>
        <w:t>a</w:t>
      </w:r>
      <w:r w:rsidRPr="00BF3A94">
        <w:rPr>
          <w:rFonts w:ascii="Times New Roman" w:hAnsi="Times New Roman"/>
          <w:sz w:val="24"/>
          <w:szCs w:val="24"/>
          <w:lang w:bidi="lo-LA"/>
        </w:rPr>
        <w:t>m/tehniskaj</w:t>
      </w:r>
      <w:r w:rsidR="009033FF">
        <w:rPr>
          <w:rFonts w:ascii="Times New Roman" w:hAnsi="Times New Roman"/>
          <w:sz w:val="24"/>
          <w:szCs w:val="24"/>
          <w:lang w:bidi="lo-LA"/>
        </w:rPr>
        <w:t>a</w:t>
      </w:r>
      <w:r w:rsidRPr="00BF3A94">
        <w:rPr>
          <w:rFonts w:ascii="Times New Roman" w:hAnsi="Times New Roman"/>
          <w:sz w:val="24"/>
          <w:szCs w:val="24"/>
          <w:lang w:bidi="lo-LA"/>
        </w:rPr>
        <w:t>m projekt</w:t>
      </w:r>
      <w:r w:rsidR="009033FF">
        <w:rPr>
          <w:rFonts w:ascii="Times New Roman" w:hAnsi="Times New Roman"/>
          <w:sz w:val="24"/>
          <w:szCs w:val="24"/>
          <w:lang w:bidi="lo-LA"/>
        </w:rPr>
        <w:t>a</w:t>
      </w:r>
      <w:r w:rsidRPr="00BF3A94">
        <w:rPr>
          <w:rFonts w:ascii="Times New Roman" w:hAnsi="Times New Roman"/>
          <w:sz w:val="24"/>
          <w:szCs w:val="24"/>
          <w:lang w:bidi="lo-LA"/>
        </w:rPr>
        <w:t xml:space="preserve">m jābūt </w:t>
      </w:r>
      <w:r w:rsidRPr="00BF3A94">
        <w:rPr>
          <w:rFonts w:ascii="Times New Roman" w:hAnsi="Times New Roman"/>
          <w:sz w:val="24"/>
          <w:lang w:bidi="lo-LA"/>
        </w:rPr>
        <w:t>normatīvajos aktos</w:t>
      </w:r>
      <w:r w:rsidRPr="00BF3A94">
        <w:rPr>
          <w:sz w:val="24"/>
          <w:lang w:bidi="lo-LA"/>
        </w:rPr>
        <w:t xml:space="preserve"> </w:t>
      </w:r>
      <w:r w:rsidRPr="00BF3A94">
        <w:rPr>
          <w:rFonts w:ascii="Times New Roman" w:hAnsi="Times New Roman"/>
          <w:sz w:val="24"/>
          <w:szCs w:val="24"/>
          <w:lang w:bidi="lo-LA"/>
        </w:rPr>
        <w:t>noteiktā kārtībā saskaņot</w:t>
      </w:r>
      <w:r w:rsidR="009033FF">
        <w:rPr>
          <w:rFonts w:ascii="Times New Roman" w:hAnsi="Times New Roman"/>
          <w:sz w:val="24"/>
          <w:szCs w:val="24"/>
          <w:lang w:bidi="lo-LA"/>
        </w:rPr>
        <w:t>a</w:t>
      </w:r>
      <w:r w:rsidRPr="00BF3A94">
        <w:rPr>
          <w:rFonts w:ascii="Times New Roman" w:hAnsi="Times New Roman"/>
          <w:sz w:val="24"/>
          <w:szCs w:val="24"/>
          <w:lang w:bidi="lo-LA"/>
        </w:rPr>
        <w:t>m un akceptēt</w:t>
      </w:r>
      <w:r w:rsidR="009033FF">
        <w:rPr>
          <w:rFonts w:ascii="Times New Roman" w:hAnsi="Times New Roman"/>
          <w:sz w:val="24"/>
          <w:szCs w:val="24"/>
          <w:lang w:bidi="lo-LA"/>
        </w:rPr>
        <w:t>a</w:t>
      </w:r>
      <w:r w:rsidRPr="00BF3A94">
        <w:rPr>
          <w:rFonts w:ascii="Times New Roman" w:hAnsi="Times New Roman"/>
          <w:sz w:val="24"/>
          <w:szCs w:val="24"/>
          <w:lang w:bidi="lo-LA"/>
        </w:rPr>
        <w:t>m;</w:t>
      </w:r>
    </w:p>
    <w:p w14:paraId="2CB83CD9" w14:textId="77777777" w:rsidR="00114572" w:rsidRPr="0052108A" w:rsidRDefault="00114572" w:rsidP="00114572">
      <w:pPr>
        <w:pStyle w:val="ListParagraph"/>
        <w:numPr>
          <w:ilvl w:val="1"/>
          <w:numId w:val="2"/>
        </w:numPr>
        <w:spacing w:after="0" w:line="240" w:lineRule="auto"/>
        <w:ind w:left="426" w:hanging="426"/>
        <w:jc w:val="both"/>
        <w:rPr>
          <w:rFonts w:ascii="Times New Roman" w:hAnsi="Times New Roman"/>
          <w:sz w:val="24"/>
          <w:szCs w:val="24"/>
          <w:lang w:bidi="lo-LA"/>
        </w:rPr>
      </w:pPr>
      <w:r w:rsidRPr="00BF3A94">
        <w:rPr>
          <w:rFonts w:ascii="Times New Roman" w:hAnsi="Times New Roman"/>
          <w:sz w:val="24"/>
          <w:szCs w:val="24"/>
          <w:lang w:bidi="lo-LA"/>
        </w:rPr>
        <w:t>Pretendentam jāiesniedz atsauksme par līgum</w:t>
      </w:r>
      <w:r w:rsidR="00942429">
        <w:rPr>
          <w:rFonts w:ascii="Times New Roman" w:hAnsi="Times New Roman"/>
          <w:sz w:val="24"/>
          <w:szCs w:val="24"/>
          <w:lang w:bidi="lo-LA"/>
        </w:rPr>
        <w:t>u</w:t>
      </w:r>
      <w:r w:rsidRPr="00BF3A94">
        <w:rPr>
          <w:rFonts w:ascii="Times New Roman" w:hAnsi="Times New Roman"/>
          <w:sz w:val="24"/>
          <w:szCs w:val="24"/>
          <w:lang w:bidi="lo-LA"/>
        </w:rPr>
        <w:t>, ar kur</w:t>
      </w:r>
      <w:r w:rsidR="00942429">
        <w:rPr>
          <w:rFonts w:ascii="Times New Roman" w:hAnsi="Times New Roman"/>
          <w:sz w:val="24"/>
          <w:szCs w:val="24"/>
          <w:lang w:bidi="lo-LA"/>
        </w:rPr>
        <w:t>u</w:t>
      </w:r>
      <w:r w:rsidRPr="00BF3A94">
        <w:rPr>
          <w:rFonts w:ascii="Times New Roman" w:hAnsi="Times New Roman"/>
          <w:sz w:val="24"/>
          <w:szCs w:val="24"/>
          <w:lang w:bidi="lo-LA"/>
        </w:rPr>
        <w:t xml:space="preserve"> pretendents</w:t>
      </w:r>
      <w:r w:rsidRPr="0047227D">
        <w:rPr>
          <w:rFonts w:ascii="Times New Roman" w:hAnsi="Times New Roman"/>
          <w:sz w:val="24"/>
          <w:szCs w:val="24"/>
          <w:lang w:bidi="lo-LA"/>
        </w:rPr>
        <w:t xml:space="preserve"> pamato savu pieredzi</w:t>
      </w:r>
      <w:r>
        <w:rPr>
          <w:rFonts w:ascii="Times New Roman" w:hAnsi="Times New Roman"/>
          <w:sz w:val="24"/>
          <w:szCs w:val="24"/>
          <w:lang w:bidi="lo-LA"/>
        </w:rPr>
        <w:t xml:space="preserve"> atbilstoši 1.</w:t>
      </w:r>
      <w:r w:rsidR="00677125">
        <w:rPr>
          <w:rFonts w:ascii="Times New Roman" w:hAnsi="Times New Roman"/>
          <w:sz w:val="24"/>
          <w:szCs w:val="24"/>
          <w:lang w:bidi="lo-LA"/>
        </w:rPr>
        <w:t>1.</w:t>
      </w:r>
      <w:r>
        <w:rPr>
          <w:rFonts w:ascii="Times New Roman" w:hAnsi="Times New Roman"/>
          <w:sz w:val="24"/>
          <w:szCs w:val="24"/>
          <w:lang w:bidi="lo-LA"/>
        </w:rPr>
        <w:t>punkta prasībām</w:t>
      </w:r>
      <w:r w:rsidRPr="0047227D">
        <w:rPr>
          <w:rFonts w:ascii="Times New Roman" w:hAnsi="Times New Roman"/>
          <w:sz w:val="24"/>
          <w:szCs w:val="24"/>
          <w:lang w:bidi="lo-LA"/>
        </w:rPr>
        <w:t xml:space="preserve">. Atsauksmē jānorāda pasūtītājs, līguma priekšmets, līguma darbības </w:t>
      </w:r>
      <w:r w:rsidRPr="00B12AD0">
        <w:rPr>
          <w:rFonts w:ascii="Times New Roman" w:hAnsi="Times New Roman"/>
          <w:sz w:val="24"/>
          <w:szCs w:val="24"/>
          <w:lang w:bidi="lo-LA"/>
        </w:rPr>
        <w:t xml:space="preserve">termiņš, projektētie risinājumi un informācija par </w:t>
      </w:r>
      <w:r w:rsidRPr="0047227D">
        <w:rPr>
          <w:rFonts w:ascii="Times New Roman" w:hAnsi="Times New Roman"/>
          <w:sz w:val="24"/>
          <w:szCs w:val="24"/>
          <w:lang w:bidi="lo-LA"/>
        </w:rPr>
        <w:t>to, vai līguma izpilde veikta atbilstoši līguma nosacījumiem un normatīvajiem aktiem</w:t>
      </w:r>
      <w:r>
        <w:rPr>
          <w:rFonts w:ascii="Times New Roman" w:hAnsi="Times New Roman"/>
          <w:sz w:val="24"/>
          <w:szCs w:val="24"/>
          <w:lang w:bidi="lo-LA"/>
        </w:rPr>
        <w:t>.</w:t>
      </w:r>
    </w:p>
    <w:p w14:paraId="330318FD" w14:textId="77777777" w:rsidR="00A7632D" w:rsidRDefault="00A7632D" w:rsidP="00A7632D">
      <w:pPr>
        <w:spacing w:after="0" w:line="240" w:lineRule="auto"/>
        <w:jc w:val="both"/>
        <w:rPr>
          <w:rFonts w:ascii="Times New Roman" w:hAnsi="Times New Roman"/>
          <w:sz w:val="24"/>
          <w:szCs w:val="24"/>
          <w:lang w:bidi="lo-LA"/>
        </w:rPr>
      </w:pPr>
    </w:p>
    <w:p w14:paraId="18E278AE" w14:textId="77777777" w:rsidR="00A7632D" w:rsidRDefault="00A7632D" w:rsidP="00A7632D">
      <w:pPr>
        <w:spacing w:after="0" w:line="240" w:lineRule="auto"/>
        <w:jc w:val="both"/>
        <w:rPr>
          <w:rFonts w:ascii="Times New Roman" w:hAnsi="Times New Roman"/>
          <w:i/>
          <w:sz w:val="24"/>
          <w:szCs w:val="24"/>
        </w:rPr>
      </w:pPr>
      <w:r w:rsidRPr="0047227D">
        <w:rPr>
          <w:rFonts w:ascii="Times New Roman" w:hAnsi="Times New Roman"/>
          <w:i/>
          <w:sz w:val="24"/>
          <w:szCs w:val="24"/>
        </w:rPr>
        <w:t xml:space="preserve">Lai apliecinātu pieredzi, </w:t>
      </w:r>
      <w:r w:rsidR="0047227D">
        <w:rPr>
          <w:rFonts w:ascii="Times New Roman" w:hAnsi="Times New Roman"/>
          <w:i/>
          <w:sz w:val="24"/>
          <w:szCs w:val="24"/>
        </w:rPr>
        <w:t>1.</w:t>
      </w:r>
      <w:r w:rsidRPr="0047227D">
        <w:rPr>
          <w:rFonts w:ascii="Times New Roman" w:hAnsi="Times New Roman"/>
          <w:i/>
          <w:sz w:val="24"/>
          <w:szCs w:val="24"/>
        </w:rPr>
        <w:t xml:space="preserve">tabulā jānorāda informācija, kas atbilst minētajai prasībai. </w:t>
      </w:r>
    </w:p>
    <w:p w14:paraId="433C6BB9" w14:textId="77777777" w:rsidR="0047227D" w:rsidRPr="0047227D" w:rsidRDefault="0047227D" w:rsidP="00A7632D">
      <w:pPr>
        <w:spacing w:after="0" w:line="240" w:lineRule="auto"/>
        <w:jc w:val="both"/>
        <w:rPr>
          <w:rFonts w:ascii="Times New Roman" w:hAnsi="Times New Roman"/>
          <w:i/>
          <w:sz w:val="24"/>
          <w:szCs w:val="24"/>
        </w:rPr>
      </w:pPr>
      <w:r>
        <w:rPr>
          <w:rFonts w:ascii="Times New Roman" w:hAnsi="Times New Roman"/>
          <w:i/>
          <w:sz w:val="24"/>
          <w:szCs w:val="24"/>
        </w:rPr>
        <w:t>1.tabula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1524"/>
        <w:gridCol w:w="1841"/>
        <w:gridCol w:w="3402"/>
        <w:gridCol w:w="1985"/>
      </w:tblGrid>
      <w:tr w:rsidR="00A7632D" w:rsidRPr="00BF3A94" w14:paraId="667E3296" w14:textId="77777777" w:rsidTr="00BF3A94">
        <w:tc>
          <w:tcPr>
            <w:tcW w:w="604" w:type="dxa"/>
            <w:tcBorders>
              <w:top w:val="single" w:sz="4" w:space="0" w:color="auto"/>
              <w:left w:val="single" w:sz="4" w:space="0" w:color="auto"/>
              <w:bottom w:val="single" w:sz="4" w:space="0" w:color="auto"/>
              <w:right w:val="single" w:sz="4" w:space="0" w:color="auto"/>
            </w:tcBorders>
            <w:vAlign w:val="center"/>
            <w:hideMark/>
          </w:tcPr>
          <w:p w14:paraId="7FFD811A" w14:textId="77777777" w:rsidR="00A7632D" w:rsidRPr="00BF3A94" w:rsidRDefault="00A7632D" w:rsidP="0096642E">
            <w:pPr>
              <w:spacing w:after="0" w:line="240" w:lineRule="auto"/>
              <w:jc w:val="center"/>
              <w:rPr>
                <w:rFonts w:ascii="Times New Roman" w:hAnsi="Times New Roman"/>
                <w:i/>
              </w:rPr>
            </w:pPr>
            <w:r w:rsidRPr="00BF3A94">
              <w:rPr>
                <w:rFonts w:ascii="Times New Roman" w:hAnsi="Times New Roman"/>
                <w:i/>
              </w:rPr>
              <w:t xml:space="preserve">Nr. </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B4ECE0A" w14:textId="77777777" w:rsidR="00A7632D" w:rsidRPr="00BF3A94" w:rsidRDefault="00A7632D" w:rsidP="0096642E">
            <w:pPr>
              <w:spacing w:after="0" w:line="240" w:lineRule="auto"/>
              <w:jc w:val="center"/>
              <w:rPr>
                <w:rFonts w:ascii="Times New Roman" w:hAnsi="Times New Roman"/>
                <w:i/>
              </w:rPr>
            </w:pPr>
            <w:r w:rsidRPr="00BF3A94">
              <w:rPr>
                <w:rFonts w:ascii="Times New Roman" w:hAnsi="Times New Roman"/>
                <w:i/>
              </w:rPr>
              <w:t xml:space="preserve">Līguma priekšmets </w:t>
            </w:r>
          </w:p>
        </w:tc>
        <w:tc>
          <w:tcPr>
            <w:tcW w:w="1841" w:type="dxa"/>
            <w:tcBorders>
              <w:top w:val="single" w:sz="4" w:space="0" w:color="auto"/>
              <w:left w:val="single" w:sz="4" w:space="0" w:color="auto"/>
              <w:bottom w:val="single" w:sz="4" w:space="0" w:color="auto"/>
              <w:right w:val="single" w:sz="4" w:space="0" w:color="auto"/>
            </w:tcBorders>
            <w:vAlign w:val="center"/>
            <w:hideMark/>
          </w:tcPr>
          <w:p w14:paraId="59431865" w14:textId="77777777" w:rsidR="00A7632D" w:rsidRPr="00BF3A94" w:rsidRDefault="00A7632D" w:rsidP="0096642E">
            <w:pPr>
              <w:spacing w:after="0" w:line="240" w:lineRule="auto"/>
              <w:jc w:val="center"/>
              <w:rPr>
                <w:rFonts w:ascii="Times New Roman" w:hAnsi="Times New Roman"/>
                <w:i/>
              </w:rPr>
            </w:pPr>
            <w:r w:rsidRPr="00BF3A94">
              <w:rPr>
                <w:rFonts w:ascii="Times New Roman" w:hAnsi="Times New Roman"/>
                <w:i/>
              </w:rPr>
              <w:t>Līguma darbības laiks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0BAE75" w14:textId="77777777" w:rsidR="00A7632D" w:rsidRPr="00BF3A94" w:rsidRDefault="00A7632D" w:rsidP="0096642E">
            <w:pPr>
              <w:spacing w:after="0" w:line="240" w:lineRule="auto"/>
              <w:jc w:val="center"/>
              <w:rPr>
                <w:rFonts w:ascii="Times New Roman" w:hAnsi="Times New Roman"/>
                <w:i/>
              </w:rPr>
            </w:pPr>
            <w:r w:rsidRPr="00BF3A94">
              <w:rPr>
                <w:rFonts w:ascii="Times New Roman" w:hAnsi="Times New Roman"/>
                <w:i/>
              </w:rPr>
              <w:t>Līguma ietvaros sniegtā pakalpojuma apraksts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130C18E" w14:textId="77777777" w:rsidR="00A7632D" w:rsidRPr="00BF3A94" w:rsidRDefault="00A7632D" w:rsidP="0096642E">
            <w:pPr>
              <w:spacing w:after="0" w:line="240" w:lineRule="auto"/>
              <w:jc w:val="center"/>
              <w:rPr>
                <w:rFonts w:ascii="Times New Roman" w:hAnsi="Times New Roman"/>
                <w:i/>
              </w:rPr>
            </w:pPr>
            <w:r w:rsidRPr="00BF3A94">
              <w:rPr>
                <w:rFonts w:ascii="Times New Roman" w:hAnsi="Times New Roman"/>
                <w:i/>
              </w:rPr>
              <w:t>Pasūtītājs, kontaktpersona, tālrunis, e-pasts</w:t>
            </w:r>
          </w:p>
        </w:tc>
      </w:tr>
      <w:tr w:rsidR="00A7632D" w:rsidRPr="001844C2" w14:paraId="14B4F85C" w14:textId="77777777" w:rsidTr="00942429">
        <w:tc>
          <w:tcPr>
            <w:tcW w:w="604" w:type="dxa"/>
            <w:tcBorders>
              <w:top w:val="single" w:sz="4" w:space="0" w:color="auto"/>
              <w:left w:val="single" w:sz="4" w:space="0" w:color="auto"/>
              <w:bottom w:val="single" w:sz="4" w:space="0" w:color="auto"/>
              <w:right w:val="single" w:sz="4" w:space="0" w:color="auto"/>
            </w:tcBorders>
          </w:tcPr>
          <w:p w14:paraId="126781B5" w14:textId="77777777" w:rsidR="00A7632D" w:rsidRPr="001844C2" w:rsidRDefault="00A7632D" w:rsidP="0096642E">
            <w:pPr>
              <w:spacing w:after="0" w:line="240" w:lineRule="auto"/>
              <w:jc w:val="both"/>
              <w:rPr>
                <w:rFonts w:ascii="Times New Roman" w:hAnsi="Times New Roman"/>
                <w:sz w:val="24"/>
                <w:szCs w:val="24"/>
              </w:rPr>
            </w:pPr>
          </w:p>
        </w:tc>
        <w:tc>
          <w:tcPr>
            <w:tcW w:w="1524" w:type="dxa"/>
            <w:tcBorders>
              <w:top w:val="single" w:sz="4" w:space="0" w:color="auto"/>
              <w:left w:val="single" w:sz="4" w:space="0" w:color="auto"/>
              <w:bottom w:val="single" w:sz="4" w:space="0" w:color="auto"/>
              <w:right w:val="single" w:sz="4" w:space="0" w:color="auto"/>
            </w:tcBorders>
          </w:tcPr>
          <w:p w14:paraId="27E7AEBC" w14:textId="77777777" w:rsidR="00A7632D" w:rsidRPr="001844C2" w:rsidRDefault="00A7632D" w:rsidP="0096642E">
            <w:pPr>
              <w:spacing w:after="0" w:line="240" w:lineRule="auto"/>
              <w:jc w:val="both"/>
              <w:rPr>
                <w:rFonts w:ascii="Times New Roman" w:hAnsi="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14:paraId="7E271BB0" w14:textId="77777777" w:rsidR="00A7632D" w:rsidRPr="001844C2" w:rsidRDefault="00A7632D" w:rsidP="0096642E">
            <w:pPr>
              <w:spacing w:after="0" w:line="240" w:lineRule="auto"/>
              <w:jc w:val="both"/>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D5E3463" w14:textId="77777777" w:rsidR="00A7632D" w:rsidRPr="001844C2" w:rsidRDefault="00A7632D" w:rsidP="0096642E">
            <w:pPr>
              <w:spacing w:after="0" w:line="240" w:lineRule="auto"/>
              <w:jc w:val="both"/>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20C80C5" w14:textId="77777777" w:rsidR="00A7632D" w:rsidRPr="001844C2" w:rsidRDefault="00A7632D" w:rsidP="0096642E">
            <w:pPr>
              <w:spacing w:after="0" w:line="240" w:lineRule="auto"/>
              <w:jc w:val="both"/>
              <w:rPr>
                <w:rFonts w:ascii="Times New Roman" w:hAnsi="Times New Roman"/>
                <w:sz w:val="24"/>
                <w:szCs w:val="24"/>
              </w:rPr>
            </w:pPr>
          </w:p>
        </w:tc>
      </w:tr>
    </w:tbl>
    <w:p w14:paraId="20187391" w14:textId="77777777" w:rsidR="009033FF" w:rsidRPr="009033FF" w:rsidRDefault="009033FF" w:rsidP="009033FF">
      <w:pPr>
        <w:pStyle w:val="ListParagraph"/>
        <w:spacing w:before="120" w:after="0" w:line="240" w:lineRule="auto"/>
        <w:ind w:left="357"/>
        <w:jc w:val="both"/>
        <w:rPr>
          <w:rFonts w:ascii="Times New Roman" w:hAnsi="Times New Roman"/>
          <w:sz w:val="24"/>
          <w:szCs w:val="24"/>
          <w:u w:val="single"/>
        </w:rPr>
      </w:pPr>
    </w:p>
    <w:p w14:paraId="6A5D3711" w14:textId="77777777" w:rsidR="00A7632D" w:rsidRPr="00874AB3" w:rsidRDefault="00A7632D" w:rsidP="00BF67F0">
      <w:pPr>
        <w:pStyle w:val="ListParagraph"/>
        <w:numPr>
          <w:ilvl w:val="0"/>
          <w:numId w:val="2"/>
        </w:numPr>
        <w:spacing w:before="120" w:after="0" w:line="240" w:lineRule="auto"/>
        <w:ind w:left="357" w:hanging="357"/>
        <w:jc w:val="both"/>
        <w:rPr>
          <w:rFonts w:ascii="Times New Roman" w:hAnsi="Times New Roman"/>
          <w:sz w:val="24"/>
          <w:szCs w:val="24"/>
          <w:u w:val="single"/>
        </w:rPr>
      </w:pPr>
      <w:r w:rsidRPr="000D7067">
        <w:rPr>
          <w:rFonts w:ascii="Times New Roman" w:hAnsi="Times New Roman"/>
          <w:b/>
          <w:sz w:val="24"/>
          <w:szCs w:val="24"/>
          <w:u w:val="single"/>
          <w:lang w:eastAsia="lv-LV"/>
        </w:rPr>
        <w:t>Prasības</w:t>
      </w:r>
      <w:r w:rsidRPr="000D7067">
        <w:rPr>
          <w:rFonts w:ascii="Times New Roman" w:hAnsi="Times New Roman"/>
          <w:b/>
          <w:sz w:val="24"/>
          <w:szCs w:val="24"/>
          <w:u w:val="single"/>
        </w:rPr>
        <w:t xml:space="preserve"> </w:t>
      </w:r>
      <w:r w:rsidR="0047227D">
        <w:rPr>
          <w:rFonts w:ascii="Times New Roman" w:hAnsi="Times New Roman"/>
          <w:b/>
          <w:sz w:val="24"/>
          <w:szCs w:val="24"/>
          <w:u w:val="single"/>
        </w:rPr>
        <w:t xml:space="preserve">pretendenta </w:t>
      </w:r>
      <w:r w:rsidRPr="000D7067">
        <w:rPr>
          <w:rFonts w:ascii="Times New Roman" w:hAnsi="Times New Roman"/>
          <w:b/>
          <w:sz w:val="24"/>
          <w:szCs w:val="24"/>
          <w:u w:val="single"/>
        </w:rPr>
        <w:t>personāla</w:t>
      </w:r>
      <w:r w:rsidR="0047227D">
        <w:rPr>
          <w:rFonts w:ascii="Times New Roman" w:hAnsi="Times New Roman"/>
          <w:b/>
          <w:sz w:val="24"/>
          <w:szCs w:val="24"/>
          <w:u w:val="single"/>
        </w:rPr>
        <w:t>m</w:t>
      </w:r>
    </w:p>
    <w:p w14:paraId="15167553" w14:textId="77777777" w:rsidR="00A7632D" w:rsidRDefault="00A7632D" w:rsidP="00A7632D">
      <w:pPr>
        <w:spacing w:after="0" w:line="240" w:lineRule="auto"/>
        <w:ind w:firstLine="720"/>
        <w:jc w:val="both"/>
        <w:rPr>
          <w:rFonts w:ascii="Times New Roman" w:hAnsi="Times New Roman"/>
          <w:sz w:val="24"/>
          <w:szCs w:val="24"/>
        </w:rPr>
      </w:pPr>
      <w:r w:rsidRPr="0085770F">
        <w:rPr>
          <w:rFonts w:ascii="Times New Roman" w:hAnsi="Times New Roman"/>
          <w:sz w:val="24"/>
          <w:szCs w:val="24"/>
        </w:rPr>
        <w:t>Informāciju, kas raksturo šajā punktā prasīto personālu ierakstīt zemāk dotajās tabulās, aizpildot visas ailes, pievienot attiecīgo sertifikātu vai kompetenci apliecinošo dokumentu kopijas un attiecīgās personas parakstītu pieejamības apliecinājumu (saskaņā ar piedāvāto formu).</w:t>
      </w:r>
    </w:p>
    <w:p w14:paraId="199FA515" w14:textId="77777777" w:rsidR="00A7632D" w:rsidRDefault="00A7632D" w:rsidP="006D461F">
      <w:pPr>
        <w:spacing w:before="120" w:after="120" w:line="240" w:lineRule="auto"/>
        <w:jc w:val="both"/>
        <w:rPr>
          <w:rFonts w:ascii="Times New Roman" w:hAnsi="Times New Roman"/>
          <w:b/>
          <w:sz w:val="24"/>
          <w:szCs w:val="24"/>
          <w:u w:val="single"/>
        </w:rPr>
      </w:pPr>
      <w:r w:rsidRPr="00980301">
        <w:rPr>
          <w:rFonts w:ascii="Times New Roman" w:hAnsi="Times New Roman"/>
          <w:b/>
          <w:sz w:val="24"/>
          <w:szCs w:val="24"/>
        </w:rPr>
        <w:t xml:space="preserve">2.1. </w:t>
      </w:r>
      <w:r w:rsidR="00942429" w:rsidRPr="00CE7834">
        <w:rPr>
          <w:rFonts w:ascii="Times New Roman" w:hAnsi="Times New Roman"/>
          <w:b/>
          <w:sz w:val="24"/>
          <w:szCs w:val="24"/>
        </w:rPr>
        <w:t xml:space="preserve">Pretendenta piedāvātais </w:t>
      </w:r>
      <w:r w:rsidR="00942429">
        <w:rPr>
          <w:rFonts w:ascii="Times New Roman" w:hAnsi="Times New Roman"/>
          <w:b/>
          <w:sz w:val="24"/>
          <w:szCs w:val="24"/>
          <w:u w:val="single"/>
        </w:rPr>
        <w:t>b</w:t>
      </w:r>
      <w:r w:rsidRPr="00980301">
        <w:rPr>
          <w:rFonts w:ascii="Times New Roman" w:hAnsi="Times New Roman"/>
          <w:b/>
          <w:sz w:val="24"/>
          <w:szCs w:val="24"/>
          <w:u w:val="single"/>
        </w:rPr>
        <w:t xml:space="preserve">ūvprojekta vadītājs, speciālists </w:t>
      </w:r>
      <w:r w:rsidR="00BB1208">
        <w:rPr>
          <w:rFonts w:ascii="Times New Roman" w:hAnsi="Times New Roman"/>
          <w:b/>
          <w:sz w:val="24"/>
          <w:szCs w:val="24"/>
          <w:u w:val="single"/>
        </w:rPr>
        <w:t>meliorācijas sistēmu</w:t>
      </w:r>
      <w:r>
        <w:rPr>
          <w:rFonts w:ascii="Times New Roman" w:hAnsi="Times New Roman"/>
          <w:b/>
          <w:sz w:val="24"/>
          <w:szCs w:val="24"/>
          <w:u w:val="single"/>
        </w:rPr>
        <w:t xml:space="preserve"> projektēšanā</w:t>
      </w:r>
      <w:r w:rsidRPr="00980301">
        <w:rPr>
          <w:rFonts w:ascii="Times New Roman" w:hAnsi="Times New Roman"/>
          <w:b/>
          <w:sz w:val="24"/>
          <w:szCs w:val="24"/>
          <w:u w:val="single"/>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A7632D" w:rsidRPr="00933E09" w14:paraId="5F7D27A0" w14:textId="77777777" w:rsidTr="00B12AD0">
        <w:tc>
          <w:tcPr>
            <w:tcW w:w="9464" w:type="dxa"/>
          </w:tcPr>
          <w:p w14:paraId="1C8CC563" w14:textId="77777777" w:rsidR="00A7632D" w:rsidRPr="00933E09" w:rsidRDefault="00A7632D" w:rsidP="0096642E">
            <w:pPr>
              <w:spacing w:after="0" w:line="240" w:lineRule="auto"/>
              <w:jc w:val="both"/>
              <w:rPr>
                <w:rFonts w:ascii="Times New Roman" w:hAnsi="Times New Roman"/>
                <w:b/>
                <w:sz w:val="24"/>
                <w:szCs w:val="24"/>
              </w:rPr>
            </w:pPr>
            <w:r w:rsidRPr="00933E09">
              <w:rPr>
                <w:rFonts w:ascii="Times New Roman" w:hAnsi="Times New Roman"/>
                <w:b/>
                <w:sz w:val="24"/>
                <w:szCs w:val="24"/>
              </w:rPr>
              <w:t>Pasūtītāja prasība</w:t>
            </w:r>
          </w:p>
        </w:tc>
      </w:tr>
      <w:tr w:rsidR="00A7632D" w:rsidRPr="00933E09" w14:paraId="6B4B895A" w14:textId="77777777" w:rsidTr="00B12AD0">
        <w:tc>
          <w:tcPr>
            <w:tcW w:w="9464" w:type="dxa"/>
          </w:tcPr>
          <w:p w14:paraId="5F661BF6" w14:textId="77777777" w:rsidR="00A7632D" w:rsidRPr="00933E09" w:rsidRDefault="00A7632D" w:rsidP="00BB1208">
            <w:pPr>
              <w:spacing w:after="0" w:line="240" w:lineRule="auto"/>
              <w:jc w:val="both"/>
              <w:rPr>
                <w:rFonts w:ascii="Times New Roman" w:hAnsi="Times New Roman"/>
                <w:sz w:val="24"/>
                <w:szCs w:val="24"/>
              </w:rPr>
            </w:pPr>
            <w:r>
              <w:rPr>
                <w:rFonts w:ascii="Times New Roman" w:hAnsi="Times New Roman"/>
                <w:sz w:val="24"/>
                <w:szCs w:val="24"/>
              </w:rPr>
              <w:t>2</w:t>
            </w:r>
            <w:r w:rsidRPr="00933E09">
              <w:rPr>
                <w:rFonts w:ascii="Times New Roman" w:hAnsi="Times New Roman"/>
                <w:sz w:val="24"/>
                <w:szCs w:val="24"/>
              </w:rPr>
              <w:t>.</w:t>
            </w:r>
            <w:r>
              <w:rPr>
                <w:rFonts w:ascii="Times New Roman" w:hAnsi="Times New Roman"/>
                <w:sz w:val="24"/>
                <w:szCs w:val="24"/>
              </w:rPr>
              <w:t>1</w:t>
            </w:r>
            <w:r w:rsidRPr="00933E09">
              <w:rPr>
                <w:rFonts w:ascii="Times New Roman" w:hAnsi="Times New Roman"/>
                <w:sz w:val="24"/>
                <w:szCs w:val="24"/>
              </w:rPr>
              <w:t xml:space="preserve">.1. </w:t>
            </w:r>
            <w:r w:rsidR="00B12AD0">
              <w:rPr>
                <w:rFonts w:ascii="Times New Roman" w:hAnsi="Times New Roman"/>
                <w:sz w:val="24"/>
                <w:szCs w:val="24"/>
              </w:rPr>
              <w:t>S</w:t>
            </w:r>
            <w:r w:rsidR="0047227D">
              <w:rPr>
                <w:rFonts w:ascii="Times New Roman" w:hAnsi="Times New Roman"/>
                <w:sz w:val="24"/>
                <w:szCs w:val="24"/>
              </w:rPr>
              <w:t xml:space="preserve">peciālists ar būvprakses sertifikātu </w:t>
            </w:r>
            <w:r w:rsidR="00BB1208">
              <w:rPr>
                <w:rFonts w:ascii="Times New Roman" w:hAnsi="Times New Roman"/>
                <w:sz w:val="24"/>
                <w:szCs w:val="24"/>
              </w:rPr>
              <w:t>meliorācijas sistēmu</w:t>
            </w:r>
            <w:r>
              <w:rPr>
                <w:rFonts w:ascii="Times New Roman" w:hAnsi="Times New Roman"/>
                <w:sz w:val="24"/>
                <w:szCs w:val="24"/>
              </w:rPr>
              <w:t xml:space="preserve"> projektēšanā</w:t>
            </w:r>
            <w:r w:rsidR="00B12AD0">
              <w:rPr>
                <w:rFonts w:ascii="Times New Roman" w:hAnsi="Times New Roman"/>
                <w:sz w:val="24"/>
                <w:szCs w:val="24"/>
              </w:rPr>
              <w:t>.</w:t>
            </w:r>
          </w:p>
        </w:tc>
      </w:tr>
      <w:tr w:rsidR="00A7632D" w:rsidRPr="00D24343" w14:paraId="36A31A24" w14:textId="77777777" w:rsidTr="00B12AD0">
        <w:trPr>
          <w:trHeight w:val="274"/>
        </w:trPr>
        <w:tc>
          <w:tcPr>
            <w:tcW w:w="9464" w:type="dxa"/>
          </w:tcPr>
          <w:p w14:paraId="4BE12B7E" w14:textId="77777777" w:rsidR="00BB1208" w:rsidRDefault="00A7632D" w:rsidP="00BB1208">
            <w:pPr>
              <w:spacing w:after="0" w:line="240" w:lineRule="auto"/>
              <w:ind w:right="60"/>
              <w:jc w:val="both"/>
              <w:rPr>
                <w:rFonts w:ascii="Times New Roman" w:hAnsi="Times New Roman"/>
                <w:b/>
                <w:sz w:val="24"/>
                <w:szCs w:val="24"/>
              </w:rPr>
            </w:pPr>
            <w:r w:rsidRPr="00601EBA">
              <w:rPr>
                <w:rFonts w:ascii="Times New Roman" w:hAnsi="Times New Roman"/>
                <w:sz w:val="24"/>
                <w:szCs w:val="24"/>
              </w:rPr>
              <w:t>2.1.2.</w:t>
            </w:r>
            <w:r w:rsidR="00BB1208">
              <w:rPr>
                <w:rFonts w:ascii="Times New Roman" w:hAnsi="Times New Roman"/>
                <w:sz w:val="24"/>
                <w:szCs w:val="24"/>
              </w:rPr>
              <w:t>*</w:t>
            </w:r>
            <w:r w:rsidRPr="00601EBA">
              <w:rPr>
                <w:rFonts w:ascii="Times New Roman" w:hAnsi="Times New Roman"/>
                <w:sz w:val="24"/>
                <w:szCs w:val="24"/>
              </w:rPr>
              <w:t xml:space="preserve"> </w:t>
            </w:r>
            <w:r w:rsidR="0047227D">
              <w:rPr>
                <w:rFonts w:ascii="Times New Roman" w:hAnsi="Times New Roman"/>
                <w:sz w:val="24"/>
                <w:szCs w:val="24"/>
              </w:rPr>
              <w:t>Speciālistam i</w:t>
            </w:r>
            <w:r w:rsidRPr="00601EBA">
              <w:rPr>
                <w:rFonts w:ascii="Times New Roman" w:hAnsi="Times New Roman"/>
                <w:sz w:val="24"/>
                <w:szCs w:val="24"/>
              </w:rPr>
              <w:t>epriekšējo 3 (trīs) gadu laikā (no 2014. gada līdz šī iepirkuma procedūras piedāvājumu iesniegšanas termiņa beigām)</w:t>
            </w:r>
            <w:r w:rsidRPr="00601EBA">
              <w:rPr>
                <w:rFonts w:ascii="Times New Roman" w:hAnsi="Times New Roman"/>
                <w:b/>
                <w:sz w:val="24"/>
                <w:szCs w:val="24"/>
              </w:rPr>
              <w:t xml:space="preserve"> </w:t>
            </w:r>
            <w:r w:rsidR="0047227D">
              <w:rPr>
                <w:rFonts w:ascii="Times New Roman" w:hAnsi="Times New Roman"/>
                <w:b/>
                <w:sz w:val="24"/>
                <w:szCs w:val="24"/>
              </w:rPr>
              <w:t xml:space="preserve">ir </w:t>
            </w:r>
            <w:r w:rsidRPr="00601EBA">
              <w:rPr>
                <w:rFonts w:ascii="Times New Roman" w:hAnsi="Times New Roman"/>
                <w:b/>
                <w:sz w:val="24"/>
                <w:szCs w:val="24"/>
              </w:rPr>
              <w:t xml:space="preserve">pieredze </w:t>
            </w:r>
            <w:r w:rsidRPr="00B12AD0">
              <w:rPr>
                <w:rFonts w:ascii="Times New Roman" w:hAnsi="Times New Roman"/>
                <w:b/>
                <w:sz w:val="24"/>
                <w:szCs w:val="24"/>
              </w:rPr>
              <w:t>kā būvprojekta vadītājam</w:t>
            </w:r>
            <w:r w:rsidR="00B12AD0">
              <w:rPr>
                <w:rFonts w:ascii="Times New Roman" w:hAnsi="Times New Roman"/>
                <w:b/>
                <w:sz w:val="24"/>
                <w:szCs w:val="24"/>
              </w:rPr>
              <w:t xml:space="preserve"> vai</w:t>
            </w:r>
            <w:r w:rsidR="00B12AD0" w:rsidRPr="00B12AD0">
              <w:rPr>
                <w:rFonts w:ascii="Times New Roman" w:hAnsi="Times New Roman"/>
                <w:b/>
                <w:sz w:val="24"/>
                <w:szCs w:val="24"/>
              </w:rPr>
              <w:t xml:space="preserve"> </w:t>
            </w:r>
            <w:r w:rsidR="00BB1208">
              <w:rPr>
                <w:rFonts w:ascii="Times New Roman" w:hAnsi="Times New Roman"/>
                <w:b/>
                <w:sz w:val="24"/>
                <w:szCs w:val="24"/>
              </w:rPr>
              <w:t>meliorācijas sistēmu</w:t>
            </w:r>
            <w:r w:rsidR="006B5344" w:rsidRPr="00B12AD0">
              <w:rPr>
                <w:rFonts w:ascii="Times New Roman" w:hAnsi="Times New Roman"/>
                <w:b/>
                <w:sz w:val="24"/>
                <w:szCs w:val="24"/>
              </w:rPr>
              <w:t xml:space="preserve"> projektēšanas</w:t>
            </w:r>
            <w:r w:rsidRPr="00B12AD0">
              <w:rPr>
                <w:rFonts w:ascii="Times New Roman" w:hAnsi="Times New Roman"/>
                <w:b/>
                <w:sz w:val="24"/>
                <w:szCs w:val="24"/>
              </w:rPr>
              <w:t xml:space="preserve"> daļas </w:t>
            </w:r>
            <w:r w:rsidR="00B12AD0" w:rsidRPr="00B12AD0">
              <w:rPr>
                <w:rFonts w:ascii="Times New Roman" w:hAnsi="Times New Roman"/>
                <w:b/>
                <w:sz w:val="24"/>
                <w:szCs w:val="24"/>
              </w:rPr>
              <w:t>vadītājam</w:t>
            </w:r>
            <w:r w:rsidR="00BB1208">
              <w:rPr>
                <w:rFonts w:ascii="Times New Roman" w:hAnsi="Times New Roman"/>
                <w:b/>
                <w:sz w:val="24"/>
                <w:szCs w:val="24"/>
              </w:rPr>
              <w:t>:</w:t>
            </w:r>
          </w:p>
          <w:p w14:paraId="184E6CE6" w14:textId="77777777" w:rsidR="00BB1208" w:rsidRDefault="00BB1208" w:rsidP="00BB1208">
            <w:pPr>
              <w:spacing w:after="0" w:line="240" w:lineRule="auto"/>
              <w:jc w:val="both"/>
              <w:rPr>
                <w:rFonts w:ascii="Times New Roman" w:hAnsi="Times New Roman"/>
                <w:sz w:val="24"/>
                <w:szCs w:val="24"/>
                <w:lang w:bidi="lo-LA"/>
              </w:rPr>
            </w:pPr>
            <w:r>
              <w:rPr>
                <w:rFonts w:ascii="Times New Roman" w:hAnsi="Times New Roman"/>
                <w:sz w:val="24"/>
                <w:szCs w:val="24"/>
              </w:rPr>
              <w:t xml:space="preserve">2.1.2.1. </w:t>
            </w:r>
            <w:r w:rsidRPr="001476A9">
              <w:rPr>
                <w:rFonts w:ascii="Times New Roman" w:hAnsi="Times New Roman"/>
                <w:sz w:val="24"/>
                <w:szCs w:val="24"/>
              </w:rPr>
              <w:t xml:space="preserve">vismaz </w:t>
            </w:r>
            <w:r w:rsidRPr="00B071ED">
              <w:rPr>
                <w:rFonts w:ascii="Times New Roman" w:hAnsi="Times New Roman"/>
                <w:sz w:val="24"/>
                <w:szCs w:val="24"/>
              </w:rPr>
              <w:t>1 (vienā)</w:t>
            </w:r>
            <w:r w:rsidRPr="00CF64DD">
              <w:rPr>
                <w:rFonts w:ascii="Times New Roman" w:hAnsi="Times New Roman"/>
                <w:sz w:val="24"/>
                <w:szCs w:val="24"/>
                <w:lang w:bidi="lo-LA"/>
              </w:rPr>
              <w:t xml:space="preserve"> būvprojekt</w:t>
            </w:r>
            <w:r>
              <w:rPr>
                <w:rFonts w:ascii="Times New Roman" w:hAnsi="Times New Roman"/>
                <w:sz w:val="24"/>
                <w:szCs w:val="24"/>
                <w:lang w:bidi="lo-LA"/>
              </w:rPr>
              <w:t>ā</w:t>
            </w:r>
            <w:r>
              <w:rPr>
                <w:rFonts w:ascii="Times New Roman" w:hAnsi="Times New Roman"/>
                <w:sz w:val="24"/>
                <w:szCs w:val="24"/>
              </w:rPr>
              <w:t>/tehniskajā projektā</w:t>
            </w:r>
            <w:r w:rsidRPr="00614B3F">
              <w:rPr>
                <w:rFonts w:ascii="Times New Roman" w:hAnsi="Times New Roman"/>
                <w:sz w:val="24"/>
                <w:szCs w:val="24"/>
                <w:lang w:bidi="lo-LA"/>
              </w:rPr>
              <w:t>,</w:t>
            </w:r>
            <w:r w:rsidR="00307F6F" w:rsidRPr="00307F6F">
              <w:rPr>
                <w:rFonts w:ascii="Times New Roman" w:hAnsi="Times New Roman"/>
                <w:sz w:val="24"/>
                <w:szCs w:val="24"/>
              </w:rPr>
              <w:t xml:space="preserve"> kurā </w:t>
            </w:r>
            <w:r w:rsidR="00307F6F" w:rsidRPr="00307F6F">
              <w:rPr>
                <w:rFonts w:ascii="Times New Roman" w:hAnsi="Times New Roman"/>
                <w:sz w:val="24"/>
                <w:szCs w:val="24"/>
                <w:u w:val="single"/>
              </w:rPr>
              <w:t xml:space="preserve">projektēta meliorācijas sistēmas </w:t>
            </w:r>
            <w:r w:rsidR="00307F6F" w:rsidRPr="00307F6F">
              <w:rPr>
                <w:rFonts w:ascii="Times New Roman" w:hAnsi="Times New Roman"/>
                <w:sz w:val="24"/>
                <w:szCs w:val="24"/>
                <w:u w:val="single"/>
                <w:lang w:bidi="lo-LA"/>
              </w:rPr>
              <w:t>pārbūve/rekonstrukcija vai izbūve</w:t>
            </w:r>
            <w:r w:rsidR="00307F6F" w:rsidRPr="00307F6F">
              <w:rPr>
                <w:rFonts w:ascii="Times New Roman" w:hAnsi="Times New Roman"/>
                <w:sz w:val="24"/>
                <w:szCs w:val="24"/>
                <w:lang w:bidi="lo-LA"/>
              </w:rPr>
              <w:t>, un</w:t>
            </w:r>
            <w:r w:rsidRPr="00614B3F">
              <w:rPr>
                <w:rFonts w:ascii="Times New Roman" w:hAnsi="Times New Roman"/>
                <w:sz w:val="24"/>
                <w:szCs w:val="24"/>
                <w:lang w:bidi="lo-LA"/>
              </w:rPr>
              <w:t xml:space="preserve"> kur</w:t>
            </w:r>
            <w:r>
              <w:rPr>
                <w:rFonts w:ascii="Times New Roman" w:hAnsi="Times New Roman"/>
                <w:sz w:val="24"/>
                <w:szCs w:val="24"/>
                <w:lang w:bidi="lo-LA"/>
              </w:rPr>
              <w:t xml:space="preserve"> </w:t>
            </w:r>
            <w:r w:rsidRPr="00307F6F">
              <w:rPr>
                <w:rFonts w:ascii="Times New Roman" w:hAnsi="Times New Roman"/>
                <w:sz w:val="24"/>
                <w:szCs w:val="24"/>
                <w:u w:val="single"/>
                <w:lang w:bidi="lo-LA"/>
              </w:rPr>
              <w:t>risināta vaļējo grāvju sistēma vismaz 2,0 km garumā</w:t>
            </w:r>
            <w:r>
              <w:rPr>
                <w:rFonts w:ascii="Times New Roman" w:hAnsi="Times New Roman"/>
                <w:sz w:val="24"/>
                <w:szCs w:val="24"/>
                <w:lang w:bidi="lo-LA"/>
              </w:rPr>
              <w:t>;</w:t>
            </w:r>
          </w:p>
          <w:p w14:paraId="13B46B28" w14:textId="77777777" w:rsidR="00BB1208" w:rsidRDefault="00BB1208" w:rsidP="00BB1208">
            <w:pPr>
              <w:spacing w:after="0" w:line="240" w:lineRule="auto"/>
              <w:jc w:val="both"/>
              <w:rPr>
                <w:rFonts w:ascii="Times New Roman" w:hAnsi="Times New Roman"/>
                <w:sz w:val="24"/>
                <w:szCs w:val="24"/>
                <w:lang w:bidi="lo-LA"/>
              </w:rPr>
            </w:pPr>
            <w:r>
              <w:rPr>
                <w:rFonts w:ascii="Times New Roman" w:hAnsi="Times New Roman"/>
                <w:sz w:val="24"/>
                <w:szCs w:val="24"/>
                <w:lang w:bidi="lo-LA"/>
              </w:rPr>
              <w:t xml:space="preserve">2.1.2.2. </w:t>
            </w:r>
            <w:r w:rsidRPr="001476A9">
              <w:rPr>
                <w:rFonts w:ascii="Times New Roman" w:hAnsi="Times New Roman"/>
                <w:sz w:val="24"/>
                <w:szCs w:val="24"/>
              </w:rPr>
              <w:t xml:space="preserve">vismaz </w:t>
            </w:r>
            <w:r w:rsidRPr="00B071ED">
              <w:rPr>
                <w:rFonts w:ascii="Times New Roman" w:hAnsi="Times New Roman"/>
                <w:sz w:val="24"/>
                <w:szCs w:val="24"/>
              </w:rPr>
              <w:t>1 (vienā)</w:t>
            </w:r>
            <w:r w:rsidRPr="00614B3F">
              <w:rPr>
                <w:rFonts w:ascii="Times New Roman" w:hAnsi="Times New Roman"/>
                <w:sz w:val="24"/>
                <w:szCs w:val="24"/>
                <w:lang w:bidi="lo-LA"/>
              </w:rPr>
              <w:t xml:space="preserve"> </w:t>
            </w:r>
            <w:r w:rsidRPr="00CF64DD">
              <w:rPr>
                <w:rFonts w:ascii="Times New Roman" w:hAnsi="Times New Roman"/>
                <w:sz w:val="24"/>
                <w:szCs w:val="24"/>
                <w:lang w:bidi="lo-LA"/>
              </w:rPr>
              <w:t>būvprojekt</w:t>
            </w:r>
            <w:r>
              <w:rPr>
                <w:rFonts w:ascii="Times New Roman" w:hAnsi="Times New Roman"/>
                <w:sz w:val="24"/>
                <w:szCs w:val="24"/>
                <w:lang w:bidi="lo-LA"/>
              </w:rPr>
              <w:t>ā</w:t>
            </w:r>
            <w:r>
              <w:rPr>
                <w:rFonts w:ascii="Times New Roman" w:hAnsi="Times New Roman"/>
                <w:sz w:val="24"/>
                <w:szCs w:val="24"/>
              </w:rPr>
              <w:t>/tehniskajā projektā</w:t>
            </w:r>
            <w:r>
              <w:rPr>
                <w:rFonts w:ascii="Times New Roman" w:hAnsi="Times New Roman"/>
                <w:sz w:val="24"/>
                <w:szCs w:val="24"/>
                <w:lang w:bidi="lo-LA"/>
              </w:rPr>
              <w:t xml:space="preserve">, kur </w:t>
            </w:r>
            <w:r w:rsidRPr="00307F6F">
              <w:rPr>
                <w:rFonts w:ascii="Times New Roman" w:hAnsi="Times New Roman"/>
                <w:sz w:val="24"/>
                <w:szCs w:val="24"/>
                <w:u w:val="single"/>
                <w:lang w:bidi="lo-LA"/>
              </w:rPr>
              <w:t>risināti ūdenstilpju krastu preterozijas aizsardzības pasākumi</w:t>
            </w:r>
            <w:r w:rsidRPr="00F334FB">
              <w:rPr>
                <w:rFonts w:ascii="Times New Roman" w:hAnsi="Times New Roman"/>
                <w:sz w:val="24"/>
                <w:szCs w:val="24"/>
                <w:lang w:bidi="lo-LA"/>
              </w:rPr>
              <w:t>.</w:t>
            </w:r>
          </w:p>
          <w:p w14:paraId="0B7F8878" w14:textId="77777777" w:rsidR="00A7632D" w:rsidRPr="00601EBA" w:rsidRDefault="00A7632D" w:rsidP="00BB1208">
            <w:pPr>
              <w:spacing w:after="0" w:line="240" w:lineRule="auto"/>
              <w:ind w:right="60"/>
              <w:jc w:val="both"/>
              <w:rPr>
                <w:rFonts w:ascii="Times New Roman" w:hAnsi="Times New Roman"/>
                <w:sz w:val="24"/>
                <w:szCs w:val="24"/>
                <w:lang w:bidi="lo-LA"/>
              </w:rPr>
            </w:pPr>
            <w:r>
              <w:rPr>
                <w:rFonts w:ascii="Times New Roman" w:hAnsi="Times New Roman"/>
                <w:sz w:val="24"/>
                <w:szCs w:val="24"/>
                <w:lang w:bidi="lo-LA"/>
              </w:rPr>
              <w:t>B</w:t>
            </w:r>
            <w:r w:rsidRPr="00601EBA">
              <w:rPr>
                <w:rFonts w:ascii="Times New Roman" w:hAnsi="Times New Roman"/>
                <w:sz w:val="24"/>
                <w:szCs w:val="24"/>
                <w:lang w:bidi="lo-LA"/>
              </w:rPr>
              <w:t>ūvprojekt</w:t>
            </w:r>
            <w:r>
              <w:rPr>
                <w:rFonts w:ascii="Times New Roman" w:hAnsi="Times New Roman"/>
                <w:sz w:val="24"/>
                <w:szCs w:val="24"/>
                <w:lang w:bidi="lo-LA"/>
              </w:rPr>
              <w:t>a</w:t>
            </w:r>
            <w:r w:rsidRPr="00601EBA">
              <w:rPr>
                <w:rFonts w:ascii="Times New Roman" w:hAnsi="Times New Roman"/>
                <w:sz w:val="24"/>
                <w:szCs w:val="24"/>
                <w:lang w:bidi="lo-LA"/>
              </w:rPr>
              <w:t>m</w:t>
            </w:r>
            <w:r>
              <w:rPr>
                <w:rFonts w:ascii="Times New Roman" w:hAnsi="Times New Roman"/>
                <w:sz w:val="24"/>
                <w:szCs w:val="24"/>
                <w:lang w:bidi="lo-LA"/>
              </w:rPr>
              <w:t>/</w:t>
            </w:r>
            <w:r w:rsidRPr="006D461F">
              <w:rPr>
                <w:rFonts w:ascii="Times New Roman" w:hAnsi="Times New Roman"/>
                <w:sz w:val="24"/>
                <w:szCs w:val="24"/>
                <w:lang w:bidi="lo-LA"/>
              </w:rPr>
              <w:t>tehniskajam projektam</w:t>
            </w:r>
            <w:r w:rsidRPr="00601EBA">
              <w:rPr>
                <w:rFonts w:ascii="Times New Roman" w:hAnsi="Times New Roman"/>
                <w:sz w:val="24"/>
                <w:szCs w:val="24"/>
                <w:lang w:bidi="lo-LA"/>
              </w:rPr>
              <w:t xml:space="preserve"> jābūt </w:t>
            </w:r>
            <w:r w:rsidR="006B5344">
              <w:rPr>
                <w:rFonts w:ascii="Times New Roman" w:hAnsi="Times New Roman"/>
                <w:sz w:val="24"/>
                <w:szCs w:val="24"/>
                <w:lang w:bidi="lo-LA"/>
              </w:rPr>
              <w:t xml:space="preserve">normatīvajos aktos </w:t>
            </w:r>
            <w:r w:rsidRPr="00601EBA">
              <w:rPr>
                <w:rFonts w:ascii="Times New Roman" w:hAnsi="Times New Roman"/>
                <w:sz w:val="24"/>
                <w:szCs w:val="24"/>
                <w:lang w:bidi="lo-LA"/>
              </w:rPr>
              <w:t>noteiktā kārtībā saskaņot</w:t>
            </w:r>
            <w:r>
              <w:rPr>
                <w:rFonts w:ascii="Times New Roman" w:hAnsi="Times New Roman"/>
                <w:sz w:val="24"/>
                <w:szCs w:val="24"/>
                <w:lang w:bidi="lo-LA"/>
              </w:rPr>
              <w:t>a</w:t>
            </w:r>
            <w:r w:rsidRPr="00601EBA">
              <w:rPr>
                <w:rFonts w:ascii="Times New Roman" w:hAnsi="Times New Roman"/>
                <w:sz w:val="24"/>
                <w:szCs w:val="24"/>
                <w:lang w:bidi="lo-LA"/>
              </w:rPr>
              <w:t>m un akceptēt</w:t>
            </w:r>
            <w:r>
              <w:rPr>
                <w:rFonts w:ascii="Times New Roman" w:hAnsi="Times New Roman"/>
                <w:sz w:val="24"/>
                <w:szCs w:val="24"/>
                <w:lang w:bidi="lo-LA"/>
              </w:rPr>
              <w:t>a</w:t>
            </w:r>
            <w:r w:rsidRPr="00601EBA">
              <w:rPr>
                <w:rFonts w:ascii="Times New Roman" w:hAnsi="Times New Roman"/>
                <w:sz w:val="24"/>
                <w:szCs w:val="24"/>
                <w:lang w:bidi="lo-LA"/>
              </w:rPr>
              <w:t>m.</w:t>
            </w:r>
          </w:p>
        </w:tc>
      </w:tr>
    </w:tbl>
    <w:p w14:paraId="2A2EB9E9" w14:textId="77777777" w:rsidR="00BB1208" w:rsidRDefault="00BB1208" w:rsidP="00BB1208">
      <w:pPr>
        <w:spacing w:after="0" w:line="240" w:lineRule="auto"/>
        <w:jc w:val="both"/>
        <w:rPr>
          <w:rFonts w:ascii="Times New Roman" w:hAnsi="Times New Roman"/>
          <w:i/>
          <w:sz w:val="24"/>
          <w:szCs w:val="24"/>
        </w:rPr>
      </w:pPr>
      <w:r w:rsidRPr="001E4800">
        <w:rPr>
          <w:rFonts w:ascii="Times New Roman" w:hAnsi="Times New Roman"/>
          <w:i/>
          <w:sz w:val="24"/>
          <w:szCs w:val="24"/>
        </w:rPr>
        <w:t xml:space="preserve">  * Prasības nodrošināšanai Pretendents var piedāvāt divus atsevišķus speciālistus.</w:t>
      </w:r>
    </w:p>
    <w:p w14:paraId="5D9EE986" w14:textId="77777777" w:rsidR="00BB1208" w:rsidRDefault="00A7632D" w:rsidP="00BB1208">
      <w:pPr>
        <w:spacing w:after="0" w:line="240" w:lineRule="auto"/>
        <w:jc w:val="both"/>
        <w:rPr>
          <w:rFonts w:ascii="Times New Roman" w:hAnsi="Times New Roman"/>
          <w:b/>
          <w:sz w:val="24"/>
          <w:szCs w:val="24"/>
          <w:u w:val="single"/>
        </w:rPr>
      </w:pPr>
      <w:r>
        <w:rPr>
          <w:rFonts w:ascii="Times New Roman" w:hAnsi="Times New Roman"/>
          <w:b/>
          <w:sz w:val="24"/>
          <w:szCs w:val="24"/>
          <w:u w:val="single"/>
        </w:rPr>
        <w:t xml:space="preserve">  </w:t>
      </w:r>
    </w:p>
    <w:p w14:paraId="6516354D" w14:textId="77777777" w:rsidR="009033FF" w:rsidRPr="00BB1208" w:rsidRDefault="009033FF" w:rsidP="00BB1208">
      <w:pPr>
        <w:spacing w:after="0" w:line="240" w:lineRule="auto"/>
        <w:jc w:val="both"/>
        <w:rPr>
          <w:rFonts w:ascii="Times New Roman" w:hAnsi="Times New Roman"/>
          <w:i/>
          <w:sz w:val="24"/>
          <w:szCs w:val="24"/>
        </w:rPr>
      </w:pPr>
    </w:p>
    <w:p w14:paraId="34719744" w14:textId="77777777" w:rsidR="00A7632D" w:rsidRPr="00933E09" w:rsidRDefault="00A7632D" w:rsidP="00A7632D">
      <w:pPr>
        <w:spacing w:after="0" w:line="240" w:lineRule="auto"/>
        <w:ind w:left="6480" w:hanging="6480"/>
        <w:rPr>
          <w:rFonts w:ascii="Times New Roman" w:hAnsi="Times New Roman"/>
          <w:b/>
          <w:sz w:val="24"/>
          <w:szCs w:val="24"/>
        </w:rPr>
      </w:pPr>
      <w:r>
        <w:rPr>
          <w:rFonts w:ascii="Times New Roman" w:hAnsi="Times New Roman"/>
          <w:b/>
          <w:sz w:val="24"/>
          <w:szCs w:val="24"/>
          <w:u w:val="single"/>
        </w:rPr>
        <w:lastRenderedPageBreak/>
        <w:t>B</w:t>
      </w:r>
      <w:r w:rsidRPr="009A1F63">
        <w:rPr>
          <w:rFonts w:ascii="Times New Roman" w:hAnsi="Times New Roman"/>
          <w:b/>
          <w:sz w:val="24"/>
          <w:szCs w:val="24"/>
          <w:u w:val="single"/>
        </w:rPr>
        <w:t xml:space="preserve">ūvprojekta vadītājs, speciālists </w:t>
      </w:r>
      <w:r w:rsidR="00307F6F">
        <w:rPr>
          <w:rFonts w:ascii="Times New Roman" w:hAnsi="Times New Roman"/>
          <w:b/>
          <w:sz w:val="24"/>
          <w:szCs w:val="24"/>
          <w:u w:val="single"/>
        </w:rPr>
        <w:t xml:space="preserve">meliorācijas sistēmu </w:t>
      </w:r>
      <w:r>
        <w:rPr>
          <w:rFonts w:ascii="Times New Roman" w:hAnsi="Times New Roman"/>
          <w:b/>
          <w:sz w:val="24"/>
          <w:szCs w:val="24"/>
          <w:u w:val="single"/>
        </w:rPr>
        <w:t>projektēšanā</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2633"/>
        <w:gridCol w:w="5103"/>
      </w:tblGrid>
      <w:tr w:rsidR="00A7632D" w:rsidRPr="00933E09" w14:paraId="19F251BB" w14:textId="77777777" w:rsidTr="00C8176E">
        <w:trPr>
          <w:cantSplit/>
          <w:trHeight w:val="505"/>
        </w:trPr>
        <w:tc>
          <w:tcPr>
            <w:tcW w:w="1733" w:type="dxa"/>
            <w:shd w:val="clear" w:color="auto" w:fill="F3F3F3"/>
          </w:tcPr>
          <w:p w14:paraId="04C4E087" w14:textId="77777777" w:rsidR="00A7632D" w:rsidRPr="00933E09" w:rsidRDefault="00A7632D" w:rsidP="0096642E">
            <w:pPr>
              <w:spacing w:after="0" w:line="240" w:lineRule="auto"/>
              <w:jc w:val="center"/>
              <w:rPr>
                <w:rFonts w:ascii="Times New Roman" w:hAnsi="Times New Roman"/>
                <w:b/>
                <w:sz w:val="20"/>
                <w:szCs w:val="20"/>
              </w:rPr>
            </w:pPr>
            <w:r w:rsidRPr="00933E09">
              <w:rPr>
                <w:rFonts w:ascii="Times New Roman" w:hAnsi="Times New Roman"/>
                <w:b/>
                <w:sz w:val="20"/>
                <w:szCs w:val="20"/>
              </w:rPr>
              <w:t>Vārds, uzvārds</w:t>
            </w:r>
          </w:p>
        </w:tc>
        <w:tc>
          <w:tcPr>
            <w:tcW w:w="2633" w:type="dxa"/>
            <w:shd w:val="clear" w:color="auto" w:fill="F3F3F3"/>
          </w:tcPr>
          <w:p w14:paraId="0FE63FD6" w14:textId="77777777" w:rsidR="00A7632D" w:rsidRPr="00933E09" w:rsidRDefault="00A7632D" w:rsidP="0096642E">
            <w:pPr>
              <w:spacing w:after="0" w:line="240" w:lineRule="auto"/>
              <w:jc w:val="center"/>
              <w:rPr>
                <w:rFonts w:ascii="Times New Roman" w:hAnsi="Times New Roman"/>
                <w:b/>
                <w:sz w:val="20"/>
                <w:szCs w:val="20"/>
              </w:rPr>
            </w:pPr>
            <w:r w:rsidRPr="00933E09">
              <w:rPr>
                <w:rFonts w:ascii="Times New Roman" w:hAnsi="Times New Roman"/>
                <w:b/>
                <w:sz w:val="20"/>
                <w:szCs w:val="20"/>
              </w:rPr>
              <w:t>Specialitāte</w:t>
            </w:r>
          </w:p>
        </w:tc>
        <w:tc>
          <w:tcPr>
            <w:tcW w:w="5103" w:type="dxa"/>
            <w:shd w:val="clear" w:color="auto" w:fill="F3F3F3"/>
          </w:tcPr>
          <w:p w14:paraId="0F2BAF57" w14:textId="77777777" w:rsidR="00A7632D" w:rsidRPr="00933E09" w:rsidRDefault="00A7632D" w:rsidP="0096642E">
            <w:pPr>
              <w:spacing w:after="0" w:line="240" w:lineRule="auto"/>
              <w:jc w:val="center"/>
              <w:rPr>
                <w:rFonts w:ascii="Times New Roman" w:hAnsi="Times New Roman"/>
                <w:b/>
                <w:i/>
                <w:sz w:val="20"/>
                <w:szCs w:val="20"/>
              </w:rPr>
            </w:pPr>
            <w:r w:rsidRPr="00933E09">
              <w:rPr>
                <w:rFonts w:ascii="Times New Roman" w:hAnsi="Times New Roman"/>
                <w:b/>
                <w:sz w:val="20"/>
                <w:szCs w:val="20"/>
              </w:rPr>
              <w:t>Profesionālās kvalifikāciju apliecinoša dokumenta nosaukums, izdošanas dat., Nr.</w:t>
            </w:r>
          </w:p>
        </w:tc>
      </w:tr>
      <w:tr w:rsidR="00A7632D" w:rsidRPr="00933E09" w14:paraId="6452B358" w14:textId="77777777" w:rsidTr="00C8176E">
        <w:trPr>
          <w:cantSplit/>
          <w:trHeight w:val="347"/>
        </w:trPr>
        <w:tc>
          <w:tcPr>
            <w:tcW w:w="1733" w:type="dxa"/>
            <w:shd w:val="clear" w:color="auto" w:fill="F3F3F3"/>
          </w:tcPr>
          <w:p w14:paraId="00364476" w14:textId="77777777" w:rsidR="00A7632D" w:rsidRPr="00933E09" w:rsidRDefault="00A7632D" w:rsidP="0096642E">
            <w:pPr>
              <w:spacing w:after="0" w:line="240" w:lineRule="auto"/>
              <w:jc w:val="both"/>
              <w:rPr>
                <w:rFonts w:ascii="Times New Roman" w:hAnsi="Times New Roman"/>
                <w:b/>
                <w:sz w:val="24"/>
                <w:szCs w:val="24"/>
              </w:rPr>
            </w:pPr>
          </w:p>
        </w:tc>
        <w:tc>
          <w:tcPr>
            <w:tcW w:w="2633" w:type="dxa"/>
            <w:shd w:val="clear" w:color="auto" w:fill="F3F3F3"/>
          </w:tcPr>
          <w:p w14:paraId="3CED07F5" w14:textId="77777777" w:rsidR="00A7632D" w:rsidRPr="00933E09" w:rsidRDefault="00A7632D" w:rsidP="0096642E">
            <w:pPr>
              <w:spacing w:after="0" w:line="240" w:lineRule="auto"/>
              <w:jc w:val="both"/>
              <w:rPr>
                <w:rFonts w:ascii="Times New Roman" w:hAnsi="Times New Roman"/>
                <w:b/>
                <w:sz w:val="24"/>
                <w:szCs w:val="24"/>
              </w:rPr>
            </w:pPr>
          </w:p>
        </w:tc>
        <w:tc>
          <w:tcPr>
            <w:tcW w:w="5103" w:type="dxa"/>
            <w:shd w:val="clear" w:color="auto" w:fill="F3F3F3"/>
          </w:tcPr>
          <w:p w14:paraId="6C571878" w14:textId="77777777" w:rsidR="00A7632D" w:rsidRPr="00933E09" w:rsidRDefault="00A7632D" w:rsidP="0096642E">
            <w:pPr>
              <w:spacing w:after="0" w:line="240" w:lineRule="auto"/>
              <w:jc w:val="both"/>
              <w:rPr>
                <w:rFonts w:ascii="Times New Roman" w:hAnsi="Times New Roman"/>
                <w:b/>
                <w:i/>
                <w:sz w:val="24"/>
                <w:szCs w:val="24"/>
              </w:rPr>
            </w:pPr>
          </w:p>
        </w:tc>
      </w:tr>
    </w:tbl>
    <w:p w14:paraId="53B72BA2" w14:textId="77777777" w:rsidR="00A7632D" w:rsidRPr="00933E09" w:rsidRDefault="00A7632D" w:rsidP="00A7632D">
      <w:pPr>
        <w:spacing w:after="0" w:line="240" w:lineRule="auto"/>
        <w:ind w:left="6480" w:hanging="6480"/>
        <w:rPr>
          <w:rFonts w:ascii="Times New Roman" w:hAnsi="Times New Roman"/>
          <w:b/>
          <w:sz w:val="16"/>
          <w:szCs w:val="16"/>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1276"/>
        <w:gridCol w:w="1134"/>
        <w:gridCol w:w="1276"/>
        <w:gridCol w:w="1559"/>
        <w:gridCol w:w="3402"/>
      </w:tblGrid>
      <w:tr w:rsidR="00A7632D" w:rsidRPr="00D24343" w14:paraId="3C9041DC" w14:textId="77777777" w:rsidTr="00C8176E">
        <w:tc>
          <w:tcPr>
            <w:tcW w:w="822" w:type="dxa"/>
            <w:vAlign w:val="center"/>
          </w:tcPr>
          <w:p w14:paraId="3511B893" w14:textId="77777777" w:rsidR="00A7632D" w:rsidRPr="00933E09" w:rsidRDefault="00A7632D" w:rsidP="0096642E">
            <w:pPr>
              <w:spacing w:after="0" w:line="240" w:lineRule="auto"/>
              <w:jc w:val="center"/>
              <w:rPr>
                <w:rFonts w:ascii="Times New Roman" w:hAnsi="Times New Roman"/>
                <w:sz w:val="20"/>
                <w:szCs w:val="20"/>
              </w:rPr>
            </w:pPr>
            <w:r w:rsidRPr="00933E09">
              <w:rPr>
                <w:rFonts w:ascii="Times New Roman" w:hAnsi="Times New Roman"/>
                <w:sz w:val="20"/>
                <w:szCs w:val="20"/>
              </w:rPr>
              <w:t>Nr. p.k.</w:t>
            </w:r>
          </w:p>
        </w:tc>
        <w:tc>
          <w:tcPr>
            <w:tcW w:w="1276" w:type="dxa"/>
            <w:vAlign w:val="center"/>
          </w:tcPr>
          <w:p w14:paraId="03E2A743" w14:textId="77777777" w:rsidR="00A7632D" w:rsidRPr="00933E09" w:rsidRDefault="00A7632D" w:rsidP="0096642E">
            <w:pPr>
              <w:spacing w:after="0" w:line="240" w:lineRule="auto"/>
              <w:jc w:val="center"/>
              <w:rPr>
                <w:rFonts w:ascii="Times New Roman" w:hAnsi="Times New Roman"/>
                <w:sz w:val="20"/>
                <w:szCs w:val="20"/>
              </w:rPr>
            </w:pPr>
            <w:r w:rsidRPr="00933E09">
              <w:rPr>
                <w:rFonts w:ascii="Times New Roman" w:hAnsi="Times New Roman"/>
                <w:sz w:val="20"/>
                <w:szCs w:val="20"/>
              </w:rPr>
              <w:t>Līguma (līguma priekšmeta) nosaukums</w:t>
            </w:r>
          </w:p>
        </w:tc>
        <w:tc>
          <w:tcPr>
            <w:tcW w:w="1134" w:type="dxa"/>
            <w:vAlign w:val="center"/>
          </w:tcPr>
          <w:p w14:paraId="2937703C" w14:textId="77777777" w:rsidR="00A7632D" w:rsidRPr="00933E09" w:rsidRDefault="00A7632D" w:rsidP="0096642E">
            <w:pPr>
              <w:spacing w:after="0" w:line="240" w:lineRule="auto"/>
              <w:jc w:val="center"/>
              <w:rPr>
                <w:rFonts w:ascii="Times New Roman" w:hAnsi="Times New Roman"/>
                <w:sz w:val="20"/>
                <w:szCs w:val="20"/>
              </w:rPr>
            </w:pPr>
            <w:r w:rsidRPr="00933E09">
              <w:rPr>
                <w:rFonts w:ascii="Times New Roman" w:hAnsi="Times New Roman"/>
                <w:sz w:val="20"/>
                <w:szCs w:val="20"/>
              </w:rPr>
              <w:t>Amata pienākums attiecīgā līguma ietvaros</w:t>
            </w:r>
          </w:p>
        </w:tc>
        <w:tc>
          <w:tcPr>
            <w:tcW w:w="1276" w:type="dxa"/>
            <w:vAlign w:val="center"/>
          </w:tcPr>
          <w:p w14:paraId="4ED97ECB" w14:textId="77777777" w:rsidR="00A7632D" w:rsidRPr="00933E09" w:rsidRDefault="00A7632D" w:rsidP="0096642E">
            <w:pPr>
              <w:spacing w:after="0" w:line="240" w:lineRule="auto"/>
              <w:jc w:val="center"/>
              <w:rPr>
                <w:rFonts w:ascii="Times New Roman" w:hAnsi="Times New Roman"/>
                <w:sz w:val="20"/>
                <w:szCs w:val="20"/>
              </w:rPr>
            </w:pPr>
            <w:r w:rsidRPr="00933E09">
              <w:rPr>
                <w:rFonts w:ascii="Times New Roman" w:hAnsi="Times New Roman"/>
                <w:sz w:val="20"/>
                <w:szCs w:val="20"/>
              </w:rPr>
              <w:t>Līguma izpildes gads (termiņš no - līdz)</w:t>
            </w:r>
          </w:p>
        </w:tc>
        <w:tc>
          <w:tcPr>
            <w:tcW w:w="1559" w:type="dxa"/>
          </w:tcPr>
          <w:p w14:paraId="08E21927" w14:textId="77777777" w:rsidR="00A7632D" w:rsidRPr="00933E09" w:rsidRDefault="00A7632D" w:rsidP="0096642E">
            <w:pPr>
              <w:spacing w:after="0" w:line="240" w:lineRule="auto"/>
              <w:jc w:val="center"/>
              <w:rPr>
                <w:rFonts w:ascii="Times New Roman" w:hAnsi="Times New Roman"/>
                <w:sz w:val="20"/>
                <w:szCs w:val="20"/>
              </w:rPr>
            </w:pPr>
            <w:r w:rsidRPr="00933E09">
              <w:rPr>
                <w:rFonts w:ascii="Times New Roman" w:hAnsi="Times New Roman"/>
                <w:sz w:val="20"/>
                <w:szCs w:val="20"/>
              </w:rPr>
              <w:t>Pasūtītājs, pasūtītāja kontaktpersonas vārds, uzvārds un tālrunis</w:t>
            </w:r>
          </w:p>
        </w:tc>
        <w:tc>
          <w:tcPr>
            <w:tcW w:w="3402" w:type="dxa"/>
            <w:vAlign w:val="center"/>
          </w:tcPr>
          <w:p w14:paraId="64EB93C1" w14:textId="77777777" w:rsidR="00A7632D" w:rsidRPr="00933E09" w:rsidRDefault="00A7632D" w:rsidP="0096642E">
            <w:pPr>
              <w:spacing w:after="0" w:line="240" w:lineRule="auto"/>
              <w:jc w:val="center"/>
              <w:rPr>
                <w:rFonts w:ascii="Times New Roman" w:hAnsi="Times New Roman"/>
                <w:b/>
                <w:sz w:val="20"/>
                <w:szCs w:val="20"/>
              </w:rPr>
            </w:pPr>
            <w:r w:rsidRPr="00933E09">
              <w:rPr>
                <w:rFonts w:ascii="Times New Roman" w:hAnsi="Times New Roman"/>
                <w:sz w:val="20"/>
                <w:szCs w:val="20"/>
              </w:rPr>
              <w:t xml:space="preserve">Līguma ietvaros izpildīto darbu  raksturojums, apraksts, apjoms un citi raksturojošie rādītāji, kas apliecina speciālista pieredzes atbilstību </w:t>
            </w:r>
            <w:r>
              <w:rPr>
                <w:rFonts w:ascii="Times New Roman" w:hAnsi="Times New Roman"/>
                <w:sz w:val="20"/>
                <w:szCs w:val="20"/>
              </w:rPr>
              <w:t>2</w:t>
            </w:r>
            <w:r w:rsidRPr="00933E09">
              <w:rPr>
                <w:rFonts w:ascii="Times New Roman" w:hAnsi="Times New Roman"/>
                <w:sz w:val="20"/>
                <w:szCs w:val="20"/>
              </w:rPr>
              <w:t>.</w:t>
            </w:r>
            <w:r>
              <w:rPr>
                <w:rFonts w:ascii="Times New Roman" w:hAnsi="Times New Roman"/>
                <w:sz w:val="20"/>
                <w:szCs w:val="20"/>
              </w:rPr>
              <w:t>1</w:t>
            </w:r>
            <w:r w:rsidRPr="00933E09">
              <w:rPr>
                <w:rFonts w:ascii="Times New Roman" w:hAnsi="Times New Roman"/>
                <w:sz w:val="20"/>
                <w:szCs w:val="20"/>
              </w:rPr>
              <w:t>.2. apakšpunktā noteiktajām prasībām</w:t>
            </w:r>
          </w:p>
        </w:tc>
      </w:tr>
      <w:tr w:rsidR="00A7632D" w:rsidRPr="00933E09" w14:paraId="2BB89EF8" w14:textId="77777777" w:rsidTr="00C8176E">
        <w:tc>
          <w:tcPr>
            <w:tcW w:w="822" w:type="dxa"/>
          </w:tcPr>
          <w:p w14:paraId="053B5A3C" w14:textId="77777777" w:rsidR="00A7632D" w:rsidRPr="00933E09" w:rsidRDefault="00A7632D" w:rsidP="0096642E">
            <w:pPr>
              <w:spacing w:after="0" w:line="240" w:lineRule="auto"/>
              <w:jc w:val="center"/>
              <w:rPr>
                <w:rFonts w:ascii="Times New Roman" w:hAnsi="Times New Roman"/>
                <w:sz w:val="24"/>
                <w:szCs w:val="24"/>
              </w:rPr>
            </w:pPr>
            <w:r w:rsidRPr="00933E09">
              <w:rPr>
                <w:rFonts w:ascii="Times New Roman" w:hAnsi="Times New Roman"/>
                <w:sz w:val="24"/>
                <w:szCs w:val="24"/>
              </w:rPr>
              <w:t>1</w:t>
            </w:r>
          </w:p>
        </w:tc>
        <w:tc>
          <w:tcPr>
            <w:tcW w:w="1276" w:type="dxa"/>
          </w:tcPr>
          <w:p w14:paraId="510163F2" w14:textId="77777777" w:rsidR="00A7632D" w:rsidRPr="00933E09" w:rsidRDefault="00A7632D" w:rsidP="0096642E">
            <w:pPr>
              <w:spacing w:after="0" w:line="240" w:lineRule="auto"/>
              <w:rPr>
                <w:rFonts w:ascii="Times New Roman" w:hAnsi="Times New Roman"/>
                <w:sz w:val="24"/>
                <w:szCs w:val="24"/>
              </w:rPr>
            </w:pPr>
          </w:p>
        </w:tc>
        <w:tc>
          <w:tcPr>
            <w:tcW w:w="1134" w:type="dxa"/>
          </w:tcPr>
          <w:p w14:paraId="3D6424F0" w14:textId="77777777" w:rsidR="00A7632D" w:rsidRPr="00933E09" w:rsidRDefault="00A7632D" w:rsidP="0096642E">
            <w:pPr>
              <w:spacing w:after="0" w:line="240" w:lineRule="auto"/>
              <w:rPr>
                <w:rFonts w:ascii="Times New Roman" w:hAnsi="Times New Roman"/>
                <w:sz w:val="24"/>
                <w:szCs w:val="24"/>
              </w:rPr>
            </w:pPr>
          </w:p>
        </w:tc>
        <w:tc>
          <w:tcPr>
            <w:tcW w:w="1276" w:type="dxa"/>
          </w:tcPr>
          <w:p w14:paraId="45E9E5DA" w14:textId="77777777" w:rsidR="00A7632D" w:rsidRPr="00933E09" w:rsidRDefault="00A7632D" w:rsidP="0096642E">
            <w:pPr>
              <w:spacing w:after="0" w:line="240" w:lineRule="auto"/>
              <w:rPr>
                <w:rFonts w:ascii="Times New Roman" w:hAnsi="Times New Roman"/>
                <w:sz w:val="24"/>
                <w:szCs w:val="24"/>
              </w:rPr>
            </w:pPr>
          </w:p>
        </w:tc>
        <w:tc>
          <w:tcPr>
            <w:tcW w:w="1559" w:type="dxa"/>
          </w:tcPr>
          <w:p w14:paraId="3923ADCB" w14:textId="77777777" w:rsidR="00A7632D" w:rsidRPr="00933E09" w:rsidRDefault="00A7632D" w:rsidP="0096642E">
            <w:pPr>
              <w:spacing w:after="0" w:line="240" w:lineRule="auto"/>
              <w:rPr>
                <w:rFonts w:ascii="Times New Roman" w:hAnsi="Times New Roman"/>
                <w:sz w:val="24"/>
                <w:szCs w:val="24"/>
              </w:rPr>
            </w:pPr>
          </w:p>
        </w:tc>
        <w:tc>
          <w:tcPr>
            <w:tcW w:w="3402" w:type="dxa"/>
          </w:tcPr>
          <w:p w14:paraId="28CF172B" w14:textId="77777777" w:rsidR="00A7632D" w:rsidRPr="00933E09" w:rsidRDefault="00A7632D" w:rsidP="0096642E">
            <w:pPr>
              <w:spacing w:after="0" w:line="240" w:lineRule="auto"/>
              <w:rPr>
                <w:rFonts w:ascii="Times New Roman" w:hAnsi="Times New Roman"/>
                <w:sz w:val="24"/>
                <w:szCs w:val="24"/>
              </w:rPr>
            </w:pPr>
          </w:p>
        </w:tc>
      </w:tr>
      <w:tr w:rsidR="00F974A6" w:rsidRPr="00933E09" w14:paraId="3A54B2C7" w14:textId="77777777" w:rsidTr="00C8176E">
        <w:tc>
          <w:tcPr>
            <w:tcW w:w="822" w:type="dxa"/>
          </w:tcPr>
          <w:p w14:paraId="64B75B78" w14:textId="77777777" w:rsidR="00F974A6" w:rsidRPr="00933E09" w:rsidRDefault="00F974A6" w:rsidP="0096642E">
            <w:pPr>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tcPr>
          <w:p w14:paraId="693D0074" w14:textId="77777777" w:rsidR="00F974A6" w:rsidRPr="00933E09" w:rsidRDefault="00F974A6" w:rsidP="0096642E">
            <w:pPr>
              <w:spacing w:after="0" w:line="240" w:lineRule="auto"/>
              <w:rPr>
                <w:rFonts w:ascii="Times New Roman" w:hAnsi="Times New Roman"/>
                <w:sz w:val="24"/>
                <w:szCs w:val="24"/>
              </w:rPr>
            </w:pPr>
          </w:p>
        </w:tc>
        <w:tc>
          <w:tcPr>
            <w:tcW w:w="1134" w:type="dxa"/>
          </w:tcPr>
          <w:p w14:paraId="644757A0" w14:textId="77777777" w:rsidR="00F974A6" w:rsidRPr="00933E09" w:rsidRDefault="00F974A6" w:rsidP="0096642E">
            <w:pPr>
              <w:spacing w:after="0" w:line="240" w:lineRule="auto"/>
              <w:rPr>
                <w:rFonts w:ascii="Times New Roman" w:hAnsi="Times New Roman"/>
                <w:sz w:val="24"/>
                <w:szCs w:val="24"/>
              </w:rPr>
            </w:pPr>
          </w:p>
        </w:tc>
        <w:tc>
          <w:tcPr>
            <w:tcW w:w="1276" w:type="dxa"/>
          </w:tcPr>
          <w:p w14:paraId="1FF98E23" w14:textId="77777777" w:rsidR="00F974A6" w:rsidRPr="00933E09" w:rsidRDefault="00F974A6" w:rsidP="0096642E">
            <w:pPr>
              <w:spacing w:after="0" w:line="240" w:lineRule="auto"/>
              <w:rPr>
                <w:rFonts w:ascii="Times New Roman" w:hAnsi="Times New Roman"/>
                <w:sz w:val="24"/>
                <w:szCs w:val="24"/>
              </w:rPr>
            </w:pPr>
          </w:p>
        </w:tc>
        <w:tc>
          <w:tcPr>
            <w:tcW w:w="1559" w:type="dxa"/>
          </w:tcPr>
          <w:p w14:paraId="43CE959A" w14:textId="77777777" w:rsidR="00F974A6" w:rsidRPr="00933E09" w:rsidRDefault="00F974A6" w:rsidP="0096642E">
            <w:pPr>
              <w:spacing w:after="0" w:line="240" w:lineRule="auto"/>
              <w:rPr>
                <w:rFonts w:ascii="Times New Roman" w:hAnsi="Times New Roman"/>
                <w:sz w:val="24"/>
                <w:szCs w:val="24"/>
              </w:rPr>
            </w:pPr>
          </w:p>
        </w:tc>
        <w:tc>
          <w:tcPr>
            <w:tcW w:w="3402" w:type="dxa"/>
          </w:tcPr>
          <w:p w14:paraId="674E1A52" w14:textId="77777777" w:rsidR="00F974A6" w:rsidRPr="00933E09" w:rsidRDefault="00F974A6" w:rsidP="0096642E">
            <w:pPr>
              <w:spacing w:after="0" w:line="240" w:lineRule="auto"/>
              <w:rPr>
                <w:rFonts w:ascii="Times New Roman" w:hAnsi="Times New Roman"/>
                <w:sz w:val="24"/>
                <w:szCs w:val="24"/>
              </w:rPr>
            </w:pPr>
          </w:p>
        </w:tc>
      </w:tr>
    </w:tbl>
    <w:p w14:paraId="5E5B40DA" w14:textId="77777777" w:rsidR="00A7632D" w:rsidRPr="00933E09" w:rsidRDefault="00A7632D" w:rsidP="00A7632D">
      <w:pPr>
        <w:spacing w:after="0" w:line="240" w:lineRule="auto"/>
        <w:jc w:val="both"/>
        <w:rPr>
          <w:rFonts w:ascii="Times New Roman" w:hAnsi="Times New Roman"/>
          <w:sz w:val="24"/>
          <w:szCs w:val="24"/>
        </w:rPr>
      </w:pPr>
    </w:p>
    <w:p w14:paraId="6DD3CCC0" w14:textId="77777777" w:rsidR="00A7632D" w:rsidRDefault="00A7632D" w:rsidP="00A7632D">
      <w:pPr>
        <w:spacing w:after="0" w:line="240" w:lineRule="auto"/>
        <w:jc w:val="center"/>
        <w:rPr>
          <w:rFonts w:ascii="Times New Roman" w:hAnsi="Times New Roman"/>
          <w:b/>
          <w:bCs/>
          <w:sz w:val="24"/>
          <w:szCs w:val="24"/>
        </w:rPr>
      </w:pPr>
      <w:r w:rsidRPr="00307F6F">
        <w:rPr>
          <w:rFonts w:ascii="Times New Roman" w:hAnsi="Times New Roman"/>
          <w:b/>
          <w:sz w:val="24"/>
          <w:szCs w:val="24"/>
        </w:rPr>
        <w:t xml:space="preserve">Līguma izpildē iesaistītā būvprojekta vadītāja, </w:t>
      </w:r>
      <w:r w:rsidRPr="009A1F63">
        <w:rPr>
          <w:rFonts w:ascii="Times New Roman" w:hAnsi="Times New Roman"/>
          <w:b/>
          <w:sz w:val="24"/>
          <w:szCs w:val="24"/>
        </w:rPr>
        <w:t xml:space="preserve">speciālista </w:t>
      </w:r>
      <w:r w:rsidR="00307F6F" w:rsidRPr="00307F6F">
        <w:rPr>
          <w:rFonts w:ascii="Times New Roman" w:hAnsi="Times New Roman"/>
          <w:b/>
          <w:sz w:val="24"/>
          <w:szCs w:val="24"/>
        </w:rPr>
        <w:t>meliorācijas sistēmu</w:t>
      </w:r>
      <w:r w:rsidR="00307F6F">
        <w:rPr>
          <w:rFonts w:ascii="Times New Roman" w:hAnsi="Times New Roman"/>
          <w:b/>
          <w:sz w:val="24"/>
          <w:szCs w:val="24"/>
          <w:u w:val="single"/>
        </w:rPr>
        <w:t xml:space="preserve"> </w:t>
      </w:r>
      <w:r w:rsidRPr="009A1F63">
        <w:rPr>
          <w:rFonts w:ascii="Times New Roman" w:hAnsi="Times New Roman"/>
          <w:b/>
          <w:sz w:val="24"/>
          <w:szCs w:val="24"/>
        </w:rPr>
        <w:t>projektēšanā</w:t>
      </w:r>
      <w:r w:rsidRPr="009A1F63">
        <w:rPr>
          <w:rFonts w:ascii="Times New Roman" w:hAnsi="Times New Roman"/>
          <w:b/>
          <w:bCs/>
          <w:sz w:val="24"/>
          <w:szCs w:val="24"/>
        </w:rPr>
        <w:t xml:space="preserve"> apliecinājums par gatavību piedalīties līguma izpildē</w:t>
      </w:r>
    </w:p>
    <w:p w14:paraId="7162CE9E" w14:textId="77777777" w:rsidR="00A7632D" w:rsidRPr="00BB22D1" w:rsidRDefault="00A7632D" w:rsidP="00A7632D">
      <w:pPr>
        <w:spacing w:after="0" w:line="240" w:lineRule="auto"/>
        <w:jc w:val="center"/>
        <w:rPr>
          <w:rFonts w:ascii="Times New Roman" w:hAnsi="Times New Roman"/>
          <w:b/>
          <w:bCs/>
          <w:sz w:val="24"/>
          <w:szCs w:val="24"/>
        </w:rPr>
      </w:pPr>
    </w:p>
    <w:p w14:paraId="769D80C0" w14:textId="77777777" w:rsidR="00A7632D" w:rsidRPr="00933E09" w:rsidRDefault="00A7632D" w:rsidP="00A7632D">
      <w:pPr>
        <w:spacing w:after="0" w:line="240" w:lineRule="auto"/>
        <w:rPr>
          <w:rFonts w:ascii="Times New Roman" w:hAnsi="Times New Roman"/>
          <w:b/>
          <w:sz w:val="24"/>
          <w:szCs w:val="24"/>
        </w:rPr>
      </w:pPr>
      <w:r w:rsidRPr="00933E09">
        <w:rPr>
          <w:rFonts w:ascii="Times New Roman" w:hAnsi="Times New Roman"/>
          <w:b/>
          <w:sz w:val="24"/>
          <w:szCs w:val="24"/>
        </w:rPr>
        <w:t>Es, apakšā parakstījies, apliecinu, ka:</w:t>
      </w:r>
    </w:p>
    <w:p w14:paraId="1361419C" w14:textId="77777777" w:rsidR="00A7632D" w:rsidRPr="00933E09" w:rsidRDefault="00A7632D" w:rsidP="00A7632D">
      <w:pPr>
        <w:widowControl w:val="0"/>
        <w:overflowPunct w:val="0"/>
        <w:autoSpaceDE w:val="0"/>
        <w:autoSpaceDN w:val="0"/>
        <w:adjustRightInd w:val="0"/>
        <w:spacing w:after="0" w:line="240" w:lineRule="auto"/>
        <w:ind w:firstLine="425"/>
        <w:jc w:val="both"/>
        <w:rPr>
          <w:rFonts w:ascii="Times New Roman" w:hAnsi="Times New Roman"/>
          <w:bCs/>
          <w:sz w:val="24"/>
          <w:szCs w:val="24"/>
        </w:rPr>
      </w:pPr>
      <w:r w:rsidRPr="00933E09">
        <w:rPr>
          <w:rFonts w:ascii="Times New Roman" w:hAnsi="Times New Roman"/>
          <w:sz w:val="24"/>
          <w:szCs w:val="24"/>
        </w:rPr>
        <w:t xml:space="preserve">piekrītu piedalīties atklātā konkursā &lt;iepirkuma nosaukums, priekšmets un ID numurs&gt; </w:t>
      </w:r>
      <w:r w:rsidRPr="009A1F63">
        <w:rPr>
          <w:rFonts w:ascii="Times New Roman" w:hAnsi="Times New Roman"/>
          <w:sz w:val="24"/>
          <w:szCs w:val="24"/>
        </w:rPr>
        <w:t>&lt;</w:t>
      </w:r>
      <w:r w:rsidRPr="009A1F63">
        <w:rPr>
          <w:rFonts w:ascii="Times New Roman" w:hAnsi="Times New Roman"/>
          <w:bCs/>
          <w:i/>
          <w:sz w:val="24"/>
          <w:szCs w:val="24"/>
        </w:rPr>
        <w:t>Pretendenta nosaukums</w:t>
      </w:r>
      <w:r w:rsidRPr="009A1F63">
        <w:rPr>
          <w:rFonts w:ascii="Times New Roman" w:hAnsi="Times New Roman"/>
          <w:bCs/>
          <w:sz w:val="24"/>
          <w:szCs w:val="24"/>
        </w:rPr>
        <w:t xml:space="preserve">&gt; iesniegtā piedāvājuma ietvaros, kā </w:t>
      </w:r>
      <w:r w:rsidRPr="009A1F63">
        <w:rPr>
          <w:rFonts w:ascii="Times New Roman" w:hAnsi="Times New Roman"/>
          <w:b/>
          <w:sz w:val="24"/>
          <w:szCs w:val="24"/>
        </w:rPr>
        <w:t>būvprojekta vadītājs</w:t>
      </w:r>
      <w:r w:rsidRPr="009A1F63">
        <w:rPr>
          <w:rFonts w:ascii="Times New Roman" w:hAnsi="Times New Roman"/>
          <w:b/>
          <w:bCs/>
          <w:sz w:val="24"/>
          <w:szCs w:val="24"/>
        </w:rPr>
        <w:t>,</w:t>
      </w:r>
      <w:r w:rsidRPr="009A1F63">
        <w:rPr>
          <w:rFonts w:ascii="Times New Roman" w:hAnsi="Times New Roman"/>
          <w:bCs/>
          <w:sz w:val="24"/>
          <w:szCs w:val="24"/>
        </w:rPr>
        <w:t xml:space="preserve"> </w:t>
      </w:r>
      <w:r w:rsidRPr="009A1F63">
        <w:rPr>
          <w:rFonts w:ascii="Times New Roman" w:hAnsi="Times New Roman"/>
          <w:b/>
          <w:sz w:val="24"/>
          <w:szCs w:val="24"/>
        </w:rPr>
        <w:t xml:space="preserve">speciālists </w:t>
      </w:r>
      <w:r w:rsidR="00307F6F" w:rsidRPr="00307F6F">
        <w:rPr>
          <w:rFonts w:ascii="Times New Roman" w:hAnsi="Times New Roman"/>
          <w:b/>
          <w:sz w:val="24"/>
          <w:szCs w:val="24"/>
        </w:rPr>
        <w:t xml:space="preserve">meliorācijas sistēmu </w:t>
      </w:r>
      <w:r w:rsidRPr="009A1F63">
        <w:rPr>
          <w:rFonts w:ascii="Times New Roman" w:hAnsi="Times New Roman"/>
          <w:b/>
          <w:sz w:val="24"/>
          <w:szCs w:val="24"/>
        </w:rPr>
        <w:t>projektēšanā</w:t>
      </w:r>
      <w:r>
        <w:rPr>
          <w:rFonts w:ascii="Times New Roman" w:hAnsi="Times New Roman"/>
          <w:b/>
          <w:sz w:val="24"/>
          <w:szCs w:val="24"/>
        </w:rPr>
        <w:t xml:space="preserve"> </w:t>
      </w:r>
      <w:r w:rsidRPr="009A1F63">
        <w:rPr>
          <w:rFonts w:ascii="Times New Roman" w:hAnsi="Times New Roman"/>
          <w:bCs/>
          <w:sz w:val="24"/>
          <w:szCs w:val="24"/>
        </w:rPr>
        <w:t xml:space="preserve">un gadījumā, ja iepirkuma </w:t>
      </w:r>
      <w:smartTag w:uri="schemas-tilde-lv/tildestengine" w:element="veidnes">
        <w:smartTagPr>
          <w:attr w:name="id" w:val="-1"/>
          <w:attr w:name="baseform" w:val="līgums"/>
          <w:attr w:name="text" w:val="līgums"/>
        </w:smartTagPr>
        <w:r w:rsidRPr="009A1F63">
          <w:rPr>
            <w:rFonts w:ascii="Times New Roman" w:hAnsi="Times New Roman"/>
            <w:bCs/>
            <w:sz w:val="24"/>
            <w:szCs w:val="24"/>
          </w:rPr>
          <w:t>līgums</w:t>
        </w:r>
      </w:smartTag>
      <w:r w:rsidRPr="009A1F63">
        <w:rPr>
          <w:rFonts w:ascii="Times New Roman" w:hAnsi="Times New Roman"/>
          <w:bCs/>
          <w:sz w:val="24"/>
          <w:szCs w:val="24"/>
        </w:rPr>
        <w:t xml:space="preserve"> tiks</w:t>
      </w:r>
      <w:r w:rsidRPr="00933E09">
        <w:rPr>
          <w:rFonts w:ascii="Times New Roman" w:hAnsi="Times New Roman"/>
          <w:bCs/>
          <w:sz w:val="24"/>
          <w:szCs w:val="24"/>
        </w:rPr>
        <w:t xml:space="preserve"> parakstīts ar </w:t>
      </w:r>
      <w:r w:rsidRPr="00933E09">
        <w:rPr>
          <w:rFonts w:ascii="Times New Roman" w:hAnsi="Times New Roman"/>
          <w:bCs/>
          <w:i/>
          <w:sz w:val="24"/>
          <w:szCs w:val="24"/>
        </w:rPr>
        <w:t>&lt;Pretendenta nosaukums&gt;</w:t>
      </w:r>
      <w:r w:rsidRPr="00933E09">
        <w:rPr>
          <w:rFonts w:ascii="Times New Roman" w:hAnsi="Times New Roman"/>
          <w:bCs/>
          <w:sz w:val="24"/>
          <w:szCs w:val="24"/>
        </w:rPr>
        <w:t xml:space="preserve">, būšu pieejams </w:t>
      </w:r>
      <w:r>
        <w:rPr>
          <w:rFonts w:ascii="Times New Roman" w:hAnsi="Times New Roman"/>
          <w:bCs/>
          <w:sz w:val="24"/>
          <w:szCs w:val="24"/>
        </w:rPr>
        <w:t>p</w:t>
      </w:r>
      <w:r w:rsidRPr="00933E09">
        <w:rPr>
          <w:rFonts w:ascii="Times New Roman" w:hAnsi="Times New Roman"/>
          <w:bCs/>
          <w:sz w:val="24"/>
          <w:szCs w:val="24"/>
        </w:rPr>
        <w:t>iedāvājumā norādīto uzdevumu izpildei no līguma noslēgšanas brīža uz visu līguma darbības laiku.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94"/>
      </w:tblGrid>
      <w:tr w:rsidR="00A7632D" w:rsidRPr="00933E09" w14:paraId="7CD2777E" w14:textId="77777777" w:rsidTr="00C8176E">
        <w:tc>
          <w:tcPr>
            <w:tcW w:w="5070" w:type="dxa"/>
            <w:shd w:val="clear" w:color="auto" w:fill="auto"/>
          </w:tcPr>
          <w:p w14:paraId="151EBAE4" w14:textId="77777777" w:rsidR="00A7632D" w:rsidRPr="00933E09" w:rsidRDefault="00A7632D" w:rsidP="0096642E">
            <w:pPr>
              <w:spacing w:after="0" w:line="240" w:lineRule="auto"/>
              <w:rPr>
                <w:rFonts w:ascii="Times New Roman" w:hAnsi="Times New Roman"/>
              </w:rPr>
            </w:pPr>
            <w:r w:rsidRPr="00933E09">
              <w:rPr>
                <w:rFonts w:ascii="Times New Roman" w:hAnsi="Times New Roman"/>
              </w:rPr>
              <w:t>Vārds, Uzvārds</w:t>
            </w:r>
          </w:p>
        </w:tc>
        <w:tc>
          <w:tcPr>
            <w:tcW w:w="4394" w:type="dxa"/>
          </w:tcPr>
          <w:p w14:paraId="56F47FAA" w14:textId="77777777" w:rsidR="00A7632D" w:rsidRPr="00933E09" w:rsidRDefault="00A7632D" w:rsidP="0096642E">
            <w:pPr>
              <w:spacing w:after="0" w:line="240" w:lineRule="auto"/>
              <w:jc w:val="both"/>
              <w:rPr>
                <w:rFonts w:ascii="Times New Roman" w:hAnsi="Times New Roman"/>
                <w:b/>
              </w:rPr>
            </w:pPr>
          </w:p>
        </w:tc>
      </w:tr>
      <w:tr w:rsidR="00A7632D" w:rsidRPr="00933E09" w14:paraId="46A596C3" w14:textId="77777777" w:rsidTr="00C8176E">
        <w:tc>
          <w:tcPr>
            <w:tcW w:w="5070" w:type="dxa"/>
            <w:shd w:val="clear" w:color="auto" w:fill="auto"/>
          </w:tcPr>
          <w:p w14:paraId="313F1BB4" w14:textId="77777777" w:rsidR="00A7632D" w:rsidRPr="00933E09" w:rsidRDefault="00A7632D" w:rsidP="0096642E">
            <w:pPr>
              <w:spacing w:after="0" w:line="240" w:lineRule="auto"/>
              <w:rPr>
                <w:rFonts w:ascii="Times New Roman" w:hAnsi="Times New Roman"/>
              </w:rPr>
            </w:pPr>
            <w:r>
              <w:rPr>
                <w:rFonts w:ascii="Times New Roman" w:hAnsi="Times New Roman"/>
              </w:rPr>
              <w:t>Speciālista</w:t>
            </w:r>
            <w:r w:rsidRPr="00933E09">
              <w:rPr>
                <w:rFonts w:ascii="Times New Roman" w:hAnsi="Times New Roman"/>
              </w:rPr>
              <w:t xml:space="preserve"> paraksts un tā atšifrējums</w:t>
            </w:r>
          </w:p>
        </w:tc>
        <w:tc>
          <w:tcPr>
            <w:tcW w:w="4394" w:type="dxa"/>
          </w:tcPr>
          <w:p w14:paraId="5D1696D7" w14:textId="77777777" w:rsidR="00A7632D" w:rsidRPr="00933E09" w:rsidRDefault="00A7632D" w:rsidP="0096642E">
            <w:pPr>
              <w:spacing w:after="0" w:line="240" w:lineRule="auto"/>
              <w:jc w:val="both"/>
              <w:rPr>
                <w:rFonts w:ascii="Times New Roman" w:hAnsi="Times New Roman"/>
                <w:b/>
              </w:rPr>
            </w:pPr>
          </w:p>
        </w:tc>
      </w:tr>
      <w:tr w:rsidR="00A7632D" w:rsidRPr="00933E09" w14:paraId="38749DC7" w14:textId="77777777" w:rsidTr="00C8176E">
        <w:tc>
          <w:tcPr>
            <w:tcW w:w="5070" w:type="dxa"/>
            <w:shd w:val="clear" w:color="auto" w:fill="auto"/>
          </w:tcPr>
          <w:p w14:paraId="59959CD1" w14:textId="77777777" w:rsidR="00A7632D" w:rsidRPr="00933E09" w:rsidRDefault="00A7632D" w:rsidP="0096642E">
            <w:pPr>
              <w:spacing w:after="0" w:line="240" w:lineRule="auto"/>
              <w:jc w:val="both"/>
              <w:rPr>
                <w:rFonts w:ascii="Times New Roman" w:hAnsi="Times New Roman"/>
              </w:rPr>
            </w:pPr>
            <w:r w:rsidRPr="00933E09">
              <w:rPr>
                <w:rFonts w:ascii="Times New Roman" w:hAnsi="Times New Roman"/>
              </w:rPr>
              <w:t>Vieta un datums</w:t>
            </w:r>
          </w:p>
        </w:tc>
        <w:tc>
          <w:tcPr>
            <w:tcW w:w="4394" w:type="dxa"/>
          </w:tcPr>
          <w:p w14:paraId="5BADDFEE" w14:textId="77777777" w:rsidR="00A7632D" w:rsidRPr="00933E09" w:rsidRDefault="00A7632D" w:rsidP="0096642E">
            <w:pPr>
              <w:spacing w:after="0" w:line="240" w:lineRule="auto"/>
              <w:jc w:val="both"/>
              <w:rPr>
                <w:rFonts w:ascii="Times New Roman" w:hAnsi="Times New Roman"/>
                <w:b/>
              </w:rPr>
            </w:pPr>
          </w:p>
        </w:tc>
      </w:tr>
    </w:tbl>
    <w:p w14:paraId="6CD5BFD8" w14:textId="77777777" w:rsidR="00A7632D" w:rsidRDefault="00A7632D" w:rsidP="00A7632D">
      <w:pPr>
        <w:spacing w:after="120" w:line="240" w:lineRule="auto"/>
        <w:jc w:val="both"/>
        <w:rPr>
          <w:rFonts w:ascii="Times New Roman" w:hAnsi="Times New Roman"/>
          <w:b/>
          <w:sz w:val="24"/>
          <w:szCs w:val="24"/>
        </w:rPr>
      </w:pPr>
    </w:p>
    <w:p w14:paraId="5F2DB887" w14:textId="77777777" w:rsidR="00A7632D" w:rsidRDefault="00A7632D" w:rsidP="00A7632D">
      <w:pPr>
        <w:spacing w:after="0" w:line="240" w:lineRule="auto"/>
        <w:jc w:val="both"/>
        <w:rPr>
          <w:rFonts w:ascii="Times New Roman" w:hAnsi="Times New Roman"/>
          <w:b/>
          <w:sz w:val="24"/>
          <w:szCs w:val="24"/>
        </w:rPr>
      </w:pPr>
      <w:r w:rsidRPr="00CE7834">
        <w:rPr>
          <w:rFonts w:ascii="Times New Roman" w:hAnsi="Times New Roman"/>
          <w:b/>
          <w:sz w:val="24"/>
          <w:szCs w:val="24"/>
        </w:rPr>
        <w:t>2.</w:t>
      </w:r>
      <w:r>
        <w:rPr>
          <w:rFonts w:ascii="Times New Roman" w:hAnsi="Times New Roman"/>
          <w:b/>
          <w:sz w:val="24"/>
          <w:szCs w:val="24"/>
        </w:rPr>
        <w:t>2</w:t>
      </w:r>
      <w:r w:rsidRPr="00CE7834">
        <w:rPr>
          <w:rFonts w:ascii="Times New Roman" w:hAnsi="Times New Roman"/>
          <w:b/>
          <w:sz w:val="24"/>
          <w:szCs w:val="24"/>
        </w:rPr>
        <w:t xml:space="preserve">. </w:t>
      </w:r>
      <w:r w:rsidR="00942429" w:rsidRPr="00CE7834">
        <w:rPr>
          <w:rFonts w:ascii="Times New Roman" w:hAnsi="Times New Roman"/>
          <w:b/>
          <w:sz w:val="24"/>
          <w:szCs w:val="24"/>
        </w:rPr>
        <w:t xml:space="preserve">Pretendenta </w:t>
      </w:r>
      <w:r w:rsidRPr="00CE7834">
        <w:rPr>
          <w:rFonts w:ascii="Times New Roman" w:hAnsi="Times New Roman"/>
          <w:b/>
          <w:sz w:val="24"/>
          <w:szCs w:val="24"/>
        </w:rPr>
        <w:t xml:space="preserve">piedāvātais </w:t>
      </w:r>
      <w:r w:rsidR="008B4BF9" w:rsidRPr="009033FF">
        <w:rPr>
          <w:rFonts w:ascii="Times New Roman" w:hAnsi="Times New Roman"/>
          <w:b/>
          <w:sz w:val="24"/>
          <w:szCs w:val="24"/>
        </w:rPr>
        <w:t>sertificētais ainavu arhitekts</w:t>
      </w:r>
      <w:r w:rsidRPr="00CE7834">
        <w:rPr>
          <w:rFonts w:ascii="Times New Roman" w:hAnsi="Times New Roman"/>
          <w:b/>
          <w:sz w:val="24"/>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A7632D" w:rsidRPr="00CE7834" w14:paraId="7E0C951C" w14:textId="77777777" w:rsidTr="00C8176E">
        <w:tc>
          <w:tcPr>
            <w:tcW w:w="9356" w:type="dxa"/>
          </w:tcPr>
          <w:p w14:paraId="26860222" w14:textId="77777777" w:rsidR="00A7632D" w:rsidRPr="00CE7834" w:rsidRDefault="00A7632D" w:rsidP="0096642E">
            <w:pPr>
              <w:spacing w:after="0" w:line="240" w:lineRule="auto"/>
              <w:jc w:val="both"/>
              <w:rPr>
                <w:rFonts w:ascii="Times New Roman" w:hAnsi="Times New Roman"/>
                <w:b/>
                <w:sz w:val="24"/>
                <w:szCs w:val="24"/>
              </w:rPr>
            </w:pPr>
            <w:r w:rsidRPr="00CE7834">
              <w:rPr>
                <w:rFonts w:ascii="Times New Roman" w:hAnsi="Times New Roman"/>
                <w:b/>
                <w:sz w:val="24"/>
                <w:szCs w:val="24"/>
              </w:rPr>
              <w:t>Pasūtītāja prasība</w:t>
            </w:r>
          </w:p>
        </w:tc>
      </w:tr>
      <w:tr w:rsidR="00A7632D" w:rsidRPr="00CE7834" w14:paraId="69BF862B" w14:textId="77777777" w:rsidTr="00C8176E">
        <w:tc>
          <w:tcPr>
            <w:tcW w:w="9356" w:type="dxa"/>
          </w:tcPr>
          <w:p w14:paraId="43C14D4E" w14:textId="77777777" w:rsidR="00A7632D" w:rsidRPr="00CE7834" w:rsidRDefault="00A7632D" w:rsidP="00677125">
            <w:pPr>
              <w:spacing w:after="0" w:line="240" w:lineRule="auto"/>
              <w:jc w:val="both"/>
              <w:rPr>
                <w:rFonts w:ascii="Times New Roman" w:hAnsi="Times New Roman"/>
                <w:sz w:val="24"/>
                <w:szCs w:val="24"/>
              </w:rPr>
            </w:pPr>
            <w:r w:rsidRPr="00CE7834">
              <w:rPr>
                <w:rFonts w:ascii="Times New Roman" w:hAnsi="Times New Roman"/>
                <w:sz w:val="24"/>
                <w:szCs w:val="24"/>
              </w:rPr>
              <w:t>2.</w:t>
            </w:r>
            <w:r>
              <w:rPr>
                <w:rFonts w:ascii="Times New Roman" w:hAnsi="Times New Roman"/>
                <w:sz w:val="24"/>
                <w:szCs w:val="24"/>
              </w:rPr>
              <w:t>2</w:t>
            </w:r>
            <w:r w:rsidRPr="00CE7834">
              <w:rPr>
                <w:rFonts w:ascii="Times New Roman" w:hAnsi="Times New Roman"/>
                <w:sz w:val="24"/>
                <w:szCs w:val="24"/>
              </w:rPr>
              <w:t xml:space="preserve">.1. </w:t>
            </w:r>
            <w:r w:rsidR="00942429">
              <w:rPr>
                <w:rFonts w:ascii="Times New Roman" w:hAnsi="Times New Roman"/>
                <w:sz w:val="24"/>
                <w:szCs w:val="24"/>
              </w:rPr>
              <w:t xml:space="preserve">Speciālists ar </w:t>
            </w:r>
            <w:r w:rsidR="008B4BF9">
              <w:rPr>
                <w:rFonts w:ascii="Times New Roman" w:hAnsi="Times New Roman"/>
                <w:sz w:val="24"/>
                <w:szCs w:val="24"/>
              </w:rPr>
              <w:t>ainavu arhitekta</w:t>
            </w:r>
            <w:r w:rsidR="00677125">
              <w:rPr>
                <w:rFonts w:ascii="Times New Roman" w:hAnsi="Times New Roman"/>
                <w:sz w:val="24"/>
                <w:szCs w:val="24"/>
              </w:rPr>
              <w:t xml:space="preserve"> prakses sertifikātu</w:t>
            </w:r>
          </w:p>
        </w:tc>
      </w:tr>
      <w:tr w:rsidR="00A7632D" w:rsidRPr="00D24343" w14:paraId="43697BAA" w14:textId="77777777" w:rsidTr="00C8176E">
        <w:tc>
          <w:tcPr>
            <w:tcW w:w="9356" w:type="dxa"/>
          </w:tcPr>
          <w:p w14:paraId="738B21D8" w14:textId="36F21B5C" w:rsidR="00A7632D" w:rsidRDefault="00A7632D" w:rsidP="0096642E">
            <w:pPr>
              <w:spacing w:after="0" w:line="240" w:lineRule="auto"/>
              <w:jc w:val="both"/>
              <w:rPr>
                <w:rFonts w:ascii="Times New Roman" w:hAnsi="Times New Roman"/>
                <w:sz w:val="24"/>
                <w:szCs w:val="24"/>
                <w:lang w:bidi="lo-LA"/>
              </w:rPr>
            </w:pPr>
            <w:r w:rsidRPr="00CE7834">
              <w:rPr>
                <w:rFonts w:ascii="Times New Roman" w:hAnsi="Times New Roman"/>
                <w:sz w:val="24"/>
                <w:szCs w:val="24"/>
              </w:rPr>
              <w:t>2.</w:t>
            </w:r>
            <w:r>
              <w:rPr>
                <w:rFonts w:ascii="Times New Roman" w:hAnsi="Times New Roman"/>
                <w:sz w:val="24"/>
                <w:szCs w:val="24"/>
              </w:rPr>
              <w:t>2</w:t>
            </w:r>
            <w:r w:rsidRPr="00CE7834">
              <w:rPr>
                <w:rFonts w:ascii="Times New Roman" w:hAnsi="Times New Roman"/>
                <w:sz w:val="24"/>
                <w:szCs w:val="24"/>
              </w:rPr>
              <w:t xml:space="preserve">.2. </w:t>
            </w:r>
            <w:r w:rsidRPr="00933E09">
              <w:rPr>
                <w:rFonts w:ascii="Times New Roman" w:hAnsi="Times New Roman"/>
                <w:sz w:val="24"/>
                <w:szCs w:val="24"/>
              </w:rPr>
              <w:t>Iepriekšējo</w:t>
            </w:r>
            <w:r w:rsidRPr="00F76D03">
              <w:rPr>
                <w:rFonts w:ascii="Times New Roman" w:hAnsi="Times New Roman"/>
                <w:sz w:val="24"/>
                <w:szCs w:val="24"/>
              </w:rPr>
              <w:t xml:space="preserve"> 3 (trīs) gad</w:t>
            </w:r>
            <w:r>
              <w:rPr>
                <w:rFonts w:ascii="Times New Roman" w:hAnsi="Times New Roman"/>
                <w:sz w:val="24"/>
                <w:szCs w:val="24"/>
              </w:rPr>
              <w:t>u laikā</w:t>
            </w:r>
            <w:r w:rsidRPr="00F76D03">
              <w:rPr>
                <w:rFonts w:ascii="Times New Roman" w:hAnsi="Times New Roman"/>
                <w:sz w:val="24"/>
                <w:szCs w:val="24"/>
              </w:rPr>
              <w:t xml:space="preserve"> (</w:t>
            </w:r>
            <w:r w:rsidRPr="00F76D03">
              <w:rPr>
                <w:rFonts w:ascii="Times New Roman" w:hAnsi="Times New Roman"/>
                <w:sz w:val="24"/>
                <w:szCs w:val="24"/>
                <w:lang w:eastAsia="lv-LV"/>
              </w:rPr>
              <w:t>no 201</w:t>
            </w:r>
            <w:r>
              <w:rPr>
                <w:rFonts w:ascii="Times New Roman" w:hAnsi="Times New Roman"/>
                <w:sz w:val="24"/>
                <w:szCs w:val="24"/>
                <w:lang w:eastAsia="lv-LV"/>
              </w:rPr>
              <w:t>4</w:t>
            </w:r>
            <w:r w:rsidRPr="00F76D03">
              <w:rPr>
                <w:rFonts w:ascii="Times New Roman" w:hAnsi="Times New Roman"/>
                <w:sz w:val="24"/>
                <w:szCs w:val="24"/>
                <w:lang w:eastAsia="lv-LV"/>
              </w:rPr>
              <w:t>.</w:t>
            </w:r>
            <w:r>
              <w:rPr>
                <w:rFonts w:ascii="Times New Roman" w:hAnsi="Times New Roman"/>
                <w:sz w:val="24"/>
                <w:szCs w:val="24"/>
                <w:lang w:eastAsia="lv-LV"/>
              </w:rPr>
              <w:t xml:space="preserve"> </w:t>
            </w:r>
            <w:r w:rsidRPr="00F76D03">
              <w:rPr>
                <w:rFonts w:ascii="Times New Roman" w:hAnsi="Times New Roman"/>
                <w:sz w:val="24"/>
                <w:szCs w:val="24"/>
                <w:lang w:eastAsia="lv-LV"/>
              </w:rPr>
              <w:t>gada līdz šī iepirkuma procedūras piedāvājumu iesniegšanas termiņa beigām</w:t>
            </w:r>
            <w:r w:rsidRPr="00F76D03">
              <w:rPr>
                <w:rFonts w:ascii="Times New Roman" w:hAnsi="Times New Roman"/>
                <w:sz w:val="24"/>
                <w:szCs w:val="24"/>
              </w:rPr>
              <w:t>)</w:t>
            </w:r>
            <w:r w:rsidRPr="00933E09">
              <w:rPr>
                <w:rFonts w:ascii="Times New Roman" w:hAnsi="Times New Roman"/>
                <w:b/>
                <w:sz w:val="24"/>
                <w:szCs w:val="24"/>
              </w:rPr>
              <w:t xml:space="preserve"> </w:t>
            </w:r>
            <w:r w:rsidRPr="00C937A6">
              <w:rPr>
                <w:rFonts w:ascii="Times New Roman" w:hAnsi="Times New Roman"/>
                <w:b/>
                <w:sz w:val="24"/>
                <w:szCs w:val="24"/>
              </w:rPr>
              <w:t xml:space="preserve">pieredze </w:t>
            </w:r>
            <w:r w:rsidR="008B4BF9" w:rsidRPr="008B4BF9">
              <w:rPr>
                <w:rFonts w:ascii="Times New Roman" w:hAnsi="Times New Roman"/>
                <w:b/>
                <w:sz w:val="24"/>
                <w:szCs w:val="24"/>
              </w:rPr>
              <w:t>kā ainavu arhitektam</w:t>
            </w:r>
            <w:r w:rsidR="008B4BF9">
              <w:rPr>
                <w:rFonts w:ascii="Times New Roman" w:hAnsi="Times New Roman"/>
                <w:sz w:val="24"/>
                <w:szCs w:val="24"/>
              </w:rPr>
              <w:t xml:space="preserve"> </w:t>
            </w:r>
            <w:r w:rsidR="008B4BF9" w:rsidRPr="001476A9">
              <w:rPr>
                <w:rFonts w:ascii="Times New Roman" w:hAnsi="Times New Roman"/>
                <w:sz w:val="24"/>
                <w:szCs w:val="24"/>
              </w:rPr>
              <w:t xml:space="preserve">vismaz </w:t>
            </w:r>
            <w:r w:rsidR="008B4BF9">
              <w:rPr>
                <w:rFonts w:ascii="Times New Roman" w:hAnsi="Times New Roman"/>
                <w:sz w:val="24"/>
                <w:szCs w:val="24"/>
              </w:rPr>
              <w:t xml:space="preserve">1 </w:t>
            </w:r>
            <w:r w:rsidR="008B4BF9" w:rsidRPr="001476A9">
              <w:rPr>
                <w:rFonts w:ascii="Times New Roman" w:hAnsi="Times New Roman"/>
                <w:sz w:val="24"/>
                <w:szCs w:val="24"/>
              </w:rPr>
              <w:t>(</w:t>
            </w:r>
            <w:r w:rsidR="008B4BF9">
              <w:rPr>
                <w:rFonts w:ascii="Times New Roman" w:hAnsi="Times New Roman"/>
                <w:sz w:val="24"/>
                <w:szCs w:val="24"/>
              </w:rPr>
              <w:t>vienā)</w:t>
            </w:r>
            <w:r w:rsidR="008B4BF9" w:rsidRPr="00280972">
              <w:rPr>
                <w:rFonts w:ascii="Times New Roman" w:hAnsi="Times New Roman"/>
                <w:sz w:val="24"/>
                <w:szCs w:val="24"/>
              </w:rPr>
              <w:t xml:space="preserve"> </w:t>
            </w:r>
            <w:r w:rsidR="008B4BF9" w:rsidRPr="00B6749D">
              <w:rPr>
                <w:rFonts w:ascii="Times New Roman" w:hAnsi="Times New Roman"/>
                <w:sz w:val="24"/>
                <w:szCs w:val="24"/>
              </w:rPr>
              <w:t>būvprojektā/tehniskajā</w:t>
            </w:r>
            <w:r w:rsidR="008B4BF9">
              <w:rPr>
                <w:rFonts w:ascii="Times New Roman" w:hAnsi="Times New Roman"/>
                <w:sz w:val="24"/>
                <w:szCs w:val="24"/>
              </w:rPr>
              <w:t xml:space="preserve"> projektā</w:t>
            </w:r>
            <w:r w:rsidR="008B4BF9" w:rsidRPr="00280972">
              <w:rPr>
                <w:rFonts w:ascii="Times New Roman" w:hAnsi="Times New Roman"/>
                <w:sz w:val="24"/>
                <w:szCs w:val="24"/>
              </w:rPr>
              <w:t xml:space="preserve">, kur </w:t>
            </w:r>
            <w:r w:rsidR="008B4BF9" w:rsidRPr="008B4BF9">
              <w:rPr>
                <w:rFonts w:ascii="Times New Roman" w:hAnsi="Times New Roman"/>
                <w:sz w:val="24"/>
                <w:szCs w:val="24"/>
                <w:u w:val="single"/>
              </w:rPr>
              <w:t>paredzēti zaļie risinājumi –</w:t>
            </w:r>
            <w:r w:rsidR="006130B9">
              <w:rPr>
                <w:rFonts w:ascii="Times New Roman" w:hAnsi="Times New Roman"/>
                <w:sz w:val="24"/>
                <w:szCs w:val="24"/>
                <w:u w:val="single"/>
              </w:rPr>
              <w:t xml:space="preserve"> </w:t>
            </w:r>
            <w:r w:rsidR="008B4BF9" w:rsidRPr="008B4BF9">
              <w:rPr>
                <w:rFonts w:ascii="Times New Roman" w:hAnsi="Times New Roman"/>
                <w:sz w:val="24"/>
                <w:szCs w:val="24"/>
                <w:u w:val="single"/>
              </w:rPr>
              <w:t>dīķi</w:t>
            </w:r>
            <w:r w:rsidR="006130B9">
              <w:rPr>
                <w:rFonts w:ascii="Times New Roman" w:hAnsi="Times New Roman"/>
                <w:sz w:val="24"/>
                <w:szCs w:val="24"/>
                <w:u w:val="single"/>
              </w:rPr>
              <w:t xml:space="preserve"> un </w:t>
            </w:r>
            <w:r w:rsidR="008B4BF9" w:rsidRPr="008B4BF9">
              <w:rPr>
                <w:rFonts w:ascii="Times New Roman" w:hAnsi="Times New Roman"/>
                <w:sz w:val="24"/>
                <w:szCs w:val="24"/>
                <w:u w:val="single"/>
              </w:rPr>
              <w:t>labiekārtojums ar apstādījumiem</w:t>
            </w:r>
            <w:r w:rsidR="008B4BF9">
              <w:rPr>
                <w:rFonts w:ascii="Times New Roman" w:hAnsi="Times New Roman"/>
                <w:sz w:val="24"/>
                <w:szCs w:val="24"/>
              </w:rPr>
              <w:t>.</w:t>
            </w:r>
          </w:p>
          <w:p w14:paraId="3B9E4FD5" w14:textId="77777777" w:rsidR="00A7632D" w:rsidRPr="00CE7834" w:rsidRDefault="00A7632D" w:rsidP="00C8176E">
            <w:pPr>
              <w:spacing w:after="0" w:line="240" w:lineRule="auto"/>
              <w:jc w:val="both"/>
              <w:rPr>
                <w:rFonts w:ascii="Times New Roman" w:hAnsi="Times New Roman"/>
                <w:sz w:val="24"/>
                <w:szCs w:val="24"/>
              </w:rPr>
            </w:pPr>
            <w:r>
              <w:rPr>
                <w:rFonts w:ascii="Times New Roman" w:hAnsi="Times New Roman"/>
                <w:sz w:val="24"/>
                <w:szCs w:val="24"/>
                <w:lang w:bidi="lo-LA"/>
              </w:rPr>
              <w:t>B</w:t>
            </w:r>
            <w:r w:rsidRPr="00601EBA">
              <w:rPr>
                <w:rFonts w:ascii="Times New Roman" w:hAnsi="Times New Roman"/>
                <w:sz w:val="24"/>
                <w:szCs w:val="24"/>
                <w:lang w:bidi="lo-LA"/>
              </w:rPr>
              <w:t>ūvprojekt</w:t>
            </w:r>
            <w:r>
              <w:rPr>
                <w:rFonts w:ascii="Times New Roman" w:hAnsi="Times New Roman"/>
                <w:sz w:val="24"/>
                <w:szCs w:val="24"/>
                <w:lang w:bidi="lo-LA"/>
              </w:rPr>
              <w:t>a</w:t>
            </w:r>
            <w:r w:rsidRPr="00601EBA">
              <w:rPr>
                <w:rFonts w:ascii="Times New Roman" w:hAnsi="Times New Roman"/>
                <w:sz w:val="24"/>
                <w:szCs w:val="24"/>
                <w:lang w:bidi="lo-LA"/>
              </w:rPr>
              <w:t>m</w:t>
            </w:r>
            <w:r>
              <w:rPr>
                <w:rFonts w:ascii="Times New Roman" w:hAnsi="Times New Roman"/>
                <w:sz w:val="24"/>
                <w:szCs w:val="24"/>
                <w:lang w:bidi="lo-LA"/>
              </w:rPr>
              <w:t>/tehniskajam projektam</w:t>
            </w:r>
            <w:r w:rsidRPr="00601EBA">
              <w:rPr>
                <w:rFonts w:ascii="Times New Roman" w:hAnsi="Times New Roman"/>
                <w:sz w:val="24"/>
                <w:szCs w:val="24"/>
                <w:lang w:bidi="lo-LA"/>
              </w:rPr>
              <w:t xml:space="preserve"> jābūt </w:t>
            </w:r>
            <w:r w:rsidR="00C8176E">
              <w:rPr>
                <w:rFonts w:ascii="Times New Roman" w:hAnsi="Times New Roman"/>
                <w:sz w:val="24"/>
                <w:szCs w:val="24"/>
                <w:lang w:bidi="lo-LA"/>
              </w:rPr>
              <w:t xml:space="preserve">normatīvajos aktos </w:t>
            </w:r>
            <w:r w:rsidRPr="00601EBA">
              <w:rPr>
                <w:rFonts w:ascii="Times New Roman" w:hAnsi="Times New Roman"/>
                <w:sz w:val="24"/>
                <w:szCs w:val="24"/>
                <w:lang w:bidi="lo-LA"/>
              </w:rPr>
              <w:t>noteiktā kārtībā saskaņot</w:t>
            </w:r>
            <w:r>
              <w:rPr>
                <w:rFonts w:ascii="Times New Roman" w:hAnsi="Times New Roman"/>
                <w:sz w:val="24"/>
                <w:szCs w:val="24"/>
                <w:lang w:bidi="lo-LA"/>
              </w:rPr>
              <w:t>a</w:t>
            </w:r>
            <w:r w:rsidRPr="00601EBA">
              <w:rPr>
                <w:rFonts w:ascii="Times New Roman" w:hAnsi="Times New Roman"/>
                <w:sz w:val="24"/>
                <w:szCs w:val="24"/>
                <w:lang w:bidi="lo-LA"/>
              </w:rPr>
              <w:t>m un akceptēt</w:t>
            </w:r>
            <w:r>
              <w:rPr>
                <w:rFonts w:ascii="Times New Roman" w:hAnsi="Times New Roman"/>
                <w:sz w:val="24"/>
                <w:szCs w:val="24"/>
                <w:lang w:bidi="lo-LA"/>
              </w:rPr>
              <w:t>a</w:t>
            </w:r>
            <w:r w:rsidRPr="00601EBA">
              <w:rPr>
                <w:rFonts w:ascii="Times New Roman" w:hAnsi="Times New Roman"/>
                <w:sz w:val="24"/>
                <w:szCs w:val="24"/>
                <w:lang w:bidi="lo-LA"/>
              </w:rPr>
              <w:t>m.</w:t>
            </w:r>
          </w:p>
        </w:tc>
      </w:tr>
    </w:tbl>
    <w:p w14:paraId="40BA0811" w14:textId="77777777" w:rsidR="00A7632D" w:rsidRPr="00CE7834" w:rsidRDefault="00A7632D" w:rsidP="00A7632D">
      <w:pPr>
        <w:spacing w:after="0" w:line="240" w:lineRule="auto"/>
        <w:jc w:val="both"/>
        <w:rPr>
          <w:rFonts w:ascii="Times New Roman" w:hAnsi="Times New Roman"/>
          <w:sz w:val="16"/>
          <w:szCs w:val="16"/>
        </w:rPr>
      </w:pPr>
    </w:p>
    <w:p w14:paraId="3BD44FD0" w14:textId="77777777" w:rsidR="00F974A6" w:rsidRPr="00CE7834" w:rsidRDefault="00F974A6" w:rsidP="00F974A6">
      <w:pPr>
        <w:spacing w:after="0" w:line="240" w:lineRule="auto"/>
        <w:jc w:val="both"/>
        <w:rPr>
          <w:rFonts w:ascii="Times New Roman" w:hAnsi="Times New Roman"/>
          <w:b/>
          <w:sz w:val="24"/>
          <w:szCs w:val="24"/>
        </w:rPr>
      </w:pPr>
      <w:r>
        <w:rPr>
          <w:rFonts w:ascii="Times New Roman" w:hAnsi="Times New Roman"/>
          <w:b/>
          <w:sz w:val="24"/>
          <w:szCs w:val="24"/>
          <w:u w:val="single"/>
        </w:rPr>
        <w:t>Sertificēts ainavu arhitekts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2633"/>
        <w:gridCol w:w="5103"/>
      </w:tblGrid>
      <w:tr w:rsidR="00A7632D" w:rsidRPr="00933E09" w14:paraId="259FCCD2" w14:textId="77777777" w:rsidTr="00C8176E">
        <w:trPr>
          <w:cantSplit/>
          <w:trHeight w:val="505"/>
        </w:trPr>
        <w:tc>
          <w:tcPr>
            <w:tcW w:w="1733" w:type="dxa"/>
            <w:shd w:val="clear" w:color="auto" w:fill="F3F3F3"/>
          </w:tcPr>
          <w:p w14:paraId="5B06BE05" w14:textId="77777777" w:rsidR="00A7632D" w:rsidRPr="00933E09" w:rsidRDefault="00A7632D" w:rsidP="0096642E">
            <w:pPr>
              <w:spacing w:after="0" w:line="240" w:lineRule="auto"/>
              <w:jc w:val="center"/>
              <w:rPr>
                <w:rFonts w:ascii="Times New Roman" w:hAnsi="Times New Roman"/>
                <w:b/>
                <w:sz w:val="20"/>
                <w:szCs w:val="20"/>
              </w:rPr>
            </w:pPr>
            <w:r w:rsidRPr="00933E09">
              <w:rPr>
                <w:rFonts w:ascii="Times New Roman" w:hAnsi="Times New Roman"/>
                <w:b/>
                <w:sz w:val="20"/>
                <w:szCs w:val="20"/>
              </w:rPr>
              <w:t>Vārds, uzvārds</w:t>
            </w:r>
          </w:p>
        </w:tc>
        <w:tc>
          <w:tcPr>
            <w:tcW w:w="2633" w:type="dxa"/>
            <w:shd w:val="clear" w:color="auto" w:fill="F3F3F3"/>
          </w:tcPr>
          <w:p w14:paraId="2CB4AF64" w14:textId="77777777" w:rsidR="00A7632D" w:rsidRPr="00933E09" w:rsidRDefault="00A7632D" w:rsidP="0096642E">
            <w:pPr>
              <w:spacing w:after="0" w:line="240" w:lineRule="auto"/>
              <w:jc w:val="center"/>
              <w:rPr>
                <w:rFonts w:ascii="Times New Roman" w:hAnsi="Times New Roman"/>
                <w:b/>
                <w:sz w:val="20"/>
                <w:szCs w:val="20"/>
              </w:rPr>
            </w:pPr>
            <w:r w:rsidRPr="00933E09">
              <w:rPr>
                <w:rFonts w:ascii="Times New Roman" w:hAnsi="Times New Roman"/>
                <w:b/>
                <w:sz w:val="20"/>
                <w:szCs w:val="20"/>
              </w:rPr>
              <w:t>Specialitāte</w:t>
            </w:r>
          </w:p>
        </w:tc>
        <w:tc>
          <w:tcPr>
            <w:tcW w:w="5103" w:type="dxa"/>
            <w:shd w:val="clear" w:color="auto" w:fill="F3F3F3"/>
          </w:tcPr>
          <w:p w14:paraId="2AB9668C" w14:textId="77777777" w:rsidR="00A7632D" w:rsidRPr="00933E09" w:rsidRDefault="00A7632D" w:rsidP="0096642E">
            <w:pPr>
              <w:spacing w:after="0" w:line="240" w:lineRule="auto"/>
              <w:jc w:val="center"/>
              <w:rPr>
                <w:rFonts w:ascii="Times New Roman" w:hAnsi="Times New Roman"/>
                <w:b/>
                <w:i/>
                <w:sz w:val="20"/>
                <w:szCs w:val="20"/>
              </w:rPr>
            </w:pPr>
            <w:r w:rsidRPr="00933E09">
              <w:rPr>
                <w:rFonts w:ascii="Times New Roman" w:hAnsi="Times New Roman"/>
                <w:b/>
                <w:sz w:val="20"/>
                <w:szCs w:val="20"/>
              </w:rPr>
              <w:t>Profesionālās kvalifikāciju apliecinoša dokumenta nosaukums, izdošanas dat., Nr.</w:t>
            </w:r>
          </w:p>
        </w:tc>
      </w:tr>
      <w:tr w:rsidR="00A7632D" w:rsidRPr="00933E09" w14:paraId="147F9FF6" w14:textId="77777777" w:rsidTr="00C8176E">
        <w:trPr>
          <w:cantSplit/>
          <w:trHeight w:val="347"/>
        </w:trPr>
        <w:tc>
          <w:tcPr>
            <w:tcW w:w="1733" w:type="dxa"/>
            <w:shd w:val="clear" w:color="auto" w:fill="F3F3F3"/>
          </w:tcPr>
          <w:p w14:paraId="7E816475" w14:textId="77777777" w:rsidR="00A7632D" w:rsidRPr="00933E09" w:rsidRDefault="00A7632D" w:rsidP="0096642E">
            <w:pPr>
              <w:spacing w:after="0" w:line="240" w:lineRule="auto"/>
              <w:jc w:val="both"/>
              <w:rPr>
                <w:rFonts w:ascii="Times New Roman" w:hAnsi="Times New Roman"/>
                <w:b/>
                <w:sz w:val="24"/>
                <w:szCs w:val="24"/>
              </w:rPr>
            </w:pPr>
          </w:p>
        </w:tc>
        <w:tc>
          <w:tcPr>
            <w:tcW w:w="2633" w:type="dxa"/>
            <w:shd w:val="clear" w:color="auto" w:fill="F3F3F3"/>
          </w:tcPr>
          <w:p w14:paraId="44F7EA58" w14:textId="77777777" w:rsidR="00A7632D" w:rsidRPr="00933E09" w:rsidRDefault="00A7632D" w:rsidP="0096642E">
            <w:pPr>
              <w:spacing w:after="0" w:line="240" w:lineRule="auto"/>
              <w:jc w:val="both"/>
              <w:rPr>
                <w:rFonts w:ascii="Times New Roman" w:hAnsi="Times New Roman"/>
                <w:b/>
                <w:sz w:val="24"/>
                <w:szCs w:val="24"/>
              </w:rPr>
            </w:pPr>
          </w:p>
        </w:tc>
        <w:tc>
          <w:tcPr>
            <w:tcW w:w="5103" w:type="dxa"/>
            <w:shd w:val="clear" w:color="auto" w:fill="F3F3F3"/>
          </w:tcPr>
          <w:p w14:paraId="75E605F6" w14:textId="77777777" w:rsidR="00A7632D" w:rsidRPr="00933E09" w:rsidRDefault="00A7632D" w:rsidP="0096642E">
            <w:pPr>
              <w:spacing w:after="0" w:line="240" w:lineRule="auto"/>
              <w:jc w:val="both"/>
              <w:rPr>
                <w:rFonts w:ascii="Times New Roman" w:hAnsi="Times New Roman"/>
                <w:b/>
                <w:i/>
                <w:sz w:val="24"/>
                <w:szCs w:val="24"/>
              </w:rPr>
            </w:pPr>
          </w:p>
        </w:tc>
      </w:tr>
    </w:tbl>
    <w:p w14:paraId="7F2861ED" w14:textId="77777777" w:rsidR="00A7632D" w:rsidRPr="00CE7834" w:rsidRDefault="00A7632D" w:rsidP="00A7632D">
      <w:pPr>
        <w:spacing w:after="0" w:line="240" w:lineRule="auto"/>
        <w:ind w:left="60"/>
        <w:jc w:val="both"/>
        <w:rPr>
          <w:rFonts w:ascii="Times New Roman" w:hAnsi="Times New Roman"/>
          <w:vanish/>
          <w:sz w:val="16"/>
          <w:szCs w:val="16"/>
        </w:rPr>
      </w:pPr>
    </w:p>
    <w:p w14:paraId="4B41BED4" w14:textId="77777777" w:rsidR="00A7632D" w:rsidRPr="00CE7834" w:rsidRDefault="00A7632D" w:rsidP="00A7632D">
      <w:pPr>
        <w:spacing w:after="0" w:line="240" w:lineRule="auto"/>
        <w:ind w:left="60"/>
        <w:jc w:val="both"/>
        <w:rPr>
          <w:rFonts w:ascii="Times New Roman" w:hAnsi="Times New Roman"/>
          <w:sz w:val="16"/>
          <w:szCs w:val="16"/>
        </w:rPr>
      </w:pPr>
      <w:r w:rsidRPr="00CE7834">
        <w:rPr>
          <w:rFonts w:ascii="Times New Roman" w:hAnsi="Times New Roman"/>
          <w:sz w:val="16"/>
          <w:szCs w:val="16"/>
        </w:rPr>
        <w:t xml:space="preserve"> </w:t>
      </w:r>
    </w:p>
    <w:p w14:paraId="34429D10" w14:textId="77777777" w:rsidR="00A7632D" w:rsidRPr="00CE7834" w:rsidRDefault="00A7632D" w:rsidP="00A7632D">
      <w:pPr>
        <w:spacing w:after="0" w:line="240" w:lineRule="auto"/>
        <w:ind w:left="60"/>
        <w:jc w:val="both"/>
        <w:rPr>
          <w:rFonts w:ascii="Times New Roman" w:hAnsi="Times New Roman"/>
          <w:sz w:val="16"/>
          <w:szCs w:val="16"/>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1276"/>
        <w:gridCol w:w="1134"/>
        <w:gridCol w:w="1276"/>
        <w:gridCol w:w="1559"/>
        <w:gridCol w:w="3402"/>
      </w:tblGrid>
      <w:tr w:rsidR="00A7632D" w:rsidRPr="00D24343" w14:paraId="3D0CBF9C" w14:textId="77777777" w:rsidTr="00C8176E">
        <w:tc>
          <w:tcPr>
            <w:tcW w:w="822" w:type="dxa"/>
            <w:vAlign w:val="center"/>
          </w:tcPr>
          <w:p w14:paraId="7A9044AD" w14:textId="77777777" w:rsidR="00A7632D" w:rsidRPr="00933E09" w:rsidRDefault="00A7632D" w:rsidP="0096642E">
            <w:pPr>
              <w:spacing w:after="0" w:line="240" w:lineRule="auto"/>
              <w:jc w:val="center"/>
              <w:rPr>
                <w:rFonts w:ascii="Times New Roman" w:hAnsi="Times New Roman"/>
                <w:sz w:val="20"/>
                <w:szCs w:val="20"/>
              </w:rPr>
            </w:pPr>
            <w:r w:rsidRPr="00933E09">
              <w:rPr>
                <w:rFonts w:ascii="Times New Roman" w:hAnsi="Times New Roman"/>
                <w:sz w:val="20"/>
                <w:szCs w:val="20"/>
              </w:rPr>
              <w:t>Nr. p.k.</w:t>
            </w:r>
          </w:p>
        </w:tc>
        <w:tc>
          <w:tcPr>
            <w:tcW w:w="1276" w:type="dxa"/>
            <w:vAlign w:val="center"/>
          </w:tcPr>
          <w:p w14:paraId="0BA7A733" w14:textId="77777777" w:rsidR="00A7632D" w:rsidRPr="00933E09" w:rsidRDefault="00A7632D" w:rsidP="0096642E">
            <w:pPr>
              <w:spacing w:after="0" w:line="240" w:lineRule="auto"/>
              <w:jc w:val="center"/>
              <w:rPr>
                <w:rFonts w:ascii="Times New Roman" w:hAnsi="Times New Roman"/>
                <w:sz w:val="20"/>
                <w:szCs w:val="20"/>
              </w:rPr>
            </w:pPr>
            <w:r w:rsidRPr="00933E09">
              <w:rPr>
                <w:rFonts w:ascii="Times New Roman" w:hAnsi="Times New Roman"/>
                <w:sz w:val="20"/>
                <w:szCs w:val="20"/>
              </w:rPr>
              <w:t>Līguma (līguma priekšmeta) nosaukums</w:t>
            </w:r>
          </w:p>
        </w:tc>
        <w:tc>
          <w:tcPr>
            <w:tcW w:w="1134" w:type="dxa"/>
            <w:vAlign w:val="center"/>
          </w:tcPr>
          <w:p w14:paraId="39C5F6DE" w14:textId="77777777" w:rsidR="00A7632D" w:rsidRPr="00933E09" w:rsidRDefault="00A7632D" w:rsidP="0096642E">
            <w:pPr>
              <w:spacing w:after="0" w:line="240" w:lineRule="auto"/>
              <w:jc w:val="center"/>
              <w:rPr>
                <w:rFonts w:ascii="Times New Roman" w:hAnsi="Times New Roman"/>
                <w:sz w:val="20"/>
                <w:szCs w:val="20"/>
              </w:rPr>
            </w:pPr>
            <w:r w:rsidRPr="00933E09">
              <w:rPr>
                <w:rFonts w:ascii="Times New Roman" w:hAnsi="Times New Roman"/>
                <w:sz w:val="20"/>
                <w:szCs w:val="20"/>
              </w:rPr>
              <w:t>Amata pienākums attiecīgā līguma ietvaros</w:t>
            </w:r>
          </w:p>
        </w:tc>
        <w:tc>
          <w:tcPr>
            <w:tcW w:w="1276" w:type="dxa"/>
            <w:vAlign w:val="center"/>
          </w:tcPr>
          <w:p w14:paraId="7A9C63FC" w14:textId="77777777" w:rsidR="00A7632D" w:rsidRPr="00933E09" w:rsidRDefault="00A7632D" w:rsidP="0096642E">
            <w:pPr>
              <w:spacing w:after="0" w:line="240" w:lineRule="auto"/>
              <w:jc w:val="center"/>
              <w:rPr>
                <w:rFonts w:ascii="Times New Roman" w:hAnsi="Times New Roman"/>
                <w:sz w:val="20"/>
                <w:szCs w:val="20"/>
              </w:rPr>
            </w:pPr>
            <w:r w:rsidRPr="00933E09">
              <w:rPr>
                <w:rFonts w:ascii="Times New Roman" w:hAnsi="Times New Roman"/>
                <w:sz w:val="20"/>
                <w:szCs w:val="20"/>
              </w:rPr>
              <w:t>Līguma izpildes gads (termiņš no - līdz)</w:t>
            </w:r>
          </w:p>
        </w:tc>
        <w:tc>
          <w:tcPr>
            <w:tcW w:w="1559" w:type="dxa"/>
          </w:tcPr>
          <w:p w14:paraId="5CB4A35F" w14:textId="77777777" w:rsidR="00A7632D" w:rsidRPr="00933E09" w:rsidRDefault="00A7632D" w:rsidP="0096642E">
            <w:pPr>
              <w:spacing w:after="0" w:line="240" w:lineRule="auto"/>
              <w:jc w:val="center"/>
              <w:rPr>
                <w:rFonts w:ascii="Times New Roman" w:hAnsi="Times New Roman"/>
                <w:sz w:val="20"/>
                <w:szCs w:val="20"/>
              </w:rPr>
            </w:pPr>
            <w:r w:rsidRPr="00933E09">
              <w:rPr>
                <w:rFonts w:ascii="Times New Roman" w:hAnsi="Times New Roman"/>
                <w:sz w:val="20"/>
                <w:szCs w:val="20"/>
              </w:rPr>
              <w:t>Pasūtītājs, pasūtītāja kontaktpersonas vārds, uzvārds un tālrunis</w:t>
            </w:r>
          </w:p>
        </w:tc>
        <w:tc>
          <w:tcPr>
            <w:tcW w:w="3402" w:type="dxa"/>
            <w:vAlign w:val="center"/>
          </w:tcPr>
          <w:p w14:paraId="18EC51D9" w14:textId="77777777" w:rsidR="00A7632D" w:rsidRPr="00933E09" w:rsidRDefault="00A7632D" w:rsidP="0096642E">
            <w:pPr>
              <w:spacing w:after="0" w:line="240" w:lineRule="auto"/>
              <w:jc w:val="center"/>
              <w:rPr>
                <w:rFonts w:ascii="Times New Roman" w:hAnsi="Times New Roman"/>
                <w:b/>
                <w:sz w:val="20"/>
                <w:szCs w:val="20"/>
              </w:rPr>
            </w:pPr>
            <w:r w:rsidRPr="00933E09">
              <w:rPr>
                <w:rFonts w:ascii="Times New Roman" w:hAnsi="Times New Roman"/>
                <w:sz w:val="20"/>
                <w:szCs w:val="20"/>
              </w:rPr>
              <w:t xml:space="preserve">Līguma ietvaros izpildīto darbu  raksturojums, apraksts, apjoms un citi raksturojošie rādītāji, kas apliecina speciālista pieredzes atbilstību </w:t>
            </w:r>
            <w:r>
              <w:rPr>
                <w:rFonts w:ascii="Times New Roman" w:hAnsi="Times New Roman"/>
                <w:sz w:val="20"/>
                <w:szCs w:val="20"/>
              </w:rPr>
              <w:t>2</w:t>
            </w:r>
            <w:r w:rsidRPr="00933E09">
              <w:rPr>
                <w:rFonts w:ascii="Times New Roman" w:hAnsi="Times New Roman"/>
                <w:sz w:val="20"/>
                <w:szCs w:val="20"/>
              </w:rPr>
              <w:t>.</w:t>
            </w:r>
            <w:r>
              <w:rPr>
                <w:rFonts w:ascii="Times New Roman" w:hAnsi="Times New Roman"/>
                <w:sz w:val="20"/>
                <w:szCs w:val="20"/>
              </w:rPr>
              <w:t>2</w:t>
            </w:r>
            <w:r w:rsidRPr="00933E09">
              <w:rPr>
                <w:rFonts w:ascii="Times New Roman" w:hAnsi="Times New Roman"/>
                <w:sz w:val="20"/>
                <w:szCs w:val="20"/>
              </w:rPr>
              <w:t>.2. apakšpunktā noteiktajām prasībām</w:t>
            </w:r>
          </w:p>
        </w:tc>
      </w:tr>
      <w:tr w:rsidR="00A7632D" w:rsidRPr="00933E09" w14:paraId="7BFB35E4" w14:textId="77777777" w:rsidTr="00C8176E">
        <w:tc>
          <w:tcPr>
            <w:tcW w:w="822" w:type="dxa"/>
          </w:tcPr>
          <w:p w14:paraId="2D1F8BFB" w14:textId="77777777" w:rsidR="00A7632D" w:rsidRPr="00933E09" w:rsidRDefault="00A7632D" w:rsidP="0096642E">
            <w:pPr>
              <w:spacing w:after="0" w:line="240" w:lineRule="auto"/>
              <w:jc w:val="center"/>
              <w:rPr>
                <w:rFonts w:ascii="Times New Roman" w:hAnsi="Times New Roman"/>
                <w:sz w:val="24"/>
                <w:szCs w:val="24"/>
              </w:rPr>
            </w:pPr>
            <w:r w:rsidRPr="00933E09">
              <w:rPr>
                <w:rFonts w:ascii="Times New Roman" w:hAnsi="Times New Roman"/>
                <w:sz w:val="24"/>
                <w:szCs w:val="24"/>
              </w:rPr>
              <w:t>1</w:t>
            </w:r>
          </w:p>
        </w:tc>
        <w:tc>
          <w:tcPr>
            <w:tcW w:w="1276" w:type="dxa"/>
          </w:tcPr>
          <w:p w14:paraId="2E49DA86" w14:textId="77777777" w:rsidR="00A7632D" w:rsidRPr="00933E09" w:rsidRDefault="00A7632D" w:rsidP="0096642E">
            <w:pPr>
              <w:spacing w:after="0" w:line="240" w:lineRule="auto"/>
              <w:rPr>
                <w:rFonts w:ascii="Times New Roman" w:hAnsi="Times New Roman"/>
                <w:sz w:val="24"/>
                <w:szCs w:val="24"/>
              </w:rPr>
            </w:pPr>
          </w:p>
        </w:tc>
        <w:tc>
          <w:tcPr>
            <w:tcW w:w="1134" w:type="dxa"/>
          </w:tcPr>
          <w:p w14:paraId="62512550" w14:textId="77777777" w:rsidR="00A7632D" w:rsidRPr="00933E09" w:rsidRDefault="00A7632D" w:rsidP="0096642E">
            <w:pPr>
              <w:spacing w:after="0" w:line="240" w:lineRule="auto"/>
              <w:rPr>
                <w:rFonts w:ascii="Times New Roman" w:hAnsi="Times New Roman"/>
                <w:sz w:val="24"/>
                <w:szCs w:val="24"/>
              </w:rPr>
            </w:pPr>
          </w:p>
        </w:tc>
        <w:tc>
          <w:tcPr>
            <w:tcW w:w="1276" w:type="dxa"/>
          </w:tcPr>
          <w:p w14:paraId="5E1157B6" w14:textId="77777777" w:rsidR="00A7632D" w:rsidRPr="00933E09" w:rsidRDefault="00A7632D" w:rsidP="0096642E">
            <w:pPr>
              <w:spacing w:after="0" w:line="240" w:lineRule="auto"/>
              <w:rPr>
                <w:rFonts w:ascii="Times New Roman" w:hAnsi="Times New Roman"/>
                <w:sz w:val="24"/>
                <w:szCs w:val="24"/>
              </w:rPr>
            </w:pPr>
          </w:p>
        </w:tc>
        <w:tc>
          <w:tcPr>
            <w:tcW w:w="1559" w:type="dxa"/>
          </w:tcPr>
          <w:p w14:paraId="5A5EBF4D" w14:textId="77777777" w:rsidR="00A7632D" w:rsidRPr="00933E09" w:rsidRDefault="00A7632D" w:rsidP="0096642E">
            <w:pPr>
              <w:spacing w:after="0" w:line="240" w:lineRule="auto"/>
              <w:rPr>
                <w:rFonts w:ascii="Times New Roman" w:hAnsi="Times New Roman"/>
                <w:sz w:val="24"/>
                <w:szCs w:val="24"/>
              </w:rPr>
            </w:pPr>
          </w:p>
        </w:tc>
        <w:tc>
          <w:tcPr>
            <w:tcW w:w="3402" w:type="dxa"/>
          </w:tcPr>
          <w:p w14:paraId="7FDDD32C" w14:textId="77777777" w:rsidR="00A7632D" w:rsidRPr="00933E09" w:rsidRDefault="00A7632D" w:rsidP="0096642E">
            <w:pPr>
              <w:spacing w:after="0" w:line="240" w:lineRule="auto"/>
              <w:rPr>
                <w:rFonts w:ascii="Times New Roman" w:hAnsi="Times New Roman"/>
                <w:sz w:val="24"/>
                <w:szCs w:val="24"/>
              </w:rPr>
            </w:pPr>
          </w:p>
        </w:tc>
      </w:tr>
    </w:tbl>
    <w:p w14:paraId="6F4F7638" w14:textId="77777777" w:rsidR="00A7632D" w:rsidRPr="00CE7834" w:rsidRDefault="00A7632D" w:rsidP="00A7632D">
      <w:pPr>
        <w:spacing w:after="0" w:line="240" w:lineRule="auto"/>
        <w:rPr>
          <w:rFonts w:ascii="Arial" w:hAnsi="Arial" w:cs="Arial"/>
        </w:rPr>
      </w:pPr>
    </w:p>
    <w:p w14:paraId="56772F10" w14:textId="77777777" w:rsidR="00A7632D" w:rsidRPr="00CE7834" w:rsidRDefault="00A7632D" w:rsidP="00A7632D">
      <w:pPr>
        <w:spacing w:after="0" w:line="240" w:lineRule="auto"/>
        <w:jc w:val="center"/>
        <w:rPr>
          <w:rFonts w:ascii="Times New Roman" w:hAnsi="Times New Roman"/>
          <w:b/>
          <w:bCs/>
          <w:sz w:val="24"/>
          <w:szCs w:val="24"/>
        </w:rPr>
      </w:pPr>
      <w:r w:rsidRPr="005F0650">
        <w:rPr>
          <w:rFonts w:ascii="Times New Roman" w:hAnsi="Times New Roman"/>
          <w:b/>
          <w:bCs/>
          <w:sz w:val="24"/>
          <w:szCs w:val="24"/>
        </w:rPr>
        <w:t xml:space="preserve">Līguma izpildē iesaistītā </w:t>
      </w:r>
      <w:r w:rsidR="00F974A6">
        <w:rPr>
          <w:rFonts w:ascii="Times New Roman" w:hAnsi="Times New Roman"/>
          <w:b/>
          <w:sz w:val="24"/>
          <w:szCs w:val="24"/>
        </w:rPr>
        <w:t xml:space="preserve">sertificētā ainavu arhitekta </w:t>
      </w:r>
      <w:r w:rsidRPr="005F0650">
        <w:rPr>
          <w:rFonts w:ascii="Times New Roman" w:hAnsi="Times New Roman"/>
          <w:b/>
          <w:bCs/>
          <w:sz w:val="24"/>
          <w:szCs w:val="24"/>
        </w:rPr>
        <w:t>p</w:t>
      </w:r>
      <w:r>
        <w:rPr>
          <w:rFonts w:ascii="Times New Roman" w:hAnsi="Times New Roman"/>
          <w:b/>
          <w:bCs/>
          <w:sz w:val="24"/>
          <w:szCs w:val="24"/>
        </w:rPr>
        <w:t xml:space="preserve">ieejamības apliecinājums </w:t>
      </w:r>
      <w:r w:rsidRPr="00CE7834">
        <w:rPr>
          <w:rFonts w:ascii="Times New Roman" w:hAnsi="Times New Roman"/>
          <w:b/>
          <w:bCs/>
          <w:sz w:val="24"/>
          <w:szCs w:val="24"/>
        </w:rPr>
        <w:t xml:space="preserve">par gatavību piedalīties pakalpojumu veikšanā </w:t>
      </w:r>
    </w:p>
    <w:p w14:paraId="3555683B" w14:textId="77777777" w:rsidR="00A7632D" w:rsidRPr="00CE7834" w:rsidRDefault="00A7632D" w:rsidP="00A7632D">
      <w:pPr>
        <w:spacing w:after="0" w:line="240" w:lineRule="auto"/>
        <w:rPr>
          <w:rFonts w:ascii="Times New Roman" w:hAnsi="Times New Roman"/>
          <w:sz w:val="24"/>
          <w:szCs w:val="24"/>
        </w:rPr>
      </w:pPr>
    </w:p>
    <w:p w14:paraId="288C7D19" w14:textId="77777777" w:rsidR="00A7632D" w:rsidRPr="00CE7834" w:rsidRDefault="00A7632D" w:rsidP="00A7632D">
      <w:pPr>
        <w:spacing w:after="0" w:line="240" w:lineRule="auto"/>
        <w:rPr>
          <w:rFonts w:ascii="Times New Roman" w:hAnsi="Times New Roman"/>
          <w:b/>
          <w:sz w:val="24"/>
          <w:szCs w:val="24"/>
        </w:rPr>
      </w:pPr>
      <w:r w:rsidRPr="00CE7834">
        <w:rPr>
          <w:rFonts w:ascii="Times New Roman" w:hAnsi="Times New Roman"/>
          <w:b/>
          <w:sz w:val="24"/>
          <w:szCs w:val="24"/>
        </w:rPr>
        <w:t>Es, apakšā parakstījies, apliecinu, ka:</w:t>
      </w:r>
    </w:p>
    <w:p w14:paraId="30A7DD82" w14:textId="77777777" w:rsidR="00A7632D" w:rsidRPr="003946A7" w:rsidRDefault="00A7632D" w:rsidP="00A7632D">
      <w:pPr>
        <w:spacing w:after="0" w:line="240" w:lineRule="auto"/>
        <w:jc w:val="both"/>
        <w:rPr>
          <w:rFonts w:ascii="Times New Roman" w:hAnsi="Times New Roman"/>
          <w:bCs/>
          <w:sz w:val="24"/>
          <w:szCs w:val="24"/>
        </w:rPr>
      </w:pPr>
      <w:r w:rsidRPr="003946A7">
        <w:rPr>
          <w:rFonts w:ascii="Times New Roman" w:hAnsi="Times New Roman"/>
          <w:sz w:val="24"/>
          <w:szCs w:val="24"/>
        </w:rPr>
        <w:t>piekrītu piedalīties atklātā konkursā &lt;iepirkuma nosaukums, priekšmets un ID numurs&gt; &lt;</w:t>
      </w:r>
      <w:r w:rsidRPr="003946A7">
        <w:rPr>
          <w:rFonts w:ascii="Times New Roman" w:hAnsi="Times New Roman"/>
          <w:bCs/>
          <w:i/>
          <w:sz w:val="24"/>
          <w:szCs w:val="24"/>
        </w:rPr>
        <w:t>Pretendenta nosaukums</w:t>
      </w:r>
      <w:r w:rsidRPr="003946A7">
        <w:rPr>
          <w:rFonts w:ascii="Times New Roman" w:hAnsi="Times New Roman"/>
          <w:bCs/>
          <w:sz w:val="24"/>
          <w:szCs w:val="24"/>
        </w:rPr>
        <w:t xml:space="preserve">&gt; iesniegtā piedāvājuma ietvaros, kā </w:t>
      </w:r>
      <w:r w:rsidR="00F974A6">
        <w:rPr>
          <w:rFonts w:ascii="Times New Roman" w:hAnsi="Times New Roman"/>
          <w:b/>
          <w:sz w:val="24"/>
          <w:szCs w:val="24"/>
          <w:u w:val="single"/>
        </w:rPr>
        <w:t>sertificēts ainavu arhitekts</w:t>
      </w:r>
      <w:r w:rsidRPr="003946A7">
        <w:rPr>
          <w:rFonts w:ascii="Times New Roman" w:hAnsi="Times New Roman"/>
          <w:b/>
          <w:sz w:val="24"/>
          <w:szCs w:val="24"/>
        </w:rPr>
        <w:t>,</w:t>
      </w:r>
      <w:r w:rsidRPr="003946A7">
        <w:rPr>
          <w:rFonts w:ascii="Times New Roman" w:hAnsi="Times New Roman"/>
          <w:bCs/>
          <w:sz w:val="24"/>
          <w:szCs w:val="24"/>
        </w:rPr>
        <w:t xml:space="preserve"> un </w:t>
      </w:r>
      <w:r w:rsidRPr="003946A7">
        <w:rPr>
          <w:rFonts w:ascii="Times New Roman" w:hAnsi="Times New Roman"/>
          <w:bCs/>
          <w:sz w:val="24"/>
          <w:szCs w:val="24"/>
        </w:rPr>
        <w:lastRenderedPageBreak/>
        <w:t xml:space="preserve">gadījumā, ja iepirkuma </w:t>
      </w:r>
      <w:smartTag w:uri="schemas-tilde-lv/tildestengine" w:element="veidnes">
        <w:smartTagPr>
          <w:attr w:name="id" w:val="-1"/>
          <w:attr w:name="baseform" w:val="līgums"/>
          <w:attr w:name="text" w:val="līgums"/>
        </w:smartTagPr>
        <w:r w:rsidRPr="003946A7">
          <w:rPr>
            <w:rFonts w:ascii="Times New Roman" w:hAnsi="Times New Roman"/>
            <w:bCs/>
            <w:sz w:val="24"/>
            <w:szCs w:val="24"/>
          </w:rPr>
          <w:t>līgums</w:t>
        </w:r>
      </w:smartTag>
      <w:r w:rsidRPr="003946A7">
        <w:rPr>
          <w:rFonts w:ascii="Times New Roman" w:hAnsi="Times New Roman"/>
          <w:bCs/>
          <w:sz w:val="24"/>
          <w:szCs w:val="24"/>
        </w:rPr>
        <w:t xml:space="preserve"> tiks parakstīts ar </w:t>
      </w:r>
      <w:r w:rsidRPr="003946A7">
        <w:rPr>
          <w:rFonts w:ascii="Times New Roman" w:hAnsi="Times New Roman"/>
          <w:bCs/>
          <w:i/>
          <w:sz w:val="24"/>
          <w:szCs w:val="24"/>
        </w:rPr>
        <w:t>&lt;Pretendenta nosaukums&gt;</w:t>
      </w:r>
      <w:r w:rsidRPr="003946A7">
        <w:rPr>
          <w:rFonts w:ascii="Times New Roman" w:hAnsi="Times New Roman"/>
          <w:bCs/>
          <w:sz w:val="24"/>
          <w:szCs w:val="24"/>
        </w:rPr>
        <w:t>, būšu pieejams piedāvājumā norādīto uzdevumu izpildei no līguma noslēgšanas brīža uz visu līguma darbības laiku.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94"/>
      </w:tblGrid>
      <w:tr w:rsidR="00A7632D" w:rsidRPr="003946A7" w14:paraId="6D9962AA" w14:textId="77777777" w:rsidTr="00C8176E">
        <w:tc>
          <w:tcPr>
            <w:tcW w:w="5070" w:type="dxa"/>
            <w:shd w:val="clear" w:color="auto" w:fill="auto"/>
          </w:tcPr>
          <w:p w14:paraId="32E98B42" w14:textId="77777777" w:rsidR="00A7632D" w:rsidRPr="003946A7" w:rsidRDefault="00A7632D" w:rsidP="0096642E">
            <w:pPr>
              <w:spacing w:after="0" w:line="240" w:lineRule="auto"/>
              <w:jc w:val="both"/>
              <w:rPr>
                <w:rFonts w:ascii="Times New Roman" w:hAnsi="Times New Roman"/>
                <w:sz w:val="24"/>
                <w:szCs w:val="24"/>
              </w:rPr>
            </w:pPr>
            <w:r w:rsidRPr="003946A7">
              <w:rPr>
                <w:rFonts w:ascii="Times New Roman" w:hAnsi="Times New Roman"/>
                <w:sz w:val="24"/>
                <w:szCs w:val="24"/>
              </w:rPr>
              <w:t>Vārds, Uzvārds</w:t>
            </w:r>
          </w:p>
        </w:tc>
        <w:tc>
          <w:tcPr>
            <w:tcW w:w="4394" w:type="dxa"/>
          </w:tcPr>
          <w:p w14:paraId="4490444F" w14:textId="77777777" w:rsidR="00A7632D" w:rsidRPr="003946A7" w:rsidRDefault="00A7632D" w:rsidP="0096642E">
            <w:pPr>
              <w:spacing w:after="0" w:line="240" w:lineRule="auto"/>
              <w:jc w:val="both"/>
              <w:rPr>
                <w:rFonts w:ascii="Times New Roman" w:hAnsi="Times New Roman"/>
                <w:b/>
                <w:sz w:val="24"/>
                <w:szCs w:val="24"/>
              </w:rPr>
            </w:pPr>
          </w:p>
        </w:tc>
      </w:tr>
      <w:tr w:rsidR="00A7632D" w:rsidRPr="003946A7" w14:paraId="54050D19" w14:textId="77777777" w:rsidTr="00C8176E">
        <w:tc>
          <w:tcPr>
            <w:tcW w:w="5070" w:type="dxa"/>
            <w:shd w:val="clear" w:color="auto" w:fill="auto"/>
          </w:tcPr>
          <w:p w14:paraId="306AF70A" w14:textId="77777777" w:rsidR="00A7632D" w:rsidRPr="003946A7" w:rsidRDefault="00A7632D" w:rsidP="0096642E">
            <w:pPr>
              <w:spacing w:after="0" w:line="240" w:lineRule="auto"/>
              <w:jc w:val="both"/>
              <w:rPr>
                <w:rFonts w:ascii="Times New Roman" w:hAnsi="Times New Roman"/>
                <w:sz w:val="24"/>
                <w:szCs w:val="24"/>
              </w:rPr>
            </w:pPr>
            <w:r w:rsidRPr="003946A7">
              <w:rPr>
                <w:rFonts w:ascii="Times New Roman" w:hAnsi="Times New Roman"/>
                <w:sz w:val="24"/>
                <w:szCs w:val="24"/>
              </w:rPr>
              <w:t>Speciālista paraksts un tā atšifrējums</w:t>
            </w:r>
          </w:p>
        </w:tc>
        <w:tc>
          <w:tcPr>
            <w:tcW w:w="4394" w:type="dxa"/>
          </w:tcPr>
          <w:p w14:paraId="12940809" w14:textId="77777777" w:rsidR="00A7632D" w:rsidRPr="003946A7" w:rsidRDefault="00A7632D" w:rsidP="0096642E">
            <w:pPr>
              <w:spacing w:after="0" w:line="240" w:lineRule="auto"/>
              <w:jc w:val="both"/>
              <w:rPr>
                <w:rFonts w:ascii="Times New Roman" w:hAnsi="Times New Roman"/>
                <w:b/>
                <w:sz w:val="24"/>
                <w:szCs w:val="24"/>
              </w:rPr>
            </w:pPr>
          </w:p>
        </w:tc>
      </w:tr>
      <w:tr w:rsidR="00A7632D" w:rsidRPr="003946A7" w14:paraId="36CA0D3B" w14:textId="77777777" w:rsidTr="00C8176E">
        <w:tc>
          <w:tcPr>
            <w:tcW w:w="5070" w:type="dxa"/>
            <w:shd w:val="clear" w:color="auto" w:fill="auto"/>
          </w:tcPr>
          <w:p w14:paraId="60D44B07" w14:textId="77777777" w:rsidR="00A7632D" w:rsidRPr="003946A7" w:rsidRDefault="00A7632D" w:rsidP="0096642E">
            <w:pPr>
              <w:spacing w:after="0" w:line="240" w:lineRule="auto"/>
              <w:jc w:val="both"/>
              <w:rPr>
                <w:rFonts w:ascii="Times New Roman" w:hAnsi="Times New Roman"/>
                <w:sz w:val="24"/>
                <w:szCs w:val="24"/>
              </w:rPr>
            </w:pPr>
            <w:r w:rsidRPr="003946A7">
              <w:rPr>
                <w:rFonts w:ascii="Times New Roman" w:hAnsi="Times New Roman"/>
                <w:sz w:val="24"/>
                <w:szCs w:val="24"/>
              </w:rPr>
              <w:t>Vieta un datums</w:t>
            </w:r>
          </w:p>
        </w:tc>
        <w:tc>
          <w:tcPr>
            <w:tcW w:w="4394" w:type="dxa"/>
          </w:tcPr>
          <w:p w14:paraId="4B4F284E" w14:textId="77777777" w:rsidR="00A7632D" w:rsidRPr="003946A7" w:rsidRDefault="00A7632D" w:rsidP="0096642E">
            <w:pPr>
              <w:spacing w:after="0" w:line="240" w:lineRule="auto"/>
              <w:jc w:val="both"/>
              <w:rPr>
                <w:rFonts w:ascii="Times New Roman" w:hAnsi="Times New Roman"/>
                <w:b/>
                <w:sz w:val="24"/>
                <w:szCs w:val="24"/>
              </w:rPr>
            </w:pPr>
          </w:p>
        </w:tc>
      </w:tr>
    </w:tbl>
    <w:p w14:paraId="006A628F" w14:textId="77777777" w:rsidR="00A7632D" w:rsidRDefault="00A7632D" w:rsidP="00A7632D">
      <w:pPr>
        <w:spacing w:after="0" w:line="240" w:lineRule="auto"/>
        <w:jc w:val="both"/>
        <w:rPr>
          <w:rFonts w:ascii="Times New Roman" w:hAnsi="Times New Roman"/>
          <w:b/>
          <w:sz w:val="24"/>
          <w:szCs w:val="24"/>
        </w:rPr>
      </w:pPr>
    </w:p>
    <w:p w14:paraId="0C53BE6D" w14:textId="77777777" w:rsidR="00A7632D" w:rsidRDefault="00A7632D" w:rsidP="00A7632D">
      <w:pPr>
        <w:spacing w:after="0" w:line="240" w:lineRule="auto"/>
        <w:jc w:val="both"/>
        <w:rPr>
          <w:rFonts w:ascii="Times New Roman" w:hAnsi="Times New Roman"/>
          <w:b/>
          <w:sz w:val="24"/>
          <w:szCs w:val="24"/>
        </w:rPr>
      </w:pPr>
      <w:r>
        <w:rPr>
          <w:rFonts w:ascii="Times New Roman" w:hAnsi="Times New Roman"/>
          <w:b/>
          <w:sz w:val="24"/>
          <w:szCs w:val="24"/>
        </w:rPr>
        <w:t>3</w:t>
      </w:r>
      <w:r w:rsidRPr="00933E09">
        <w:rPr>
          <w:rFonts w:ascii="Times New Roman" w:hAnsi="Times New Roman"/>
          <w:b/>
          <w:sz w:val="24"/>
          <w:szCs w:val="24"/>
        </w:rPr>
        <w:t>. Apakšuzņēmēju saraksts</w:t>
      </w:r>
    </w:p>
    <w:p w14:paraId="03BD111A" w14:textId="77777777" w:rsidR="00A7632D" w:rsidRDefault="00A7632D" w:rsidP="00A7632D">
      <w:pPr>
        <w:spacing w:after="0" w:line="240" w:lineRule="auto"/>
        <w:jc w:val="both"/>
        <w:rPr>
          <w:rFonts w:ascii="Times New Roman" w:hAnsi="Times New Roman"/>
          <w:sz w:val="24"/>
          <w:szCs w:val="24"/>
        </w:rPr>
      </w:pPr>
      <w:r w:rsidRPr="00933E09">
        <w:rPr>
          <w:rFonts w:ascii="Times New Roman" w:hAnsi="Times New Roman"/>
          <w:sz w:val="24"/>
          <w:szCs w:val="24"/>
        </w:rPr>
        <w:t xml:space="preserve"> </w:t>
      </w:r>
      <w:r w:rsidR="006B5344">
        <w:rPr>
          <w:rFonts w:ascii="Times New Roman" w:hAnsi="Times New Roman"/>
          <w:sz w:val="24"/>
          <w:szCs w:val="24"/>
        </w:rPr>
        <w:t xml:space="preserve"> </w:t>
      </w:r>
      <w:r w:rsidR="006B5344" w:rsidRPr="00551184">
        <w:rPr>
          <w:rFonts w:ascii="Times New Roman" w:hAnsi="Times New Roman"/>
          <w:sz w:val="24"/>
          <w:szCs w:val="24"/>
        </w:rPr>
        <w:t>Jāuzrāda Pretendenta apakšuzņēmēji un katram šādam apakšuzņēmējam izpildei nododamā pakalpojuma daļa.</w:t>
      </w:r>
      <w:r w:rsidR="006B5344" w:rsidRPr="00933E09">
        <w:rPr>
          <w:vertAlign w:val="superscript"/>
        </w:rPr>
        <w:footnoteReference w:id="3"/>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3"/>
        <w:gridCol w:w="2819"/>
        <w:gridCol w:w="3260"/>
      </w:tblGrid>
      <w:tr w:rsidR="00F974A6" w:rsidRPr="002F675E" w14:paraId="659352A9" w14:textId="77777777" w:rsidTr="00EE6447">
        <w:trPr>
          <w:cantSplit/>
        </w:trPr>
        <w:tc>
          <w:tcPr>
            <w:tcW w:w="2993" w:type="dxa"/>
            <w:vMerge w:val="restart"/>
            <w:tcBorders>
              <w:top w:val="single" w:sz="4" w:space="0" w:color="auto"/>
              <w:left w:val="single" w:sz="4" w:space="0" w:color="auto"/>
              <w:bottom w:val="single" w:sz="4" w:space="0" w:color="auto"/>
              <w:right w:val="single" w:sz="4" w:space="0" w:color="auto"/>
            </w:tcBorders>
            <w:vAlign w:val="center"/>
            <w:hideMark/>
          </w:tcPr>
          <w:p w14:paraId="0745C596" w14:textId="77777777" w:rsidR="00F974A6" w:rsidRPr="002F675E" w:rsidRDefault="00F974A6" w:rsidP="00EE6447">
            <w:pPr>
              <w:spacing w:after="0" w:line="240" w:lineRule="auto"/>
              <w:jc w:val="center"/>
              <w:rPr>
                <w:rFonts w:ascii="Times New Roman" w:hAnsi="Times New Roman"/>
                <w:b/>
              </w:rPr>
            </w:pPr>
            <w:r w:rsidRPr="002F675E">
              <w:rPr>
                <w:rFonts w:ascii="Times New Roman" w:hAnsi="Times New Roman"/>
                <w:b/>
              </w:rPr>
              <w:t>Apakšuzņēmēja nosaukums</w:t>
            </w:r>
          </w:p>
        </w:tc>
        <w:tc>
          <w:tcPr>
            <w:tcW w:w="6079" w:type="dxa"/>
            <w:gridSpan w:val="2"/>
            <w:tcBorders>
              <w:top w:val="single" w:sz="4" w:space="0" w:color="auto"/>
              <w:left w:val="single" w:sz="4" w:space="0" w:color="auto"/>
              <w:bottom w:val="single" w:sz="4" w:space="0" w:color="auto"/>
              <w:right w:val="single" w:sz="4" w:space="0" w:color="auto"/>
            </w:tcBorders>
            <w:vAlign w:val="center"/>
            <w:hideMark/>
          </w:tcPr>
          <w:p w14:paraId="1AB9D0FE" w14:textId="77777777" w:rsidR="00F974A6" w:rsidRPr="002F675E" w:rsidRDefault="00F974A6" w:rsidP="00EE6447">
            <w:pPr>
              <w:spacing w:after="0" w:line="240" w:lineRule="auto"/>
              <w:jc w:val="center"/>
              <w:rPr>
                <w:rFonts w:ascii="Times New Roman" w:hAnsi="Times New Roman"/>
                <w:b/>
              </w:rPr>
            </w:pPr>
            <w:r w:rsidRPr="002F675E">
              <w:rPr>
                <w:rFonts w:ascii="Times New Roman" w:hAnsi="Times New Roman"/>
                <w:b/>
              </w:rPr>
              <w:t xml:space="preserve">Veicamā pakalpojuma daļa </w:t>
            </w:r>
          </w:p>
        </w:tc>
      </w:tr>
      <w:tr w:rsidR="00F974A6" w:rsidRPr="002F675E" w14:paraId="150E86A8" w14:textId="77777777" w:rsidTr="00EE6447">
        <w:trPr>
          <w:cantSplit/>
          <w:trHeight w:val="336"/>
        </w:trPr>
        <w:tc>
          <w:tcPr>
            <w:tcW w:w="2993" w:type="dxa"/>
            <w:vMerge/>
            <w:tcBorders>
              <w:top w:val="single" w:sz="4" w:space="0" w:color="auto"/>
              <w:left w:val="single" w:sz="4" w:space="0" w:color="auto"/>
              <w:bottom w:val="single" w:sz="4" w:space="0" w:color="auto"/>
              <w:right w:val="single" w:sz="4" w:space="0" w:color="auto"/>
            </w:tcBorders>
            <w:vAlign w:val="center"/>
            <w:hideMark/>
          </w:tcPr>
          <w:p w14:paraId="5FD7104C" w14:textId="77777777" w:rsidR="00F974A6" w:rsidRPr="002F675E" w:rsidRDefault="00F974A6" w:rsidP="00EE6447">
            <w:pPr>
              <w:spacing w:after="0" w:line="240" w:lineRule="auto"/>
              <w:rPr>
                <w:rFonts w:ascii="Times New Roman" w:hAnsi="Times New Roman"/>
                <w:b/>
              </w:rPr>
            </w:pPr>
          </w:p>
        </w:tc>
        <w:tc>
          <w:tcPr>
            <w:tcW w:w="2819" w:type="dxa"/>
            <w:tcBorders>
              <w:top w:val="single" w:sz="4" w:space="0" w:color="auto"/>
              <w:left w:val="single" w:sz="4" w:space="0" w:color="auto"/>
              <w:bottom w:val="single" w:sz="4" w:space="0" w:color="auto"/>
              <w:right w:val="single" w:sz="4" w:space="0" w:color="auto"/>
            </w:tcBorders>
            <w:vAlign w:val="center"/>
            <w:hideMark/>
          </w:tcPr>
          <w:p w14:paraId="58990F2C" w14:textId="77777777" w:rsidR="00F974A6" w:rsidRPr="002F675E" w:rsidRDefault="00F974A6" w:rsidP="00EE6447">
            <w:pPr>
              <w:spacing w:after="0" w:line="240" w:lineRule="auto"/>
              <w:jc w:val="center"/>
              <w:rPr>
                <w:rFonts w:ascii="Times New Roman" w:hAnsi="Times New Roman"/>
                <w:b/>
              </w:rPr>
            </w:pPr>
            <w:r w:rsidRPr="002F675E">
              <w:rPr>
                <w:rFonts w:ascii="Times New Roman" w:hAnsi="Times New Roman"/>
                <w:b/>
              </w:rPr>
              <w:t xml:space="preserve">Pakalpojuma daļas nosaukums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2E7E37B" w14:textId="77777777" w:rsidR="00F974A6" w:rsidRPr="002F675E" w:rsidRDefault="00F974A6" w:rsidP="00EE6447">
            <w:pPr>
              <w:spacing w:after="0" w:line="240" w:lineRule="auto"/>
              <w:jc w:val="center"/>
              <w:rPr>
                <w:rFonts w:ascii="Times New Roman" w:hAnsi="Times New Roman"/>
                <w:b/>
              </w:rPr>
            </w:pPr>
            <w:r w:rsidRPr="002F675E">
              <w:rPr>
                <w:rFonts w:ascii="Times New Roman" w:hAnsi="Times New Roman"/>
                <w:b/>
              </w:rPr>
              <w:t xml:space="preserve">% (procentos) un </w:t>
            </w:r>
            <w:proofErr w:type="spellStart"/>
            <w:r w:rsidRPr="002F675E">
              <w:rPr>
                <w:rFonts w:ascii="Times New Roman" w:hAnsi="Times New Roman"/>
                <w:b/>
                <w:i/>
              </w:rPr>
              <w:t>euro</w:t>
            </w:r>
            <w:proofErr w:type="spellEnd"/>
            <w:r w:rsidRPr="002F675E">
              <w:rPr>
                <w:rFonts w:ascii="Times New Roman" w:hAnsi="Times New Roman"/>
                <w:b/>
                <w:i/>
              </w:rPr>
              <w:t xml:space="preserve"> (bez PVN)</w:t>
            </w:r>
            <w:r w:rsidRPr="002F675E">
              <w:rPr>
                <w:rFonts w:ascii="Times New Roman" w:hAnsi="Times New Roman"/>
                <w:b/>
              </w:rPr>
              <w:t xml:space="preserve"> no piedāvājuma cenas</w:t>
            </w:r>
          </w:p>
        </w:tc>
      </w:tr>
      <w:tr w:rsidR="00F974A6" w:rsidRPr="002F675E" w14:paraId="1BC00877" w14:textId="77777777" w:rsidTr="00EE6447">
        <w:trPr>
          <w:cantSplit/>
        </w:trPr>
        <w:tc>
          <w:tcPr>
            <w:tcW w:w="2993" w:type="dxa"/>
            <w:tcBorders>
              <w:top w:val="single" w:sz="4" w:space="0" w:color="auto"/>
              <w:left w:val="single" w:sz="4" w:space="0" w:color="auto"/>
              <w:bottom w:val="single" w:sz="4" w:space="0" w:color="auto"/>
              <w:right w:val="single" w:sz="4" w:space="0" w:color="auto"/>
            </w:tcBorders>
          </w:tcPr>
          <w:p w14:paraId="69508B83" w14:textId="77777777" w:rsidR="00F974A6" w:rsidRPr="002F675E" w:rsidRDefault="00F974A6" w:rsidP="00EE6447">
            <w:pPr>
              <w:spacing w:after="0" w:line="240" w:lineRule="auto"/>
              <w:rPr>
                <w:rFonts w:ascii="Times New Roman" w:hAnsi="Times New Roman"/>
              </w:rPr>
            </w:pPr>
          </w:p>
        </w:tc>
        <w:tc>
          <w:tcPr>
            <w:tcW w:w="2819" w:type="dxa"/>
            <w:tcBorders>
              <w:top w:val="single" w:sz="4" w:space="0" w:color="auto"/>
              <w:left w:val="single" w:sz="4" w:space="0" w:color="auto"/>
              <w:bottom w:val="single" w:sz="4" w:space="0" w:color="auto"/>
              <w:right w:val="single" w:sz="4" w:space="0" w:color="auto"/>
            </w:tcBorders>
          </w:tcPr>
          <w:p w14:paraId="5204FF13" w14:textId="77777777" w:rsidR="00F974A6" w:rsidRPr="002F675E" w:rsidRDefault="00F974A6" w:rsidP="00EE6447">
            <w:pPr>
              <w:spacing w:after="0" w:line="240" w:lineRule="auto"/>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24BA579E" w14:textId="77777777" w:rsidR="00F974A6" w:rsidRPr="002F675E" w:rsidRDefault="00F974A6" w:rsidP="00EE6447">
            <w:pPr>
              <w:spacing w:after="0" w:line="240" w:lineRule="auto"/>
              <w:rPr>
                <w:rFonts w:ascii="Times New Roman" w:hAnsi="Times New Roman"/>
              </w:rPr>
            </w:pPr>
          </w:p>
        </w:tc>
      </w:tr>
      <w:tr w:rsidR="00F974A6" w:rsidRPr="002F675E" w14:paraId="4BF56690" w14:textId="77777777" w:rsidTr="00EE6447">
        <w:trPr>
          <w:cantSplit/>
        </w:trPr>
        <w:tc>
          <w:tcPr>
            <w:tcW w:w="2993" w:type="dxa"/>
            <w:tcBorders>
              <w:top w:val="single" w:sz="4" w:space="0" w:color="auto"/>
              <w:left w:val="single" w:sz="4" w:space="0" w:color="auto"/>
              <w:bottom w:val="single" w:sz="4" w:space="0" w:color="auto"/>
              <w:right w:val="single" w:sz="4" w:space="0" w:color="auto"/>
            </w:tcBorders>
          </w:tcPr>
          <w:p w14:paraId="31117C52" w14:textId="77777777" w:rsidR="00F974A6" w:rsidRPr="002F675E" w:rsidRDefault="00F974A6" w:rsidP="00EE6447">
            <w:pPr>
              <w:spacing w:after="0" w:line="240" w:lineRule="auto"/>
              <w:rPr>
                <w:rFonts w:ascii="Times New Roman" w:hAnsi="Times New Roman"/>
              </w:rPr>
            </w:pPr>
          </w:p>
        </w:tc>
        <w:tc>
          <w:tcPr>
            <w:tcW w:w="2819" w:type="dxa"/>
            <w:tcBorders>
              <w:top w:val="single" w:sz="4" w:space="0" w:color="auto"/>
              <w:left w:val="single" w:sz="4" w:space="0" w:color="auto"/>
              <w:bottom w:val="single" w:sz="4" w:space="0" w:color="auto"/>
              <w:right w:val="single" w:sz="4" w:space="0" w:color="auto"/>
            </w:tcBorders>
          </w:tcPr>
          <w:p w14:paraId="06DB2D62" w14:textId="77777777" w:rsidR="00F974A6" w:rsidRPr="002F675E" w:rsidRDefault="00F974A6" w:rsidP="00EE6447">
            <w:pPr>
              <w:spacing w:after="0" w:line="240" w:lineRule="auto"/>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2168C90B" w14:textId="77777777" w:rsidR="00F974A6" w:rsidRPr="002F675E" w:rsidRDefault="00F974A6" w:rsidP="00EE6447">
            <w:pPr>
              <w:spacing w:after="0" w:line="240" w:lineRule="auto"/>
              <w:rPr>
                <w:rFonts w:ascii="Times New Roman" w:hAnsi="Times New Roman"/>
              </w:rPr>
            </w:pPr>
          </w:p>
        </w:tc>
      </w:tr>
      <w:tr w:rsidR="00F974A6" w:rsidRPr="002F675E" w14:paraId="0C23FA57" w14:textId="77777777" w:rsidTr="00EE6447">
        <w:trPr>
          <w:cantSplit/>
        </w:trPr>
        <w:tc>
          <w:tcPr>
            <w:tcW w:w="2993" w:type="dxa"/>
            <w:tcBorders>
              <w:top w:val="single" w:sz="4" w:space="0" w:color="auto"/>
              <w:left w:val="single" w:sz="4" w:space="0" w:color="auto"/>
              <w:bottom w:val="single" w:sz="4" w:space="0" w:color="auto"/>
              <w:right w:val="single" w:sz="4" w:space="0" w:color="auto"/>
            </w:tcBorders>
          </w:tcPr>
          <w:p w14:paraId="206C8BAA" w14:textId="77777777" w:rsidR="00F974A6" w:rsidRPr="002F675E" w:rsidRDefault="00F974A6" w:rsidP="00EE6447">
            <w:pPr>
              <w:spacing w:after="0" w:line="240" w:lineRule="auto"/>
              <w:rPr>
                <w:rFonts w:ascii="Times New Roman" w:hAnsi="Times New Roman"/>
              </w:rPr>
            </w:pPr>
          </w:p>
        </w:tc>
        <w:tc>
          <w:tcPr>
            <w:tcW w:w="2819" w:type="dxa"/>
            <w:tcBorders>
              <w:top w:val="single" w:sz="4" w:space="0" w:color="auto"/>
              <w:left w:val="single" w:sz="4" w:space="0" w:color="auto"/>
              <w:bottom w:val="single" w:sz="4" w:space="0" w:color="auto"/>
              <w:right w:val="single" w:sz="4" w:space="0" w:color="auto"/>
            </w:tcBorders>
            <w:hideMark/>
          </w:tcPr>
          <w:p w14:paraId="7F36BB11" w14:textId="77777777" w:rsidR="00F974A6" w:rsidRPr="002F675E" w:rsidRDefault="00F974A6" w:rsidP="00EE6447">
            <w:pPr>
              <w:spacing w:after="0" w:line="240" w:lineRule="auto"/>
              <w:jc w:val="right"/>
              <w:rPr>
                <w:rFonts w:ascii="Times New Roman" w:hAnsi="Times New Roman"/>
              </w:rPr>
            </w:pPr>
            <w:r w:rsidRPr="002F675E">
              <w:rPr>
                <w:rFonts w:ascii="Times New Roman" w:hAnsi="Times New Roman"/>
              </w:rPr>
              <w:t>Kopā (%) un EUR</w:t>
            </w:r>
          </w:p>
        </w:tc>
        <w:tc>
          <w:tcPr>
            <w:tcW w:w="3260" w:type="dxa"/>
            <w:tcBorders>
              <w:top w:val="single" w:sz="4" w:space="0" w:color="auto"/>
              <w:left w:val="single" w:sz="4" w:space="0" w:color="auto"/>
              <w:bottom w:val="single" w:sz="4" w:space="0" w:color="auto"/>
              <w:right w:val="single" w:sz="4" w:space="0" w:color="auto"/>
            </w:tcBorders>
          </w:tcPr>
          <w:p w14:paraId="71B371DC" w14:textId="77777777" w:rsidR="00F974A6" w:rsidRPr="002F675E" w:rsidRDefault="00F974A6" w:rsidP="00EE6447">
            <w:pPr>
              <w:spacing w:after="0" w:line="240" w:lineRule="auto"/>
              <w:rPr>
                <w:rFonts w:ascii="Times New Roman" w:hAnsi="Times New Roman"/>
              </w:rPr>
            </w:pPr>
          </w:p>
        </w:tc>
      </w:tr>
    </w:tbl>
    <w:p w14:paraId="5B4780FE" w14:textId="77777777" w:rsidR="00F974A6" w:rsidRPr="00396928" w:rsidRDefault="00F974A6" w:rsidP="00F974A6">
      <w:pPr>
        <w:spacing w:before="120" w:after="0" w:line="240" w:lineRule="auto"/>
        <w:jc w:val="center"/>
        <w:rPr>
          <w:rFonts w:ascii="Times New Roman" w:hAnsi="Times New Roman"/>
          <w:b/>
          <w:sz w:val="24"/>
          <w:szCs w:val="24"/>
        </w:rPr>
      </w:pPr>
      <w:bookmarkStart w:id="5" w:name="_Toc211739526"/>
      <w:r w:rsidRPr="00396928">
        <w:rPr>
          <w:rFonts w:ascii="Times New Roman" w:hAnsi="Times New Roman"/>
          <w:b/>
          <w:sz w:val="24"/>
          <w:szCs w:val="24"/>
        </w:rPr>
        <w:t>Pretendenta apakšuzņēmēja</w:t>
      </w:r>
    </w:p>
    <w:p w14:paraId="612C829D" w14:textId="77777777" w:rsidR="00F974A6" w:rsidRPr="00396928" w:rsidRDefault="00F974A6" w:rsidP="00F974A6">
      <w:pPr>
        <w:spacing w:after="0" w:line="240" w:lineRule="auto"/>
        <w:jc w:val="center"/>
        <w:rPr>
          <w:rFonts w:ascii="Times New Roman" w:hAnsi="Times New Roman"/>
          <w:b/>
          <w:sz w:val="24"/>
          <w:szCs w:val="24"/>
        </w:rPr>
      </w:pPr>
      <w:bookmarkStart w:id="6" w:name="_Toc211739527"/>
      <w:r w:rsidRPr="00396928">
        <w:rPr>
          <w:rFonts w:ascii="Times New Roman" w:hAnsi="Times New Roman"/>
          <w:b/>
          <w:sz w:val="24"/>
          <w:szCs w:val="24"/>
        </w:rPr>
        <w:t>apliecinājums</w:t>
      </w:r>
      <w:bookmarkStart w:id="7" w:name="_Toc211739528"/>
      <w:bookmarkEnd w:id="6"/>
      <w:r w:rsidRPr="00396928">
        <w:rPr>
          <w:rFonts w:ascii="Times New Roman" w:hAnsi="Times New Roman"/>
          <w:b/>
          <w:sz w:val="24"/>
          <w:szCs w:val="24"/>
        </w:rPr>
        <w:t xml:space="preserve"> par gatavību iesaistīties līguma izpildē</w:t>
      </w:r>
      <w:bookmarkEnd w:id="7"/>
    </w:p>
    <w:p w14:paraId="039BA1EC" w14:textId="77777777" w:rsidR="00F974A6" w:rsidRPr="00396928" w:rsidRDefault="00F974A6" w:rsidP="00F974A6">
      <w:pPr>
        <w:spacing w:after="0" w:line="240" w:lineRule="auto"/>
        <w:rPr>
          <w:rFonts w:ascii="Times New Roman" w:hAnsi="Times New Roman"/>
          <w:b/>
          <w:bCs/>
          <w:szCs w:val="24"/>
        </w:rPr>
      </w:pPr>
    </w:p>
    <w:p w14:paraId="049F88E5" w14:textId="77777777" w:rsidR="00F974A6" w:rsidRPr="00396928" w:rsidRDefault="00F974A6" w:rsidP="00F974A6">
      <w:pPr>
        <w:spacing w:after="0" w:line="240" w:lineRule="auto"/>
        <w:ind w:firstLine="720"/>
        <w:jc w:val="both"/>
        <w:rPr>
          <w:rFonts w:ascii="Times New Roman" w:hAnsi="Times New Roman"/>
          <w:bCs/>
          <w:sz w:val="24"/>
          <w:szCs w:val="24"/>
        </w:rPr>
      </w:pPr>
      <w:r w:rsidRPr="00396928">
        <w:rPr>
          <w:rFonts w:ascii="Times New Roman" w:hAnsi="Times New Roman"/>
          <w:bCs/>
          <w:sz w:val="24"/>
          <w:szCs w:val="24"/>
        </w:rPr>
        <w:t>Ar šo ________________________________ (&lt;</w:t>
      </w:r>
      <w:r w:rsidRPr="00396928">
        <w:rPr>
          <w:rFonts w:ascii="Times New Roman" w:hAnsi="Times New Roman"/>
          <w:bCs/>
          <w:i/>
          <w:sz w:val="24"/>
          <w:szCs w:val="24"/>
        </w:rPr>
        <w:t>apakšuzņēmēja nosaukums</w:t>
      </w:r>
      <w:r>
        <w:rPr>
          <w:rFonts w:ascii="Times New Roman" w:hAnsi="Times New Roman"/>
          <w:bCs/>
          <w:i/>
          <w:sz w:val="24"/>
          <w:szCs w:val="24"/>
        </w:rPr>
        <w:t>&gt;</w:t>
      </w:r>
      <w:r w:rsidRPr="00396928">
        <w:rPr>
          <w:rFonts w:ascii="Times New Roman" w:hAnsi="Times New Roman"/>
          <w:bCs/>
          <w:sz w:val="24"/>
          <w:szCs w:val="24"/>
        </w:rPr>
        <w:t>) apņem</w:t>
      </w:r>
      <w:r>
        <w:rPr>
          <w:rFonts w:ascii="Times New Roman" w:hAnsi="Times New Roman"/>
          <w:bCs/>
          <w:sz w:val="24"/>
          <w:szCs w:val="24"/>
        </w:rPr>
        <w:t>as strādāt pie iepirkuma līguma</w:t>
      </w:r>
      <w:r w:rsidRPr="00396928">
        <w:rPr>
          <w:rFonts w:ascii="Times New Roman" w:hAnsi="Times New Roman"/>
          <w:bCs/>
          <w:sz w:val="24"/>
          <w:szCs w:val="24"/>
        </w:rPr>
        <w:t xml:space="preserve"> „nosaukums ID numurs” izpildes kā pretendenta &lt;</w:t>
      </w:r>
      <w:r w:rsidRPr="00396928">
        <w:rPr>
          <w:rFonts w:ascii="Times New Roman" w:hAnsi="Times New Roman"/>
          <w:bCs/>
          <w:i/>
          <w:sz w:val="24"/>
          <w:szCs w:val="24"/>
        </w:rPr>
        <w:t xml:space="preserve">Pretendenta nosaukums&gt; </w:t>
      </w:r>
      <w:r w:rsidRPr="00396928">
        <w:rPr>
          <w:rFonts w:ascii="Times New Roman" w:hAnsi="Times New Roman"/>
          <w:bCs/>
          <w:sz w:val="24"/>
          <w:szCs w:val="24"/>
        </w:rPr>
        <w:t>apakšuzņēmējs, gadījumā, ja ar šo pretendentu tiks noslēgts iepirkuma līgums.</w:t>
      </w:r>
    </w:p>
    <w:p w14:paraId="77536878" w14:textId="77777777" w:rsidR="00F974A6" w:rsidRPr="00396928" w:rsidRDefault="00F974A6" w:rsidP="00F974A6">
      <w:pPr>
        <w:spacing w:after="0" w:line="240" w:lineRule="auto"/>
        <w:ind w:firstLine="720"/>
        <w:jc w:val="both"/>
        <w:rPr>
          <w:rFonts w:ascii="Times New Roman" w:hAnsi="Times New Roman"/>
          <w:bCs/>
          <w:sz w:val="24"/>
          <w:szCs w:val="24"/>
        </w:rPr>
      </w:pPr>
      <w:r w:rsidRPr="00396928">
        <w:rPr>
          <w:rFonts w:ascii="Times New Roman" w:hAnsi="Times New Roman"/>
          <w:bCs/>
          <w:sz w:val="24"/>
          <w:szCs w:val="24"/>
        </w:rPr>
        <w:t>Šī apņemšanās nav atsaucama, izņemot, ja iestājas ārkārtas apstākļi, kurus nav iespējams paredzēt iepirkuma procedūras laikā, par kuriem ______________________________________ (&lt;</w:t>
      </w:r>
      <w:r w:rsidRPr="00396928">
        <w:rPr>
          <w:rFonts w:ascii="Times New Roman" w:hAnsi="Times New Roman"/>
          <w:bCs/>
          <w:i/>
          <w:sz w:val="24"/>
          <w:szCs w:val="24"/>
        </w:rPr>
        <w:t>apakšuzņēmēja nosaukums</w:t>
      </w:r>
      <w:r>
        <w:rPr>
          <w:rFonts w:ascii="Times New Roman" w:hAnsi="Times New Roman"/>
          <w:bCs/>
          <w:i/>
          <w:sz w:val="24"/>
          <w:szCs w:val="24"/>
        </w:rPr>
        <w:t>&gt;</w:t>
      </w:r>
      <w:r w:rsidRPr="00396928">
        <w:rPr>
          <w:rFonts w:ascii="Times New Roman" w:hAnsi="Times New Roman"/>
          <w:bCs/>
          <w:sz w:val="24"/>
          <w:szCs w:val="24"/>
        </w:rPr>
        <w:t>)</w:t>
      </w:r>
      <w:r>
        <w:rPr>
          <w:rFonts w:ascii="Times New Roman" w:hAnsi="Times New Roman"/>
          <w:bCs/>
          <w:sz w:val="24"/>
          <w:szCs w:val="24"/>
        </w:rPr>
        <w:t xml:space="preserve"> </w:t>
      </w:r>
      <w:r w:rsidRPr="00396928">
        <w:rPr>
          <w:rFonts w:ascii="Times New Roman" w:hAnsi="Times New Roman"/>
          <w:bCs/>
          <w:sz w:val="24"/>
          <w:szCs w:val="24"/>
        </w:rPr>
        <w:t>apņemas nekavējoties informēt pasūtītāju.</w:t>
      </w:r>
    </w:p>
    <w:p w14:paraId="55DBB509" w14:textId="77777777" w:rsidR="00F974A6" w:rsidRPr="00396928" w:rsidRDefault="00F974A6" w:rsidP="00F974A6">
      <w:pPr>
        <w:spacing w:after="0" w:line="240" w:lineRule="auto"/>
        <w:ind w:left="1440"/>
        <w:jc w:val="both"/>
        <w:rPr>
          <w:rFonts w:ascii="Times New Roman" w:hAnsi="Times New Roman"/>
          <w:sz w:val="24"/>
          <w:szCs w:val="24"/>
        </w:rPr>
      </w:pP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3351"/>
      </w:tblGrid>
      <w:tr w:rsidR="00F974A6" w:rsidRPr="00D24343" w14:paraId="78668A6B" w14:textId="77777777" w:rsidTr="00EE6447">
        <w:tc>
          <w:tcPr>
            <w:tcW w:w="5812" w:type="dxa"/>
            <w:tcBorders>
              <w:right w:val="single" w:sz="4" w:space="0" w:color="auto"/>
            </w:tcBorders>
            <w:vAlign w:val="center"/>
          </w:tcPr>
          <w:p w14:paraId="68BCF468" w14:textId="77777777" w:rsidR="00F974A6" w:rsidRPr="00396928" w:rsidRDefault="00F974A6" w:rsidP="00EE6447">
            <w:pPr>
              <w:spacing w:after="0" w:line="240" w:lineRule="auto"/>
              <w:rPr>
                <w:rFonts w:ascii="Times New Roman" w:hAnsi="Times New Roman"/>
              </w:rPr>
            </w:pPr>
            <w:r>
              <w:rPr>
                <w:rFonts w:ascii="Times New Roman" w:hAnsi="Times New Roman"/>
                <w:bCs/>
              </w:rPr>
              <w:t>A</w:t>
            </w:r>
            <w:r w:rsidRPr="00396928">
              <w:rPr>
                <w:rFonts w:ascii="Times New Roman" w:hAnsi="Times New Roman"/>
                <w:bCs/>
              </w:rPr>
              <w:t>pakšuzņēmēja nosaukums</w:t>
            </w:r>
          </w:p>
        </w:tc>
        <w:tc>
          <w:tcPr>
            <w:tcW w:w="3351" w:type="dxa"/>
            <w:tcBorders>
              <w:right w:val="single" w:sz="4" w:space="0" w:color="auto"/>
            </w:tcBorders>
            <w:vAlign w:val="center"/>
          </w:tcPr>
          <w:p w14:paraId="33F92754" w14:textId="77777777" w:rsidR="00F974A6" w:rsidRPr="00396928" w:rsidRDefault="00F974A6" w:rsidP="00EE6447">
            <w:pPr>
              <w:spacing w:after="0" w:line="240" w:lineRule="auto"/>
              <w:jc w:val="center"/>
              <w:rPr>
                <w:rFonts w:ascii="Times New Roman" w:hAnsi="Times New Roman"/>
              </w:rPr>
            </w:pPr>
          </w:p>
        </w:tc>
      </w:tr>
      <w:tr w:rsidR="00F974A6" w:rsidRPr="00396928" w14:paraId="402F8E8D" w14:textId="77777777" w:rsidTr="00EE6447">
        <w:tc>
          <w:tcPr>
            <w:tcW w:w="5812" w:type="dxa"/>
            <w:tcBorders>
              <w:right w:val="single" w:sz="4" w:space="0" w:color="auto"/>
            </w:tcBorders>
            <w:vAlign w:val="center"/>
          </w:tcPr>
          <w:p w14:paraId="10D920F6" w14:textId="77777777" w:rsidR="00F974A6" w:rsidRPr="00396928" w:rsidRDefault="00F974A6" w:rsidP="00EE6447">
            <w:pPr>
              <w:spacing w:after="0" w:line="240" w:lineRule="auto"/>
              <w:rPr>
                <w:rFonts w:ascii="Times New Roman" w:hAnsi="Times New Roman"/>
              </w:rPr>
            </w:pPr>
            <w:r w:rsidRPr="00396928">
              <w:rPr>
                <w:rFonts w:ascii="Times New Roman" w:hAnsi="Times New Roman"/>
                <w:vertAlign w:val="superscript"/>
              </w:rPr>
              <w:footnoteReference w:id="4"/>
            </w:r>
            <w:r w:rsidRPr="00396928">
              <w:rPr>
                <w:rFonts w:ascii="Times New Roman" w:hAnsi="Times New Roman"/>
              </w:rPr>
              <w:t>Pilnvarotās personas vārds, uzvārds, amats</w:t>
            </w:r>
          </w:p>
        </w:tc>
        <w:tc>
          <w:tcPr>
            <w:tcW w:w="3351" w:type="dxa"/>
            <w:tcBorders>
              <w:right w:val="single" w:sz="4" w:space="0" w:color="auto"/>
            </w:tcBorders>
            <w:vAlign w:val="center"/>
          </w:tcPr>
          <w:p w14:paraId="74D23B08" w14:textId="77777777" w:rsidR="00F974A6" w:rsidRPr="00396928" w:rsidRDefault="00F974A6" w:rsidP="00EE6447">
            <w:pPr>
              <w:spacing w:after="0" w:line="240" w:lineRule="auto"/>
              <w:jc w:val="center"/>
              <w:rPr>
                <w:rFonts w:ascii="Times New Roman" w:hAnsi="Times New Roman"/>
              </w:rPr>
            </w:pPr>
          </w:p>
        </w:tc>
      </w:tr>
      <w:tr w:rsidR="00F974A6" w:rsidRPr="00396928" w14:paraId="3A945528" w14:textId="77777777" w:rsidTr="00EE6447">
        <w:tc>
          <w:tcPr>
            <w:tcW w:w="5812" w:type="dxa"/>
            <w:tcBorders>
              <w:right w:val="single" w:sz="4" w:space="0" w:color="auto"/>
            </w:tcBorders>
            <w:vAlign w:val="center"/>
          </w:tcPr>
          <w:p w14:paraId="7B7C9FBF" w14:textId="77777777" w:rsidR="00F974A6" w:rsidRPr="00396928" w:rsidRDefault="00F974A6" w:rsidP="00EE6447">
            <w:pPr>
              <w:spacing w:after="0" w:line="240" w:lineRule="auto"/>
              <w:rPr>
                <w:rFonts w:ascii="Times New Roman" w:hAnsi="Times New Roman"/>
              </w:rPr>
            </w:pPr>
            <w:r w:rsidRPr="00396928">
              <w:rPr>
                <w:rFonts w:ascii="Times New Roman" w:hAnsi="Times New Roman"/>
              </w:rPr>
              <w:t>Paraksts</w:t>
            </w:r>
          </w:p>
        </w:tc>
        <w:tc>
          <w:tcPr>
            <w:tcW w:w="3351" w:type="dxa"/>
            <w:tcBorders>
              <w:right w:val="single" w:sz="4" w:space="0" w:color="auto"/>
            </w:tcBorders>
            <w:vAlign w:val="center"/>
          </w:tcPr>
          <w:p w14:paraId="77094B22" w14:textId="77777777" w:rsidR="00F974A6" w:rsidRPr="00396928" w:rsidRDefault="00F974A6" w:rsidP="00EE6447">
            <w:pPr>
              <w:spacing w:after="0" w:line="240" w:lineRule="auto"/>
              <w:jc w:val="center"/>
              <w:rPr>
                <w:rFonts w:ascii="Times New Roman" w:hAnsi="Times New Roman"/>
              </w:rPr>
            </w:pPr>
          </w:p>
        </w:tc>
      </w:tr>
      <w:tr w:rsidR="00F974A6" w:rsidRPr="00396928" w14:paraId="364044C7" w14:textId="77777777" w:rsidTr="00EE6447">
        <w:tc>
          <w:tcPr>
            <w:tcW w:w="5812" w:type="dxa"/>
            <w:tcBorders>
              <w:right w:val="single" w:sz="4" w:space="0" w:color="auto"/>
            </w:tcBorders>
            <w:vAlign w:val="center"/>
          </w:tcPr>
          <w:p w14:paraId="6793B878" w14:textId="77777777" w:rsidR="00F974A6" w:rsidRPr="00396928" w:rsidRDefault="00F974A6" w:rsidP="00EE6447">
            <w:pPr>
              <w:spacing w:after="0" w:line="240" w:lineRule="auto"/>
              <w:rPr>
                <w:rFonts w:ascii="Times New Roman" w:hAnsi="Times New Roman"/>
              </w:rPr>
            </w:pPr>
            <w:r w:rsidRPr="00396928">
              <w:rPr>
                <w:rFonts w:ascii="Times New Roman" w:hAnsi="Times New Roman"/>
              </w:rPr>
              <w:t>Datums</w:t>
            </w:r>
          </w:p>
        </w:tc>
        <w:tc>
          <w:tcPr>
            <w:tcW w:w="3351" w:type="dxa"/>
            <w:tcBorders>
              <w:right w:val="single" w:sz="4" w:space="0" w:color="auto"/>
            </w:tcBorders>
            <w:vAlign w:val="center"/>
          </w:tcPr>
          <w:p w14:paraId="2918C4BD" w14:textId="77777777" w:rsidR="00F974A6" w:rsidRPr="00396928" w:rsidRDefault="00F974A6" w:rsidP="00EE6447">
            <w:pPr>
              <w:spacing w:after="0" w:line="240" w:lineRule="auto"/>
              <w:jc w:val="center"/>
              <w:rPr>
                <w:rFonts w:ascii="Times New Roman" w:hAnsi="Times New Roman"/>
              </w:rPr>
            </w:pPr>
          </w:p>
        </w:tc>
      </w:tr>
    </w:tbl>
    <w:p w14:paraId="5A9B5005" w14:textId="77777777" w:rsidR="00F974A6" w:rsidRDefault="00F974A6" w:rsidP="00F974A6">
      <w:pPr>
        <w:spacing w:after="0" w:line="240" w:lineRule="auto"/>
        <w:jc w:val="both"/>
        <w:rPr>
          <w:rFonts w:ascii="Times New Roman" w:hAnsi="Times New Roman"/>
          <w:b/>
          <w:sz w:val="24"/>
          <w:szCs w:val="24"/>
        </w:rPr>
      </w:pPr>
    </w:p>
    <w:p w14:paraId="1359C5D5" w14:textId="77777777" w:rsidR="00F974A6" w:rsidRPr="00396928" w:rsidRDefault="00F974A6" w:rsidP="00F974A6">
      <w:pPr>
        <w:spacing w:after="0" w:line="240" w:lineRule="auto"/>
        <w:jc w:val="both"/>
        <w:rPr>
          <w:rFonts w:ascii="Times New Roman" w:hAnsi="Times New Roman"/>
          <w:b/>
          <w:sz w:val="24"/>
          <w:szCs w:val="24"/>
        </w:rPr>
      </w:pPr>
      <w:r w:rsidRPr="00396928">
        <w:rPr>
          <w:rFonts w:ascii="Times New Roman" w:hAnsi="Times New Roman"/>
          <w:b/>
          <w:sz w:val="24"/>
          <w:szCs w:val="24"/>
        </w:rPr>
        <w:t xml:space="preserve">Pretendenta vai pilnvarotās personas vārds, uzvārds, paraksts </w:t>
      </w:r>
      <w:r w:rsidRPr="00396928">
        <w:rPr>
          <w:rFonts w:ascii="Times New Roman" w:hAnsi="Times New Roman"/>
          <w:b/>
          <w:sz w:val="24"/>
          <w:szCs w:val="24"/>
        </w:rPr>
        <w:tab/>
        <w:t>____________________</w:t>
      </w:r>
    </w:p>
    <w:p w14:paraId="76073313" w14:textId="77777777" w:rsidR="00F974A6" w:rsidRDefault="00F974A6" w:rsidP="00F974A6">
      <w:pPr>
        <w:spacing w:after="0" w:line="240" w:lineRule="auto"/>
        <w:jc w:val="both"/>
        <w:rPr>
          <w:rFonts w:ascii="Times New Roman" w:hAnsi="Times New Roman"/>
          <w:sz w:val="24"/>
          <w:szCs w:val="20"/>
          <w:lang w:eastAsia="ar-SA"/>
        </w:rPr>
      </w:pPr>
      <w:bookmarkStart w:id="8" w:name="_Toc254004941"/>
      <w:bookmarkStart w:id="9" w:name="_Toc254005573"/>
      <w:bookmarkStart w:id="10" w:name="_Toc254706797"/>
    </w:p>
    <w:p w14:paraId="0D3F50AC" w14:textId="77777777" w:rsidR="00F974A6" w:rsidRPr="006B5344" w:rsidRDefault="00F974A6" w:rsidP="00F974A6">
      <w:pPr>
        <w:spacing w:after="0" w:line="240" w:lineRule="auto"/>
        <w:jc w:val="both"/>
        <w:rPr>
          <w:rFonts w:ascii="Times New Roman" w:hAnsi="Times New Roman"/>
          <w:sz w:val="24"/>
          <w:szCs w:val="20"/>
          <w:lang w:eastAsia="ar-SA"/>
        </w:rPr>
      </w:pPr>
      <w:r w:rsidRPr="00396928">
        <w:rPr>
          <w:rFonts w:ascii="Times New Roman" w:hAnsi="Times New Roman"/>
          <w:sz w:val="24"/>
          <w:szCs w:val="20"/>
          <w:lang w:eastAsia="ar-SA"/>
        </w:rPr>
        <w:t>Datums _____________</w:t>
      </w:r>
      <w:bookmarkEnd w:id="8"/>
      <w:bookmarkEnd w:id="9"/>
      <w:bookmarkEnd w:id="10"/>
      <w:r w:rsidRPr="00F773CD">
        <w:rPr>
          <w:rFonts w:ascii="Times New Roman" w:hAnsi="Times New Roman"/>
          <w:bCs/>
          <w:sz w:val="24"/>
          <w:szCs w:val="24"/>
        </w:rPr>
        <w:br w:type="page"/>
      </w:r>
    </w:p>
    <w:p w14:paraId="05099B79" w14:textId="77777777" w:rsidR="009258C4" w:rsidRDefault="009258C4" w:rsidP="009258C4">
      <w:pPr>
        <w:spacing w:after="0" w:line="240" w:lineRule="auto"/>
        <w:jc w:val="center"/>
        <w:rPr>
          <w:rFonts w:ascii="Times New Roman" w:hAnsi="Times New Roman"/>
          <w:b/>
          <w:sz w:val="28"/>
          <w:szCs w:val="28"/>
        </w:rPr>
      </w:pPr>
      <w:r w:rsidRPr="00711C5A">
        <w:rPr>
          <w:rFonts w:ascii="Times New Roman" w:hAnsi="Times New Roman"/>
          <w:b/>
          <w:sz w:val="28"/>
          <w:szCs w:val="28"/>
        </w:rPr>
        <w:lastRenderedPageBreak/>
        <w:t>KVALIFIKĀCIJA</w:t>
      </w:r>
      <w:r>
        <w:rPr>
          <w:rFonts w:ascii="Times New Roman" w:hAnsi="Times New Roman"/>
          <w:b/>
          <w:sz w:val="28"/>
          <w:szCs w:val="28"/>
        </w:rPr>
        <w:t xml:space="preserve"> </w:t>
      </w:r>
    </w:p>
    <w:p w14:paraId="5C9E143F" w14:textId="77777777" w:rsidR="00B364A5" w:rsidRPr="00B6749D" w:rsidRDefault="009258C4" w:rsidP="00EE6447">
      <w:pPr>
        <w:spacing w:after="0" w:line="240" w:lineRule="auto"/>
        <w:jc w:val="center"/>
        <w:rPr>
          <w:rFonts w:ascii="Times New Roman" w:hAnsi="Times New Roman"/>
          <w:b/>
          <w:sz w:val="28"/>
          <w:szCs w:val="28"/>
        </w:rPr>
      </w:pPr>
      <w:r w:rsidRPr="00EE6447">
        <w:rPr>
          <w:rFonts w:ascii="Times New Roman" w:hAnsi="Times New Roman"/>
          <w:b/>
          <w:sz w:val="28"/>
          <w:szCs w:val="28"/>
        </w:rPr>
        <w:t>Iepirkuma 2.</w:t>
      </w:r>
      <w:r w:rsidR="00EE6447" w:rsidRPr="00EE6447">
        <w:rPr>
          <w:rFonts w:ascii="Times New Roman" w:hAnsi="Times New Roman"/>
          <w:b/>
          <w:sz w:val="28"/>
          <w:szCs w:val="28"/>
        </w:rPr>
        <w:t> </w:t>
      </w:r>
      <w:r w:rsidR="00EE6447" w:rsidRPr="00B6749D">
        <w:rPr>
          <w:rFonts w:ascii="Times New Roman" w:hAnsi="Times New Roman"/>
          <w:b/>
          <w:sz w:val="28"/>
          <w:szCs w:val="28"/>
        </w:rPr>
        <w:t>d</w:t>
      </w:r>
      <w:r w:rsidRPr="00B6749D">
        <w:rPr>
          <w:rFonts w:ascii="Times New Roman" w:hAnsi="Times New Roman"/>
          <w:b/>
          <w:sz w:val="28"/>
          <w:szCs w:val="28"/>
        </w:rPr>
        <w:t>aļa</w:t>
      </w:r>
      <w:r w:rsidR="00EE6447" w:rsidRPr="00B6749D">
        <w:rPr>
          <w:rFonts w:ascii="Times New Roman" w:hAnsi="Times New Roman"/>
          <w:b/>
          <w:sz w:val="28"/>
          <w:szCs w:val="28"/>
        </w:rPr>
        <w:t xml:space="preserve"> “</w:t>
      </w:r>
      <w:r w:rsidR="00B364A5" w:rsidRPr="00B6749D">
        <w:rPr>
          <w:rFonts w:ascii="Times New Roman" w:eastAsia="Times New Roman" w:hAnsi="Times New Roman"/>
          <w:b/>
          <w:sz w:val="28"/>
          <w:szCs w:val="28"/>
        </w:rPr>
        <w:t>Būvprojekta “Tiltu izvērtējums un konstruktīvie uzlabojumi, tai skaitā uzlabojumi ledus sastrēgumu novēršanai” izstrāde un autoruzraudzība</w:t>
      </w:r>
      <w:r w:rsidR="00EE6447" w:rsidRPr="00B6749D">
        <w:rPr>
          <w:rFonts w:ascii="Times New Roman" w:eastAsia="Times New Roman" w:hAnsi="Times New Roman"/>
          <w:b/>
          <w:sz w:val="28"/>
          <w:szCs w:val="28"/>
        </w:rPr>
        <w:t>”</w:t>
      </w:r>
    </w:p>
    <w:p w14:paraId="377BA3EE" w14:textId="77777777" w:rsidR="00EE6447" w:rsidRPr="00B6749D" w:rsidRDefault="00EE6447" w:rsidP="009258C4">
      <w:pPr>
        <w:spacing w:after="0" w:line="240" w:lineRule="auto"/>
        <w:jc w:val="center"/>
        <w:rPr>
          <w:rFonts w:ascii="Times New Roman" w:hAnsi="Times New Roman"/>
          <w:b/>
          <w:sz w:val="24"/>
          <w:szCs w:val="24"/>
        </w:rPr>
      </w:pPr>
      <w:r w:rsidRPr="00B6749D">
        <w:rPr>
          <w:rFonts w:ascii="Times New Roman" w:hAnsi="Times New Roman"/>
          <w:i/>
        </w:rPr>
        <w:t>(aizpilda, ja tiek iesniegts piedāvājums šajā daļā)</w:t>
      </w:r>
    </w:p>
    <w:p w14:paraId="1D4CC2A5" w14:textId="77777777" w:rsidR="009258C4" w:rsidRPr="00B6749D" w:rsidRDefault="009258C4" w:rsidP="009258C4">
      <w:pPr>
        <w:tabs>
          <w:tab w:val="right" w:pos="9356"/>
        </w:tabs>
        <w:spacing w:after="0" w:line="240" w:lineRule="auto"/>
        <w:jc w:val="center"/>
        <w:rPr>
          <w:rFonts w:ascii="Times New Roman" w:hAnsi="Times New Roman"/>
          <w:sz w:val="28"/>
          <w:szCs w:val="28"/>
        </w:rPr>
      </w:pPr>
    </w:p>
    <w:p w14:paraId="24D3FDF9" w14:textId="77777777" w:rsidR="009258C4" w:rsidRPr="00092BC9" w:rsidRDefault="009258C4" w:rsidP="00EE6447">
      <w:pPr>
        <w:pStyle w:val="ListParagraph"/>
        <w:numPr>
          <w:ilvl w:val="0"/>
          <w:numId w:val="47"/>
        </w:numPr>
        <w:spacing w:after="0" w:line="240" w:lineRule="auto"/>
        <w:jc w:val="both"/>
        <w:rPr>
          <w:rFonts w:ascii="Times New Roman" w:hAnsi="Times New Roman"/>
          <w:b/>
          <w:sz w:val="24"/>
          <w:szCs w:val="24"/>
          <w:lang w:eastAsia="lv-LV"/>
        </w:rPr>
      </w:pPr>
      <w:r w:rsidRPr="00092BC9">
        <w:rPr>
          <w:rFonts w:ascii="Times New Roman" w:hAnsi="Times New Roman"/>
          <w:b/>
          <w:sz w:val="24"/>
          <w:szCs w:val="24"/>
          <w:lang w:eastAsia="lv-LV"/>
        </w:rPr>
        <w:t>P</w:t>
      </w:r>
      <w:r>
        <w:rPr>
          <w:rFonts w:ascii="Times New Roman" w:hAnsi="Times New Roman"/>
          <w:b/>
          <w:sz w:val="24"/>
          <w:szCs w:val="24"/>
          <w:lang w:eastAsia="lv-LV"/>
        </w:rPr>
        <w:t>rasības p</w:t>
      </w:r>
      <w:r w:rsidRPr="00092BC9">
        <w:rPr>
          <w:rFonts w:ascii="Times New Roman" w:hAnsi="Times New Roman"/>
          <w:b/>
          <w:sz w:val="24"/>
          <w:szCs w:val="24"/>
          <w:lang w:eastAsia="lv-LV"/>
        </w:rPr>
        <w:t>retendenta pieredze</w:t>
      </w:r>
      <w:r>
        <w:rPr>
          <w:rFonts w:ascii="Times New Roman" w:hAnsi="Times New Roman"/>
          <w:b/>
          <w:sz w:val="24"/>
          <w:szCs w:val="24"/>
          <w:lang w:eastAsia="lv-LV"/>
        </w:rPr>
        <w:t>i</w:t>
      </w:r>
      <w:r w:rsidRPr="0096642E">
        <w:rPr>
          <w:rFonts w:ascii="Times New Roman" w:hAnsi="Times New Roman"/>
          <w:sz w:val="24"/>
          <w:szCs w:val="24"/>
          <w:lang w:bidi="lo-LA"/>
        </w:rPr>
        <w:t xml:space="preserve"> </w:t>
      </w:r>
      <w:r>
        <w:rPr>
          <w:rFonts w:ascii="Times New Roman" w:hAnsi="Times New Roman"/>
          <w:sz w:val="24"/>
          <w:szCs w:val="24"/>
          <w:lang w:bidi="lo-LA"/>
        </w:rPr>
        <w:t xml:space="preserve">– </w:t>
      </w:r>
      <w:r w:rsidRPr="00092BC9">
        <w:rPr>
          <w:rFonts w:ascii="Times New Roman" w:hAnsi="Times New Roman"/>
          <w:sz w:val="24"/>
          <w:szCs w:val="24"/>
          <w:lang w:bidi="lo-LA"/>
        </w:rPr>
        <w:t>Pretendent</w:t>
      </w:r>
      <w:r>
        <w:rPr>
          <w:rFonts w:ascii="Times New Roman" w:hAnsi="Times New Roman"/>
          <w:sz w:val="24"/>
          <w:szCs w:val="24"/>
          <w:lang w:bidi="lo-LA"/>
        </w:rPr>
        <w:t>s</w:t>
      </w:r>
      <w:r w:rsidRPr="00092BC9">
        <w:rPr>
          <w:rFonts w:ascii="Times New Roman" w:hAnsi="Times New Roman"/>
          <w:sz w:val="24"/>
          <w:szCs w:val="24"/>
          <w:lang w:bidi="lo-LA"/>
        </w:rPr>
        <w:t xml:space="preserve"> </w:t>
      </w:r>
      <w:r w:rsidRPr="00092BC9">
        <w:rPr>
          <w:rFonts w:ascii="Times New Roman" w:hAnsi="Times New Roman"/>
          <w:sz w:val="24"/>
          <w:szCs w:val="24"/>
        </w:rPr>
        <w:t>iepriekšējo 3 (trīs) gadu laikā (</w:t>
      </w:r>
      <w:r w:rsidRPr="00092BC9">
        <w:rPr>
          <w:rFonts w:ascii="Times New Roman" w:hAnsi="Times New Roman"/>
          <w:sz w:val="24"/>
          <w:szCs w:val="24"/>
          <w:lang w:eastAsia="lv-LV"/>
        </w:rPr>
        <w:t>no 2014. gada līdz šī iepirkuma procedūras piedāvājumu iesniegšanas termiņa beigām</w:t>
      </w:r>
      <w:r w:rsidRPr="00092BC9">
        <w:rPr>
          <w:rFonts w:ascii="Times New Roman" w:hAnsi="Times New Roman"/>
          <w:sz w:val="24"/>
          <w:szCs w:val="24"/>
        </w:rPr>
        <w:t>) ir i</w:t>
      </w:r>
      <w:r w:rsidRPr="00092BC9">
        <w:rPr>
          <w:rFonts w:ascii="Times New Roman" w:hAnsi="Times New Roman"/>
          <w:sz w:val="24"/>
          <w:szCs w:val="24"/>
          <w:lang w:bidi="lo-LA"/>
        </w:rPr>
        <w:t>zpildījis</w:t>
      </w:r>
      <w:r>
        <w:rPr>
          <w:rFonts w:ascii="Times New Roman" w:hAnsi="Times New Roman"/>
          <w:sz w:val="24"/>
          <w:szCs w:val="24"/>
          <w:lang w:bidi="lo-LA"/>
        </w:rPr>
        <w:t>:</w:t>
      </w:r>
    </w:p>
    <w:p w14:paraId="73C2FE9D" w14:textId="354A0428" w:rsidR="009258C4" w:rsidRPr="005D0A3F" w:rsidRDefault="009258C4" w:rsidP="00EE6447">
      <w:pPr>
        <w:pStyle w:val="ListParagraph"/>
        <w:numPr>
          <w:ilvl w:val="1"/>
          <w:numId w:val="47"/>
        </w:numPr>
        <w:spacing w:after="0" w:line="240" w:lineRule="auto"/>
        <w:ind w:left="426" w:hanging="426"/>
        <w:jc w:val="both"/>
        <w:rPr>
          <w:rFonts w:ascii="Times New Roman" w:hAnsi="Times New Roman"/>
          <w:sz w:val="24"/>
          <w:szCs w:val="24"/>
          <w:lang w:bidi="lo-LA"/>
        </w:rPr>
      </w:pPr>
      <w:r w:rsidRPr="0096642E">
        <w:rPr>
          <w:rFonts w:ascii="Times New Roman" w:hAnsi="Times New Roman"/>
          <w:sz w:val="24"/>
          <w:szCs w:val="24"/>
          <w:lang w:bidi="lo-LA"/>
        </w:rPr>
        <w:t xml:space="preserve">vismaz 1 (vienu) līgumu par </w:t>
      </w:r>
      <w:r>
        <w:rPr>
          <w:rFonts w:ascii="Times New Roman" w:hAnsi="Times New Roman"/>
          <w:sz w:val="24"/>
          <w:szCs w:val="24"/>
          <w:lang w:bidi="lo-LA"/>
        </w:rPr>
        <w:t>tilta</w:t>
      </w:r>
      <w:r w:rsidRPr="00601EBA">
        <w:rPr>
          <w:rFonts w:ascii="Times New Roman" w:hAnsi="Times New Roman"/>
          <w:sz w:val="24"/>
          <w:szCs w:val="24"/>
          <w:lang w:bidi="lo-LA"/>
        </w:rPr>
        <w:t xml:space="preserve"> pārbūves/rekonstrukcijas būvprojekt</w:t>
      </w:r>
      <w:r>
        <w:rPr>
          <w:rFonts w:ascii="Times New Roman" w:hAnsi="Times New Roman"/>
          <w:sz w:val="24"/>
          <w:szCs w:val="24"/>
          <w:lang w:bidi="lo-LA"/>
        </w:rPr>
        <w:t xml:space="preserve">a/tehniskā projekta izstrādi, kur </w:t>
      </w:r>
      <w:r w:rsidRPr="009258C4">
        <w:rPr>
          <w:rFonts w:ascii="Times New Roman" w:hAnsi="Times New Roman"/>
          <w:sz w:val="24"/>
          <w:szCs w:val="24"/>
          <w:u w:val="single"/>
          <w:lang w:bidi="lo-LA"/>
        </w:rPr>
        <w:t>risināts dzelzsbetona vai tērauda konstrukcijas tilts</w:t>
      </w:r>
      <w:r>
        <w:rPr>
          <w:rFonts w:ascii="Times New Roman" w:hAnsi="Times New Roman"/>
          <w:sz w:val="24"/>
          <w:szCs w:val="24"/>
          <w:lang w:bidi="lo-LA"/>
        </w:rPr>
        <w:t xml:space="preserve">, kura </w:t>
      </w:r>
      <w:r w:rsidRPr="009258C4">
        <w:rPr>
          <w:rFonts w:ascii="Times New Roman" w:hAnsi="Times New Roman"/>
          <w:sz w:val="24"/>
          <w:szCs w:val="24"/>
          <w:u w:val="single"/>
          <w:lang w:bidi="lo-LA"/>
        </w:rPr>
        <w:t xml:space="preserve">kopgarums ir vismaz 15,0 m, platums – 5,5 m </w:t>
      </w:r>
      <w:r w:rsidRPr="00B97CAE">
        <w:rPr>
          <w:rFonts w:ascii="Times New Roman" w:hAnsi="Times New Roman"/>
          <w:sz w:val="24"/>
          <w:szCs w:val="24"/>
          <w:u w:val="single"/>
          <w:lang w:bidi="lo-LA"/>
        </w:rPr>
        <w:t xml:space="preserve">un nestspēja </w:t>
      </w:r>
      <w:r w:rsidRPr="005D0A3F">
        <w:rPr>
          <w:rFonts w:ascii="Times New Roman" w:hAnsi="Times New Roman"/>
          <w:sz w:val="24"/>
          <w:szCs w:val="24"/>
          <w:u w:val="single"/>
          <w:lang w:bidi="lo-LA"/>
        </w:rPr>
        <w:t xml:space="preserve">vismaz </w:t>
      </w:r>
      <w:r w:rsidR="00B97CAE" w:rsidRPr="005D0A3F">
        <w:rPr>
          <w:rFonts w:ascii="Times New Roman" w:hAnsi="Times New Roman"/>
          <w:sz w:val="24"/>
          <w:szCs w:val="24"/>
          <w:u w:val="single"/>
          <w:lang w:bidi="lo-LA"/>
        </w:rPr>
        <w:t>1</w:t>
      </w:r>
      <w:r w:rsidRPr="005D0A3F">
        <w:rPr>
          <w:rFonts w:ascii="Times New Roman" w:hAnsi="Times New Roman"/>
          <w:sz w:val="24"/>
          <w:szCs w:val="24"/>
          <w:u w:val="single"/>
          <w:lang w:bidi="lo-LA"/>
        </w:rPr>
        <w:t>0 t</w:t>
      </w:r>
      <w:r w:rsidRPr="005D0A3F">
        <w:rPr>
          <w:rFonts w:ascii="Times New Roman" w:hAnsi="Times New Roman"/>
          <w:sz w:val="24"/>
          <w:szCs w:val="24"/>
          <w:lang w:bidi="lo-LA"/>
        </w:rPr>
        <w:t>;</w:t>
      </w:r>
    </w:p>
    <w:p w14:paraId="1AAEBFFA" w14:textId="4FD9CEE9" w:rsidR="009258C4" w:rsidRPr="00BF3A94" w:rsidRDefault="009258C4" w:rsidP="00EE6447">
      <w:pPr>
        <w:pStyle w:val="ListParagraph"/>
        <w:numPr>
          <w:ilvl w:val="1"/>
          <w:numId w:val="47"/>
        </w:numPr>
        <w:spacing w:after="0" w:line="240" w:lineRule="auto"/>
        <w:ind w:left="426" w:hanging="426"/>
        <w:jc w:val="both"/>
        <w:rPr>
          <w:rFonts w:ascii="Times New Roman" w:hAnsi="Times New Roman"/>
          <w:sz w:val="24"/>
          <w:szCs w:val="24"/>
          <w:lang w:bidi="lo-LA"/>
        </w:rPr>
      </w:pPr>
      <w:r w:rsidRPr="00BF3A94">
        <w:rPr>
          <w:rFonts w:ascii="Times New Roman" w:hAnsi="Times New Roman"/>
          <w:sz w:val="24"/>
          <w:szCs w:val="24"/>
          <w:lang w:bidi="lo-LA"/>
        </w:rPr>
        <w:t>izstrādātaj</w:t>
      </w:r>
      <w:r w:rsidR="009033FF">
        <w:rPr>
          <w:rFonts w:ascii="Times New Roman" w:hAnsi="Times New Roman"/>
          <w:sz w:val="24"/>
          <w:szCs w:val="24"/>
          <w:lang w:bidi="lo-LA"/>
        </w:rPr>
        <w:t>a</w:t>
      </w:r>
      <w:r w:rsidRPr="00BF3A94">
        <w:rPr>
          <w:rFonts w:ascii="Times New Roman" w:hAnsi="Times New Roman"/>
          <w:sz w:val="24"/>
          <w:szCs w:val="24"/>
          <w:lang w:bidi="lo-LA"/>
        </w:rPr>
        <w:t>m būvprojekt</w:t>
      </w:r>
      <w:r w:rsidR="009033FF">
        <w:rPr>
          <w:rFonts w:ascii="Times New Roman" w:hAnsi="Times New Roman"/>
          <w:sz w:val="24"/>
          <w:szCs w:val="24"/>
          <w:lang w:bidi="lo-LA"/>
        </w:rPr>
        <w:t>a</w:t>
      </w:r>
      <w:r w:rsidRPr="00BF3A94">
        <w:rPr>
          <w:rFonts w:ascii="Times New Roman" w:hAnsi="Times New Roman"/>
          <w:sz w:val="24"/>
          <w:szCs w:val="24"/>
          <w:lang w:bidi="lo-LA"/>
        </w:rPr>
        <w:t>m/tehniskaj</w:t>
      </w:r>
      <w:r w:rsidR="009033FF">
        <w:rPr>
          <w:rFonts w:ascii="Times New Roman" w:hAnsi="Times New Roman"/>
          <w:sz w:val="24"/>
          <w:szCs w:val="24"/>
          <w:lang w:bidi="lo-LA"/>
        </w:rPr>
        <w:t>am projekta</w:t>
      </w:r>
      <w:r w:rsidRPr="00BF3A94">
        <w:rPr>
          <w:rFonts w:ascii="Times New Roman" w:hAnsi="Times New Roman"/>
          <w:sz w:val="24"/>
          <w:szCs w:val="24"/>
          <w:lang w:bidi="lo-LA"/>
        </w:rPr>
        <w:t xml:space="preserve">m jābūt </w:t>
      </w:r>
      <w:r w:rsidRPr="00BF3A94">
        <w:rPr>
          <w:rFonts w:ascii="Times New Roman" w:hAnsi="Times New Roman"/>
          <w:sz w:val="24"/>
          <w:lang w:bidi="lo-LA"/>
        </w:rPr>
        <w:t>normatīvajos aktos</w:t>
      </w:r>
      <w:r w:rsidRPr="00BF3A94">
        <w:rPr>
          <w:sz w:val="24"/>
          <w:lang w:bidi="lo-LA"/>
        </w:rPr>
        <w:t xml:space="preserve"> </w:t>
      </w:r>
      <w:r w:rsidRPr="00BF3A94">
        <w:rPr>
          <w:rFonts w:ascii="Times New Roman" w:hAnsi="Times New Roman"/>
          <w:sz w:val="24"/>
          <w:szCs w:val="24"/>
          <w:lang w:bidi="lo-LA"/>
        </w:rPr>
        <w:t>noteiktā kārtībā saskaņot</w:t>
      </w:r>
      <w:r w:rsidR="009033FF">
        <w:rPr>
          <w:rFonts w:ascii="Times New Roman" w:hAnsi="Times New Roman"/>
          <w:sz w:val="24"/>
          <w:szCs w:val="24"/>
          <w:lang w:bidi="lo-LA"/>
        </w:rPr>
        <w:t>a</w:t>
      </w:r>
      <w:r w:rsidRPr="00BF3A94">
        <w:rPr>
          <w:rFonts w:ascii="Times New Roman" w:hAnsi="Times New Roman"/>
          <w:sz w:val="24"/>
          <w:szCs w:val="24"/>
          <w:lang w:bidi="lo-LA"/>
        </w:rPr>
        <w:t>m un akceptēt</w:t>
      </w:r>
      <w:r w:rsidR="009033FF">
        <w:rPr>
          <w:rFonts w:ascii="Times New Roman" w:hAnsi="Times New Roman"/>
          <w:sz w:val="24"/>
          <w:szCs w:val="24"/>
          <w:lang w:bidi="lo-LA"/>
        </w:rPr>
        <w:t>a</w:t>
      </w:r>
      <w:r w:rsidRPr="00BF3A94">
        <w:rPr>
          <w:rFonts w:ascii="Times New Roman" w:hAnsi="Times New Roman"/>
          <w:sz w:val="24"/>
          <w:szCs w:val="24"/>
          <w:lang w:bidi="lo-LA"/>
        </w:rPr>
        <w:t>m;</w:t>
      </w:r>
    </w:p>
    <w:p w14:paraId="3D07A5DF" w14:textId="77777777" w:rsidR="009258C4" w:rsidRPr="0052108A" w:rsidRDefault="009258C4" w:rsidP="00EE6447">
      <w:pPr>
        <w:pStyle w:val="ListParagraph"/>
        <w:numPr>
          <w:ilvl w:val="1"/>
          <w:numId w:val="47"/>
        </w:numPr>
        <w:spacing w:after="0" w:line="240" w:lineRule="auto"/>
        <w:ind w:left="426" w:hanging="426"/>
        <w:jc w:val="both"/>
        <w:rPr>
          <w:rFonts w:ascii="Times New Roman" w:hAnsi="Times New Roman"/>
          <w:sz w:val="24"/>
          <w:szCs w:val="24"/>
          <w:lang w:bidi="lo-LA"/>
        </w:rPr>
      </w:pPr>
      <w:r w:rsidRPr="00BF3A94">
        <w:rPr>
          <w:rFonts w:ascii="Times New Roman" w:hAnsi="Times New Roman"/>
          <w:sz w:val="24"/>
          <w:szCs w:val="24"/>
          <w:lang w:bidi="lo-LA"/>
        </w:rPr>
        <w:t>Pretendentam jāiesniedz atsauksme par līgum</w:t>
      </w:r>
      <w:r w:rsidR="00677125">
        <w:rPr>
          <w:rFonts w:ascii="Times New Roman" w:hAnsi="Times New Roman"/>
          <w:sz w:val="24"/>
          <w:szCs w:val="24"/>
          <w:lang w:bidi="lo-LA"/>
        </w:rPr>
        <w:t>u</w:t>
      </w:r>
      <w:r w:rsidRPr="00BF3A94">
        <w:rPr>
          <w:rFonts w:ascii="Times New Roman" w:hAnsi="Times New Roman"/>
          <w:sz w:val="24"/>
          <w:szCs w:val="24"/>
          <w:lang w:bidi="lo-LA"/>
        </w:rPr>
        <w:t>, ar kur</w:t>
      </w:r>
      <w:r w:rsidR="00677125">
        <w:rPr>
          <w:rFonts w:ascii="Times New Roman" w:hAnsi="Times New Roman"/>
          <w:sz w:val="24"/>
          <w:szCs w:val="24"/>
          <w:lang w:bidi="lo-LA"/>
        </w:rPr>
        <w:t>u</w:t>
      </w:r>
      <w:r w:rsidRPr="00BF3A94">
        <w:rPr>
          <w:rFonts w:ascii="Times New Roman" w:hAnsi="Times New Roman"/>
          <w:sz w:val="24"/>
          <w:szCs w:val="24"/>
          <w:lang w:bidi="lo-LA"/>
        </w:rPr>
        <w:t xml:space="preserve"> pretendents</w:t>
      </w:r>
      <w:r w:rsidRPr="0047227D">
        <w:rPr>
          <w:rFonts w:ascii="Times New Roman" w:hAnsi="Times New Roman"/>
          <w:sz w:val="24"/>
          <w:szCs w:val="24"/>
          <w:lang w:bidi="lo-LA"/>
        </w:rPr>
        <w:t xml:space="preserve"> pamato savu pieredzi</w:t>
      </w:r>
      <w:r>
        <w:rPr>
          <w:rFonts w:ascii="Times New Roman" w:hAnsi="Times New Roman"/>
          <w:sz w:val="24"/>
          <w:szCs w:val="24"/>
          <w:lang w:bidi="lo-LA"/>
        </w:rPr>
        <w:t xml:space="preserve"> atbilstoši 1.</w:t>
      </w:r>
      <w:r w:rsidR="00677125">
        <w:rPr>
          <w:rFonts w:ascii="Times New Roman" w:hAnsi="Times New Roman"/>
          <w:sz w:val="24"/>
          <w:szCs w:val="24"/>
          <w:lang w:bidi="lo-LA"/>
        </w:rPr>
        <w:t>1.</w:t>
      </w:r>
      <w:r>
        <w:rPr>
          <w:rFonts w:ascii="Times New Roman" w:hAnsi="Times New Roman"/>
          <w:sz w:val="24"/>
          <w:szCs w:val="24"/>
          <w:lang w:bidi="lo-LA"/>
        </w:rPr>
        <w:t>punkta prasībām</w:t>
      </w:r>
      <w:r w:rsidRPr="0047227D">
        <w:rPr>
          <w:rFonts w:ascii="Times New Roman" w:hAnsi="Times New Roman"/>
          <w:sz w:val="24"/>
          <w:szCs w:val="24"/>
          <w:lang w:bidi="lo-LA"/>
        </w:rPr>
        <w:t xml:space="preserve">. Atsauksmē jānorāda pasūtītājs, līguma priekšmets, līguma darbības </w:t>
      </w:r>
      <w:r w:rsidRPr="00B12AD0">
        <w:rPr>
          <w:rFonts w:ascii="Times New Roman" w:hAnsi="Times New Roman"/>
          <w:sz w:val="24"/>
          <w:szCs w:val="24"/>
          <w:lang w:bidi="lo-LA"/>
        </w:rPr>
        <w:t xml:space="preserve">termiņš, projektētie risinājumi un informācija par </w:t>
      </w:r>
      <w:r w:rsidRPr="0047227D">
        <w:rPr>
          <w:rFonts w:ascii="Times New Roman" w:hAnsi="Times New Roman"/>
          <w:sz w:val="24"/>
          <w:szCs w:val="24"/>
          <w:lang w:bidi="lo-LA"/>
        </w:rPr>
        <w:t>to, vai līguma izpilde veikta atbilstoši līguma nosacījumiem un normatīvajiem aktiem</w:t>
      </w:r>
      <w:r>
        <w:rPr>
          <w:rFonts w:ascii="Times New Roman" w:hAnsi="Times New Roman"/>
          <w:sz w:val="24"/>
          <w:szCs w:val="24"/>
          <w:lang w:bidi="lo-LA"/>
        </w:rPr>
        <w:t>.</w:t>
      </w:r>
    </w:p>
    <w:p w14:paraId="697343DC" w14:textId="77777777" w:rsidR="009258C4" w:rsidRDefault="009258C4" w:rsidP="009258C4">
      <w:pPr>
        <w:spacing w:after="0" w:line="240" w:lineRule="auto"/>
        <w:jc w:val="both"/>
        <w:rPr>
          <w:rFonts w:ascii="Times New Roman" w:hAnsi="Times New Roman"/>
          <w:sz w:val="24"/>
          <w:szCs w:val="24"/>
          <w:lang w:bidi="lo-LA"/>
        </w:rPr>
      </w:pPr>
    </w:p>
    <w:p w14:paraId="05FF45B0" w14:textId="77777777" w:rsidR="009258C4" w:rsidRDefault="009258C4" w:rsidP="009258C4">
      <w:pPr>
        <w:spacing w:after="0" w:line="240" w:lineRule="auto"/>
        <w:jc w:val="both"/>
        <w:rPr>
          <w:rFonts w:ascii="Times New Roman" w:hAnsi="Times New Roman"/>
          <w:i/>
          <w:sz w:val="24"/>
          <w:szCs w:val="24"/>
        </w:rPr>
      </w:pPr>
      <w:r w:rsidRPr="0047227D">
        <w:rPr>
          <w:rFonts w:ascii="Times New Roman" w:hAnsi="Times New Roman"/>
          <w:i/>
          <w:sz w:val="24"/>
          <w:szCs w:val="24"/>
        </w:rPr>
        <w:t xml:space="preserve">Lai apliecinātu pieredzi, </w:t>
      </w:r>
      <w:r>
        <w:rPr>
          <w:rFonts w:ascii="Times New Roman" w:hAnsi="Times New Roman"/>
          <w:i/>
          <w:sz w:val="24"/>
          <w:szCs w:val="24"/>
        </w:rPr>
        <w:t>1.</w:t>
      </w:r>
      <w:r w:rsidRPr="0047227D">
        <w:rPr>
          <w:rFonts w:ascii="Times New Roman" w:hAnsi="Times New Roman"/>
          <w:i/>
          <w:sz w:val="24"/>
          <w:szCs w:val="24"/>
        </w:rPr>
        <w:t xml:space="preserve">tabulā jānorāda informācija, kas atbilst minētajai prasībai. </w:t>
      </w:r>
    </w:p>
    <w:p w14:paraId="2D212098" w14:textId="77777777" w:rsidR="009258C4" w:rsidRPr="0047227D" w:rsidRDefault="009258C4" w:rsidP="009258C4">
      <w:pPr>
        <w:spacing w:after="0" w:line="240" w:lineRule="auto"/>
        <w:jc w:val="both"/>
        <w:rPr>
          <w:rFonts w:ascii="Times New Roman" w:hAnsi="Times New Roman"/>
          <w:i/>
          <w:sz w:val="24"/>
          <w:szCs w:val="24"/>
        </w:rPr>
      </w:pPr>
      <w:r>
        <w:rPr>
          <w:rFonts w:ascii="Times New Roman" w:hAnsi="Times New Roman"/>
          <w:i/>
          <w:sz w:val="24"/>
          <w:szCs w:val="24"/>
        </w:rPr>
        <w:t>1.tabula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1524"/>
        <w:gridCol w:w="1841"/>
        <w:gridCol w:w="3402"/>
        <w:gridCol w:w="1985"/>
      </w:tblGrid>
      <w:tr w:rsidR="009258C4" w:rsidRPr="00BF3A94" w14:paraId="69A3674A" w14:textId="77777777" w:rsidTr="00EE6447">
        <w:tc>
          <w:tcPr>
            <w:tcW w:w="604" w:type="dxa"/>
            <w:tcBorders>
              <w:top w:val="single" w:sz="4" w:space="0" w:color="auto"/>
              <w:left w:val="single" w:sz="4" w:space="0" w:color="auto"/>
              <w:bottom w:val="single" w:sz="4" w:space="0" w:color="auto"/>
              <w:right w:val="single" w:sz="4" w:space="0" w:color="auto"/>
            </w:tcBorders>
            <w:vAlign w:val="center"/>
            <w:hideMark/>
          </w:tcPr>
          <w:p w14:paraId="6AEC2EC6" w14:textId="77777777" w:rsidR="009258C4" w:rsidRPr="00BF3A94" w:rsidRDefault="009258C4" w:rsidP="00EE6447">
            <w:pPr>
              <w:spacing w:after="0" w:line="240" w:lineRule="auto"/>
              <w:jc w:val="center"/>
              <w:rPr>
                <w:rFonts w:ascii="Times New Roman" w:hAnsi="Times New Roman"/>
                <w:i/>
              </w:rPr>
            </w:pPr>
            <w:r w:rsidRPr="00BF3A94">
              <w:rPr>
                <w:rFonts w:ascii="Times New Roman" w:hAnsi="Times New Roman"/>
                <w:i/>
              </w:rPr>
              <w:t xml:space="preserve">Nr. </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1CB4DAE" w14:textId="77777777" w:rsidR="009258C4" w:rsidRPr="00BF3A94" w:rsidRDefault="009258C4" w:rsidP="00EE6447">
            <w:pPr>
              <w:spacing w:after="0" w:line="240" w:lineRule="auto"/>
              <w:jc w:val="center"/>
              <w:rPr>
                <w:rFonts w:ascii="Times New Roman" w:hAnsi="Times New Roman"/>
                <w:i/>
              </w:rPr>
            </w:pPr>
            <w:r w:rsidRPr="00BF3A94">
              <w:rPr>
                <w:rFonts w:ascii="Times New Roman" w:hAnsi="Times New Roman"/>
                <w:i/>
              </w:rPr>
              <w:t xml:space="preserve">Līguma priekšmets </w:t>
            </w:r>
          </w:p>
        </w:tc>
        <w:tc>
          <w:tcPr>
            <w:tcW w:w="1841" w:type="dxa"/>
            <w:tcBorders>
              <w:top w:val="single" w:sz="4" w:space="0" w:color="auto"/>
              <w:left w:val="single" w:sz="4" w:space="0" w:color="auto"/>
              <w:bottom w:val="single" w:sz="4" w:space="0" w:color="auto"/>
              <w:right w:val="single" w:sz="4" w:space="0" w:color="auto"/>
            </w:tcBorders>
            <w:vAlign w:val="center"/>
            <w:hideMark/>
          </w:tcPr>
          <w:p w14:paraId="6F6FC77A" w14:textId="77777777" w:rsidR="009258C4" w:rsidRPr="00BF3A94" w:rsidRDefault="009258C4" w:rsidP="00EE6447">
            <w:pPr>
              <w:spacing w:after="0" w:line="240" w:lineRule="auto"/>
              <w:jc w:val="center"/>
              <w:rPr>
                <w:rFonts w:ascii="Times New Roman" w:hAnsi="Times New Roman"/>
                <w:i/>
              </w:rPr>
            </w:pPr>
            <w:r w:rsidRPr="00BF3A94">
              <w:rPr>
                <w:rFonts w:ascii="Times New Roman" w:hAnsi="Times New Roman"/>
                <w:i/>
              </w:rPr>
              <w:t>Līguma darbības laiks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E44872A" w14:textId="77777777" w:rsidR="009258C4" w:rsidRPr="00BF3A94" w:rsidRDefault="009258C4" w:rsidP="00EE6447">
            <w:pPr>
              <w:spacing w:after="0" w:line="240" w:lineRule="auto"/>
              <w:jc w:val="center"/>
              <w:rPr>
                <w:rFonts w:ascii="Times New Roman" w:hAnsi="Times New Roman"/>
                <w:i/>
              </w:rPr>
            </w:pPr>
            <w:r w:rsidRPr="00BF3A94">
              <w:rPr>
                <w:rFonts w:ascii="Times New Roman" w:hAnsi="Times New Roman"/>
                <w:i/>
              </w:rPr>
              <w:t>Līguma ietvaros sniegtā pakalpojuma apraksts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60219C5" w14:textId="77777777" w:rsidR="009258C4" w:rsidRPr="00BF3A94" w:rsidRDefault="009258C4" w:rsidP="00EE6447">
            <w:pPr>
              <w:spacing w:after="0" w:line="240" w:lineRule="auto"/>
              <w:jc w:val="center"/>
              <w:rPr>
                <w:rFonts w:ascii="Times New Roman" w:hAnsi="Times New Roman"/>
                <w:i/>
              </w:rPr>
            </w:pPr>
            <w:r w:rsidRPr="00BF3A94">
              <w:rPr>
                <w:rFonts w:ascii="Times New Roman" w:hAnsi="Times New Roman"/>
                <w:i/>
              </w:rPr>
              <w:t>Pasūtītājs, kontaktpersona, tālrunis, e-pasts</w:t>
            </w:r>
          </w:p>
        </w:tc>
      </w:tr>
      <w:tr w:rsidR="009258C4" w:rsidRPr="001844C2" w14:paraId="707CF543" w14:textId="77777777" w:rsidTr="00677125">
        <w:tc>
          <w:tcPr>
            <w:tcW w:w="604" w:type="dxa"/>
            <w:tcBorders>
              <w:top w:val="single" w:sz="4" w:space="0" w:color="auto"/>
              <w:left w:val="single" w:sz="4" w:space="0" w:color="auto"/>
              <w:bottom w:val="single" w:sz="4" w:space="0" w:color="auto"/>
              <w:right w:val="single" w:sz="4" w:space="0" w:color="auto"/>
            </w:tcBorders>
          </w:tcPr>
          <w:p w14:paraId="3CBE8216" w14:textId="77777777" w:rsidR="009258C4" w:rsidRPr="001844C2" w:rsidRDefault="009258C4" w:rsidP="00EE6447">
            <w:pPr>
              <w:spacing w:after="0" w:line="240" w:lineRule="auto"/>
              <w:jc w:val="both"/>
              <w:rPr>
                <w:rFonts w:ascii="Times New Roman" w:hAnsi="Times New Roman"/>
                <w:sz w:val="24"/>
                <w:szCs w:val="24"/>
              </w:rPr>
            </w:pPr>
          </w:p>
        </w:tc>
        <w:tc>
          <w:tcPr>
            <w:tcW w:w="1524" w:type="dxa"/>
            <w:tcBorders>
              <w:top w:val="single" w:sz="4" w:space="0" w:color="auto"/>
              <w:left w:val="single" w:sz="4" w:space="0" w:color="auto"/>
              <w:bottom w:val="single" w:sz="4" w:space="0" w:color="auto"/>
              <w:right w:val="single" w:sz="4" w:space="0" w:color="auto"/>
            </w:tcBorders>
          </w:tcPr>
          <w:p w14:paraId="739157A9" w14:textId="77777777" w:rsidR="009258C4" w:rsidRPr="001844C2" w:rsidRDefault="009258C4" w:rsidP="00EE6447">
            <w:pPr>
              <w:spacing w:after="0" w:line="240" w:lineRule="auto"/>
              <w:jc w:val="both"/>
              <w:rPr>
                <w:rFonts w:ascii="Times New Roman" w:hAnsi="Times New Roman"/>
                <w:sz w:val="24"/>
                <w:szCs w:val="24"/>
              </w:rPr>
            </w:pPr>
          </w:p>
        </w:tc>
        <w:tc>
          <w:tcPr>
            <w:tcW w:w="1841" w:type="dxa"/>
            <w:tcBorders>
              <w:top w:val="single" w:sz="4" w:space="0" w:color="auto"/>
              <w:left w:val="single" w:sz="4" w:space="0" w:color="auto"/>
              <w:bottom w:val="single" w:sz="4" w:space="0" w:color="auto"/>
              <w:right w:val="single" w:sz="4" w:space="0" w:color="auto"/>
            </w:tcBorders>
          </w:tcPr>
          <w:p w14:paraId="29DCEE26" w14:textId="77777777" w:rsidR="009258C4" w:rsidRPr="001844C2" w:rsidRDefault="009258C4" w:rsidP="00EE6447">
            <w:pPr>
              <w:spacing w:after="0" w:line="240" w:lineRule="auto"/>
              <w:jc w:val="both"/>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BA8F61B" w14:textId="77777777" w:rsidR="009258C4" w:rsidRPr="001844C2" w:rsidRDefault="009258C4" w:rsidP="00EE6447">
            <w:pPr>
              <w:spacing w:after="0" w:line="240" w:lineRule="auto"/>
              <w:jc w:val="both"/>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BF63C88" w14:textId="77777777" w:rsidR="009258C4" w:rsidRPr="001844C2" w:rsidRDefault="009258C4" w:rsidP="00EE6447">
            <w:pPr>
              <w:spacing w:after="0" w:line="240" w:lineRule="auto"/>
              <w:jc w:val="both"/>
              <w:rPr>
                <w:rFonts w:ascii="Times New Roman" w:hAnsi="Times New Roman"/>
                <w:sz w:val="24"/>
                <w:szCs w:val="24"/>
              </w:rPr>
            </w:pPr>
          </w:p>
        </w:tc>
      </w:tr>
    </w:tbl>
    <w:p w14:paraId="12089ED8" w14:textId="77777777" w:rsidR="009258C4" w:rsidRPr="00874AB3" w:rsidRDefault="009258C4" w:rsidP="00EE6447">
      <w:pPr>
        <w:pStyle w:val="ListParagraph"/>
        <w:numPr>
          <w:ilvl w:val="0"/>
          <w:numId w:val="47"/>
        </w:numPr>
        <w:spacing w:before="120" w:after="0" w:line="240" w:lineRule="auto"/>
        <w:ind w:left="357" w:hanging="357"/>
        <w:jc w:val="both"/>
        <w:rPr>
          <w:rFonts w:ascii="Times New Roman" w:hAnsi="Times New Roman"/>
          <w:sz w:val="24"/>
          <w:szCs w:val="24"/>
          <w:u w:val="single"/>
        </w:rPr>
      </w:pPr>
      <w:r w:rsidRPr="000D7067">
        <w:rPr>
          <w:rFonts w:ascii="Times New Roman" w:hAnsi="Times New Roman"/>
          <w:b/>
          <w:sz w:val="24"/>
          <w:szCs w:val="24"/>
          <w:u w:val="single"/>
          <w:lang w:eastAsia="lv-LV"/>
        </w:rPr>
        <w:t>Prasības</w:t>
      </w:r>
      <w:r w:rsidRPr="000D7067">
        <w:rPr>
          <w:rFonts w:ascii="Times New Roman" w:hAnsi="Times New Roman"/>
          <w:b/>
          <w:sz w:val="24"/>
          <w:szCs w:val="24"/>
          <w:u w:val="single"/>
        </w:rPr>
        <w:t xml:space="preserve"> </w:t>
      </w:r>
      <w:r>
        <w:rPr>
          <w:rFonts w:ascii="Times New Roman" w:hAnsi="Times New Roman"/>
          <w:b/>
          <w:sz w:val="24"/>
          <w:szCs w:val="24"/>
          <w:u w:val="single"/>
        </w:rPr>
        <w:t xml:space="preserve">pretendenta </w:t>
      </w:r>
      <w:r w:rsidRPr="000D7067">
        <w:rPr>
          <w:rFonts w:ascii="Times New Roman" w:hAnsi="Times New Roman"/>
          <w:b/>
          <w:sz w:val="24"/>
          <w:szCs w:val="24"/>
          <w:u w:val="single"/>
        </w:rPr>
        <w:t>personāla</w:t>
      </w:r>
      <w:r>
        <w:rPr>
          <w:rFonts w:ascii="Times New Roman" w:hAnsi="Times New Roman"/>
          <w:b/>
          <w:sz w:val="24"/>
          <w:szCs w:val="24"/>
          <w:u w:val="single"/>
        </w:rPr>
        <w:t>m</w:t>
      </w:r>
    </w:p>
    <w:p w14:paraId="6FC28BDF" w14:textId="77777777" w:rsidR="009258C4" w:rsidRDefault="009258C4" w:rsidP="009258C4">
      <w:pPr>
        <w:spacing w:after="0" w:line="240" w:lineRule="auto"/>
        <w:ind w:firstLine="720"/>
        <w:jc w:val="both"/>
        <w:rPr>
          <w:rFonts w:ascii="Times New Roman" w:hAnsi="Times New Roman"/>
          <w:sz w:val="24"/>
          <w:szCs w:val="24"/>
        </w:rPr>
      </w:pPr>
      <w:r w:rsidRPr="0085770F">
        <w:rPr>
          <w:rFonts w:ascii="Times New Roman" w:hAnsi="Times New Roman"/>
          <w:sz w:val="24"/>
          <w:szCs w:val="24"/>
        </w:rPr>
        <w:t>Informāciju, kas raksturo šajā punktā prasīto personālu ierakstīt zemāk dotajās tabulās, aizpildot visas ailes, pievienot attiecīgo sertifikātu vai kompetenci apliecinošo dokumentu kopijas un attiecīgās personas parakstītu pieejamības apliecinājumu (saskaņā ar piedāvāto formu).</w:t>
      </w:r>
    </w:p>
    <w:p w14:paraId="157CEE30" w14:textId="77777777" w:rsidR="009258C4" w:rsidRDefault="009258C4" w:rsidP="009258C4">
      <w:pPr>
        <w:spacing w:before="120" w:after="120" w:line="240" w:lineRule="auto"/>
        <w:jc w:val="both"/>
        <w:rPr>
          <w:rFonts w:ascii="Times New Roman" w:hAnsi="Times New Roman"/>
          <w:b/>
          <w:sz w:val="24"/>
          <w:szCs w:val="24"/>
          <w:u w:val="single"/>
        </w:rPr>
      </w:pPr>
      <w:r w:rsidRPr="00980301">
        <w:rPr>
          <w:rFonts w:ascii="Times New Roman" w:hAnsi="Times New Roman"/>
          <w:b/>
          <w:sz w:val="24"/>
          <w:szCs w:val="24"/>
        </w:rPr>
        <w:t xml:space="preserve">2.1. </w:t>
      </w:r>
      <w:r w:rsidRPr="00980301">
        <w:rPr>
          <w:rFonts w:ascii="Times New Roman" w:hAnsi="Times New Roman"/>
          <w:b/>
          <w:sz w:val="24"/>
          <w:szCs w:val="24"/>
          <w:u w:val="single"/>
        </w:rPr>
        <w:t xml:space="preserve">Būvprojekta vadītājs, speciālists </w:t>
      </w:r>
      <w:r>
        <w:rPr>
          <w:rFonts w:ascii="Times New Roman" w:hAnsi="Times New Roman"/>
          <w:b/>
          <w:sz w:val="24"/>
          <w:szCs w:val="24"/>
          <w:u w:val="single"/>
        </w:rPr>
        <w:t>tiltu</w:t>
      </w:r>
      <w:r w:rsidRPr="00980301">
        <w:rPr>
          <w:rFonts w:ascii="Times New Roman" w:hAnsi="Times New Roman"/>
          <w:b/>
          <w:sz w:val="24"/>
          <w:szCs w:val="24"/>
          <w:u w:val="single"/>
        </w:rPr>
        <w:t xml:space="preserve"> projektēšanā: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9258C4" w:rsidRPr="00933E09" w14:paraId="146FF944" w14:textId="77777777" w:rsidTr="00EE6447">
        <w:tc>
          <w:tcPr>
            <w:tcW w:w="9464" w:type="dxa"/>
          </w:tcPr>
          <w:p w14:paraId="74CA6ACC" w14:textId="77777777" w:rsidR="009258C4" w:rsidRPr="00933E09" w:rsidRDefault="009258C4" w:rsidP="00EE6447">
            <w:pPr>
              <w:spacing w:after="0" w:line="240" w:lineRule="auto"/>
              <w:jc w:val="both"/>
              <w:rPr>
                <w:rFonts w:ascii="Times New Roman" w:hAnsi="Times New Roman"/>
                <w:b/>
                <w:sz w:val="24"/>
                <w:szCs w:val="24"/>
              </w:rPr>
            </w:pPr>
            <w:r w:rsidRPr="00933E09">
              <w:rPr>
                <w:rFonts w:ascii="Times New Roman" w:hAnsi="Times New Roman"/>
                <w:b/>
                <w:sz w:val="24"/>
                <w:szCs w:val="24"/>
              </w:rPr>
              <w:t>Pasūtītāja prasība</w:t>
            </w:r>
          </w:p>
        </w:tc>
      </w:tr>
      <w:tr w:rsidR="009258C4" w:rsidRPr="00933E09" w14:paraId="573DFCE6" w14:textId="77777777" w:rsidTr="00EE6447">
        <w:tc>
          <w:tcPr>
            <w:tcW w:w="9464" w:type="dxa"/>
          </w:tcPr>
          <w:p w14:paraId="26BA6193" w14:textId="77777777" w:rsidR="009258C4" w:rsidRPr="00933E09" w:rsidRDefault="009258C4" w:rsidP="009258C4">
            <w:pPr>
              <w:spacing w:after="0" w:line="240" w:lineRule="auto"/>
              <w:jc w:val="both"/>
              <w:rPr>
                <w:rFonts w:ascii="Times New Roman" w:hAnsi="Times New Roman"/>
                <w:sz w:val="24"/>
                <w:szCs w:val="24"/>
              </w:rPr>
            </w:pPr>
            <w:r>
              <w:rPr>
                <w:rFonts w:ascii="Times New Roman" w:hAnsi="Times New Roman"/>
                <w:sz w:val="24"/>
                <w:szCs w:val="24"/>
              </w:rPr>
              <w:t>2</w:t>
            </w:r>
            <w:r w:rsidRPr="00933E09">
              <w:rPr>
                <w:rFonts w:ascii="Times New Roman" w:hAnsi="Times New Roman"/>
                <w:sz w:val="24"/>
                <w:szCs w:val="24"/>
              </w:rPr>
              <w:t>.</w:t>
            </w:r>
            <w:r>
              <w:rPr>
                <w:rFonts w:ascii="Times New Roman" w:hAnsi="Times New Roman"/>
                <w:sz w:val="24"/>
                <w:szCs w:val="24"/>
              </w:rPr>
              <w:t>1</w:t>
            </w:r>
            <w:r w:rsidRPr="00933E09">
              <w:rPr>
                <w:rFonts w:ascii="Times New Roman" w:hAnsi="Times New Roman"/>
                <w:sz w:val="24"/>
                <w:szCs w:val="24"/>
              </w:rPr>
              <w:t xml:space="preserve">.1. </w:t>
            </w:r>
            <w:r>
              <w:rPr>
                <w:rFonts w:ascii="Times New Roman" w:hAnsi="Times New Roman"/>
                <w:sz w:val="24"/>
                <w:szCs w:val="24"/>
              </w:rPr>
              <w:t>Speciālists ar būvprakses</w:t>
            </w:r>
            <w:r w:rsidR="00664C8F">
              <w:rPr>
                <w:rFonts w:ascii="Times New Roman" w:hAnsi="Times New Roman"/>
                <w:sz w:val="24"/>
                <w:szCs w:val="24"/>
              </w:rPr>
              <w:t xml:space="preserve"> sertifikātu tiltu projektēšanā</w:t>
            </w:r>
          </w:p>
        </w:tc>
      </w:tr>
      <w:tr w:rsidR="009258C4" w:rsidRPr="00D24343" w14:paraId="2B76D895" w14:textId="77777777" w:rsidTr="00EE6447">
        <w:trPr>
          <w:trHeight w:val="274"/>
        </w:trPr>
        <w:tc>
          <w:tcPr>
            <w:tcW w:w="9464" w:type="dxa"/>
          </w:tcPr>
          <w:p w14:paraId="001BDBC0" w14:textId="5571FBBD" w:rsidR="009258C4" w:rsidRDefault="009258C4" w:rsidP="00EE6447">
            <w:pPr>
              <w:spacing w:after="0" w:line="240" w:lineRule="auto"/>
              <w:jc w:val="both"/>
              <w:rPr>
                <w:rFonts w:ascii="Times New Roman" w:hAnsi="Times New Roman"/>
                <w:sz w:val="24"/>
                <w:szCs w:val="24"/>
                <w:lang w:bidi="lo-LA"/>
              </w:rPr>
            </w:pPr>
            <w:r w:rsidRPr="00601EBA">
              <w:rPr>
                <w:rFonts w:ascii="Times New Roman" w:hAnsi="Times New Roman"/>
                <w:sz w:val="24"/>
                <w:szCs w:val="24"/>
              </w:rPr>
              <w:t>2.1.2.</w:t>
            </w:r>
            <w:r>
              <w:rPr>
                <w:rFonts w:ascii="Times New Roman" w:hAnsi="Times New Roman"/>
                <w:sz w:val="24"/>
                <w:szCs w:val="24"/>
              </w:rPr>
              <w:t xml:space="preserve"> Speciālistam i</w:t>
            </w:r>
            <w:r w:rsidRPr="00601EBA">
              <w:rPr>
                <w:rFonts w:ascii="Times New Roman" w:hAnsi="Times New Roman"/>
                <w:sz w:val="24"/>
                <w:szCs w:val="24"/>
              </w:rPr>
              <w:t>epriekšējo 3 (trīs) gadu laikā (no 2014. gada līdz šī iepirkuma procedūras piedāvājumu iesniegšanas termiņa beigām)</w:t>
            </w:r>
            <w:r w:rsidRPr="00601EBA">
              <w:rPr>
                <w:rFonts w:ascii="Times New Roman" w:hAnsi="Times New Roman"/>
                <w:b/>
                <w:sz w:val="24"/>
                <w:szCs w:val="24"/>
              </w:rPr>
              <w:t xml:space="preserve"> </w:t>
            </w:r>
            <w:r>
              <w:rPr>
                <w:rFonts w:ascii="Times New Roman" w:hAnsi="Times New Roman"/>
                <w:b/>
                <w:sz w:val="24"/>
                <w:szCs w:val="24"/>
              </w:rPr>
              <w:t xml:space="preserve">ir </w:t>
            </w:r>
            <w:r w:rsidRPr="00601EBA">
              <w:rPr>
                <w:rFonts w:ascii="Times New Roman" w:hAnsi="Times New Roman"/>
                <w:b/>
                <w:sz w:val="24"/>
                <w:szCs w:val="24"/>
              </w:rPr>
              <w:t xml:space="preserve">pieredze </w:t>
            </w:r>
            <w:r w:rsidRPr="00B12AD0">
              <w:rPr>
                <w:rFonts w:ascii="Times New Roman" w:hAnsi="Times New Roman"/>
                <w:b/>
                <w:sz w:val="24"/>
                <w:szCs w:val="24"/>
              </w:rPr>
              <w:t>kā būvprojekta vadītājam</w:t>
            </w:r>
            <w:r>
              <w:rPr>
                <w:rFonts w:ascii="Times New Roman" w:hAnsi="Times New Roman"/>
                <w:b/>
                <w:sz w:val="24"/>
                <w:szCs w:val="24"/>
              </w:rPr>
              <w:t xml:space="preserve"> vai</w:t>
            </w:r>
            <w:r w:rsidRPr="00B12AD0">
              <w:rPr>
                <w:rFonts w:ascii="Times New Roman" w:hAnsi="Times New Roman"/>
                <w:b/>
                <w:sz w:val="24"/>
                <w:szCs w:val="24"/>
              </w:rPr>
              <w:t xml:space="preserve"> </w:t>
            </w:r>
            <w:r>
              <w:rPr>
                <w:rFonts w:ascii="Times New Roman" w:hAnsi="Times New Roman"/>
                <w:b/>
                <w:sz w:val="24"/>
                <w:szCs w:val="24"/>
              </w:rPr>
              <w:t>tiltu</w:t>
            </w:r>
            <w:r w:rsidRPr="00B12AD0">
              <w:rPr>
                <w:rFonts w:ascii="Times New Roman" w:hAnsi="Times New Roman"/>
                <w:b/>
                <w:sz w:val="24"/>
                <w:szCs w:val="24"/>
              </w:rPr>
              <w:t xml:space="preserve"> projektēšanas daļas vadītājam</w:t>
            </w:r>
            <w:r>
              <w:rPr>
                <w:rFonts w:ascii="Times New Roman" w:hAnsi="Times New Roman"/>
                <w:b/>
                <w:sz w:val="24"/>
                <w:szCs w:val="24"/>
              </w:rPr>
              <w:t xml:space="preserve"> </w:t>
            </w:r>
            <w:r w:rsidRPr="001476A9">
              <w:rPr>
                <w:rFonts w:ascii="Times New Roman" w:hAnsi="Times New Roman"/>
                <w:sz w:val="24"/>
                <w:szCs w:val="24"/>
              </w:rPr>
              <w:t xml:space="preserve">vismaz </w:t>
            </w:r>
            <w:r w:rsidRPr="00B071ED">
              <w:rPr>
                <w:rFonts w:ascii="Times New Roman" w:hAnsi="Times New Roman"/>
                <w:sz w:val="24"/>
                <w:szCs w:val="24"/>
              </w:rPr>
              <w:t>1 (vienā)</w:t>
            </w:r>
            <w:r w:rsidRPr="00CF64DD">
              <w:rPr>
                <w:rFonts w:ascii="Times New Roman" w:hAnsi="Times New Roman"/>
                <w:sz w:val="24"/>
                <w:szCs w:val="24"/>
                <w:lang w:bidi="lo-LA"/>
              </w:rPr>
              <w:t xml:space="preserve"> </w:t>
            </w:r>
            <w:r>
              <w:rPr>
                <w:rFonts w:ascii="Times New Roman" w:hAnsi="Times New Roman"/>
                <w:sz w:val="24"/>
                <w:szCs w:val="24"/>
                <w:lang w:bidi="lo-LA"/>
              </w:rPr>
              <w:t>tilta</w:t>
            </w:r>
            <w:r w:rsidRPr="00601EBA">
              <w:rPr>
                <w:rFonts w:ascii="Times New Roman" w:hAnsi="Times New Roman"/>
                <w:sz w:val="24"/>
                <w:szCs w:val="24"/>
                <w:lang w:bidi="lo-LA"/>
              </w:rPr>
              <w:t xml:space="preserve"> pārbūves/rekonstrukcijas būvprojekt</w:t>
            </w:r>
            <w:r>
              <w:rPr>
                <w:rFonts w:ascii="Times New Roman" w:hAnsi="Times New Roman"/>
                <w:sz w:val="24"/>
                <w:szCs w:val="24"/>
                <w:lang w:bidi="lo-LA"/>
              </w:rPr>
              <w:t xml:space="preserve">ā/tehniskajā projektā, kur </w:t>
            </w:r>
            <w:r w:rsidRPr="009258C4">
              <w:rPr>
                <w:rFonts w:ascii="Times New Roman" w:hAnsi="Times New Roman"/>
                <w:sz w:val="24"/>
                <w:szCs w:val="24"/>
                <w:u w:val="single"/>
                <w:lang w:bidi="lo-LA"/>
              </w:rPr>
              <w:t>risināts dzelzsbetona vai tērauda konstrukcijas tilts</w:t>
            </w:r>
            <w:r>
              <w:rPr>
                <w:rFonts w:ascii="Times New Roman" w:hAnsi="Times New Roman"/>
                <w:sz w:val="24"/>
                <w:szCs w:val="24"/>
                <w:lang w:bidi="lo-LA"/>
              </w:rPr>
              <w:t xml:space="preserve">, kura </w:t>
            </w:r>
            <w:r w:rsidRPr="009258C4">
              <w:rPr>
                <w:rFonts w:ascii="Times New Roman" w:hAnsi="Times New Roman"/>
                <w:sz w:val="24"/>
                <w:szCs w:val="24"/>
                <w:u w:val="single"/>
                <w:lang w:bidi="lo-LA"/>
              </w:rPr>
              <w:t xml:space="preserve">kopgarums ir vismaz 15,0 m, platums – 5,5 m </w:t>
            </w:r>
            <w:r w:rsidRPr="00B97CAE">
              <w:rPr>
                <w:rFonts w:ascii="Times New Roman" w:hAnsi="Times New Roman"/>
                <w:sz w:val="24"/>
                <w:szCs w:val="24"/>
                <w:u w:val="single"/>
                <w:lang w:bidi="lo-LA"/>
              </w:rPr>
              <w:t xml:space="preserve">un nestspēja </w:t>
            </w:r>
            <w:r w:rsidRPr="005D0A3F">
              <w:rPr>
                <w:rFonts w:ascii="Times New Roman" w:hAnsi="Times New Roman"/>
                <w:sz w:val="24"/>
                <w:szCs w:val="24"/>
                <w:u w:val="single"/>
                <w:lang w:bidi="lo-LA"/>
              </w:rPr>
              <w:t xml:space="preserve">vismaz </w:t>
            </w:r>
            <w:r w:rsidR="00B97CAE" w:rsidRPr="005D0A3F">
              <w:rPr>
                <w:rFonts w:ascii="Times New Roman" w:hAnsi="Times New Roman"/>
                <w:sz w:val="24"/>
                <w:szCs w:val="24"/>
                <w:u w:val="single"/>
                <w:lang w:bidi="lo-LA"/>
              </w:rPr>
              <w:t>1</w:t>
            </w:r>
            <w:r w:rsidRPr="005D0A3F">
              <w:rPr>
                <w:rFonts w:ascii="Times New Roman" w:hAnsi="Times New Roman"/>
                <w:sz w:val="24"/>
                <w:szCs w:val="24"/>
                <w:u w:val="single"/>
                <w:lang w:bidi="lo-LA"/>
              </w:rPr>
              <w:t>0 t</w:t>
            </w:r>
            <w:r w:rsidRPr="005D0A3F">
              <w:rPr>
                <w:rFonts w:ascii="Times New Roman" w:hAnsi="Times New Roman"/>
                <w:sz w:val="24"/>
                <w:szCs w:val="24"/>
                <w:lang w:bidi="lo-LA"/>
              </w:rPr>
              <w:t>.</w:t>
            </w:r>
            <w:r>
              <w:rPr>
                <w:rFonts w:ascii="Times New Roman" w:hAnsi="Times New Roman"/>
                <w:sz w:val="24"/>
                <w:szCs w:val="24"/>
                <w:lang w:bidi="lo-LA"/>
              </w:rPr>
              <w:t xml:space="preserve"> </w:t>
            </w:r>
          </w:p>
          <w:p w14:paraId="47CA0035" w14:textId="77777777" w:rsidR="009258C4" w:rsidRPr="00601EBA" w:rsidRDefault="009258C4" w:rsidP="00EE6447">
            <w:pPr>
              <w:spacing w:after="0" w:line="240" w:lineRule="auto"/>
              <w:ind w:right="60"/>
              <w:jc w:val="both"/>
              <w:rPr>
                <w:rFonts w:ascii="Times New Roman" w:hAnsi="Times New Roman"/>
                <w:sz w:val="24"/>
                <w:szCs w:val="24"/>
                <w:lang w:bidi="lo-LA"/>
              </w:rPr>
            </w:pPr>
            <w:r>
              <w:rPr>
                <w:rFonts w:ascii="Times New Roman" w:hAnsi="Times New Roman"/>
                <w:sz w:val="24"/>
                <w:szCs w:val="24"/>
                <w:lang w:bidi="lo-LA"/>
              </w:rPr>
              <w:t>B</w:t>
            </w:r>
            <w:r w:rsidRPr="00601EBA">
              <w:rPr>
                <w:rFonts w:ascii="Times New Roman" w:hAnsi="Times New Roman"/>
                <w:sz w:val="24"/>
                <w:szCs w:val="24"/>
                <w:lang w:bidi="lo-LA"/>
              </w:rPr>
              <w:t>ūvprojekt</w:t>
            </w:r>
            <w:r>
              <w:rPr>
                <w:rFonts w:ascii="Times New Roman" w:hAnsi="Times New Roman"/>
                <w:sz w:val="24"/>
                <w:szCs w:val="24"/>
                <w:lang w:bidi="lo-LA"/>
              </w:rPr>
              <w:t>a</w:t>
            </w:r>
            <w:r w:rsidRPr="00601EBA">
              <w:rPr>
                <w:rFonts w:ascii="Times New Roman" w:hAnsi="Times New Roman"/>
                <w:sz w:val="24"/>
                <w:szCs w:val="24"/>
                <w:lang w:bidi="lo-LA"/>
              </w:rPr>
              <w:t>m</w:t>
            </w:r>
            <w:r>
              <w:rPr>
                <w:rFonts w:ascii="Times New Roman" w:hAnsi="Times New Roman"/>
                <w:sz w:val="24"/>
                <w:szCs w:val="24"/>
                <w:lang w:bidi="lo-LA"/>
              </w:rPr>
              <w:t>/</w:t>
            </w:r>
            <w:r w:rsidRPr="006D461F">
              <w:rPr>
                <w:rFonts w:ascii="Times New Roman" w:hAnsi="Times New Roman"/>
                <w:sz w:val="24"/>
                <w:szCs w:val="24"/>
                <w:lang w:bidi="lo-LA"/>
              </w:rPr>
              <w:t>tehniskajam projektam</w:t>
            </w:r>
            <w:r w:rsidRPr="00601EBA">
              <w:rPr>
                <w:rFonts w:ascii="Times New Roman" w:hAnsi="Times New Roman"/>
                <w:sz w:val="24"/>
                <w:szCs w:val="24"/>
                <w:lang w:bidi="lo-LA"/>
              </w:rPr>
              <w:t xml:space="preserve"> jābūt </w:t>
            </w:r>
            <w:r>
              <w:rPr>
                <w:rFonts w:ascii="Times New Roman" w:hAnsi="Times New Roman"/>
                <w:sz w:val="24"/>
                <w:szCs w:val="24"/>
                <w:lang w:bidi="lo-LA"/>
              </w:rPr>
              <w:t xml:space="preserve">normatīvajos aktos </w:t>
            </w:r>
            <w:r w:rsidRPr="00601EBA">
              <w:rPr>
                <w:rFonts w:ascii="Times New Roman" w:hAnsi="Times New Roman"/>
                <w:sz w:val="24"/>
                <w:szCs w:val="24"/>
                <w:lang w:bidi="lo-LA"/>
              </w:rPr>
              <w:t>noteiktā kārtībā saskaņot</w:t>
            </w:r>
            <w:r>
              <w:rPr>
                <w:rFonts w:ascii="Times New Roman" w:hAnsi="Times New Roman"/>
                <w:sz w:val="24"/>
                <w:szCs w:val="24"/>
                <w:lang w:bidi="lo-LA"/>
              </w:rPr>
              <w:t>a</w:t>
            </w:r>
            <w:r w:rsidRPr="00601EBA">
              <w:rPr>
                <w:rFonts w:ascii="Times New Roman" w:hAnsi="Times New Roman"/>
                <w:sz w:val="24"/>
                <w:szCs w:val="24"/>
                <w:lang w:bidi="lo-LA"/>
              </w:rPr>
              <w:t>m un akceptēt</w:t>
            </w:r>
            <w:r>
              <w:rPr>
                <w:rFonts w:ascii="Times New Roman" w:hAnsi="Times New Roman"/>
                <w:sz w:val="24"/>
                <w:szCs w:val="24"/>
                <w:lang w:bidi="lo-LA"/>
              </w:rPr>
              <w:t>a</w:t>
            </w:r>
            <w:r w:rsidRPr="00601EBA">
              <w:rPr>
                <w:rFonts w:ascii="Times New Roman" w:hAnsi="Times New Roman"/>
                <w:sz w:val="24"/>
                <w:szCs w:val="24"/>
                <w:lang w:bidi="lo-LA"/>
              </w:rPr>
              <w:t>m.</w:t>
            </w:r>
          </w:p>
        </w:tc>
      </w:tr>
    </w:tbl>
    <w:p w14:paraId="095FA080" w14:textId="77777777" w:rsidR="009258C4" w:rsidRPr="00BB1208" w:rsidRDefault="009258C4" w:rsidP="009258C4">
      <w:pPr>
        <w:spacing w:after="0" w:line="240" w:lineRule="auto"/>
        <w:jc w:val="both"/>
        <w:rPr>
          <w:rFonts w:ascii="Times New Roman" w:hAnsi="Times New Roman"/>
          <w:i/>
          <w:sz w:val="24"/>
          <w:szCs w:val="24"/>
        </w:rPr>
      </w:pPr>
      <w:r>
        <w:rPr>
          <w:rFonts w:ascii="Times New Roman" w:hAnsi="Times New Roman"/>
          <w:b/>
          <w:sz w:val="24"/>
          <w:szCs w:val="24"/>
          <w:u w:val="single"/>
        </w:rPr>
        <w:t xml:space="preserve">  </w:t>
      </w:r>
    </w:p>
    <w:p w14:paraId="349D1635" w14:textId="77777777" w:rsidR="009258C4" w:rsidRPr="00933E09" w:rsidRDefault="009258C4" w:rsidP="009258C4">
      <w:pPr>
        <w:spacing w:after="0" w:line="240" w:lineRule="auto"/>
        <w:ind w:left="6480" w:hanging="6480"/>
        <w:rPr>
          <w:rFonts w:ascii="Times New Roman" w:hAnsi="Times New Roman"/>
          <w:b/>
          <w:sz w:val="24"/>
          <w:szCs w:val="24"/>
        </w:rPr>
      </w:pPr>
      <w:r>
        <w:rPr>
          <w:rFonts w:ascii="Times New Roman" w:hAnsi="Times New Roman"/>
          <w:b/>
          <w:sz w:val="24"/>
          <w:szCs w:val="24"/>
          <w:u w:val="single"/>
        </w:rPr>
        <w:t>B</w:t>
      </w:r>
      <w:r w:rsidRPr="009A1F63">
        <w:rPr>
          <w:rFonts w:ascii="Times New Roman" w:hAnsi="Times New Roman"/>
          <w:b/>
          <w:sz w:val="24"/>
          <w:szCs w:val="24"/>
          <w:u w:val="single"/>
        </w:rPr>
        <w:t xml:space="preserve">ūvprojekta vadītājs, speciālists </w:t>
      </w:r>
      <w:r>
        <w:rPr>
          <w:rFonts w:ascii="Times New Roman" w:hAnsi="Times New Roman"/>
          <w:b/>
          <w:sz w:val="24"/>
          <w:szCs w:val="24"/>
          <w:u w:val="single"/>
        </w:rPr>
        <w:t>tiltu projektēšanā</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2633"/>
        <w:gridCol w:w="5103"/>
      </w:tblGrid>
      <w:tr w:rsidR="009258C4" w:rsidRPr="00933E09" w14:paraId="6A31A76D" w14:textId="77777777" w:rsidTr="00EE6447">
        <w:trPr>
          <w:cantSplit/>
          <w:trHeight w:val="505"/>
        </w:trPr>
        <w:tc>
          <w:tcPr>
            <w:tcW w:w="1733" w:type="dxa"/>
            <w:shd w:val="clear" w:color="auto" w:fill="F3F3F3"/>
          </w:tcPr>
          <w:p w14:paraId="0969C294" w14:textId="77777777" w:rsidR="009258C4" w:rsidRPr="00933E09" w:rsidRDefault="009258C4" w:rsidP="00EE6447">
            <w:pPr>
              <w:spacing w:after="0" w:line="240" w:lineRule="auto"/>
              <w:jc w:val="center"/>
              <w:rPr>
                <w:rFonts w:ascii="Times New Roman" w:hAnsi="Times New Roman"/>
                <w:b/>
                <w:sz w:val="20"/>
                <w:szCs w:val="20"/>
              </w:rPr>
            </w:pPr>
            <w:r w:rsidRPr="00933E09">
              <w:rPr>
                <w:rFonts w:ascii="Times New Roman" w:hAnsi="Times New Roman"/>
                <w:b/>
                <w:sz w:val="20"/>
                <w:szCs w:val="20"/>
              </w:rPr>
              <w:t>Vārds, uzvārds</w:t>
            </w:r>
          </w:p>
        </w:tc>
        <w:tc>
          <w:tcPr>
            <w:tcW w:w="2633" w:type="dxa"/>
            <w:shd w:val="clear" w:color="auto" w:fill="F3F3F3"/>
          </w:tcPr>
          <w:p w14:paraId="395A5AA5" w14:textId="77777777" w:rsidR="009258C4" w:rsidRPr="00933E09" w:rsidRDefault="009258C4" w:rsidP="00EE6447">
            <w:pPr>
              <w:spacing w:after="0" w:line="240" w:lineRule="auto"/>
              <w:jc w:val="center"/>
              <w:rPr>
                <w:rFonts w:ascii="Times New Roman" w:hAnsi="Times New Roman"/>
                <w:b/>
                <w:sz w:val="20"/>
                <w:szCs w:val="20"/>
              </w:rPr>
            </w:pPr>
            <w:r w:rsidRPr="00933E09">
              <w:rPr>
                <w:rFonts w:ascii="Times New Roman" w:hAnsi="Times New Roman"/>
                <w:b/>
                <w:sz w:val="20"/>
                <w:szCs w:val="20"/>
              </w:rPr>
              <w:t>Specialitāte</w:t>
            </w:r>
          </w:p>
        </w:tc>
        <w:tc>
          <w:tcPr>
            <w:tcW w:w="5103" w:type="dxa"/>
            <w:shd w:val="clear" w:color="auto" w:fill="F3F3F3"/>
          </w:tcPr>
          <w:p w14:paraId="5A542C3B" w14:textId="77777777" w:rsidR="009258C4" w:rsidRPr="00933E09" w:rsidRDefault="009258C4" w:rsidP="00EE6447">
            <w:pPr>
              <w:spacing w:after="0" w:line="240" w:lineRule="auto"/>
              <w:jc w:val="center"/>
              <w:rPr>
                <w:rFonts w:ascii="Times New Roman" w:hAnsi="Times New Roman"/>
                <w:b/>
                <w:i/>
                <w:sz w:val="20"/>
                <w:szCs w:val="20"/>
              </w:rPr>
            </w:pPr>
            <w:r w:rsidRPr="00933E09">
              <w:rPr>
                <w:rFonts w:ascii="Times New Roman" w:hAnsi="Times New Roman"/>
                <w:b/>
                <w:sz w:val="20"/>
                <w:szCs w:val="20"/>
              </w:rPr>
              <w:t>Profesionālās kvalifikāciju apliecinoša dokumenta nosaukums, izdošanas dat., Nr.</w:t>
            </w:r>
          </w:p>
        </w:tc>
      </w:tr>
      <w:tr w:rsidR="009258C4" w:rsidRPr="00933E09" w14:paraId="26585037" w14:textId="77777777" w:rsidTr="00EE6447">
        <w:trPr>
          <w:cantSplit/>
          <w:trHeight w:val="347"/>
        </w:trPr>
        <w:tc>
          <w:tcPr>
            <w:tcW w:w="1733" w:type="dxa"/>
            <w:shd w:val="clear" w:color="auto" w:fill="F3F3F3"/>
          </w:tcPr>
          <w:p w14:paraId="0DF0F231" w14:textId="77777777" w:rsidR="009258C4" w:rsidRPr="00933E09" w:rsidRDefault="009258C4" w:rsidP="00EE6447">
            <w:pPr>
              <w:spacing w:after="0" w:line="240" w:lineRule="auto"/>
              <w:jc w:val="both"/>
              <w:rPr>
                <w:rFonts w:ascii="Times New Roman" w:hAnsi="Times New Roman"/>
                <w:b/>
                <w:sz w:val="24"/>
                <w:szCs w:val="24"/>
              </w:rPr>
            </w:pPr>
          </w:p>
        </w:tc>
        <w:tc>
          <w:tcPr>
            <w:tcW w:w="2633" w:type="dxa"/>
            <w:shd w:val="clear" w:color="auto" w:fill="F3F3F3"/>
          </w:tcPr>
          <w:p w14:paraId="6F88035C" w14:textId="77777777" w:rsidR="009258C4" w:rsidRPr="00933E09" w:rsidRDefault="009258C4" w:rsidP="00EE6447">
            <w:pPr>
              <w:spacing w:after="0" w:line="240" w:lineRule="auto"/>
              <w:jc w:val="both"/>
              <w:rPr>
                <w:rFonts w:ascii="Times New Roman" w:hAnsi="Times New Roman"/>
                <w:b/>
                <w:sz w:val="24"/>
                <w:szCs w:val="24"/>
              </w:rPr>
            </w:pPr>
          </w:p>
        </w:tc>
        <w:tc>
          <w:tcPr>
            <w:tcW w:w="5103" w:type="dxa"/>
            <w:shd w:val="clear" w:color="auto" w:fill="F3F3F3"/>
          </w:tcPr>
          <w:p w14:paraId="4FF5DE27" w14:textId="77777777" w:rsidR="009258C4" w:rsidRPr="00933E09" w:rsidRDefault="009258C4" w:rsidP="00EE6447">
            <w:pPr>
              <w:spacing w:after="0" w:line="240" w:lineRule="auto"/>
              <w:jc w:val="both"/>
              <w:rPr>
                <w:rFonts w:ascii="Times New Roman" w:hAnsi="Times New Roman"/>
                <w:b/>
                <w:i/>
                <w:sz w:val="24"/>
                <w:szCs w:val="24"/>
              </w:rPr>
            </w:pPr>
          </w:p>
        </w:tc>
      </w:tr>
    </w:tbl>
    <w:p w14:paraId="250A23DA" w14:textId="77777777" w:rsidR="009258C4" w:rsidRPr="00933E09" w:rsidRDefault="009258C4" w:rsidP="009258C4">
      <w:pPr>
        <w:spacing w:after="0" w:line="240" w:lineRule="auto"/>
        <w:ind w:left="6480" w:hanging="6480"/>
        <w:rPr>
          <w:rFonts w:ascii="Times New Roman" w:hAnsi="Times New Roman"/>
          <w:b/>
          <w:sz w:val="16"/>
          <w:szCs w:val="16"/>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1276"/>
        <w:gridCol w:w="1134"/>
        <w:gridCol w:w="1276"/>
        <w:gridCol w:w="1559"/>
        <w:gridCol w:w="3402"/>
      </w:tblGrid>
      <w:tr w:rsidR="009258C4" w:rsidRPr="00D24343" w14:paraId="635D467D" w14:textId="77777777" w:rsidTr="00EE6447">
        <w:tc>
          <w:tcPr>
            <w:tcW w:w="822" w:type="dxa"/>
            <w:vAlign w:val="center"/>
          </w:tcPr>
          <w:p w14:paraId="110E1BD2" w14:textId="77777777" w:rsidR="009258C4" w:rsidRPr="00933E09" w:rsidRDefault="009258C4" w:rsidP="00EE6447">
            <w:pPr>
              <w:spacing w:after="0" w:line="240" w:lineRule="auto"/>
              <w:jc w:val="center"/>
              <w:rPr>
                <w:rFonts w:ascii="Times New Roman" w:hAnsi="Times New Roman"/>
                <w:sz w:val="20"/>
                <w:szCs w:val="20"/>
              </w:rPr>
            </w:pPr>
            <w:r w:rsidRPr="00933E09">
              <w:rPr>
                <w:rFonts w:ascii="Times New Roman" w:hAnsi="Times New Roman"/>
                <w:sz w:val="20"/>
                <w:szCs w:val="20"/>
              </w:rPr>
              <w:t>Nr. p.k.</w:t>
            </w:r>
          </w:p>
        </w:tc>
        <w:tc>
          <w:tcPr>
            <w:tcW w:w="1276" w:type="dxa"/>
            <w:vAlign w:val="center"/>
          </w:tcPr>
          <w:p w14:paraId="654DEE8D" w14:textId="77777777" w:rsidR="009258C4" w:rsidRPr="00933E09" w:rsidRDefault="009258C4" w:rsidP="00EE6447">
            <w:pPr>
              <w:spacing w:after="0" w:line="240" w:lineRule="auto"/>
              <w:jc w:val="center"/>
              <w:rPr>
                <w:rFonts w:ascii="Times New Roman" w:hAnsi="Times New Roman"/>
                <w:sz w:val="20"/>
                <w:szCs w:val="20"/>
              </w:rPr>
            </w:pPr>
            <w:r w:rsidRPr="00933E09">
              <w:rPr>
                <w:rFonts w:ascii="Times New Roman" w:hAnsi="Times New Roman"/>
                <w:sz w:val="20"/>
                <w:szCs w:val="20"/>
              </w:rPr>
              <w:t>Līguma (līguma priekšmeta) nosaukums</w:t>
            </w:r>
          </w:p>
        </w:tc>
        <w:tc>
          <w:tcPr>
            <w:tcW w:w="1134" w:type="dxa"/>
            <w:vAlign w:val="center"/>
          </w:tcPr>
          <w:p w14:paraId="79C577F4" w14:textId="77777777" w:rsidR="009258C4" w:rsidRPr="00933E09" w:rsidRDefault="009258C4" w:rsidP="00EE6447">
            <w:pPr>
              <w:spacing w:after="0" w:line="240" w:lineRule="auto"/>
              <w:jc w:val="center"/>
              <w:rPr>
                <w:rFonts w:ascii="Times New Roman" w:hAnsi="Times New Roman"/>
                <w:sz w:val="20"/>
                <w:szCs w:val="20"/>
              </w:rPr>
            </w:pPr>
            <w:r w:rsidRPr="00933E09">
              <w:rPr>
                <w:rFonts w:ascii="Times New Roman" w:hAnsi="Times New Roman"/>
                <w:sz w:val="20"/>
                <w:szCs w:val="20"/>
              </w:rPr>
              <w:t>Amata pienākums attiecīgā līguma ietvaros</w:t>
            </w:r>
          </w:p>
        </w:tc>
        <w:tc>
          <w:tcPr>
            <w:tcW w:w="1276" w:type="dxa"/>
            <w:vAlign w:val="center"/>
          </w:tcPr>
          <w:p w14:paraId="2797B897" w14:textId="77777777" w:rsidR="009258C4" w:rsidRPr="00933E09" w:rsidRDefault="009258C4" w:rsidP="00EE6447">
            <w:pPr>
              <w:spacing w:after="0" w:line="240" w:lineRule="auto"/>
              <w:jc w:val="center"/>
              <w:rPr>
                <w:rFonts w:ascii="Times New Roman" w:hAnsi="Times New Roman"/>
                <w:sz w:val="20"/>
                <w:szCs w:val="20"/>
              </w:rPr>
            </w:pPr>
            <w:r w:rsidRPr="00933E09">
              <w:rPr>
                <w:rFonts w:ascii="Times New Roman" w:hAnsi="Times New Roman"/>
                <w:sz w:val="20"/>
                <w:szCs w:val="20"/>
              </w:rPr>
              <w:t>Līguma izpildes gads (termiņš no - līdz)</w:t>
            </w:r>
          </w:p>
        </w:tc>
        <w:tc>
          <w:tcPr>
            <w:tcW w:w="1559" w:type="dxa"/>
          </w:tcPr>
          <w:p w14:paraId="02913088" w14:textId="77777777" w:rsidR="009258C4" w:rsidRPr="00933E09" w:rsidRDefault="009258C4" w:rsidP="00EE6447">
            <w:pPr>
              <w:spacing w:after="0" w:line="240" w:lineRule="auto"/>
              <w:jc w:val="center"/>
              <w:rPr>
                <w:rFonts w:ascii="Times New Roman" w:hAnsi="Times New Roman"/>
                <w:sz w:val="20"/>
                <w:szCs w:val="20"/>
              </w:rPr>
            </w:pPr>
            <w:r w:rsidRPr="00933E09">
              <w:rPr>
                <w:rFonts w:ascii="Times New Roman" w:hAnsi="Times New Roman"/>
                <w:sz w:val="20"/>
                <w:szCs w:val="20"/>
              </w:rPr>
              <w:t>Pasūtītājs, pasūtītāja kontaktpersonas vārds, uzvārds un tālrunis</w:t>
            </w:r>
          </w:p>
        </w:tc>
        <w:tc>
          <w:tcPr>
            <w:tcW w:w="3402" w:type="dxa"/>
            <w:vAlign w:val="center"/>
          </w:tcPr>
          <w:p w14:paraId="16FF8350" w14:textId="77777777" w:rsidR="009258C4" w:rsidRPr="00933E09" w:rsidRDefault="009258C4" w:rsidP="00EE6447">
            <w:pPr>
              <w:spacing w:after="0" w:line="240" w:lineRule="auto"/>
              <w:jc w:val="center"/>
              <w:rPr>
                <w:rFonts w:ascii="Times New Roman" w:hAnsi="Times New Roman"/>
                <w:b/>
                <w:sz w:val="20"/>
                <w:szCs w:val="20"/>
              </w:rPr>
            </w:pPr>
            <w:r w:rsidRPr="00933E09">
              <w:rPr>
                <w:rFonts w:ascii="Times New Roman" w:hAnsi="Times New Roman"/>
                <w:sz w:val="20"/>
                <w:szCs w:val="20"/>
              </w:rPr>
              <w:t xml:space="preserve">Līguma ietvaros izpildīto darbu  raksturojums, apraksts, apjoms un citi raksturojošie rādītāji, kas apliecina speciālista pieredzes atbilstību </w:t>
            </w:r>
            <w:r>
              <w:rPr>
                <w:rFonts w:ascii="Times New Roman" w:hAnsi="Times New Roman"/>
                <w:sz w:val="20"/>
                <w:szCs w:val="20"/>
              </w:rPr>
              <w:t>2</w:t>
            </w:r>
            <w:r w:rsidRPr="00933E09">
              <w:rPr>
                <w:rFonts w:ascii="Times New Roman" w:hAnsi="Times New Roman"/>
                <w:sz w:val="20"/>
                <w:szCs w:val="20"/>
              </w:rPr>
              <w:t>.</w:t>
            </w:r>
            <w:r>
              <w:rPr>
                <w:rFonts w:ascii="Times New Roman" w:hAnsi="Times New Roman"/>
                <w:sz w:val="20"/>
                <w:szCs w:val="20"/>
              </w:rPr>
              <w:t>1</w:t>
            </w:r>
            <w:r w:rsidRPr="00933E09">
              <w:rPr>
                <w:rFonts w:ascii="Times New Roman" w:hAnsi="Times New Roman"/>
                <w:sz w:val="20"/>
                <w:szCs w:val="20"/>
              </w:rPr>
              <w:t>.2. apakšpunktā noteiktajām prasībām</w:t>
            </w:r>
          </w:p>
        </w:tc>
      </w:tr>
      <w:tr w:rsidR="009258C4" w:rsidRPr="00933E09" w14:paraId="27B19C3A" w14:textId="77777777" w:rsidTr="00EE6447">
        <w:tc>
          <w:tcPr>
            <w:tcW w:w="822" w:type="dxa"/>
          </w:tcPr>
          <w:p w14:paraId="0C66239F" w14:textId="77777777" w:rsidR="009258C4" w:rsidRPr="00933E09" w:rsidRDefault="009258C4" w:rsidP="00EE6447">
            <w:pPr>
              <w:spacing w:after="0" w:line="240" w:lineRule="auto"/>
              <w:jc w:val="center"/>
              <w:rPr>
                <w:rFonts w:ascii="Times New Roman" w:hAnsi="Times New Roman"/>
                <w:sz w:val="24"/>
                <w:szCs w:val="24"/>
              </w:rPr>
            </w:pPr>
            <w:r w:rsidRPr="00933E09">
              <w:rPr>
                <w:rFonts w:ascii="Times New Roman" w:hAnsi="Times New Roman"/>
                <w:sz w:val="24"/>
                <w:szCs w:val="24"/>
              </w:rPr>
              <w:t>1</w:t>
            </w:r>
          </w:p>
        </w:tc>
        <w:tc>
          <w:tcPr>
            <w:tcW w:w="1276" w:type="dxa"/>
          </w:tcPr>
          <w:p w14:paraId="4571480E" w14:textId="77777777" w:rsidR="009258C4" w:rsidRPr="00933E09" w:rsidRDefault="009258C4" w:rsidP="00EE6447">
            <w:pPr>
              <w:spacing w:after="0" w:line="240" w:lineRule="auto"/>
              <w:rPr>
                <w:rFonts w:ascii="Times New Roman" w:hAnsi="Times New Roman"/>
                <w:sz w:val="24"/>
                <w:szCs w:val="24"/>
              </w:rPr>
            </w:pPr>
          </w:p>
        </w:tc>
        <w:tc>
          <w:tcPr>
            <w:tcW w:w="1134" w:type="dxa"/>
          </w:tcPr>
          <w:p w14:paraId="25E60AE4" w14:textId="77777777" w:rsidR="009258C4" w:rsidRPr="00933E09" w:rsidRDefault="009258C4" w:rsidP="00EE6447">
            <w:pPr>
              <w:spacing w:after="0" w:line="240" w:lineRule="auto"/>
              <w:rPr>
                <w:rFonts w:ascii="Times New Roman" w:hAnsi="Times New Roman"/>
                <w:sz w:val="24"/>
                <w:szCs w:val="24"/>
              </w:rPr>
            </w:pPr>
          </w:p>
        </w:tc>
        <w:tc>
          <w:tcPr>
            <w:tcW w:w="1276" w:type="dxa"/>
          </w:tcPr>
          <w:p w14:paraId="053CA373" w14:textId="77777777" w:rsidR="009258C4" w:rsidRPr="00933E09" w:rsidRDefault="009258C4" w:rsidP="00EE6447">
            <w:pPr>
              <w:spacing w:after="0" w:line="240" w:lineRule="auto"/>
              <w:rPr>
                <w:rFonts w:ascii="Times New Roman" w:hAnsi="Times New Roman"/>
                <w:sz w:val="24"/>
                <w:szCs w:val="24"/>
              </w:rPr>
            </w:pPr>
          </w:p>
        </w:tc>
        <w:tc>
          <w:tcPr>
            <w:tcW w:w="1559" w:type="dxa"/>
          </w:tcPr>
          <w:p w14:paraId="0257255C" w14:textId="77777777" w:rsidR="009258C4" w:rsidRPr="00933E09" w:rsidRDefault="009258C4" w:rsidP="00EE6447">
            <w:pPr>
              <w:spacing w:after="0" w:line="240" w:lineRule="auto"/>
              <w:rPr>
                <w:rFonts w:ascii="Times New Roman" w:hAnsi="Times New Roman"/>
                <w:sz w:val="24"/>
                <w:szCs w:val="24"/>
              </w:rPr>
            </w:pPr>
          </w:p>
        </w:tc>
        <w:tc>
          <w:tcPr>
            <w:tcW w:w="3402" w:type="dxa"/>
          </w:tcPr>
          <w:p w14:paraId="6440DED6" w14:textId="77777777" w:rsidR="009258C4" w:rsidRPr="00933E09" w:rsidRDefault="009258C4" w:rsidP="00EE6447">
            <w:pPr>
              <w:spacing w:after="0" w:line="240" w:lineRule="auto"/>
              <w:rPr>
                <w:rFonts w:ascii="Times New Roman" w:hAnsi="Times New Roman"/>
                <w:sz w:val="24"/>
                <w:szCs w:val="24"/>
              </w:rPr>
            </w:pPr>
          </w:p>
        </w:tc>
      </w:tr>
      <w:tr w:rsidR="009258C4" w:rsidRPr="00933E09" w14:paraId="4B827421" w14:textId="77777777" w:rsidTr="00EE6447">
        <w:tc>
          <w:tcPr>
            <w:tcW w:w="822" w:type="dxa"/>
          </w:tcPr>
          <w:p w14:paraId="63C31770" w14:textId="77777777" w:rsidR="009258C4" w:rsidRPr="00933E09" w:rsidRDefault="009258C4" w:rsidP="00EE6447">
            <w:pPr>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tcPr>
          <w:p w14:paraId="4E6710A2" w14:textId="77777777" w:rsidR="009258C4" w:rsidRPr="00933E09" w:rsidRDefault="009258C4" w:rsidP="00EE6447">
            <w:pPr>
              <w:spacing w:after="0" w:line="240" w:lineRule="auto"/>
              <w:rPr>
                <w:rFonts w:ascii="Times New Roman" w:hAnsi="Times New Roman"/>
                <w:sz w:val="24"/>
                <w:szCs w:val="24"/>
              </w:rPr>
            </w:pPr>
          </w:p>
        </w:tc>
        <w:tc>
          <w:tcPr>
            <w:tcW w:w="1134" w:type="dxa"/>
          </w:tcPr>
          <w:p w14:paraId="62F5F4BC" w14:textId="77777777" w:rsidR="009258C4" w:rsidRPr="00933E09" w:rsidRDefault="009258C4" w:rsidP="00EE6447">
            <w:pPr>
              <w:spacing w:after="0" w:line="240" w:lineRule="auto"/>
              <w:rPr>
                <w:rFonts w:ascii="Times New Roman" w:hAnsi="Times New Roman"/>
                <w:sz w:val="24"/>
                <w:szCs w:val="24"/>
              </w:rPr>
            </w:pPr>
          </w:p>
        </w:tc>
        <w:tc>
          <w:tcPr>
            <w:tcW w:w="1276" w:type="dxa"/>
          </w:tcPr>
          <w:p w14:paraId="10BAC0FE" w14:textId="77777777" w:rsidR="009258C4" w:rsidRPr="00933E09" w:rsidRDefault="009258C4" w:rsidP="00EE6447">
            <w:pPr>
              <w:spacing w:after="0" w:line="240" w:lineRule="auto"/>
              <w:rPr>
                <w:rFonts w:ascii="Times New Roman" w:hAnsi="Times New Roman"/>
                <w:sz w:val="24"/>
                <w:szCs w:val="24"/>
              </w:rPr>
            </w:pPr>
          </w:p>
        </w:tc>
        <w:tc>
          <w:tcPr>
            <w:tcW w:w="1559" w:type="dxa"/>
          </w:tcPr>
          <w:p w14:paraId="678A8AF1" w14:textId="77777777" w:rsidR="009258C4" w:rsidRPr="00933E09" w:rsidRDefault="009258C4" w:rsidP="00EE6447">
            <w:pPr>
              <w:spacing w:after="0" w:line="240" w:lineRule="auto"/>
              <w:rPr>
                <w:rFonts w:ascii="Times New Roman" w:hAnsi="Times New Roman"/>
                <w:sz w:val="24"/>
                <w:szCs w:val="24"/>
              </w:rPr>
            </w:pPr>
          </w:p>
        </w:tc>
        <w:tc>
          <w:tcPr>
            <w:tcW w:w="3402" w:type="dxa"/>
          </w:tcPr>
          <w:p w14:paraId="49012202" w14:textId="77777777" w:rsidR="009258C4" w:rsidRPr="00933E09" w:rsidRDefault="009258C4" w:rsidP="00EE6447">
            <w:pPr>
              <w:spacing w:after="0" w:line="240" w:lineRule="auto"/>
              <w:rPr>
                <w:rFonts w:ascii="Times New Roman" w:hAnsi="Times New Roman"/>
                <w:sz w:val="24"/>
                <w:szCs w:val="24"/>
              </w:rPr>
            </w:pPr>
          </w:p>
        </w:tc>
      </w:tr>
    </w:tbl>
    <w:p w14:paraId="37BCE1DF" w14:textId="77777777" w:rsidR="009258C4" w:rsidRDefault="009258C4" w:rsidP="009258C4">
      <w:pPr>
        <w:spacing w:after="0" w:line="240" w:lineRule="auto"/>
        <w:jc w:val="center"/>
        <w:rPr>
          <w:rFonts w:ascii="Times New Roman" w:hAnsi="Times New Roman"/>
          <w:b/>
          <w:bCs/>
          <w:sz w:val="24"/>
          <w:szCs w:val="24"/>
        </w:rPr>
      </w:pPr>
      <w:r w:rsidRPr="00307F6F">
        <w:rPr>
          <w:rFonts w:ascii="Times New Roman" w:hAnsi="Times New Roman"/>
          <w:b/>
          <w:sz w:val="24"/>
          <w:szCs w:val="24"/>
        </w:rPr>
        <w:lastRenderedPageBreak/>
        <w:t xml:space="preserve">Līguma izpildē iesaistītā būvprojekta vadītāja, </w:t>
      </w:r>
      <w:r w:rsidRPr="009A1F63">
        <w:rPr>
          <w:rFonts w:ascii="Times New Roman" w:hAnsi="Times New Roman"/>
          <w:b/>
          <w:sz w:val="24"/>
          <w:szCs w:val="24"/>
        </w:rPr>
        <w:t xml:space="preserve">speciālista </w:t>
      </w:r>
      <w:r>
        <w:rPr>
          <w:rFonts w:ascii="Times New Roman" w:hAnsi="Times New Roman"/>
          <w:b/>
          <w:sz w:val="24"/>
          <w:szCs w:val="24"/>
        </w:rPr>
        <w:t>tiltu</w:t>
      </w:r>
      <w:r w:rsidRPr="009258C4">
        <w:rPr>
          <w:rFonts w:ascii="Times New Roman" w:hAnsi="Times New Roman"/>
          <w:b/>
          <w:sz w:val="24"/>
          <w:szCs w:val="24"/>
        </w:rPr>
        <w:t xml:space="preserve"> </w:t>
      </w:r>
      <w:r w:rsidRPr="009A1F63">
        <w:rPr>
          <w:rFonts w:ascii="Times New Roman" w:hAnsi="Times New Roman"/>
          <w:b/>
          <w:sz w:val="24"/>
          <w:szCs w:val="24"/>
        </w:rPr>
        <w:t>projektēšanā</w:t>
      </w:r>
      <w:r w:rsidRPr="009A1F63">
        <w:rPr>
          <w:rFonts w:ascii="Times New Roman" w:hAnsi="Times New Roman"/>
          <w:b/>
          <w:bCs/>
          <w:sz w:val="24"/>
          <w:szCs w:val="24"/>
        </w:rPr>
        <w:t xml:space="preserve"> apliecinājums par gatavību piedalīties līguma izpildē</w:t>
      </w:r>
    </w:p>
    <w:p w14:paraId="643204C5" w14:textId="77777777" w:rsidR="009258C4" w:rsidRPr="00BB22D1" w:rsidRDefault="009258C4" w:rsidP="009258C4">
      <w:pPr>
        <w:spacing w:after="0" w:line="240" w:lineRule="auto"/>
        <w:jc w:val="center"/>
        <w:rPr>
          <w:rFonts w:ascii="Times New Roman" w:hAnsi="Times New Roman"/>
          <w:b/>
          <w:bCs/>
          <w:sz w:val="24"/>
          <w:szCs w:val="24"/>
        </w:rPr>
      </w:pPr>
    </w:p>
    <w:p w14:paraId="6DEDF4D2" w14:textId="77777777" w:rsidR="009258C4" w:rsidRPr="00933E09" w:rsidRDefault="009258C4" w:rsidP="009258C4">
      <w:pPr>
        <w:spacing w:after="0" w:line="240" w:lineRule="auto"/>
        <w:rPr>
          <w:rFonts w:ascii="Times New Roman" w:hAnsi="Times New Roman"/>
          <w:b/>
          <w:sz w:val="24"/>
          <w:szCs w:val="24"/>
        </w:rPr>
      </w:pPr>
      <w:r w:rsidRPr="00933E09">
        <w:rPr>
          <w:rFonts w:ascii="Times New Roman" w:hAnsi="Times New Roman"/>
          <w:b/>
          <w:sz w:val="24"/>
          <w:szCs w:val="24"/>
        </w:rPr>
        <w:t>Es, apakšā parakstījies, apliecinu, ka:</w:t>
      </w:r>
    </w:p>
    <w:p w14:paraId="5CD614C6" w14:textId="77777777" w:rsidR="009258C4" w:rsidRPr="00933E09" w:rsidRDefault="009258C4" w:rsidP="009258C4">
      <w:pPr>
        <w:widowControl w:val="0"/>
        <w:overflowPunct w:val="0"/>
        <w:autoSpaceDE w:val="0"/>
        <w:autoSpaceDN w:val="0"/>
        <w:adjustRightInd w:val="0"/>
        <w:spacing w:after="0" w:line="240" w:lineRule="auto"/>
        <w:ind w:firstLine="425"/>
        <w:jc w:val="both"/>
        <w:rPr>
          <w:rFonts w:ascii="Times New Roman" w:hAnsi="Times New Roman"/>
          <w:bCs/>
          <w:sz w:val="24"/>
          <w:szCs w:val="24"/>
        </w:rPr>
      </w:pPr>
      <w:r w:rsidRPr="00933E09">
        <w:rPr>
          <w:rFonts w:ascii="Times New Roman" w:hAnsi="Times New Roman"/>
          <w:sz w:val="24"/>
          <w:szCs w:val="24"/>
        </w:rPr>
        <w:t xml:space="preserve">piekrītu piedalīties atklātā konkursā &lt;iepirkuma nosaukums, priekšmets un ID numurs&gt; </w:t>
      </w:r>
      <w:r w:rsidRPr="009A1F63">
        <w:rPr>
          <w:rFonts w:ascii="Times New Roman" w:hAnsi="Times New Roman"/>
          <w:sz w:val="24"/>
          <w:szCs w:val="24"/>
        </w:rPr>
        <w:t>&lt;</w:t>
      </w:r>
      <w:r w:rsidRPr="009A1F63">
        <w:rPr>
          <w:rFonts w:ascii="Times New Roman" w:hAnsi="Times New Roman"/>
          <w:bCs/>
          <w:i/>
          <w:sz w:val="24"/>
          <w:szCs w:val="24"/>
        </w:rPr>
        <w:t>Pretendenta nosaukums</w:t>
      </w:r>
      <w:r w:rsidRPr="009A1F63">
        <w:rPr>
          <w:rFonts w:ascii="Times New Roman" w:hAnsi="Times New Roman"/>
          <w:bCs/>
          <w:sz w:val="24"/>
          <w:szCs w:val="24"/>
        </w:rPr>
        <w:t xml:space="preserve">&gt; iesniegtā piedāvājuma ietvaros, kā </w:t>
      </w:r>
      <w:r w:rsidRPr="009A1F63">
        <w:rPr>
          <w:rFonts w:ascii="Times New Roman" w:hAnsi="Times New Roman"/>
          <w:b/>
          <w:sz w:val="24"/>
          <w:szCs w:val="24"/>
        </w:rPr>
        <w:t>būvprojekta vadītājs</w:t>
      </w:r>
      <w:r w:rsidRPr="009A1F63">
        <w:rPr>
          <w:rFonts w:ascii="Times New Roman" w:hAnsi="Times New Roman"/>
          <w:b/>
          <w:bCs/>
          <w:sz w:val="24"/>
          <w:szCs w:val="24"/>
        </w:rPr>
        <w:t>,</w:t>
      </w:r>
      <w:r w:rsidRPr="009A1F63">
        <w:rPr>
          <w:rFonts w:ascii="Times New Roman" w:hAnsi="Times New Roman"/>
          <w:bCs/>
          <w:sz w:val="24"/>
          <w:szCs w:val="24"/>
        </w:rPr>
        <w:t xml:space="preserve"> </w:t>
      </w:r>
      <w:r w:rsidRPr="009A1F63">
        <w:rPr>
          <w:rFonts w:ascii="Times New Roman" w:hAnsi="Times New Roman"/>
          <w:b/>
          <w:sz w:val="24"/>
          <w:szCs w:val="24"/>
        </w:rPr>
        <w:t xml:space="preserve">speciālists </w:t>
      </w:r>
      <w:r>
        <w:rPr>
          <w:rFonts w:ascii="Times New Roman" w:hAnsi="Times New Roman"/>
          <w:b/>
          <w:sz w:val="24"/>
          <w:szCs w:val="24"/>
        </w:rPr>
        <w:t>tiltu</w:t>
      </w:r>
      <w:r w:rsidRPr="00307F6F">
        <w:rPr>
          <w:rFonts w:ascii="Times New Roman" w:hAnsi="Times New Roman"/>
          <w:b/>
          <w:sz w:val="24"/>
          <w:szCs w:val="24"/>
        </w:rPr>
        <w:t xml:space="preserve"> </w:t>
      </w:r>
      <w:r w:rsidRPr="009A1F63">
        <w:rPr>
          <w:rFonts w:ascii="Times New Roman" w:hAnsi="Times New Roman"/>
          <w:b/>
          <w:sz w:val="24"/>
          <w:szCs w:val="24"/>
        </w:rPr>
        <w:t>projektēšanā</w:t>
      </w:r>
      <w:r>
        <w:rPr>
          <w:rFonts w:ascii="Times New Roman" w:hAnsi="Times New Roman"/>
          <w:b/>
          <w:sz w:val="24"/>
          <w:szCs w:val="24"/>
        </w:rPr>
        <w:t xml:space="preserve"> </w:t>
      </w:r>
      <w:r w:rsidRPr="009A1F63">
        <w:rPr>
          <w:rFonts w:ascii="Times New Roman" w:hAnsi="Times New Roman"/>
          <w:bCs/>
          <w:sz w:val="24"/>
          <w:szCs w:val="24"/>
        </w:rPr>
        <w:t xml:space="preserve">un gadījumā, ja iepirkuma </w:t>
      </w:r>
      <w:smartTag w:uri="schemas-tilde-lv/tildestengine" w:element="veidnes">
        <w:smartTagPr>
          <w:attr w:name="id" w:val="-1"/>
          <w:attr w:name="baseform" w:val="līgums"/>
          <w:attr w:name="text" w:val="līgums"/>
        </w:smartTagPr>
        <w:r w:rsidRPr="009A1F63">
          <w:rPr>
            <w:rFonts w:ascii="Times New Roman" w:hAnsi="Times New Roman"/>
            <w:bCs/>
            <w:sz w:val="24"/>
            <w:szCs w:val="24"/>
          </w:rPr>
          <w:t>līgums</w:t>
        </w:r>
      </w:smartTag>
      <w:r w:rsidRPr="009A1F63">
        <w:rPr>
          <w:rFonts w:ascii="Times New Roman" w:hAnsi="Times New Roman"/>
          <w:bCs/>
          <w:sz w:val="24"/>
          <w:szCs w:val="24"/>
        </w:rPr>
        <w:t xml:space="preserve"> tiks</w:t>
      </w:r>
      <w:r w:rsidRPr="00933E09">
        <w:rPr>
          <w:rFonts w:ascii="Times New Roman" w:hAnsi="Times New Roman"/>
          <w:bCs/>
          <w:sz w:val="24"/>
          <w:szCs w:val="24"/>
        </w:rPr>
        <w:t xml:space="preserve"> parakstīts ar </w:t>
      </w:r>
      <w:r w:rsidRPr="00933E09">
        <w:rPr>
          <w:rFonts w:ascii="Times New Roman" w:hAnsi="Times New Roman"/>
          <w:bCs/>
          <w:i/>
          <w:sz w:val="24"/>
          <w:szCs w:val="24"/>
        </w:rPr>
        <w:t>&lt;Pretendenta nosaukums&gt;</w:t>
      </w:r>
      <w:r w:rsidRPr="00933E09">
        <w:rPr>
          <w:rFonts w:ascii="Times New Roman" w:hAnsi="Times New Roman"/>
          <w:bCs/>
          <w:sz w:val="24"/>
          <w:szCs w:val="24"/>
        </w:rPr>
        <w:t xml:space="preserve">, būšu pieejams </w:t>
      </w:r>
      <w:r>
        <w:rPr>
          <w:rFonts w:ascii="Times New Roman" w:hAnsi="Times New Roman"/>
          <w:bCs/>
          <w:sz w:val="24"/>
          <w:szCs w:val="24"/>
        </w:rPr>
        <w:t>p</w:t>
      </w:r>
      <w:r w:rsidRPr="00933E09">
        <w:rPr>
          <w:rFonts w:ascii="Times New Roman" w:hAnsi="Times New Roman"/>
          <w:bCs/>
          <w:sz w:val="24"/>
          <w:szCs w:val="24"/>
        </w:rPr>
        <w:t>iedāvājumā norādīto uzdevumu izpildei no līguma noslēgšanas brīža uz visu līguma darbības laiku.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94"/>
      </w:tblGrid>
      <w:tr w:rsidR="009258C4" w:rsidRPr="00933E09" w14:paraId="7CC3F52C" w14:textId="77777777" w:rsidTr="00EE6447">
        <w:tc>
          <w:tcPr>
            <w:tcW w:w="5070" w:type="dxa"/>
            <w:shd w:val="clear" w:color="auto" w:fill="auto"/>
          </w:tcPr>
          <w:p w14:paraId="1BE7CCC5" w14:textId="77777777" w:rsidR="009258C4" w:rsidRPr="00933E09" w:rsidRDefault="009258C4" w:rsidP="00EE6447">
            <w:pPr>
              <w:spacing w:after="0" w:line="240" w:lineRule="auto"/>
              <w:rPr>
                <w:rFonts w:ascii="Times New Roman" w:hAnsi="Times New Roman"/>
              </w:rPr>
            </w:pPr>
            <w:r w:rsidRPr="00933E09">
              <w:rPr>
                <w:rFonts w:ascii="Times New Roman" w:hAnsi="Times New Roman"/>
              </w:rPr>
              <w:t>Vārds, Uzvārds</w:t>
            </w:r>
          </w:p>
        </w:tc>
        <w:tc>
          <w:tcPr>
            <w:tcW w:w="4394" w:type="dxa"/>
          </w:tcPr>
          <w:p w14:paraId="26A75711" w14:textId="77777777" w:rsidR="009258C4" w:rsidRPr="00933E09" w:rsidRDefault="009258C4" w:rsidP="00EE6447">
            <w:pPr>
              <w:spacing w:after="0" w:line="240" w:lineRule="auto"/>
              <w:jc w:val="both"/>
              <w:rPr>
                <w:rFonts w:ascii="Times New Roman" w:hAnsi="Times New Roman"/>
                <w:b/>
              </w:rPr>
            </w:pPr>
          </w:p>
        </w:tc>
      </w:tr>
      <w:tr w:rsidR="009258C4" w:rsidRPr="00933E09" w14:paraId="63FEE0A4" w14:textId="77777777" w:rsidTr="00EE6447">
        <w:tc>
          <w:tcPr>
            <w:tcW w:w="5070" w:type="dxa"/>
            <w:shd w:val="clear" w:color="auto" w:fill="auto"/>
          </w:tcPr>
          <w:p w14:paraId="04A19C90" w14:textId="77777777" w:rsidR="009258C4" w:rsidRPr="00933E09" w:rsidRDefault="009258C4" w:rsidP="00EE6447">
            <w:pPr>
              <w:spacing w:after="0" w:line="240" w:lineRule="auto"/>
              <w:rPr>
                <w:rFonts w:ascii="Times New Roman" w:hAnsi="Times New Roman"/>
              </w:rPr>
            </w:pPr>
            <w:r>
              <w:rPr>
                <w:rFonts w:ascii="Times New Roman" w:hAnsi="Times New Roman"/>
              </w:rPr>
              <w:t>Speciālista</w:t>
            </w:r>
            <w:r w:rsidRPr="00933E09">
              <w:rPr>
                <w:rFonts w:ascii="Times New Roman" w:hAnsi="Times New Roman"/>
              </w:rPr>
              <w:t xml:space="preserve"> paraksts un tā atšifrējums</w:t>
            </w:r>
          </w:p>
        </w:tc>
        <w:tc>
          <w:tcPr>
            <w:tcW w:w="4394" w:type="dxa"/>
          </w:tcPr>
          <w:p w14:paraId="46FFF24A" w14:textId="77777777" w:rsidR="009258C4" w:rsidRPr="00933E09" w:rsidRDefault="009258C4" w:rsidP="00EE6447">
            <w:pPr>
              <w:spacing w:after="0" w:line="240" w:lineRule="auto"/>
              <w:jc w:val="both"/>
              <w:rPr>
                <w:rFonts w:ascii="Times New Roman" w:hAnsi="Times New Roman"/>
                <w:b/>
              </w:rPr>
            </w:pPr>
          </w:p>
        </w:tc>
      </w:tr>
      <w:tr w:rsidR="009258C4" w:rsidRPr="00933E09" w14:paraId="5C0FC93B" w14:textId="77777777" w:rsidTr="00EE6447">
        <w:tc>
          <w:tcPr>
            <w:tcW w:w="5070" w:type="dxa"/>
            <w:shd w:val="clear" w:color="auto" w:fill="auto"/>
          </w:tcPr>
          <w:p w14:paraId="43FCD2AA" w14:textId="77777777" w:rsidR="009258C4" w:rsidRPr="00933E09" w:rsidRDefault="009258C4" w:rsidP="00EE6447">
            <w:pPr>
              <w:spacing w:after="0" w:line="240" w:lineRule="auto"/>
              <w:jc w:val="both"/>
              <w:rPr>
                <w:rFonts w:ascii="Times New Roman" w:hAnsi="Times New Roman"/>
              </w:rPr>
            </w:pPr>
            <w:r w:rsidRPr="00933E09">
              <w:rPr>
                <w:rFonts w:ascii="Times New Roman" w:hAnsi="Times New Roman"/>
              </w:rPr>
              <w:t>Vieta un datums</w:t>
            </w:r>
          </w:p>
        </w:tc>
        <w:tc>
          <w:tcPr>
            <w:tcW w:w="4394" w:type="dxa"/>
          </w:tcPr>
          <w:p w14:paraId="552A8A7D" w14:textId="77777777" w:rsidR="009258C4" w:rsidRPr="00933E09" w:rsidRDefault="009258C4" w:rsidP="00EE6447">
            <w:pPr>
              <w:spacing w:after="0" w:line="240" w:lineRule="auto"/>
              <w:jc w:val="both"/>
              <w:rPr>
                <w:rFonts w:ascii="Times New Roman" w:hAnsi="Times New Roman"/>
                <w:b/>
              </w:rPr>
            </w:pPr>
          </w:p>
        </w:tc>
      </w:tr>
    </w:tbl>
    <w:p w14:paraId="64A7C4E2" w14:textId="77777777" w:rsidR="009258C4" w:rsidRDefault="009258C4" w:rsidP="009258C4">
      <w:pPr>
        <w:spacing w:after="0" w:line="240" w:lineRule="auto"/>
        <w:jc w:val="both"/>
        <w:rPr>
          <w:rFonts w:ascii="Times New Roman" w:hAnsi="Times New Roman"/>
          <w:b/>
          <w:sz w:val="24"/>
          <w:szCs w:val="24"/>
        </w:rPr>
      </w:pPr>
    </w:p>
    <w:p w14:paraId="1338F3E3" w14:textId="77777777" w:rsidR="00664C8F" w:rsidRDefault="00664C8F" w:rsidP="00664C8F">
      <w:pPr>
        <w:spacing w:before="120" w:after="120" w:line="240" w:lineRule="auto"/>
        <w:jc w:val="both"/>
        <w:rPr>
          <w:rFonts w:ascii="Times New Roman" w:hAnsi="Times New Roman"/>
          <w:b/>
          <w:sz w:val="24"/>
          <w:szCs w:val="24"/>
          <w:u w:val="single"/>
        </w:rPr>
      </w:pPr>
      <w:r>
        <w:rPr>
          <w:rFonts w:ascii="Times New Roman" w:hAnsi="Times New Roman"/>
          <w:b/>
          <w:sz w:val="24"/>
          <w:szCs w:val="24"/>
        </w:rPr>
        <w:t>2.2</w:t>
      </w:r>
      <w:r w:rsidRPr="00980301">
        <w:rPr>
          <w:rFonts w:ascii="Times New Roman" w:hAnsi="Times New Roman"/>
          <w:b/>
          <w:sz w:val="24"/>
          <w:szCs w:val="24"/>
        </w:rPr>
        <w:t xml:space="preserve">. </w:t>
      </w:r>
      <w:r w:rsidRPr="00CE7834">
        <w:rPr>
          <w:rFonts w:ascii="Times New Roman" w:hAnsi="Times New Roman"/>
          <w:b/>
          <w:sz w:val="24"/>
          <w:szCs w:val="24"/>
        </w:rPr>
        <w:t>Pretendenta</w:t>
      </w:r>
      <w:r w:rsidRPr="00CE7834">
        <w:rPr>
          <w:rFonts w:ascii="Times New Roman" w:hAnsi="Times New Roman"/>
          <w:sz w:val="24"/>
          <w:szCs w:val="24"/>
        </w:rPr>
        <w:t xml:space="preserve"> </w:t>
      </w:r>
      <w:r w:rsidR="00B6749D" w:rsidRPr="00CE7834">
        <w:rPr>
          <w:rFonts w:ascii="Times New Roman" w:hAnsi="Times New Roman"/>
          <w:b/>
          <w:sz w:val="24"/>
          <w:szCs w:val="24"/>
        </w:rPr>
        <w:t xml:space="preserve">piedāvātais </w:t>
      </w:r>
      <w:r w:rsidRPr="00980301">
        <w:rPr>
          <w:rFonts w:ascii="Times New Roman" w:hAnsi="Times New Roman"/>
          <w:b/>
          <w:sz w:val="24"/>
          <w:szCs w:val="24"/>
          <w:u w:val="single"/>
        </w:rPr>
        <w:t>speciālists hidrotehnisko būvju</w:t>
      </w:r>
      <w:r>
        <w:rPr>
          <w:rFonts w:ascii="Times New Roman" w:hAnsi="Times New Roman"/>
          <w:b/>
          <w:sz w:val="24"/>
          <w:szCs w:val="24"/>
          <w:u w:val="single"/>
        </w:rPr>
        <w:t xml:space="preserve"> projektēšanā</w:t>
      </w:r>
      <w:r w:rsidRPr="00980301">
        <w:rPr>
          <w:rFonts w:ascii="Times New Roman" w:hAnsi="Times New Roman"/>
          <w:b/>
          <w:sz w:val="24"/>
          <w:szCs w:val="24"/>
          <w:u w:val="single"/>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664C8F" w:rsidRPr="00933E09" w14:paraId="5AAD9281" w14:textId="77777777" w:rsidTr="00664C8F">
        <w:tc>
          <w:tcPr>
            <w:tcW w:w="9464" w:type="dxa"/>
          </w:tcPr>
          <w:p w14:paraId="0AF10085" w14:textId="77777777" w:rsidR="00664C8F" w:rsidRPr="00933E09" w:rsidRDefault="00664C8F" w:rsidP="00664C8F">
            <w:pPr>
              <w:spacing w:after="0" w:line="240" w:lineRule="auto"/>
              <w:jc w:val="both"/>
              <w:rPr>
                <w:rFonts w:ascii="Times New Roman" w:hAnsi="Times New Roman"/>
                <w:b/>
                <w:sz w:val="24"/>
                <w:szCs w:val="24"/>
              </w:rPr>
            </w:pPr>
            <w:r w:rsidRPr="00933E09">
              <w:rPr>
                <w:rFonts w:ascii="Times New Roman" w:hAnsi="Times New Roman"/>
                <w:b/>
                <w:sz w:val="24"/>
                <w:szCs w:val="24"/>
              </w:rPr>
              <w:t>Pasūtītāja prasība</w:t>
            </w:r>
          </w:p>
        </w:tc>
      </w:tr>
      <w:tr w:rsidR="00664C8F" w:rsidRPr="00933E09" w14:paraId="05F41292" w14:textId="77777777" w:rsidTr="00664C8F">
        <w:tc>
          <w:tcPr>
            <w:tcW w:w="9464" w:type="dxa"/>
          </w:tcPr>
          <w:p w14:paraId="4FDA54CD" w14:textId="77777777" w:rsidR="00664C8F" w:rsidRPr="00933E09" w:rsidRDefault="00664C8F" w:rsidP="00664C8F">
            <w:pPr>
              <w:spacing w:after="0" w:line="240" w:lineRule="auto"/>
              <w:jc w:val="both"/>
              <w:rPr>
                <w:rFonts w:ascii="Times New Roman" w:hAnsi="Times New Roman"/>
                <w:sz w:val="24"/>
                <w:szCs w:val="24"/>
              </w:rPr>
            </w:pPr>
            <w:r>
              <w:rPr>
                <w:rFonts w:ascii="Times New Roman" w:hAnsi="Times New Roman"/>
                <w:sz w:val="24"/>
                <w:szCs w:val="24"/>
              </w:rPr>
              <w:t>2</w:t>
            </w:r>
            <w:r w:rsidRPr="00933E09">
              <w:rPr>
                <w:rFonts w:ascii="Times New Roman" w:hAnsi="Times New Roman"/>
                <w:sz w:val="24"/>
                <w:szCs w:val="24"/>
              </w:rPr>
              <w:t>.</w:t>
            </w:r>
            <w:r>
              <w:rPr>
                <w:rFonts w:ascii="Times New Roman" w:hAnsi="Times New Roman"/>
                <w:sz w:val="24"/>
                <w:szCs w:val="24"/>
              </w:rPr>
              <w:t>2</w:t>
            </w:r>
            <w:r w:rsidRPr="00933E09">
              <w:rPr>
                <w:rFonts w:ascii="Times New Roman" w:hAnsi="Times New Roman"/>
                <w:sz w:val="24"/>
                <w:szCs w:val="24"/>
              </w:rPr>
              <w:t xml:space="preserve">.1. </w:t>
            </w:r>
            <w:r>
              <w:rPr>
                <w:rFonts w:ascii="Times New Roman" w:hAnsi="Times New Roman"/>
                <w:sz w:val="24"/>
                <w:szCs w:val="24"/>
              </w:rPr>
              <w:t>Speciālists ar būvprakses sertifikātu hidrotehnisko būvju projektēšanā</w:t>
            </w:r>
          </w:p>
        </w:tc>
      </w:tr>
    </w:tbl>
    <w:p w14:paraId="7F791332" w14:textId="77777777" w:rsidR="00664C8F" w:rsidRDefault="00664C8F" w:rsidP="00664C8F">
      <w:pPr>
        <w:spacing w:after="0" w:line="240" w:lineRule="auto"/>
        <w:ind w:left="6480" w:hanging="6480"/>
        <w:rPr>
          <w:rFonts w:ascii="Times New Roman" w:hAnsi="Times New Roman"/>
          <w:b/>
          <w:sz w:val="24"/>
          <w:szCs w:val="24"/>
          <w:u w:val="single"/>
        </w:rPr>
      </w:pPr>
      <w:r>
        <w:rPr>
          <w:rFonts w:ascii="Times New Roman" w:hAnsi="Times New Roman"/>
          <w:b/>
          <w:sz w:val="24"/>
          <w:szCs w:val="24"/>
          <w:u w:val="single"/>
        </w:rPr>
        <w:t xml:space="preserve">  </w:t>
      </w:r>
    </w:p>
    <w:p w14:paraId="62E27327" w14:textId="77777777" w:rsidR="00664C8F" w:rsidRPr="00933E09" w:rsidRDefault="00664C8F" w:rsidP="00664C8F">
      <w:pPr>
        <w:spacing w:after="0" w:line="240" w:lineRule="auto"/>
        <w:ind w:left="6480" w:hanging="6480"/>
        <w:rPr>
          <w:rFonts w:ascii="Times New Roman" w:hAnsi="Times New Roman"/>
          <w:b/>
          <w:sz w:val="24"/>
          <w:szCs w:val="24"/>
        </w:rPr>
      </w:pPr>
      <w:r>
        <w:rPr>
          <w:rFonts w:ascii="Times New Roman" w:hAnsi="Times New Roman"/>
          <w:b/>
          <w:sz w:val="24"/>
          <w:szCs w:val="24"/>
          <w:u w:val="single"/>
        </w:rPr>
        <w:t>S</w:t>
      </w:r>
      <w:r w:rsidRPr="009A1F63">
        <w:rPr>
          <w:rFonts w:ascii="Times New Roman" w:hAnsi="Times New Roman"/>
          <w:b/>
          <w:sz w:val="24"/>
          <w:szCs w:val="24"/>
          <w:u w:val="single"/>
        </w:rPr>
        <w:t>peciālists hidrotehnisko būvju</w:t>
      </w:r>
      <w:r>
        <w:rPr>
          <w:rFonts w:ascii="Times New Roman" w:hAnsi="Times New Roman"/>
          <w:b/>
          <w:sz w:val="24"/>
          <w:szCs w:val="24"/>
          <w:u w:val="single"/>
        </w:rPr>
        <w:t xml:space="preserve"> projektēšanā</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2633"/>
        <w:gridCol w:w="5103"/>
      </w:tblGrid>
      <w:tr w:rsidR="00664C8F" w:rsidRPr="00933E09" w14:paraId="6398FE89" w14:textId="77777777" w:rsidTr="00664C8F">
        <w:trPr>
          <w:cantSplit/>
          <w:trHeight w:val="505"/>
        </w:trPr>
        <w:tc>
          <w:tcPr>
            <w:tcW w:w="1733" w:type="dxa"/>
            <w:shd w:val="clear" w:color="auto" w:fill="F3F3F3"/>
          </w:tcPr>
          <w:p w14:paraId="2468811A" w14:textId="77777777" w:rsidR="00664C8F" w:rsidRPr="00933E09" w:rsidRDefault="00664C8F" w:rsidP="00664C8F">
            <w:pPr>
              <w:spacing w:after="0" w:line="240" w:lineRule="auto"/>
              <w:jc w:val="center"/>
              <w:rPr>
                <w:rFonts w:ascii="Times New Roman" w:hAnsi="Times New Roman"/>
                <w:b/>
                <w:sz w:val="20"/>
                <w:szCs w:val="20"/>
              </w:rPr>
            </w:pPr>
            <w:r w:rsidRPr="00933E09">
              <w:rPr>
                <w:rFonts w:ascii="Times New Roman" w:hAnsi="Times New Roman"/>
                <w:b/>
                <w:sz w:val="20"/>
                <w:szCs w:val="20"/>
              </w:rPr>
              <w:t>Vārds, uzvārds</w:t>
            </w:r>
          </w:p>
        </w:tc>
        <w:tc>
          <w:tcPr>
            <w:tcW w:w="2633" w:type="dxa"/>
            <w:shd w:val="clear" w:color="auto" w:fill="F3F3F3"/>
          </w:tcPr>
          <w:p w14:paraId="582D856E" w14:textId="77777777" w:rsidR="00664C8F" w:rsidRPr="00933E09" w:rsidRDefault="00664C8F" w:rsidP="00664C8F">
            <w:pPr>
              <w:spacing w:after="0" w:line="240" w:lineRule="auto"/>
              <w:jc w:val="center"/>
              <w:rPr>
                <w:rFonts w:ascii="Times New Roman" w:hAnsi="Times New Roman"/>
                <w:b/>
                <w:sz w:val="20"/>
                <w:szCs w:val="20"/>
              </w:rPr>
            </w:pPr>
            <w:r w:rsidRPr="00933E09">
              <w:rPr>
                <w:rFonts w:ascii="Times New Roman" w:hAnsi="Times New Roman"/>
                <w:b/>
                <w:sz w:val="20"/>
                <w:szCs w:val="20"/>
              </w:rPr>
              <w:t>Specialitāte</w:t>
            </w:r>
          </w:p>
        </w:tc>
        <w:tc>
          <w:tcPr>
            <w:tcW w:w="5103" w:type="dxa"/>
            <w:shd w:val="clear" w:color="auto" w:fill="F3F3F3"/>
          </w:tcPr>
          <w:p w14:paraId="6564B5A2" w14:textId="77777777" w:rsidR="00664C8F" w:rsidRPr="00933E09" w:rsidRDefault="00664C8F" w:rsidP="00664C8F">
            <w:pPr>
              <w:spacing w:after="0" w:line="240" w:lineRule="auto"/>
              <w:jc w:val="center"/>
              <w:rPr>
                <w:rFonts w:ascii="Times New Roman" w:hAnsi="Times New Roman"/>
                <w:b/>
                <w:i/>
                <w:sz w:val="20"/>
                <w:szCs w:val="20"/>
              </w:rPr>
            </w:pPr>
            <w:r w:rsidRPr="00933E09">
              <w:rPr>
                <w:rFonts w:ascii="Times New Roman" w:hAnsi="Times New Roman"/>
                <w:b/>
                <w:sz w:val="20"/>
                <w:szCs w:val="20"/>
              </w:rPr>
              <w:t>Profesionālās kvalifikāciju apliecinoša dokumenta nosaukums, izdošanas dat., Nr.</w:t>
            </w:r>
          </w:p>
        </w:tc>
      </w:tr>
      <w:tr w:rsidR="00664C8F" w:rsidRPr="00933E09" w14:paraId="117C6C02" w14:textId="77777777" w:rsidTr="00664C8F">
        <w:trPr>
          <w:cantSplit/>
          <w:trHeight w:val="347"/>
        </w:trPr>
        <w:tc>
          <w:tcPr>
            <w:tcW w:w="1733" w:type="dxa"/>
            <w:shd w:val="clear" w:color="auto" w:fill="F3F3F3"/>
          </w:tcPr>
          <w:p w14:paraId="7F69C32E" w14:textId="77777777" w:rsidR="00664C8F" w:rsidRPr="00933E09" w:rsidRDefault="00664C8F" w:rsidP="00664C8F">
            <w:pPr>
              <w:spacing w:after="0" w:line="240" w:lineRule="auto"/>
              <w:jc w:val="both"/>
              <w:rPr>
                <w:rFonts w:ascii="Times New Roman" w:hAnsi="Times New Roman"/>
                <w:b/>
                <w:sz w:val="24"/>
                <w:szCs w:val="24"/>
              </w:rPr>
            </w:pPr>
          </w:p>
        </w:tc>
        <w:tc>
          <w:tcPr>
            <w:tcW w:w="2633" w:type="dxa"/>
            <w:shd w:val="clear" w:color="auto" w:fill="F3F3F3"/>
          </w:tcPr>
          <w:p w14:paraId="1771ADC1" w14:textId="77777777" w:rsidR="00664C8F" w:rsidRPr="00933E09" w:rsidRDefault="00664C8F" w:rsidP="00664C8F">
            <w:pPr>
              <w:spacing w:after="0" w:line="240" w:lineRule="auto"/>
              <w:jc w:val="both"/>
              <w:rPr>
                <w:rFonts w:ascii="Times New Roman" w:hAnsi="Times New Roman"/>
                <w:b/>
                <w:sz w:val="24"/>
                <w:szCs w:val="24"/>
              </w:rPr>
            </w:pPr>
          </w:p>
        </w:tc>
        <w:tc>
          <w:tcPr>
            <w:tcW w:w="5103" w:type="dxa"/>
            <w:shd w:val="clear" w:color="auto" w:fill="F3F3F3"/>
          </w:tcPr>
          <w:p w14:paraId="7F238A45" w14:textId="77777777" w:rsidR="00664C8F" w:rsidRPr="00933E09" w:rsidRDefault="00664C8F" w:rsidP="00664C8F">
            <w:pPr>
              <w:spacing w:after="0" w:line="240" w:lineRule="auto"/>
              <w:jc w:val="both"/>
              <w:rPr>
                <w:rFonts w:ascii="Times New Roman" w:hAnsi="Times New Roman"/>
                <w:b/>
                <w:i/>
                <w:sz w:val="24"/>
                <w:szCs w:val="24"/>
              </w:rPr>
            </w:pPr>
          </w:p>
        </w:tc>
      </w:tr>
    </w:tbl>
    <w:p w14:paraId="6D4854C7" w14:textId="77777777" w:rsidR="00664C8F" w:rsidRPr="00933E09" w:rsidRDefault="00664C8F" w:rsidP="00664C8F">
      <w:pPr>
        <w:spacing w:after="0" w:line="240" w:lineRule="auto"/>
        <w:jc w:val="both"/>
        <w:rPr>
          <w:rFonts w:ascii="Times New Roman" w:hAnsi="Times New Roman"/>
          <w:sz w:val="24"/>
          <w:szCs w:val="24"/>
        </w:rPr>
      </w:pPr>
    </w:p>
    <w:p w14:paraId="0AE93E26" w14:textId="77777777" w:rsidR="00664C8F" w:rsidRDefault="00664C8F" w:rsidP="00664C8F">
      <w:pPr>
        <w:spacing w:after="0" w:line="240" w:lineRule="auto"/>
        <w:jc w:val="center"/>
        <w:rPr>
          <w:rFonts w:ascii="Times New Roman" w:hAnsi="Times New Roman"/>
          <w:b/>
          <w:bCs/>
          <w:sz w:val="24"/>
          <w:szCs w:val="24"/>
        </w:rPr>
      </w:pPr>
      <w:r w:rsidRPr="009A1F63">
        <w:rPr>
          <w:rFonts w:ascii="Times New Roman" w:hAnsi="Times New Roman"/>
          <w:b/>
          <w:bCs/>
          <w:sz w:val="24"/>
          <w:szCs w:val="24"/>
        </w:rPr>
        <w:t xml:space="preserve">Līguma izpildē iesaistītā </w:t>
      </w:r>
      <w:r w:rsidRPr="009A1F63">
        <w:rPr>
          <w:rFonts w:ascii="Times New Roman" w:hAnsi="Times New Roman"/>
          <w:b/>
          <w:sz w:val="24"/>
          <w:szCs w:val="24"/>
        </w:rPr>
        <w:t>speciālista hidrotehnisko būvju projektēšanā</w:t>
      </w:r>
      <w:r w:rsidRPr="009A1F63">
        <w:rPr>
          <w:rFonts w:ascii="Times New Roman" w:hAnsi="Times New Roman"/>
          <w:b/>
          <w:bCs/>
          <w:sz w:val="24"/>
          <w:szCs w:val="24"/>
        </w:rPr>
        <w:t xml:space="preserve"> apliecinājums par gatavību piedalīties līguma izpildē</w:t>
      </w:r>
    </w:p>
    <w:p w14:paraId="3101E1FE" w14:textId="77777777" w:rsidR="00664C8F" w:rsidRPr="00BB22D1" w:rsidRDefault="00664C8F" w:rsidP="00664C8F">
      <w:pPr>
        <w:spacing w:after="0" w:line="240" w:lineRule="auto"/>
        <w:jc w:val="center"/>
        <w:rPr>
          <w:rFonts w:ascii="Times New Roman" w:hAnsi="Times New Roman"/>
          <w:b/>
          <w:bCs/>
          <w:sz w:val="24"/>
          <w:szCs w:val="24"/>
        </w:rPr>
      </w:pPr>
    </w:p>
    <w:p w14:paraId="30478ADE" w14:textId="77777777" w:rsidR="00664C8F" w:rsidRPr="00933E09" w:rsidRDefault="00664C8F" w:rsidP="00664C8F">
      <w:pPr>
        <w:spacing w:after="0" w:line="240" w:lineRule="auto"/>
        <w:rPr>
          <w:rFonts w:ascii="Times New Roman" w:hAnsi="Times New Roman"/>
          <w:b/>
          <w:sz w:val="24"/>
          <w:szCs w:val="24"/>
        </w:rPr>
      </w:pPr>
      <w:r w:rsidRPr="00933E09">
        <w:rPr>
          <w:rFonts w:ascii="Times New Roman" w:hAnsi="Times New Roman"/>
          <w:b/>
          <w:sz w:val="24"/>
          <w:szCs w:val="24"/>
        </w:rPr>
        <w:t>Es, apakšā parakstījies, apliecinu, ka:</w:t>
      </w:r>
    </w:p>
    <w:p w14:paraId="43A725F7" w14:textId="77777777" w:rsidR="00664C8F" w:rsidRPr="00933E09" w:rsidRDefault="00664C8F" w:rsidP="00664C8F">
      <w:pPr>
        <w:widowControl w:val="0"/>
        <w:overflowPunct w:val="0"/>
        <w:autoSpaceDE w:val="0"/>
        <w:autoSpaceDN w:val="0"/>
        <w:adjustRightInd w:val="0"/>
        <w:spacing w:after="0" w:line="240" w:lineRule="auto"/>
        <w:ind w:firstLine="425"/>
        <w:jc w:val="both"/>
        <w:rPr>
          <w:rFonts w:ascii="Times New Roman" w:hAnsi="Times New Roman"/>
          <w:bCs/>
          <w:sz w:val="24"/>
          <w:szCs w:val="24"/>
        </w:rPr>
      </w:pPr>
      <w:r w:rsidRPr="00933E09">
        <w:rPr>
          <w:rFonts w:ascii="Times New Roman" w:hAnsi="Times New Roman"/>
          <w:sz w:val="24"/>
          <w:szCs w:val="24"/>
        </w:rPr>
        <w:t xml:space="preserve">piekrītu piedalīties atklātā konkursā &lt;iepirkuma nosaukums, priekšmets un ID numurs&gt; </w:t>
      </w:r>
      <w:r w:rsidRPr="009A1F63">
        <w:rPr>
          <w:rFonts w:ascii="Times New Roman" w:hAnsi="Times New Roman"/>
          <w:sz w:val="24"/>
          <w:szCs w:val="24"/>
        </w:rPr>
        <w:t>&lt;</w:t>
      </w:r>
      <w:r w:rsidRPr="009A1F63">
        <w:rPr>
          <w:rFonts w:ascii="Times New Roman" w:hAnsi="Times New Roman"/>
          <w:bCs/>
          <w:i/>
          <w:sz w:val="24"/>
          <w:szCs w:val="24"/>
        </w:rPr>
        <w:t>Pretendenta nosaukums</w:t>
      </w:r>
      <w:r w:rsidRPr="009A1F63">
        <w:rPr>
          <w:rFonts w:ascii="Times New Roman" w:hAnsi="Times New Roman"/>
          <w:bCs/>
          <w:sz w:val="24"/>
          <w:szCs w:val="24"/>
        </w:rPr>
        <w:t xml:space="preserve">&gt; iesniegtā piedāvājuma ietvaros, kā </w:t>
      </w:r>
      <w:r w:rsidRPr="009A1F63">
        <w:rPr>
          <w:rFonts w:ascii="Times New Roman" w:hAnsi="Times New Roman"/>
          <w:b/>
          <w:sz w:val="24"/>
          <w:szCs w:val="24"/>
        </w:rPr>
        <w:t>speciālists hidrotehnisko būvju projektēšanā</w:t>
      </w:r>
      <w:r>
        <w:rPr>
          <w:rFonts w:ascii="Times New Roman" w:hAnsi="Times New Roman"/>
          <w:b/>
          <w:sz w:val="24"/>
          <w:szCs w:val="24"/>
        </w:rPr>
        <w:t xml:space="preserve"> </w:t>
      </w:r>
      <w:r w:rsidRPr="009A1F63">
        <w:rPr>
          <w:rFonts w:ascii="Times New Roman" w:hAnsi="Times New Roman"/>
          <w:bCs/>
          <w:sz w:val="24"/>
          <w:szCs w:val="24"/>
        </w:rPr>
        <w:t xml:space="preserve">un gadījumā, ja iepirkuma </w:t>
      </w:r>
      <w:smartTag w:uri="schemas-tilde-lv/tildestengine" w:element="veidnes">
        <w:smartTagPr>
          <w:attr w:name="id" w:val="-1"/>
          <w:attr w:name="baseform" w:val="līgums"/>
          <w:attr w:name="text" w:val="līgums"/>
        </w:smartTagPr>
        <w:r w:rsidRPr="009A1F63">
          <w:rPr>
            <w:rFonts w:ascii="Times New Roman" w:hAnsi="Times New Roman"/>
            <w:bCs/>
            <w:sz w:val="24"/>
            <w:szCs w:val="24"/>
          </w:rPr>
          <w:t>līgums</w:t>
        </w:r>
      </w:smartTag>
      <w:r w:rsidRPr="009A1F63">
        <w:rPr>
          <w:rFonts w:ascii="Times New Roman" w:hAnsi="Times New Roman"/>
          <w:bCs/>
          <w:sz w:val="24"/>
          <w:szCs w:val="24"/>
        </w:rPr>
        <w:t xml:space="preserve"> tiks</w:t>
      </w:r>
      <w:r w:rsidRPr="00933E09">
        <w:rPr>
          <w:rFonts w:ascii="Times New Roman" w:hAnsi="Times New Roman"/>
          <w:bCs/>
          <w:sz w:val="24"/>
          <w:szCs w:val="24"/>
        </w:rPr>
        <w:t xml:space="preserve"> parakstīts ar </w:t>
      </w:r>
      <w:r w:rsidRPr="00933E09">
        <w:rPr>
          <w:rFonts w:ascii="Times New Roman" w:hAnsi="Times New Roman"/>
          <w:bCs/>
          <w:i/>
          <w:sz w:val="24"/>
          <w:szCs w:val="24"/>
        </w:rPr>
        <w:t>&lt;Pretendenta nosaukums&gt;</w:t>
      </w:r>
      <w:r w:rsidRPr="00933E09">
        <w:rPr>
          <w:rFonts w:ascii="Times New Roman" w:hAnsi="Times New Roman"/>
          <w:bCs/>
          <w:sz w:val="24"/>
          <w:szCs w:val="24"/>
        </w:rPr>
        <w:t xml:space="preserve">, būšu pieejams </w:t>
      </w:r>
      <w:r>
        <w:rPr>
          <w:rFonts w:ascii="Times New Roman" w:hAnsi="Times New Roman"/>
          <w:bCs/>
          <w:sz w:val="24"/>
          <w:szCs w:val="24"/>
        </w:rPr>
        <w:t>p</w:t>
      </w:r>
      <w:r w:rsidRPr="00933E09">
        <w:rPr>
          <w:rFonts w:ascii="Times New Roman" w:hAnsi="Times New Roman"/>
          <w:bCs/>
          <w:sz w:val="24"/>
          <w:szCs w:val="24"/>
        </w:rPr>
        <w:t>iedāvājumā norādīto uzdevumu izpildei no līguma noslēgšanas brīža uz visu līguma darbības laiku.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94"/>
      </w:tblGrid>
      <w:tr w:rsidR="00664C8F" w:rsidRPr="00933E09" w14:paraId="46533E56" w14:textId="77777777" w:rsidTr="00664C8F">
        <w:tc>
          <w:tcPr>
            <w:tcW w:w="5070" w:type="dxa"/>
            <w:shd w:val="clear" w:color="auto" w:fill="auto"/>
          </w:tcPr>
          <w:p w14:paraId="7E683ADC" w14:textId="77777777" w:rsidR="00664C8F" w:rsidRPr="00933E09" w:rsidRDefault="00664C8F" w:rsidP="00664C8F">
            <w:pPr>
              <w:spacing w:after="0" w:line="240" w:lineRule="auto"/>
              <w:rPr>
                <w:rFonts w:ascii="Times New Roman" w:hAnsi="Times New Roman"/>
              </w:rPr>
            </w:pPr>
            <w:r w:rsidRPr="00933E09">
              <w:rPr>
                <w:rFonts w:ascii="Times New Roman" w:hAnsi="Times New Roman"/>
              </w:rPr>
              <w:t>Vārds, Uzvārds</w:t>
            </w:r>
          </w:p>
        </w:tc>
        <w:tc>
          <w:tcPr>
            <w:tcW w:w="4394" w:type="dxa"/>
          </w:tcPr>
          <w:p w14:paraId="7FA70AB8" w14:textId="77777777" w:rsidR="00664C8F" w:rsidRPr="00933E09" w:rsidRDefault="00664C8F" w:rsidP="00664C8F">
            <w:pPr>
              <w:spacing w:after="0" w:line="240" w:lineRule="auto"/>
              <w:jc w:val="both"/>
              <w:rPr>
                <w:rFonts w:ascii="Times New Roman" w:hAnsi="Times New Roman"/>
                <w:b/>
              </w:rPr>
            </w:pPr>
          </w:p>
        </w:tc>
      </w:tr>
      <w:tr w:rsidR="00664C8F" w:rsidRPr="00933E09" w14:paraId="075FE7E0" w14:textId="77777777" w:rsidTr="00664C8F">
        <w:tc>
          <w:tcPr>
            <w:tcW w:w="5070" w:type="dxa"/>
            <w:shd w:val="clear" w:color="auto" w:fill="auto"/>
          </w:tcPr>
          <w:p w14:paraId="028B4F13" w14:textId="77777777" w:rsidR="00664C8F" w:rsidRPr="00933E09" w:rsidRDefault="00664C8F" w:rsidP="00664C8F">
            <w:pPr>
              <w:spacing w:after="0" w:line="240" w:lineRule="auto"/>
              <w:rPr>
                <w:rFonts w:ascii="Times New Roman" w:hAnsi="Times New Roman"/>
              </w:rPr>
            </w:pPr>
            <w:r>
              <w:rPr>
                <w:rFonts w:ascii="Times New Roman" w:hAnsi="Times New Roman"/>
              </w:rPr>
              <w:t>Speciālista</w:t>
            </w:r>
            <w:r w:rsidRPr="00933E09">
              <w:rPr>
                <w:rFonts w:ascii="Times New Roman" w:hAnsi="Times New Roman"/>
              </w:rPr>
              <w:t xml:space="preserve"> paraksts un tā atšifrējums</w:t>
            </w:r>
          </w:p>
        </w:tc>
        <w:tc>
          <w:tcPr>
            <w:tcW w:w="4394" w:type="dxa"/>
          </w:tcPr>
          <w:p w14:paraId="3565399C" w14:textId="77777777" w:rsidR="00664C8F" w:rsidRPr="00933E09" w:rsidRDefault="00664C8F" w:rsidP="00664C8F">
            <w:pPr>
              <w:spacing w:after="0" w:line="240" w:lineRule="auto"/>
              <w:jc w:val="both"/>
              <w:rPr>
                <w:rFonts w:ascii="Times New Roman" w:hAnsi="Times New Roman"/>
                <w:b/>
              </w:rPr>
            </w:pPr>
          </w:p>
        </w:tc>
      </w:tr>
      <w:tr w:rsidR="00664C8F" w:rsidRPr="00933E09" w14:paraId="692D48E8" w14:textId="77777777" w:rsidTr="00664C8F">
        <w:tc>
          <w:tcPr>
            <w:tcW w:w="5070" w:type="dxa"/>
            <w:shd w:val="clear" w:color="auto" w:fill="auto"/>
          </w:tcPr>
          <w:p w14:paraId="054F2A76" w14:textId="77777777" w:rsidR="00664C8F" w:rsidRPr="00933E09" w:rsidRDefault="00664C8F" w:rsidP="00664C8F">
            <w:pPr>
              <w:spacing w:after="0" w:line="240" w:lineRule="auto"/>
              <w:jc w:val="both"/>
              <w:rPr>
                <w:rFonts w:ascii="Times New Roman" w:hAnsi="Times New Roman"/>
              </w:rPr>
            </w:pPr>
            <w:r w:rsidRPr="00933E09">
              <w:rPr>
                <w:rFonts w:ascii="Times New Roman" w:hAnsi="Times New Roman"/>
              </w:rPr>
              <w:t>Vieta un datums</w:t>
            </w:r>
          </w:p>
        </w:tc>
        <w:tc>
          <w:tcPr>
            <w:tcW w:w="4394" w:type="dxa"/>
          </w:tcPr>
          <w:p w14:paraId="491C992E" w14:textId="77777777" w:rsidR="00664C8F" w:rsidRPr="00933E09" w:rsidRDefault="00664C8F" w:rsidP="00664C8F">
            <w:pPr>
              <w:spacing w:after="0" w:line="240" w:lineRule="auto"/>
              <w:jc w:val="both"/>
              <w:rPr>
                <w:rFonts w:ascii="Times New Roman" w:hAnsi="Times New Roman"/>
                <w:b/>
              </w:rPr>
            </w:pPr>
          </w:p>
        </w:tc>
      </w:tr>
    </w:tbl>
    <w:p w14:paraId="0952EC43" w14:textId="77777777" w:rsidR="00664C8F" w:rsidRDefault="00664C8F" w:rsidP="009258C4">
      <w:pPr>
        <w:spacing w:after="0" w:line="240" w:lineRule="auto"/>
        <w:jc w:val="both"/>
        <w:rPr>
          <w:rFonts w:ascii="Times New Roman" w:hAnsi="Times New Roman"/>
          <w:b/>
          <w:sz w:val="24"/>
          <w:szCs w:val="24"/>
        </w:rPr>
      </w:pPr>
    </w:p>
    <w:p w14:paraId="4D3E831B" w14:textId="77777777" w:rsidR="009258C4" w:rsidRDefault="009258C4" w:rsidP="009258C4">
      <w:pPr>
        <w:spacing w:after="0" w:line="240" w:lineRule="auto"/>
        <w:jc w:val="both"/>
        <w:rPr>
          <w:rFonts w:ascii="Times New Roman" w:hAnsi="Times New Roman"/>
          <w:b/>
          <w:sz w:val="24"/>
          <w:szCs w:val="24"/>
        </w:rPr>
      </w:pPr>
      <w:r>
        <w:rPr>
          <w:rFonts w:ascii="Times New Roman" w:hAnsi="Times New Roman"/>
          <w:b/>
          <w:sz w:val="24"/>
          <w:szCs w:val="24"/>
        </w:rPr>
        <w:t>3</w:t>
      </w:r>
      <w:r w:rsidRPr="00933E09">
        <w:rPr>
          <w:rFonts w:ascii="Times New Roman" w:hAnsi="Times New Roman"/>
          <w:b/>
          <w:sz w:val="24"/>
          <w:szCs w:val="24"/>
        </w:rPr>
        <w:t>. Apakšuzņēmēju saraksts</w:t>
      </w:r>
    </w:p>
    <w:p w14:paraId="7238888F" w14:textId="77777777" w:rsidR="009258C4" w:rsidRDefault="009258C4" w:rsidP="009258C4">
      <w:pPr>
        <w:spacing w:after="0" w:line="240" w:lineRule="auto"/>
        <w:jc w:val="both"/>
        <w:rPr>
          <w:rFonts w:ascii="Times New Roman" w:hAnsi="Times New Roman"/>
          <w:sz w:val="24"/>
          <w:szCs w:val="24"/>
        </w:rPr>
      </w:pPr>
      <w:r w:rsidRPr="00933E09">
        <w:rPr>
          <w:rFonts w:ascii="Times New Roman" w:hAnsi="Times New Roman"/>
          <w:sz w:val="24"/>
          <w:szCs w:val="24"/>
        </w:rPr>
        <w:t xml:space="preserve"> </w:t>
      </w:r>
      <w:r>
        <w:rPr>
          <w:rFonts w:ascii="Times New Roman" w:hAnsi="Times New Roman"/>
          <w:sz w:val="24"/>
          <w:szCs w:val="24"/>
        </w:rPr>
        <w:t xml:space="preserve"> </w:t>
      </w:r>
      <w:r w:rsidRPr="00551184">
        <w:rPr>
          <w:rFonts w:ascii="Times New Roman" w:hAnsi="Times New Roman"/>
          <w:sz w:val="24"/>
          <w:szCs w:val="24"/>
        </w:rPr>
        <w:t>Jāuzrāda Pretendenta apakšuzņēmēji un katram šādam apakšuzņēmējam izpildei nododamā pakalpojuma daļa.</w:t>
      </w:r>
      <w:r w:rsidRPr="00933E09">
        <w:rPr>
          <w:vertAlign w:val="superscript"/>
        </w:rPr>
        <w:footnoteReference w:id="5"/>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3"/>
        <w:gridCol w:w="2819"/>
        <w:gridCol w:w="3260"/>
      </w:tblGrid>
      <w:tr w:rsidR="009258C4" w:rsidRPr="002F675E" w14:paraId="43E40B07" w14:textId="77777777" w:rsidTr="00EE6447">
        <w:trPr>
          <w:cantSplit/>
        </w:trPr>
        <w:tc>
          <w:tcPr>
            <w:tcW w:w="2993" w:type="dxa"/>
            <w:vMerge w:val="restart"/>
            <w:tcBorders>
              <w:top w:val="single" w:sz="4" w:space="0" w:color="auto"/>
              <w:left w:val="single" w:sz="4" w:space="0" w:color="auto"/>
              <w:bottom w:val="single" w:sz="4" w:space="0" w:color="auto"/>
              <w:right w:val="single" w:sz="4" w:space="0" w:color="auto"/>
            </w:tcBorders>
            <w:vAlign w:val="center"/>
            <w:hideMark/>
          </w:tcPr>
          <w:p w14:paraId="7DDBC969" w14:textId="77777777" w:rsidR="009258C4" w:rsidRPr="002F675E" w:rsidRDefault="009258C4" w:rsidP="00EE6447">
            <w:pPr>
              <w:spacing w:after="0" w:line="240" w:lineRule="auto"/>
              <w:jc w:val="center"/>
              <w:rPr>
                <w:rFonts w:ascii="Times New Roman" w:hAnsi="Times New Roman"/>
                <w:b/>
              </w:rPr>
            </w:pPr>
            <w:r w:rsidRPr="002F675E">
              <w:rPr>
                <w:rFonts w:ascii="Times New Roman" w:hAnsi="Times New Roman"/>
                <w:b/>
              </w:rPr>
              <w:t>Apakšuzņēmēja nosaukums</w:t>
            </w:r>
          </w:p>
        </w:tc>
        <w:tc>
          <w:tcPr>
            <w:tcW w:w="6079" w:type="dxa"/>
            <w:gridSpan w:val="2"/>
            <w:tcBorders>
              <w:top w:val="single" w:sz="4" w:space="0" w:color="auto"/>
              <w:left w:val="single" w:sz="4" w:space="0" w:color="auto"/>
              <w:bottom w:val="single" w:sz="4" w:space="0" w:color="auto"/>
              <w:right w:val="single" w:sz="4" w:space="0" w:color="auto"/>
            </w:tcBorders>
            <w:vAlign w:val="center"/>
            <w:hideMark/>
          </w:tcPr>
          <w:p w14:paraId="73CABDE6" w14:textId="77777777" w:rsidR="009258C4" w:rsidRPr="002F675E" w:rsidRDefault="009258C4" w:rsidP="00EE6447">
            <w:pPr>
              <w:spacing w:after="0" w:line="240" w:lineRule="auto"/>
              <w:jc w:val="center"/>
              <w:rPr>
                <w:rFonts w:ascii="Times New Roman" w:hAnsi="Times New Roman"/>
                <w:b/>
              </w:rPr>
            </w:pPr>
            <w:r w:rsidRPr="002F675E">
              <w:rPr>
                <w:rFonts w:ascii="Times New Roman" w:hAnsi="Times New Roman"/>
                <w:b/>
              </w:rPr>
              <w:t xml:space="preserve">Veicamā pakalpojuma daļa </w:t>
            </w:r>
          </w:p>
        </w:tc>
      </w:tr>
      <w:tr w:rsidR="009258C4" w:rsidRPr="002F675E" w14:paraId="01197247" w14:textId="77777777" w:rsidTr="00EE6447">
        <w:trPr>
          <w:cantSplit/>
          <w:trHeight w:val="336"/>
        </w:trPr>
        <w:tc>
          <w:tcPr>
            <w:tcW w:w="2993" w:type="dxa"/>
            <w:vMerge/>
            <w:tcBorders>
              <w:top w:val="single" w:sz="4" w:space="0" w:color="auto"/>
              <w:left w:val="single" w:sz="4" w:space="0" w:color="auto"/>
              <w:bottom w:val="single" w:sz="4" w:space="0" w:color="auto"/>
              <w:right w:val="single" w:sz="4" w:space="0" w:color="auto"/>
            </w:tcBorders>
            <w:vAlign w:val="center"/>
            <w:hideMark/>
          </w:tcPr>
          <w:p w14:paraId="1E87E9BB" w14:textId="77777777" w:rsidR="009258C4" w:rsidRPr="002F675E" w:rsidRDefault="009258C4" w:rsidP="00EE6447">
            <w:pPr>
              <w:spacing w:after="0" w:line="240" w:lineRule="auto"/>
              <w:rPr>
                <w:rFonts w:ascii="Times New Roman" w:hAnsi="Times New Roman"/>
                <w:b/>
              </w:rPr>
            </w:pPr>
          </w:p>
        </w:tc>
        <w:tc>
          <w:tcPr>
            <w:tcW w:w="2819" w:type="dxa"/>
            <w:tcBorders>
              <w:top w:val="single" w:sz="4" w:space="0" w:color="auto"/>
              <w:left w:val="single" w:sz="4" w:space="0" w:color="auto"/>
              <w:bottom w:val="single" w:sz="4" w:space="0" w:color="auto"/>
              <w:right w:val="single" w:sz="4" w:space="0" w:color="auto"/>
            </w:tcBorders>
            <w:vAlign w:val="center"/>
            <w:hideMark/>
          </w:tcPr>
          <w:p w14:paraId="5F1E6AC5" w14:textId="77777777" w:rsidR="009258C4" w:rsidRPr="002F675E" w:rsidRDefault="009258C4" w:rsidP="00EE6447">
            <w:pPr>
              <w:spacing w:after="0" w:line="240" w:lineRule="auto"/>
              <w:jc w:val="center"/>
              <w:rPr>
                <w:rFonts w:ascii="Times New Roman" w:hAnsi="Times New Roman"/>
                <w:b/>
              </w:rPr>
            </w:pPr>
            <w:r w:rsidRPr="002F675E">
              <w:rPr>
                <w:rFonts w:ascii="Times New Roman" w:hAnsi="Times New Roman"/>
                <w:b/>
              </w:rPr>
              <w:t xml:space="preserve">Pakalpojuma daļas nosaukums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CF2FE7B" w14:textId="77777777" w:rsidR="009258C4" w:rsidRPr="002F675E" w:rsidRDefault="009258C4" w:rsidP="00EE6447">
            <w:pPr>
              <w:spacing w:after="0" w:line="240" w:lineRule="auto"/>
              <w:jc w:val="center"/>
              <w:rPr>
                <w:rFonts w:ascii="Times New Roman" w:hAnsi="Times New Roman"/>
                <w:b/>
              </w:rPr>
            </w:pPr>
            <w:r w:rsidRPr="002F675E">
              <w:rPr>
                <w:rFonts w:ascii="Times New Roman" w:hAnsi="Times New Roman"/>
                <w:b/>
              </w:rPr>
              <w:t xml:space="preserve">% (procentos) un </w:t>
            </w:r>
            <w:proofErr w:type="spellStart"/>
            <w:r w:rsidRPr="002F675E">
              <w:rPr>
                <w:rFonts w:ascii="Times New Roman" w:hAnsi="Times New Roman"/>
                <w:b/>
                <w:i/>
              </w:rPr>
              <w:t>euro</w:t>
            </w:r>
            <w:proofErr w:type="spellEnd"/>
            <w:r w:rsidRPr="002F675E">
              <w:rPr>
                <w:rFonts w:ascii="Times New Roman" w:hAnsi="Times New Roman"/>
                <w:b/>
                <w:i/>
              </w:rPr>
              <w:t xml:space="preserve"> (bez PVN)</w:t>
            </w:r>
            <w:r w:rsidRPr="002F675E">
              <w:rPr>
                <w:rFonts w:ascii="Times New Roman" w:hAnsi="Times New Roman"/>
                <w:b/>
              </w:rPr>
              <w:t xml:space="preserve"> no piedāvājuma cenas</w:t>
            </w:r>
          </w:p>
        </w:tc>
      </w:tr>
      <w:tr w:rsidR="009258C4" w:rsidRPr="002F675E" w14:paraId="31243633" w14:textId="77777777" w:rsidTr="00EE6447">
        <w:trPr>
          <w:cantSplit/>
        </w:trPr>
        <w:tc>
          <w:tcPr>
            <w:tcW w:w="2993" w:type="dxa"/>
            <w:tcBorders>
              <w:top w:val="single" w:sz="4" w:space="0" w:color="auto"/>
              <w:left w:val="single" w:sz="4" w:space="0" w:color="auto"/>
              <w:bottom w:val="single" w:sz="4" w:space="0" w:color="auto"/>
              <w:right w:val="single" w:sz="4" w:space="0" w:color="auto"/>
            </w:tcBorders>
          </w:tcPr>
          <w:p w14:paraId="4841CD1B" w14:textId="77777777" w:rsidR="009258C4" w:rsidRPr="002F675E" w:rsidRDefault="009258C4" w:rsidP="00EE6447">
            <w:pPr>
              <w:spacing w:after="0" w:line="240" w:lineRule="auto"/>
              <w:rPr>
                <w:rFonts w:ascii="Times New Roman" w:hAnsi="Times New Roman"/>
              </w:rPr>
            </w:pPr>
          </w:p>
        </w:tc>
        <w:tc>
          <w:tcPr>
            <w:tcW w:w="2819" w:type="dxa"/>
            <w:tcBorders>
              <w:top w:val="single" w:sz="4" w:space="0" w:color="auto"/>
              <w:left w:val="single" w:sz="4" w:space="0" w:color="auto"/>
              <w:bottom w:val="single" w:sz="4" w:space="0" w:color="auto"/>
              <w:right w:val="single" w:sz="4" w:space="0" w:color="auto"/>
            </w:tcBorders>
          </w:tcPr>
          <w:p w14:paraId="1F66714F" w14:textId="77777777" w:rsidR="009258C4" w:rsidRPr="002F675E" w:rsidRDefault="009258C4" w:rsidP="00EE6447">
            <w:pPr>
              <w:spacing w:after="0" w:line="240" w:lineRule="auto"/>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3815A33D" w14:textId="77777777" w:rsidR="009258C4" w:rsidRPr="002F675E" w:rsidRDefault="009258C4" w:rsidP="00EE6447">
            <w:pPr>
              <w:spacing w:after="0" w:line="240" w:lineRule="auto"/>
              <w:rPr>
                <w:rFonts w:ascii="Times New Roman" w:hAnsi="Times New Roman"/>
              </w:rPr>
            </w:pPr>
          </w:p>
        </w:tc>
      </w:tr>
      <w:tr w:rsidR="009258C4" w:rsidRPr="002F675E" w14:paraId="5A44099A" w14:textId="77777777" w:rsidTr="00EE6447">
        <w:trPr>
          <w:cantSplit/>
        </w:trPr>
        <w:tc>
          <w:tcPr>
            <w:tcW w:w="2993" w:type="dxa"/>
            <w:tcBorders>
              <w:top w:val="single" w:sz="4" w:space="0" w:color="auto"/>
              <w:left w:val="single" w:sz="4" w:space="0" w:color="auto"/>
              <w:bottom w:val="single" w:sz="4" w:space="0" w:color="auto"/>
              <w:right w:val="single" w:sz="4" w:space="0" w:color="auto"/>
            </w:tcBorders>
          </w:tcPr>
          <w:p w14:paraId="5540109A" w14:textId="77777777" w:rsidR="009258C4" w:rsidRPr="002F675E" w:rsidRDefault="009258C4" w:rsidP="00EE6447">
            <w:pPr>
              <w:spacing w:after="0" w:line="240" w:lineRule="auto"/>
              <w:rPr>
                <w:rFonts w:ascii="Times New Roman" w:hAnsi="Times New Roman"/>
              </w:rPr>
            </w:pPr>
          </w:p>
        </w:tc>
        <w:tc>
          <w:tcPr>
            <w:tcW w:w="2819" w:type="dxa"/>
            <w:tcBorders>
              <w:top w:val="single" w:sz="4" w:space="0" w:color="auto"/>
              <w:left w:val="single" w:sz="4" w:space="0" w:color="auto"/>
              <w:bottom w:val="single" w:sz="4" w:space="0" w:color="auto"/>
              <w:right w:val="single" w:sz="4" w:space="0" w:color="auto"/>
            </w:tcBorders>
          </w:tcPr>
          <w:p w14:paraId="15C9C821" w14:textId="77777777" w:rsidR="009258C4" w:rsidRPr="002F675E" w:rsidRDefault="009258C4" w:rsidP="00EE6447">
            <w:pPr>
              <w:spacing w:after="0" w:line="240" w:lineRule="auto"/>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14:paraId="790F47D7" w14:textId="77777777" w:rsidR="009258C4" w:rsidRPr="002F675E" w:rsidRDefault="009258C4" w:rsidP="00EE6447">
            <w:pPr>
              <w:spacing w:after="0" w:line="240" w:lineRule="auto"/>
              <w:rPr>
                <w:rFonts w:ascii="Times New Roman" w:hAnsi="Times New Roman"/>
              </w:rPr>
            </w:pPr>
          </w:p>
        </w:tc>
      </w:tr>
      <w:tr w:rsidR="009258C4" w:rsidRPr="002F675E" w14:paraId="58A88622" w14:textId="77777777" w:rsidTr="00EE6447">
        <w:trPr>
          <w:cantSplit/>
        </w:trPr>
        <w:tc>
          <w:tcPr>
            <w:tcW w:w="2993" w:type="dxa"/>
            <w:tcBorders>
              <w:top w:val="single" w:sz="4" w:space="0" w:color="auto"/>
              <w:left w:val="single" w:sz="4" w:space="0" w:color="auto"/>
              <w:bottom w:val="single" w:sz="4" w:space="0" w:color="auto"/>
              <w:right w:val="single" w:sz="4" w:space="0" w:color="auto"/>
            </w:tcBorders>
          </w:tcPr>
          <w:p w14:paraId="7F313494" w14:textId="77777777" w:rsidR="009258C4" w:rsidRPr="002F675E" w:rsidRDefault="009258C4" w:rsidP="00EE6447">
            <w:pPr>
              <w:spacing w:after="0" w:line="240" w:lineRule="auto"/>
              <w:rPr>
                <w:rFonts w:ascii="Times New Roman" w:hAnsi="Times New Roman"/>
              </w:rPr>
            </w:pPr>
          </w:p>
        </w:tc>
        <w:tc>
          <w:tcPr>
            <w:tcW w:w="2819" w:type="dxa"/>
            <w:tcBorders>
              <w:top w:val="single" w:sz="4" w:space="0" w:color="auto"/>
              <w:left w:val="single" w:sz="4" w:space="0" w:color="auto"/>
              <w:bottom w:val="single" w:sz="4" w:space="0" w:color="auto"/>
              <w:right w:val="single" w:sz="4" w:space="0" w:color="auto"/>
            </w:tcBorders>
            <w:hideMark/>
          </w:tcPr>
          <w:p w14:paraId="1DBB1797" w14:textId="77777777" w:rsidR="009258C4" w:rsidRPr="002F675E" w:rsidRDefault="009258C4" w:rsidP="00EE6447">
            <w:pPr>
              <w:spacing w:after="0" w:line="240" w:lineRule="auto"/>
              <w:jc w:val="right"/>
              <w:rPr>
                <w:rFonts w:ascii="Times New Roman" w:hAnsi="Times New Roman"/>
              </w:rPr>
            </w:pPr>
            <w:r w:rsidRPr="002F675E">
              <w:rPr>
                <w:rFonts w:ascii="Times New Roman" w:hAnsi="Times New Roman"/>
              </w:rPr>
              <w:t>Kopā (%) un EUR</w:t>
            </w:r>
          </w:p>
        </w:tc>
        <w:tc>
          <w:tcPr>
            <w:tcW w:w="3260" w:type="dxa"/>
            <w:tcBorders>
              <w:top w:val="single" w:sz="4" w:space="0" w:color="auto"/>
              <w:left w:val="single" w:sz="4" w:space="0" w:color="auto"/>
              <w:bottom w:val="single" w:sz="4" w:space="0" w:color="auto"/>
              <w:right w:val="single" w:sz="4" w:space="0" w:color="auto"/>
            </w:tcBorders>
          </w:tcPr>
          <w:p w14:paraId="2D84BF38" w14:textId="77777777" w:rsidR="009258C4" w:rsidRPr="002F675E" w:rsidRDefault="009258C4" w:rsidP="00EE6447">
            <w:pPr>
              <w:spacing w:after="0" w:line="240" w:lineRule="auto"/>
              <w:rPr>
                <w:rFonts w:ascii="Times New Roman" w:hAnsi="Times New Roman"/>
              </w:rPr>
            </w:pPr>
          </w:p>
        </w:tc>
      </w:tr>
    </w:tbl>
    <w:p w14:paraId="71E3AF03" w14:textId="77777777" w:rsidR="009033FF" w:rsidRDefault="009033FF" w:rsidP="009258C4">
      <w:pPr>
        <w:spacing w:before="120" w:after="0" w:line="240" w:lineRule="auto"/>
        <w:jc w:val="center"/>
        <w:rPr>
          <w:rFonts w:ascii="Times New Roman" w:hAnsi="Times New Roman"/>
          <w:b/>
          <w:sz w:val="24"/>
          <w:szCs w:val="24"/>
        </w:rPr>
      </w:pPr>
    </w:p>
    <w:p w14:paraId="542EA86F" w14:textId="77777777" w:rsidR="009258C4" w:rsidRPr="00396928" w:rsidRDefault="009258C4" w:rsidP="009258C4">
      <w:pPr>
        <w:spacing w:before="120" w:after="0" w:line="240" w:lineRule="auto"/>
        <w:jc w:val="center"/>
        <w:rPr>
          <w:rFonts w:ascii="Times New Roman" w:hAnsi="Times New Roman"/>
          <w:b/>
          <w:sz w:val="24"/>
          <w:szCs w:val="24"/>
        </w:rPr>
      </w:pPr>
      <w:r w:rsidRPr="00396928">
        <w:rPr>
          <w:rFonts w:ascii="Times New Roman" w:hAnsi="Times New Roman"/>
          <w:b/>
          <w:sz w:val="24"/>
          <w:szCs w:val="24"/>
        </w:rPr>
        <w:lastRenderedPageBreak/>
        <w:t>Pretendenta apakšuzņēmēja</w:t>
      </w:r>
    </w:p>
    <w:p w14:paraId="1D007B40" w14:textId="77777777" w:rsidR="009258C4" w:rsidRPr="00396928" w:rsidRDefault="009258C4" w:rsidP="009258C4">
      <w:pPr>
        <w:spacing w:after="0" w:line="240" w:lineRule="auto"/>
        <w:jc w:val="center"/>
        <w:rPr>
          <w:rFonts w:ascii="Times New Roman" w:hAnsi="Times New Roman"/>
          <w:b/>
          <w:sz w:val="24"/>
          <w:szCs w:val="24"/>
        </w:rPr>
      </w:pPr>
      <w:r w:rsidRPr="00396928">
        <w:rPr>
          <w:rFonts w:ascii="Times New Roman" w:hAnsi="Times New Roman"/>
          <w:b/>
          <w:sz w:val="24"/>
          <w:szCs w:val="24"/>
        </w:rPr>
        <w:t>apliecinājums par gatavību iesaistīties līguma izpildē</w:t>
      </w:r>
    </w:p>
    <w:p w14:paraId="36850052" w14:textId="77777777" w:rsidR="009258C4" w:rsidRPr="00396928" w:rsidRDefault="009258C4" w:rsidP="009258C4">
      <w:pPr>
        <w:spacing w:after="0" w:line="240" w:lineRule="auto"/>
        <w:rPr>
          <w:rFonts w:ascii="Times New Roman" w:hAnsi="Times New Roman"/>
          <w:b/>
          <w:bCs/>
          <w:szCs w:val="24"/>
        </w:rPr>
      </w:pPr>
    </w:p>
    <w:p w14:paraId="276A1ADD" w14:textId="77777777" w:rsidR="009258C4" w:rsidRPr="00396928" w:rsidRDefault="009258C4" w:rsidP="009258C4">
      <w:pPr>
        <w:spacing w:after="0" w:line="240" w:lineRule="auto"/>
        <w:ind w:firstLine="720"/>
        <w:jc w:val="both"/>
        <w:rPr>
          <w:rFonts w:ascii="Times New Roman" w:hAnsi="Times New Roman"/>
          <w:bCs/>
          <w:sz w:val="24"/>
          <w:szCs w:val="24"/>
        </w:rPr>
      </w:pPr>
      <w:r w:rsidRPr="00396928">
        <w:rPr>
          <w:rFonts w:ascii="Times New Roman" w:hAnsi="Times New Roman"/>
          <w:bCs/>
          <w:sz w:val="24"/>
          <w:szCs w:val="24"/>
        </w:rPr>
        <w:t>Ar šo ________________________________ (&lt;</w:t>
      </w:r>
      <w:r w:rsidRPr="00396928">
        <w:rPr>
          <w:rFonts w:ascii="Times New Roman" w:hAnsi="Times New Roman"/>
          <w:bCs/>
          <w:i/>
          <w:sz w:val="24"/>
          <w:szCs w:val="24"/>
        </w:rPr>
        <w:t>apakšuzņēmēja nosaukums</w:t>
      </w:r>
      <w:r>
        <w:rPr>
          <w:rFonts w:ascii="Times New Roman" w:hAnsi="Times New Roman"/>
          <w:bCs/>
          <w:i/>
          <w:sz w:val="24"/>
          <w:szCs w:val="24"/>
        </w:rPr>
        <w:t>&gt;</w:t>
      </w:r>
      <w:r w:rsidRPr="00396928">
        <w:rPr>
          <w:rFonts w:ascii="Times New Roman" w:hAnsi="Times New Roman"/>
          <w:bCs/>
          <w:sz w:val="24"/>
          <w:szCs w:val="24"/>
        </w:rPr>
        <w:t>) apņem</w:t>
      </w:r>
      <w:r>
        <w:rPr>
          <w:rFonts w:ascii="Times New Roman" w:hAnsi="Times New Roman"/>
          <w:bCs/>
          <w:sz w:val="24"/>
          <w:szCs w:val="24"/>
        </w:rPr>
        <w:t>as strādāt pie iepirkuma līguma</w:t>
      </w:r>
      <w:r w:rsidRPr="00396928">
        <w:rPr>
          <w:rFonts w:ascii="Times New Roman" w:hAnsi="Times New Roman"/>
          <w:bCs/>
          <w:sz w:val="24"/>
          <w:szCs w:val="24"/>
        </w:rPr>
        <w:t xml:space="preserve"> „nosaukums ID numurs” izpildes kā pretendenta &lt;</w:t>
      </w:r>
      <w:r w:rsidRPr="00396928">
        <w:rPr>
          <w:rFonts w:ascii="Times New Roman" w:hAnsi="Times New Roman"/>
          <w:bCs/>
          <w:i/>
          <w:sz w:val="24"/>
          <w:szCs w:val="24"/>
        </w:rPr>
        <w:t xml:space="preserve">Pretendenta nosaukums&gt; </w:t>
      </w:r>
      <w:r w:rsidRPr="00396928">
        <w:rPr>
          <w:rFonts w:ascii="Times New Roman" w:hAnsi="Times New Roman"/>
          <w:bCs/>
          <w:sz w:val="24"/>
          <w:szCs w:val="24"/>
        </w:rPr>
        <w:t>apakšuzņēmējs, gadījumā, ja ar šo pretendentu tiks noslēgts iepirkuma līgums.</w:t>
      </w:r>
    </w:p>
    <w:p w14:paraId="2C95584B" w14:textId="77777777" w:rsidR="009258C4" w:rsidRPr="00396928" w:rsidRDefault="009258C4" w:rsidP="009258C4">
      <w:pPr>
        <w:spacing w:after="0" w:line="240" w:lineRule="auto"/>
        <w:ind w:firstLine="720"/>
        <w:jc w:val="both"/>
        <w:rPr>
          <w:rFonts w:ascii="Times New Roman" w:hAnsi="Times New Roman"/>
          <w:bCs/>
          <w:sz w:val="24"/>
          <w:szCs w:val="24"/>
        </w:rPr>
      </w:pPr>
      <w:r w:rsidRPr="00396928">
        <w:rPr>
          <w:rFonts w:ascii="Times New Roman" w:hAnsi="Times New Roman"/>
          <w:bCs/>
          <w:sz w:val="24"/>
          <w:szCs w:val="24"/>
        </w:rPr>
        <w:t>Šī apņemšanās nav atsaucama, izņemot, ja iestājas ārkārtas apstākļi, kurus nav iespējams paredzēt iepirkuma procedūras laikā, par kuriem ______________________________________ (&lt;</w:t>
      </w:r>
      <w:r w:rsidRPr="00396928">
        <w:rPr>
          <w:rFonts w:ascii="Times New Roman" w:hAnsi="Times New Roman"/>
          <w:bCs/>
          <w:i/>
          <w:sz w:val="24"/>
          <w:szCs w:val="24"/>
        </w:rPr>
        <w:t>apakšuzņēmēja nosaukums</w:t>
      </w:r>
      <w:r>
        <w:rPr>
          <w:rFonts w:ascii="Times New Roman" w:hAnsi="Times New Roman"/>
          <w:bCs/>
          <w:i/>
          <w:sz w:val="24"/>
          <w:szCs w:val="24"/>
        </w:rPr>
        <w:t>&gt;</w:t>
      </w:r>
      <w:r w:rsidRPr="00396928">
        <w:rPr>
          <w:rFonts w:ascii="Times New Roman" w:hAnsi="Times New Roman"/>
          <w:bCs/>
          <w:sz w:val="24"/>
          <w:szCs w:val="24"/>
        </w:rPr>
        <w:t>)</w:t>
      </w:r>
      <w:r>
        <w:rPr>
          <w:rFonts w:ascii="Times New Roman" w:hAnsi="Times New Roman"/>
          <w:bCs/>
          <w:sz w:val="24"/>
          <w:szCs w:val="24"/>
        </w:rPr>
        <w:t xml:space="preserve"> </w:t>
      </w:r>
      <w:r w:rsidRPr="00396928">
        <w:rPr>
          <w:rFonts w:ascii="Times New Roman" w:hAnsi="Times New Roman"/>
          <w:bCs/>
          <w:sz w:val="24"/>
          <w:szCs w:val="24"/>
        </w:rPr>
        <w:t>apņemas nekavējoties informēt pasūtītāju.</w:t>
      </w:r>
    </w:p>
    <w:p w14:paraId="7868FE13" w14:textId="77777777" w:rsidR="009258C4" w:rsidRPr="00396928" w:rsidRDefault="009258C4" w:rsidP="009258C4">
      <w:pPr>
        <w:spacing w:after="0" w:line="240" w:lineRule="auto"/>
        <w:ind w:left="1440"/>
        <w:jc w:val="both"/>
        <w:rPr>
          <w:rFonts w:ascii="Times New Roman" w:hAnsi="Times New Roman"/>
          <w:sz w:val="24"/>
          <w:szCs w:val="24"/>
        </w:rPr>
      </w:pP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3351"/>
      </w:tblGrid>
      <w:tr w:rsidR="009258C4" w:rsidRPr="00D24343" w14:paraId="4E7D78F2" w14:textId="77777777" w:rsidTr="00EE6447">
        <w:tc>
          <w:tcPr>
            <w:tcW w:w="5812" w:type="dxa"/>
            <w:tcBorders>
              <w:right w:val="single" w:sz="4" w:space="0" w:color="auto"/>
            </w:tcBorders>
            <w:vAlign w:val="center"/>
          </w:tcPr>
          <w:p w14:paraId="6EE80E05" w14:textId="77777777" w:rsidR="009258C4" w:rsidRPr="00396928" w:rsidRDefault="009258C4" w:rsidP="00EE6447">
            <w:pPr>
              <w:spacing w:after="0" w:line="240" w:lineRule="auto"/>
              <w:rPr>
                <w:rFonts w:ascii="Times New Roman" w:hAnsi="Times New Roman"/>
              </w:rPr>
            </w:pPr>
            <w:r>
              <w:rPr>
                <w:rFonts w:ascii="Times New Roman" w:hAnsi="Times New Roman"/>
                <w:bCs/>
              </w:rPr>
              <w:t>A</w:t>
            </w:r>
            <w:r w:rsidRPr="00396928">
              <w:rPr>
                <w:rFonts w:ascii="Times New Roman" w:hAnsi="Times New Roman"/>
                <w:bCs/>
              </w:rPr>
              <w:t>pakšuzņēmēja nosaukums</w:t>
            </w:r>
          </w:p>
        </w:tc>
        <w:tc>
          <w:tcPr>
            <w:tcW w:w="3351" w:type="dxa"/>
            <w:tcBorders>
              <w:right w:val="single" w:sz="4" w:space="0" w:color="auto"/>
            </w:tcBorders>
            <w:vAlign w:val="center"/>
          </w:tcPr>
          <w:p w14:paraId="576EBE0A" w14:textId="77777777" w:rsidR="009258C4" w:rsidRPr="00396928" w:rsidRDefault="009258C4" w:rsidP="00EE6447">
            <w:pPr>
              <w:spacing w:after="0" w:line="240" w:lineRule="auto"/>
              <w:jc w:val="center"/>
              <w:rPr>
                <w:rFonts w:ascii="Times New Roman" w:hAnsi="Times New Roman"/>
              </w:rPr>
            </w:pPr>
          </w:p>
        </w:tc>
      </w:tr>
      <w:tr w:rsidR="009258C4" w:rsidRPr="00396928" w14:paraId="0F4C25E8" w14:textId="77777777" w:rsidTr="00EE6447">
        <w:tc>
          <w:tcPr>
            <w:tcW w:w="5812" w:type="dxa"/>
            <w:tcBorders>
              <w:right w:val="single" w:sz="4" w:space="0" w:color="auto"/>
            </w:tcBorders>
            <w:vAlign w:val="center"/>
          </w:tcPr>
          <w:p w14:paraId="3E95CAA9" w14:textId="77777777" w:rsidR="009258C4" w:rsidRPr="00396928" w:rsidRDefault="009258C4" w:rsidP="00EE6447">
            <w:pPr>
              <w:spacing w:after="0" w:line="240" w:lineRule="auto"/>
              <w:rPr>
                <w:rFonts w:ascii="Times New Roman" w:hAnsi="Times New Roman"/>
              </w:rPr>
            </w:pPr>
            <w:r w:rsidRPr="00396928">
              <w:rPr>
                <w:rFonts w:ascii="Times New Roman" w:hAnsi="Times New Roman"/>
                <w:vertAlign w:val="superscript"/>
              </w:rPr>
              <w:footnoteReference w:id="6"/>
            </w:r>
            <w:r w:rsidRPr="00396928">
              <w:rPr>
                <w:rFonts w:ascii="Times New Roman" w:hAnsi="Times New Roman"/>
              </w:rPr>
              <w:t>Pilnvarotās personas vārds, uzvārds, amats</w:t>
            </w:r>
          </w:p>
        </w:tc>
        <w:tc>
          <w:tcPr>
            <w:tcW w:w="3351" w:type="dxa"/>
            <w:tcBorders>
              <w:right w:val="single" w:sz="4" w:space="0" w:color="auto"/>
            </w:tcBorders>
            <w:vAlign w:val="center"/>
          </w:tcPr>
          <w:p w14:paraId="138C7AB5" w14:textId="77777777" w:rsidR="009258C4" w:rsidRPr="00396928" w:rsidRDefault="009258C4" w:rsidP="00EE6447">
            <w:pPr>
              <w:spacing w:after="0" w:line="240" w:lineRule="auto"/>
              <w:jc w:val="center"/>
              <w:rPr>
                <w:rFonts w:ascii="Times New Roman" w:hAnsi="Times New Roman"/>
              </w:rPr>
            </w:pPr>
          </w:p>
        </w:tc>
      </w:tr>
      <w:tr w:rsidR="009258C4" w:rsidRPr="00396928" w14:paraId="310FDFBA" w14:textId="77777777" w:rsidTr="00EE6447">
        <w:tc>
          <w:tcPr>
            <w:tcW w:w="5812" w:type="dxa"/>
            <w:tcBorders>
              <w:right w:val="single" w:sz="4" w:space="0" w:color="auto"/>
            </w:tcBorders>
            <w:vAlign w:val="center"/>
          </w:tcPr>
          <w:p w14:paraId="7756F8F0" w14:textId="77777777" w:rsidR="009258C4" w:rsidRPr="00396928" w:rsidRDefault="009258C4" w:rsidP="00EE6447">
            <w:pPr>
              <w:spacing w:after="0" w:line="240" w:lineRule="auto"/>
              <w:rPr>
                <w:rFonts w:ascii="Times New Roman" w:hAnsi="Times New Roman"/>
              </w:rPr>
            </w:pPr>
            <w:r w:rsidRPr="00396928">
              <w:rPr>
                <w:rFonts w:ascii="Times New Roman" w:hAnsi="Times New Roman"/>
              </w:rPr>
              <w:t>Paraksts</w:t>
            </w:r>
          </w:p>
        </w:tc>
        <w:tc>
          <w:tcPr>
            <w:tcW w:w="3351" w:type="dxa"/>
            <w:tcBorders>
              <w:right w:val="single" w:sz="4" w:space="0" w:color="auto"/>
            </w:tcBorders>
            <w:vAlign w:val="center"/>
          </w:tcPr>
          <w:p w14:paraId="5E991036" w14:textId="77777777" w:rsidR="009258C4" w:rsidRPr="00396928" w:rsidRDefault="009258C4" w:rsidP="00EE6447">
            <w:pPr>
              <w:spacing w:after="0" w:line="240" w:lineRule="auto"/>
              <w:jc w:val="center"/>
              <w:rPr>
                <w:rFonts w:ascii="Times New Roman" w:hAnsi="Times New Roman"/>
              </w:rPr>
            </w:pPr>
          </w:p>
        </w:tc>
      </w:tr>
      <w:tr w:rsidR="009258C4" w:rsidRPr="00396928" w14:paraId="3E7CFCCE" w14:textId="77777777" w:rsidTr="00EE6447">
        <w:tc>
          <w:tcPr>
            <w:tcW w:w="5812" w:type="dxa"/>
            <w:tcBorders>
              <w:right w:val="single" w:sz="4" w:space="0" w:color="auto"/>
            </w:tcBorders>
            <w:vAlign w:val="center"/>
          </w:tcPr>
          <w:p w14:paraId="4906C2EE" w14:textId="77777777" w:rsidR="009258C4" w:rsidRPr="00396928" w:rsidRDefault="009258C4" w:rsidP="00EE6447">
            <w:pPr>
              <w:spacing w:after="0" w:line="240" w:lineRule="auto"/>
              <w:rPr>
                <w:rFonts w:ascii="Times New Roman" w:hAnsi="Times New Roman"/>
              </w:rPr>
            </w:pPr>
            <w:r w:rsidRPr="00396928">
              <w:rPr>
                <w:rFonts w:ascii="Times New Roman" w:hAnsi="Times New Roman"/>
              </w:rPr>
              <w:t>Datums</w:t>
            </w:r>
          </w:p>
        </w:tc>
        <w:tc>
          <w:tcPr>
            <w:tcW w:w="3351" w:type="dxa"/>
            <w:tcBorders>
              <w:right w:val="single" w:sz="4" w:space="0" w:color="auto"/>
            </w:tcBorders>
            <w:vAlign w:val="center"/>
          </w:tcPr>
          <w:p w14:paraId="2370EE91" w14:textId="77777777" w:rsidR="009258C4" w:rsidRPr="00396928" w:rsidRDefault="009258C4" w:rsidP="00EE6447">
            <w:pPr>
              <w:spacing w:after="0" w:line="240" w:lineRule="auto"/>
              <w:jc w:val="center"/>
              <w:rPr>
                <w:rFonts w:ascii="Times New Roman" w:hAnsi="Times New Roman"/>
              </w:rPr>
            </w:pPr>
          </w:p>
        </w:tc>
      </w:tr>
    </w:tbl>
    <w:p w14:paraId="5BFB334A" w14:textId="77777777" w:rsidR="009258C4" w:rsidRDefault="009258C4" w:rsidP="009258C4">
      <w:pPr>
        <w:spacing w:after="0" w:line="240" w:lineRule="auto"/>
        <w:jc w:val="both"/>
        <w:rPr>
          <w:rFonts w:ascii="Times New Roman" w:hAnsi="Times New Roman"/>
          <w:b/>
          <w:sz w:val="24"/>
          <w:szCs w:val="24"/>
        </w:rPr>
      </w:pPr>
    </w:p>
    <w:p w14:paraId="4EEB9086" w14:textId="77777777" w:rsidR="009258C4" w:rsidRPr="00396928" w:rsidRDefault="009258C4" w:rsidP="009258C4">
      <w:pPr>
        <w:spacing w:after="0" w:line="240" w:lineRule="auto"/>
        <w:jc w:val="both"/>
        <w:rPr>
          <w:rFonts w:ascii="Times New Roman" w:hAnsi="Times New Roman"/>
          <w:b/>
          <w:sz w:val="24"/>
          <w:szCs w:val="24"/>
        </w:rPr>
      </w:pPr>
      <w:r w:rsidRPr="00396928">
        <w:rPr>
          <w:rFonts w:ascii="Times New Roman" w:hAnsi="Times New Roman"/>
          <w:b/>
          <w:sz w:val="24"/>
          <w:szCs w:val="24"/>
        </w:rPr>
        <w:t xml:space="preserve">Pretendenta vai pilnvarotās personas vārds, uzvārds, paraksts </w:t>
      </w:r>
      <w:r w:rsidRPr="00396928">
        <w:rPr>
          <w:rFonts w:ascii="Times New Roman" w:hAnsi="Times New Roman"/>
          <w:b/>
          <w:sz w:val="24"/>
          <w:szCs w:val="24"/>
        </w:rPr>
        <w:tab/>
        <w:t>____________________</w:t>
      </w:r>
    </w:p>
    <w:p w14:paraId="3E143B13" w14:textId="77777777" w:rsidR="00F974A6" w:rsidRDefault="009258C4" w:rsidP="00677125">
      <w:pPr>
        <w:spacing w:before="120"/>
        <w:rPr>
          <w:rFonts w:ascii="Times New Roman" w:hAnsi="Times New Roman"/>
          <w:sz w:val="24"/>
          <w:szCs w:val="20"/>
          <w:lang w:eastAsia="ar-SA"/>
        </w:rPr>
      </w:pPr>
      <w:r w:rsidRPr="00396928">
        <w:rPr>
          <w:rFonts w:ascii="Times New Roman" w:hAnsi="Times New Roman"/>
          <w:sz w:val="24"/>
          <w:szCs w:val="20"/>
          <w:lang w:eastAsia="ar-SA"/>
        </w:rPr>
        <w:t>Datums _____________</w:t>
      </w:r>
    </w:p>
    <w:p w14:paraId="292B0BF0" w14:textId="77777777" w:rsidR="00EA23A4" w:rsidRDefault="00EA23A4" w:rsidP="00677125">
      <w:pPr>
        <w:spacing w:before="120"/>
        <w:rPr>
          <w:rFonts w:ascii="Times New Roman" w:hAnsi="Times New Roman"/>
          <w:sz w:val="24"/>
          <w:szCs w:val="20"/>
          <w:lang w:eastAsia="ar-SA"/>
        </w:rPr>
      </w:pPr>
    </w:p>
    <w:p w14:paraId="7375CD54" w14:textId="77777777" w:rsidR="00EA23A4" w:rsidRDefault="00EA23A4" w:rsidP="00677125">
      <w:pPr>
        <w:spacing w:before="120"/>
        <w:rPr>
          <w:rFonts w:ascii="Times New Roman" w:hAnsi="Times New Roman"/>
          <w:sz w:val="24"/>
          <w:szCs w:val="20"/>
          <w:lang w:eastAsia="ar-SA"/>
        </w:rPr>
      </w:pPr>
    </w:p>
    <w:p w14:paraId="0952F2E0" w14:textId="77777777" w:rsidR="00EA23A4" w:rsidRDefault="00EA23A4" w:rsidP="00677125">
      <w:pPr>
        <w:spacing w:before="120"/>
        <w:rPr>
          <w:rFonts w:ascii="Times New Roman" w:hAnsi="Times New Roman"/>
          <w:sz w:val="24"/>
          <w:szCs w:val="20"/>
          <w:lang w:eastAsia="ar-SA"/>
        </w:rPr>
      </w:pPr>
    </w:p>
    <w:p w14:paraId="4E3C2975" w14:textId="77777777" w:rsidR="00EA23A4" w:rsidRDefault="00EA23A4" w:rsidP="00677125">
      <w:pPr>
        <w:spacing w:before="120"/>
        <w:rPr>
          <w:rFonts w:ascii="Times New Roman" w:hAnsi="Times New Roman"/>
          <w:sz w:val="24"/>
          <w:szCs w:val="20"/>
          <w:lang w:eastAsia="ar-SA"/>
        </w:rPr>
      </w:pPr>
    </w:p>
    <w:p w14:paraId="750F3C2D" w14:textId="77777777" w:rsidR="00EA23A4" w:rsidRDefault="00EA23A4" w:rsidP="00677125">
      <w:pPr>
        <w:spacing w:before="120"/>
        <w:rPr>
          <w:rFonts w:ascii="Times New Roman" w:hAnsi="Times New Roman"/>
          <w:sz w:val="24"/>
          <w:szCs w:val="20"/>
          <w:lang w:eastAsia="ar-SA"/>
        </w:rPr>
      </w:pPr>
    </w:p>
    <w:p w14:paraId="64847FE9" w14:textId="77777777" w:rsidR="00EA23A4" w:rsidRDefault="00EA23A4" w:rsidP="00677125">
      <w:pPr>
        <w:spacing w:before="120"/>
        <w:rPr>
          <w:rFonts w:ascii="Times New Roman" w:hAnsi="Times New Roman"/>
          <w:sz w:val="24"/>
          <w:szCs w:val="20"/>
          <w:lang w:eastAsia="ar-SA"/>
        </w:rPr>
      </w:pPr>
    </w:p>
    <w:p w14:paraId="4A2BE755" w14:textId="77777777" w:rsidR="00EA23A4" w:rsidRDefault="00EA23A4" w:rsidP="00677125">
      <w:pPr>
        <w:spacing w:before="120"/>
        <w:rPr>
          <w:rFonts w:ascii="Times New Roman" w:hAnsi="Times New Roman"/>
          <w:sz w:val="24"/>
          <w:szCs w:val="20"/>
          <w:lang w:eastAsia="ar-SA"/>
        </w:rPr>
      </w:pPr>
    </w:p>
    <w:p w14:paraId="115691FB" w14:textId="77777777" w:rsidR="00EA23A4" w:rsidRDefault="00EA23A4" w:rsidP="00677125">
      <w:pPr>
        <w:spacing w:before="120"/>
        <w:rPr>
          <w:rFonts w:ascii="Times New Roman" w:hAnsi="Times New Roman"/>
          <w:sz w:val="24"/>
          <w:szCs w:val="20"/>
          <w:lang w:eastAsia="ar-SA"/>
        </w:rPr>
      </w:pPr>
    </w:p>
    <w:p w14:paraId="412B0574" w14:textId="77777777" w:rsidR="00EA23A4" w:rsidRDefault="00EA23A4" w:rsidP="00677125">
      <w:pPr>
        <w:spacing w:before="120"/>
        <w:rPr>
          <w:rFonts w:ascii="Times New Roman" w:hAnsi="Times New Roman"/>
          <w:sz w:val="24"/>
          <w:szCs w:val="20"/>
          <w:lang w:eastAsia="ar-SA"/>
        </w:rPr>
      </w:pPr>
    </w:p>
    <w:p w14:paraId="2A7D009E" w14:textId="77777777" w:rsidR="00EA23A4" w:rsidRDefault="00EA23A4" w:rsidP="00677125">
      <w:pPr>
        <w:spacing w:before="120"/>
        <w:rPr>
          <w:rFonts w:ascii="Times New Roman" w:hAnsi="Times New Roman"/>
          <w:sz w:val="24"/>
          <w:szCs w:val="20"/>
          <w:lang w:eastAsia="ar-SA"/>
        </w:rPr>
      </w:pPr>
    </w:p>
    <w:p w14:paraId="188D8032" w14:textId="77777777" w:rsidR="00EA23A4" w:rsidRDefault="00EA23A4" w:rsidP="00677125">
      <w:pPr>
        <w:spacing w:before="120"/>
        <w:rPr>
          <w:rFonts w:ascii="Times New Roman" w:hAnsi="Times New Roman"/>
          <w:sz w:val="24"/>
          <w:szCs w:val="20"/>
          <w:lang w:eastAsia="ar-SA"/>
        </w:rPr>
      </w:pPr>
    </w:p>
    <w:p w14:paraId="077BCCFE" w14:textId="77777777" w:rsidR="00EA23A4" w:rsidRDefault="00EA23A4" w:rsidP="00677125">
      <w:pPr>
        <w:spacing w:before="120"/>
        <w:rPr>
          <w:rFonts w:ascii="Times New Roman" w:hAnsi="Times New Roman"/>
          <w:sz w:val="24"/>
          <w:szCs w:val="20"/>
          <w:lang w:eastAsia="ar-SA"/>
        </w:rPr>
      </w:pPr>
    </w:p>
    <w:p w14:paraId="3373E30C" w14:textId="77777777" w:rsidR="00EA23A4" w:rsidRDefault="00EA23A4" w:rsidP="00677125">
      <w:pPr>
        <w:spacing w:before="120"/>
        <w:rPr>
          <w:rFonts w:ascii="Times New Roman" w:hAnsi="Times New Roman"/>
          <w:sz w:val="24"/>
          <w:szCs w:val="20"/>
          <w:lang w:eastAsia="ar-SA"/>
        </w:rPr>
      </w:pPr>
    </w:p>
    <w:p w14:paraId="7FDA14BA" w14:textId="77777777" w:rsidR="00EA23A4" w:rsidRDefault="00EA23A4" w:rsidP="00677125">
      <w:pPr>
        <w:spacing w:before="120"/>
        <w:rPr>
          <w:rFonts w:ascii="Times New Roman" w:hAnsi="Times New Roman"/>
          <w:sz w:val="24"/>
          <w:szCs w:val="20"/>
          <w:lang w:eastAsia="ar-SA"/>
        </w:rPr>
      </w:pPr>
    </w:p>
    <w:p w14:paraId="6C5A2DD0" w14:textId="77777777" w:rsidR="00EA23A4" w:rsidRDefault="00EA23A4" w:rsidP="00677125">
      <w:pPr>
        <w:spacing w:before="120"/>
        <w:rPr>
          <w:rFonts w:ascii="Times New Roman" w:hAnsi="Times New Roman"/>
          <w:sz w:val="24"/>
          <w:szCs w:val="20"/>
          <w:lang w:eastAsia="ar-SA"/>
        </w:rPr>
      </w:pPr>
    </w:p>
    <w:p w14:paraId="5A9C6358" w14:textId="77777777" w:rsidR="00EA23A4" w:rsidRDefault="00EA23A4" w:rsidP="00677125">
      <w:pPr>
        <w:spacing w:before="120"/>
        <w:rPr>
          <w:rFonts w:ascii="Times New Roman" w:hAnsi="Times New Roman"/>
          <w:sz w:val="24"/>
          <w:szCs w:val="20"/>
          <w:lang w:eastAsia="ar-SA"/>
        </w:rPr>
      </w:pPr>
    </w:p>
    <w:p w14:paraId="3C9C1EA1" w14:textId="77777777" w:rsidR="00EA23A4" w:rsidRDefault="00EA23A4" w:rsidP="00677125">
      <w:pPr>
        <w:spacing w:before="120"/>
        <w:rPr>
          <w:rFonts w:ascii="Times New Roman" w:hAnsi="Times New Roman"/>
          <w:sz w:val="24"/>
          <w:szCs w:val="20"/>
          <w:lang w:eastAsia="ar-SA"/>
        </w:rPr>
      </w:pPr>
    </w:p>
    <w:p w14:paraId="4C4FE366" w14:textId="77777777" w:rsidR="00EA23A4" w:rsidRDefault="00EA23A4" w:rsidP="00677125">
      <w:pPr>
        <w:spacing w:before="120"/>
        <w:rPr>
          <w:rFonts w:ascii="Times New Roman" w:hAnsi="Times New Roman"/>
          <w:sz w:val="24"/>
          <w:szCs w:val="20"/>
          <w:lang w:eastAsia="ar-SA"/>
        </w:rPr>
      </w:pPr>
    </w:p>
    <w:p w14:paraId="2FD3A2E3" w14:textId="77777777" w:rsidR="00EA23A4" w:rsidRDefault="00EA23A4" w:rsidP="00677125">
      <w:pPr>
        <w:spacing w:before="120"/>
        <w:rPr>
          <w:rFonts w:ascii="Times New Roman" w:hAnsi="Times New Roman"/>
          <w:b/>
          <w:sz w:val="24"/>
          <w:szCs w:val="24"/>
        </w:rPr>
      </w:pPr>
    </w:p>
    <w:bookmarkEnd w:id="5"/>
    <w:p w14:paraId="0077BA47" w14:textId="77777777" w:rsidR="009033FF" w:rsidRDefault="009033FF">
      <w:pPr>
        <w:spacing w:after="200" w:line="276" w:lineRule="auto"/>
        <w:rPr>
          <w:rFonts w:ascii="Times New Roman" w:hAnsi="Times New Roman"/>
          <w:bCs/>
          <w:sz w:val="24"/>
          <w:szCs w:val="24"/>
        </w:rPr>
      </w:pPr>
      <w:r>
        <w:rPr>
          <w:rFonts w:ascii="Times New Roman" w:hAnsi="Times New Roman"/>
          <w:bCs/>
          <w:sz w:val="24"/>
          <w:szCs w:val="24"/>
        </w:rPr>
        <w:br w:type="page"/>
      </w:r>
    </w:p>
    <w:p w14:paraId="651CA858" w14:textId="12CA084B" w:rsidR="002426D0" w:rsidRPr="00C95F41" w:rsidRDefault="00C95F41" w:rsidP="00C95F41">
      <w:pPr>
        <w:keepNext/>
        <w:spacing w:after="0" w:line="240" w:lineRule="auto"/>
        <w:ind w:left="6480" w:firstLine="41"/>
        <w:jc w:val="right"/>
        <w:outlineLvl w:val="2"/>
        <w:rPr>
          <w:rFonts w:ascii="Times New Roman" w:hAnsi="Times New Roman"/>
          <w:b/>
          <w:bCs/>
          <w:sz w:val="24"/>
          <w:szCs w:val="24"/>
        </w:rPr>
      </w:pPr>
      <w:r w:rsidRPr="00C95F41">
        <w:rPr>
          <w:rFonts w:ascii="Times New Roman" w:hAnsi="Times New Roman"/>
          <w:b/>
          <w:bCs/>
          <w:sz w:val="24"/>
          <w:szCs w:val="24"/>
        </w:rPr>
        <w:lastRenderedPageBreak/>
        <w:t xml:space="preserve">Nolikuma </w:t>
      </w:r>
      <w:r w:rsidR="002426D0" w:rsidRPr="00C95F41">
        <w:rPr>
          <w:rFonts w:ascii="Times New Roman" w:hAnsi="Times New Roman"/>
          <w:b/>
          <w:bCs/>
          <w:sz w:val="24"/>
          <w:szCs w:val="24"/>
        </w:rPr>
        <w:t>3.</w:t>
      </w:r>
      <w:r w:rsidR="00774E03" w:rsidRPr="00C95F41">
        <w:rPr>
          <w:rFonts w:ascii="Times New Roman" w:hAnsi="Times New Roman"/>
          <w:b/>
          <w:bCs/>
          <w:sz w:val="24"/>
          <w:szCs w:val="24"/>
        </w:rPr>
        <w:t xml:space="preserve"> </w:t>
      </w:r>
      <w:r w:rsidR="002426D0" w:rsidRPr="00C95F41">
        <w:rPr>
          <w:rFonts w:ascii="Times New Roman" w:hAnsi="Times New Roman"/>
          <w:b/>
          <w:bCs/>
          <w:sz w:val="24"/>
          <w:szCs w:val="24"/>
        </w:rPr>
        <w:t>pielikums</w:t>
      </w:r>
    </w:p>
    <w:p w14:paraId="1773158F" w14:textId="08ECC4DE" w:rsidR="00706D2C" w:rsidRPr="009033FF" w:rsidRDefault="00706D2C" w:rsidP="00706D2C">
      <w:pPr>
        <w:spacing w:after="0" w:line="240" w:lineRule="auto"/>
        <w:jc w:val="center"/>
        <w:rPr>
          <w:rFonts w:ascii="Times New Roman Bold" w:hAnsi="Times New Roman Bold"/>
          <w:b/>
          <w:bCs/>
          <w:caps/>
          <w:sz w:val="28"/>
          <w:szCs w:val="28"/>
        </w:rPr>
      </w:pPr>
      <w:r w:rsidRPr="009033FF">
        <w:rPr>
          <w:rFonts w:ascii="Times New Roman Bold" w:hAnsi="Times New Roman Bold"/>
          <w:b/>
          <w:bCs/>
          <w:caps/>
          <w:sz w:val="28"/>
          <w:szCs w:val="28"/>
        </w:rPr>
        <w:t>Atklāt</w:t>
      </w:r>
      <w:r w:rsidR="009033FF" w:rsidRPr="009033FF">
        <w:rPr>
          <w:rFonts w:ascii="Times New Roman Bold" w:hAnsi="Times New Roman Bold"/>
          <w:b/>
          <w:bCs/>
          <w:caps/>
          <w:sz w:val="28"/>
          <w:szCs w:val="28"/>
        </w:rPr>
        <w:t>a</w:t>
      </w:r>
      <w:r w:rsidRPr="009033FF">
        <w:rPr>
          <w:rFonts w:ascii="Times New Roman Bold" w:hAnsi="Times New Roman Bold"/>
          <w:b/>
          <w:bCs/>
          <w:caps/>
          <w:sz w:val="28"/>
          <w:szCs w:val="28"/>
        </w:rPr>
        <w:t xml:space="preserve"> konkurs</w:t>
      </w:r>
      <w:r w:rsidR="009033FF" w:rsidRPr="009033FF">
        <w:rPr>
          <w:rFonts w:ascii="Times New Roman Bold" w:hAnsi="Times New Roman Bold"/>
          <w:b/>
          <w:bCs/>
          <w:caps/>
          <w:sz w:val="28"/>
          <w:szCs w:val="28"/>
        </w:rPr>
        <w:t>a</w:t>
      </w:r>
    </w:p>
    <w:p w14:paraId="350EBD68" w14:textId="5FA73287" w:rsidR="00161588" w:rsidRPr="00161588" w:rsidRDefault="00993D95" w:rsidP="00706D2C">
      <w:pPr>
        <w:tabs>
          <w:tab w:val="center" w:pos="7938"/>
        </w:tabs>
        <w:overflowPunct w:val="0"/>
        <w:autoSpaceDE w:val="0"/>
        <w:autoSpaceDN w:val="0"/>
        <w:adjustRightInd w:val="0"/>
        <w:spacing w:after="0" w:line="240" w:lineRule="auto"/>
        <w:ind w:right="42"/>
        <w:jc w:val="center"/>
        <w:textAlignment w:val="baseline"/>
        <w:rPr>
          <w:rFonts w:ascii="Times New Roman" w:eastAsia="Times New Roman" w:hAnsi="Times New Roman"/>
          <w:b/>
          <w:caps/>
          <w:sz w:val="28"/>
          <w:szCs w:val="28"/>
        </w:rPr>
      </w:pPr>
      <w:r>
        <w:rPr>
          <w:rFonts w:ascii="Times New Roman" w:hAnsi="Times New Roman"/>
          <w:b/>
          <w:sz w:val="28"/>
          <w:szCs w:val="28"/>
        </w:rPr>
        <w:t>“</w:t>
      </w:r>
      <w:r w:rsidRPr="00993D95">
        <w:rPr>
          <w:rFonts w:ascii="Times New Roman" w:hAnsi="Times New Roman"/>
          <w:b/>
          <w:sz w:val="28"/>
          <w:szCs w:val="28"/>
        </w:rPr>
        <w:t>Būvprojektu izstrāde un autoruzraudzība kompleksu pasākumu īstenošanai Svētes upes caurplūdes atjaunošanai un plūdu apdraudējuma samazināšanai piegulošajās teritorijās</w:t>
      </w:r>
      <w:r>
        <w:rPr>
          <w:rFonts w:ascii="Times New Roman" w:hAnsi="Times New Roman"/>
          <w:b/>
          <w:sz w:val="28"/>
          <w:szCs w:val="28"/>
        </w:rPr>
        <w:t>”</w:t>
      </w:r>
      <w:r w:rsidR="00706D2C" w:rsidRPr="00161588">
        <w:rPr>
          <w:rFonts w:ascii="Times New Roman" w:hAnsi="Times New Roman"/>
          <w:b/>
          <w:sz w:val="28"/>
          <w:szCs w:val="28"/>
        </w:rPr>
        <w:t xml:space="preserve"> identifikācijas Nr.J</w:t>
      </w:r>
      <w:r w:rsidR="00706D2C" w:rsidRPr="00677125">
        <w:rPr>
          <w:rFonts w:ascii="Times New Roman" w:hAnsi="Times New Roman"/>
          <w:b/>
          <w:sz w:val="28"/>
          <w:szCs w:val="28"/>
        </w:rPr>
        <w:t>PD2017/</w:t>
      </w:r>
      <w:r w:rsidR="00C95F41">
        <w:rPr>
          <w:rFonts w:ascii="Times New Roman" w:hAnsi="Times New Roman"/>
          <w:b/>
          <w:sz w:val="28"/>
          <w:szCs w:val="28"/>
        </w:rPr>
        <w:t>52</w:t>
      </w:r>
      <w:r w:rsidR="00677125" w:rsidRPr="00677125">
        <w:rPr>
          <w:rFonts w:ascii="Times New Roman" w:hAnsi="Times New Roman"/>
          <w:b/>
          <w:sz w:val="28"/>
          <w:szCs w:val="28"/>
        </w:rPr>
        <w:t>/AK</w:t>
      </w:r>
    </w:p>
    <w:p w14:paraId="118509F0" w14:textId="77777777" w:rsidR="00471F56" w:rsidRDefault="00471F56" w:rsidP="00941348">
      <w:pPr>
        <w:tabs>
          <w:tab w:val="center" w:pos="7938"/>
        </w:tabs>
        <w:overflowPunct w:val="0"/>
        <w:autoSpaceDE w:val="0"/>
        <w:autoSpaceDN w:val="0"/>
        <w:adjustRightInd w:val="0"/>
        <w:spacing w:after="0" w:line="240" w:lineRule="auto"/>
        <w:ind w:right="42"/>
        <w:jc w:val="center"/>
        <w:textAlignment w:val="baseline"/>
        <w:rPr>
          <w:rFonts w:ascii="Times New Roman" w:eastAsia="Times New Roman" w:hAnsi="Times New Roman"/>
          <w:b/>
          <w:caps/>
          <w:sz w:val="24"/>
          <w:szCs w:val="24"/>
        </w:rPr>
      </w:pPr>
    </w:p>
    <w:p w14:paraId="37DAF6C8" w14:textId="77777777" w:rsidR="005B1BA8" w:rsidRDefault="006D0415" w:rsidP="005B1BA8">
      <w:pPr>
        <w:overflowPunct w:val="0"/>
        <w:autoSpaceDE w:val="0"/>
        <w:autoSpaceDN w:val="0"/>
        <w:adjustRightInd w:val="0"/>
        <w:spacing w:after="0" w:line="240" w:lineRule="auto"/>
        <w:ind w:right="42"/>
        <w:jc w:val="center"/>
        <w:textAlignment w:val="baseline"/>
        <w:rPr>
          <w:rFonts w:ascii="Times New Roman" w:eastAsia="Times New Roman" w:hAnsi="Times New Roman"/>
          <w:b/>
          <w:caps/>
          <w:sz w:val="24"/>
          <w:szCs w:val="24"/>
        </w:rPr>
      </w:pPr>
      <w:r w:rsidRPr="00580BDA">
        <w:rPr>
          <w:rFonts w:ascii="Times New Roman" w:eastAsia="Times New Roman" w:hAnsi="Times New Roman"/>
          <w:b/>
          <w:caps/>
          <w:sz w:val="24"/>
          <w:szCs w:val="24"/>
        </w:rPr>
        <w:t>Tehniskā specifikācija</w:t>
      </w:r>
    </w:p>
    <w:p w14:paraId="663A3224" w14:textId="77777777" w:rsidR="00677125" w:rsidRPr="00B6749D" w:rsidRDefault="005B1BA8" w:rsidP="00677125">
      <w:pPr>
        <w:spacing w:after="0" w:line="240" w:lineRule="auto"/>
        <w:jc w:val="center"/>
        <w:rPr>
          <w:rFonts w:ascii="Times New Roman" w:hAnsi="Times New Roman"/>
          <w:b/>
          <w:sz w:val="28"/>
          <w:szCs w:val="28"/>
        </w:rPr>
      </w:pPr>
      <w:r w:rsidRPr="00B6749D">
        <w:rPr>
          <w:rFonts w:ascii="Times New Roman" w:eastAsia="Times New Roman" w:hAnsi="Times New Roman"/>
          <w:b/>
          <w:bCs/>
          <w:sz w:val="28"/>
          <w:szCs w:val="28"/>
        </w:rPr>
        <w:t xml:space="preserve">Iepirkuma </w:t>
      </w:r>
      <w:r w:rsidR="00677125" w:rsidRPr="00B6749D">
        <w:rPr>
          <w:rFonts w:ascii="Times New Roman" w:hAnsi="Times New Roman"/>
          <w:b/>
          <w:sz w:val="28"/>
          <w:szCs w:val="28"/>
        </w:rPr>
        <w:t>1.daļai “</w:t>
      </w:r>
      <w:r w:rsidR="00B6749D" w:rsidRPr="00B6749D">
        <w:rPr>
          <w:rFonts w:ascii="Times New Roman" w:hAnsi="Times New Roman"/>
          <w:b/>
          <w:sz w:val="28"/>
          <w:szCs w:val="28"/>
        </w:rPr>
        <w:t>Būvprojektu “Plūdu apdraudējuma samazināšana Svētes upes piegulošajās teritorijās” izstrāde un autoruzraudzība</w:t>
      </w:r>
      <w:r w:rsidR="00677125" w:rsidRPr="00B6749D">
        <w:rPr>
          <w:rFonts w:ascii="Times New Roman" w:hAnsi="Times New Roman"/>
          <w:b/>
          <w:sz w:val="28"/>
          <w:szCs w:val="28"/>
        </w:rPr>
        <w:t>”</w:t>
      </w:r>
    </w:p>
    <w:p w14:paraId="61A286F6" w14:textId="77777777" w:rsidR="005B1BA8" w:rsidRPr="005B1BA8" w:rsidRDefault="005B1BA8" w:rsidP="005B1BA8">
      <w:pPr>
        <w:spacing w:after="0" w:line="240" w:lineRule="auto"/>
        <w:jc w:val="both"/>
        <w:rPr>
          <w:rFonts w:ascii="Times New Roman" w:eastAsia="Times New Roman" w:hAnsi="Times New Roman"/>
          <w:sz w:val="24"/>
          <w:szCs w:val="24"/>
        </w:rPr>
      </w:pPr>
    </w:p>
    <w:p w14:paraId="33207D2F" w14:textId="77777777" w:rsidR="005B1BA8" w:rsidRDefault="005B1BA8" w:rsidP="00BF67F0">
      <w:pPr>
        <w:numPr>
          <w:ilvl w:val="0"/>
          <w:numId w:val="24"/>
        </w:numPr>
        <w:spacing w:after="0" w:line="0" w:lineRule="atLeast"/>
        <w:contextualSpacing/>
        <w:jc w:val="both"/>
        <w:rPr>
          <w:rFonts w:ascii="Times New Roman" w:eastAsia="Times New Roman" w:hAnsi="Times New Roman"/>
          <w:b/>
          <w:sz w:val="24"/>
          <w:szCs w:val="24"/>
        </w:rPr>
      </w:pPr>
      <w:r w:rsidRPr="005B1BA8">
        <w:rPr>
          <w:rFonts w:ascii="Times New Roman" w:eastAsia="Times New Roman" w:hAnsi="Times New Roman"/>
          <w:b/>
          <w:sz w:val="24"/>
          <w:szCs w:val="24"/>
        </w:rPr>
        <w:t xml:space="preserve">Iepirkuma priekšmets: </w:t>
      </w:r>
      <w:r w:rsidRPr="005B1BA8">
        <w:rPr>
          <w:rFonts w:ascii="Times New Roman" w:eastAsia="Times New Roman" w:hAnsi="Times New Roman"/>
          <w:sz w:val="24"/>
          <w:szCs w:val="24"/>
        </w:rPr>
        <w:t>Būvprojektu izstrāde un autoruzraudzība kompleksu pasākumu īstenošanai Svētes upes caurplūdes atjaunošanai un plūdu apdraudējuma samazināšanai piegulošajās teritorijās (turpmāk – Pakalpojums).</w:t>
      </w:r>
    </w:p>
    <w:p w14:paraId="006F4A8C" w14:textId="77777777" w:rsidR="005B1BA8" w:rsidRDefault="005B1BA8" w:rsidP="005B1BA8">
      <w:pPr>
        <w:spacing w:after="0" w:line="0" w:lineRule="atLeast"/>
        <w:ind w:left="360"/>
        <w:contextualSpacing/>
        <w:jc w:val="both"/>
        <w:rPr>
          <w:rFonts w:ascii="Times New Roman" w:eastAsia="Times New Roman" w:hAnsi="Times New Roman"/>
          <w:b/>
          <w:sz w:val="24"/>
          <w:szCs w:val="24"/>
        </w:rPr>
      </w:pPr>
    </w:p>
    <w:p w14:paraId="488B8180" w14:textId="77777777" w:rsidR="005B1BA8" w:rsidRPr="005B1BA8" w:rsidRDefault="00BF67F0" w:rsidP="00BF67F0">
      <w:pPr>
        <w:pStyle w:val="ListParagraph"/>
        <w:numPr>
          <w:ilvl w:val="0"/>
          <w:numId w:val="24"/>
        </w:numPr>
        <w:spacing w:after="0"/>
        <w:rPr>
          <w:rFonts w:ascii="Times New Roman" w:eastAsia="Times New Roman" w:hAnsi="Times New Roman"/>
          <w:b/>
          <w:sz w:val="24"/>
          <w:szCs w:val="24"/>
        </w:rPr>
      </w:pPr>
      <w:r>
        <w:rPr>
          <w:rFonts w:ascii="Times New Roman" w:eastAsia="Times New Roman" w:hAnsi="Times New Roman"/>
          <w:b/>
          <w:sz w:val="24"/>
          <w:szCs w:val="24"/>
        </w:rPr>
        <w:t>Pakalpojums ietver</w:t>
      </w:r>
      <w:r w:rsidR="005B1BA8" w:rsidRPr="005B1BA8">
        <w:rPr>
          <w:rFonts w:ascii="Times New Roman" w:eastAsia="Times New Roman" w:hAnsi="Times New Roman"/>
          <w:b/>
          <w:sz w:val="24"/>
          <w:szCs w:val="24"/>
        </w:rPr>
        <w:t xml:space="preserve"> </w:t>
      </w:r>
      <w:r>
        <w:rPr>
          <w:rFonts w:ascii="Times New Roman" w:eastAsia="Times New Roman" w:hAnsi="Times New Roman"/>
          <w:b/>
          <w:sz w:val="24"/>
          <w:szCs w:val="24"/>
        </w:rPr>
        <w:t>3 (trīs</w:t>
      </w:r>
      <w:r w:rsidR="005B1BA8" w:rsidRPr="005B1BA8">
        <w:rPr>
          <w:rFonts w:ascii="Times New Roman" w:eastAsia="Times New Roman" w:hAnsi="Times New Roman"/>
          <w:b/>
          <w:sz w:val="24"/>
          <w:szCs w:val="24"/>
        </w:rPr>
        <w:t xml:space="preserve">) </w:t>
      </w:r>
      <w:r>
        <w:rPr>
          <w:rFonts w:ascii="Times New Roman" w:eastAsia="Times New Roman" w:hAnsi="Times New Roman"/>
          <w:b/>
          <w:sz w:val="24"/>
          <w:szCs w:val="24"/>
        </w:rPr>
        <w:t>būvprojektu izstrādi un autoruzraudzību</w:t>
      </w:r>
      <w:r w:rsidR="005B1BA8" w:rsidRPr="005B1BA8">
        <w:rPr>
          <w:rFonts w:ascii="Times New Roman" w:eastAsia="Times New Roman" w:hAnsi="Times New Roman"/>
          <w:b/>
          <w:sz w:val="24"/>
          <w:szCs w:val="24"/>
        </w:rPr>
        <w:t>:</w:t>
      </w:r>
    </w:p>
    <w:p w14:paraId="2AF3DE86" w14:textId="77777777" w:rsidR="00BF67F0" w:rsidRDefault="00BF67F0" w:rsidP="00677125">
      <w:pPr>
        <w:numPr>
          <w:ilvl w:val="1"/>
          <w:numId w:val="24"/>
        </w:numPr>
        <w:spacing w:after="0" w:line="240" w:lineRule="auto"/>
        <w:ind w:left="567" w:hanging="567"/>
        <w:contextualSpacing/>
        <w:jc w:val="both"/>
        <w:rPr>
          <w:rFonts w:ascii="Times New Roman" w:eastAsia="Times New Roman" w:hAnsi="Times New Roman"/>
          <w:b/>
          <w:sz w:val="24"/>
          <w:szCs w:val="24"/>
        </w:rPr>
      </w:pPr>
      <w:r w:rsidRPr="00BF67F0">
        <w:rPr>
          <w:rFonts w:ascii="Times New Roman" w:eastAsia="Times New Roman" w:hAnsi="Times New Roman"/>
          <w:sz w:val="24"/>
          <w:szCs w:val="24"/>
          <w:u w:val="single"/>
        </w:rPr>
        <w:t xml:space="preserve">Būvprojekta </w:t>
      </w:r>
      <w:r w:rsidR="005B1BA8" w:rsidRPr="00BF67F0">
        <w:rPr>
          <w:rFonts w:ascii="Times New Roman" w:eastAsia="Times New Roman" w:hAnsi="Times New Roman"/>
          <w:b/>
          <w:sz w:val="24"/>
          <w:szCs w:val="24"/>
          <w:u w:val="single"/>
        </w:rPr>
        <w:t>“</w:t>
      </w:r>
      <w:r w:rsidR="005B1BA8" w:rsidRPr="00BF67F0">
        <w:rPr>
          <w:rFonts w:ascii="Times New Roman" w:eastAsia="Times New Roman" w:hAnsi="Times New Roman"/>
          <w:sz w:val="24"/>
          <w:szCs w:val="24"/>
          <w:u w:val="single"/>
        </w:rPr>
        <w:t>Zaļās infrastruktūras izveidošana Sniega ielas pieguļošajās teritorijās” izstrāde</w:t>
      </w:r>
      <w:r w:rsidR="005B1BA8" w:rsidRPr="00BF67F0">
        <w:rPr>
          <w:rFonts w:ascii="Times New Roman" w:eastAsia="Times New Roman" w:hAnsi="Times New Roman"/>
          <w:b/>
          <w:sz w:val="24"/>
          <w:szCs w:val="24"/>
          <w:u w:val="single"/>
        </w:rPr>
        <w:t xml:space="preserve"> </w:t>
      </w:r>
      <w:r w:rsidRPr="00BF67F0">
        <w:rPr>
          <w:rFonts w:ascii="Times New Roman" w:eastAsia="Times New Roman" w:hAnsi="Times New Roman"/>
          <w:sz w:val="24"/>
          <w:szCs w:val="24"/>
          <w:u w:val="single"/>
        </w:rPr>
        <w:t>un autoruzraudzība</w:t>
      </w:r>
      <w:r>
        <w:rPr>
          <w:rFonts w:ascii="Times New Roman" w:eastAsia="Times New Roman" w:hAnsi="Times New Roman"/>
          <w:sz w:val="24"/>
          <w:szCs w:val="24"/>
        </w:rPr>
        <w:t>:</w:t>
      </w:r>
    </w:p>
    <w:p w14:paraId="68AC8382" w14:textId="77777777" w:rsidR="00BF67F0" w:rsidRPr="00BF67F0" w:rsidRDefault="00BF67F0" w:rsidP="00677125">
      <w:pPr>
        <w:numPr>
          <w:ilvl w:val="2"/>
          <w:numId w:val="24"/>
        </w:numPr>
        <w:spacing w:after="0" w:line="240" w:lineRule="auto"/>
        <w:ind w:left="709" w:hanging="709"/>
        <w:contextualSpacing/>
        <w:jc w:val="both"/>
        <w:rPr>
          <w:rFonts w:ascii="Times New Roman" w:eastAsia="Times New Roman" w:hAnsi="Times New Roman"/>
          <w:b/>
          <w:sz w:val="24"/>
          <w:szCs w:val="24"/>
        </w:rPr>
      </w:pPr>
      <w:r w:rsidRPr="00BF67F0">
        <w:rPr>
          <w:rFonts w:ascii="Times New Roman" w:eastAsia="Times New Roman" w:hAnsi="Times New Roman"/>
          <w:sz w:val="24"/>
          <w:szCs w:val="24"/>
        </w:rPr>
        <w:t>Mērķis:</w:t>
      </w:r>
      <w:r w:rsidRPr="00BF67F0">
        <w:rPr>
          <w:rFonts w:ascii="Times New Roman" w:eastAsia="Times New Roman" w:hAnsi="Times New Roman"/>
          <w:b/>
          <w:sz w:val="24"/>
          <w:szCs w:val="24"/>
        </w:rPr>
        <w:t xml:space="preserve"> </w:t>
      </w:r>
      <w:r w:rsidR="005B1BA8" w:rsidRPr="00BF67F0">
        <w:rPr>
          <w:rFonts w:ascii="Times New Roman" w:eastAsia="Times New Roman" w:hAnsi="Times New Roman"/>
          <w:sz w:val="24"/>
          <w:szCs w:val="24"/>
        </w:rPr>
        <w:t xml:space="preserve">ir dabiskās vides daļēja atjaunošana un zaļo risinājumu izmantošana Sniega ielai pieguļošajās teritorijās, kas mazinās applūšanas riskus un nodrošinās teritorijas pieejamību iedzīvotājiem. </w:t>
      </w:r>
      <w:r w:rsidRPr="00BF67F0">
        <w:rPr>
          <w:rFonts w:ascii="Times New Roman" w:eastAsia="Times New Roman" w:hAnsi="Times New Roman"/>
          <w:sz w:val="24"/>
          <w:szCs w:val="24"/>
        </w:rPr>
        <w:t>Atjaunojot grāvja caurplūdi, tiks nodrošināta ātrāka ūdens novadīšana Svētes upē, ātrāka ledus iešana un ievērojami samazināsies privāto teritoriju applūšana. Ņemot vērā iepriekš minēto, nepieciešams paredzēt tādu teritorijas labiekārtojumu, kas ietver lietus ūdeņu novadīšanu, akumulāciju, un dabiskās vides pieejamību.</w:t>
      </w:r>
      <w:r w:rsidR="00B6749D" w:rsidRPr="00B6749D">
        <w:t xml:space="preserve"> </w:t>
      </w:r>
      <w:r w:rsidR="00B6749D" w:rsidRPr="00B6749D">
        <w:rPr>
          <w:rFonts w:ascii="Times New Roman" w:hAnsi="Times New Roman"/>
          <w:sz w:val="24"/>
          <w:szCs w:val="24"/>
        </w:rPr>
        <w:t>Būvprojekta izstrāde tiks finansēta no Centrālās Baltijas jūras reģiona programmas 2014.-2020.gadam projekta Nr. CB187 “Integrēta lietusūdens pārvaldība (</w:t>
      </w:r>
      <w:proofErr w:type="spellStart"/>
      <w:r w:rsidR="00B6749D" w:rsidRPr="00B6749D">
        <w:rPr>
          <w:rFonts w:ascii="Times New Roman" w:hAnsi="Times New Roman"/>
          <w:sz w:val="24"/>
          <w:szCs w:val="24"/>
        </w:rPr>
        <w:t>iWater</w:t>
      </w:r>
      <w:proofErr w:type="spellEnd"/>
      <w:r w:rsidR="00B6749D" w:rsidRPr="00B6749D">
        <w:rPr>
          <w:rFonts w:ascii="Times New Roman" w:hAnsi="Times New Roman"/>
          <w:sz w:val="24"/>
          <w:szCs w:val="24"/>
        </w:rPr>
        <w:t>)”</w:t>
      </w:r>
    </w:p>
    <w:p w14:paraId="3D3E0159" w14:textId="77777777" w:rsidR="00BF67F0" w:rsidRDefault="00BF67F0" w:rsidP="00677125">
      <w:pPr>
        <w:numPr>
          <w:ilvl w:val="1"/>
          <w:numId w:val="24"/>
        </w:numPr>
        <w:spacing w:after="0" w:line="240" w:lineRule="auto"/>
        <w:ind w:left="567" w:hanging="567"/>
        <w:contextualSpacing/>
        <w:jc w:val="both"/>
        <w:rPr>
          <w:rFonts w:ascii="Times New Roman" w:eastAsia="Times New Roman" w:hAnsi="Times New Roman"/>
          <w:sz w:val="24"/>
          <w:szCs w:val="24"/>
        </w:rPr>
      </w:pPr>
      <w:r w:rsidRPr="00BF67F0">
        <w:rPr>
          <w:rFonts w:ascii="Times New Roman" w:eastAsia="Times New Roman" w:hAnsi="Times New Roman"/>
          <w:sz w:val="24"/>
          <w:szCs w:val="24"/>
          <w:u w:val="single"/>
        </w:rPr>
        <w:t>Būvprojekta “Virszemes notekūdeņu sistēmas sakārtošana Būriņu ceļa posmā no Blāzmas ielas līdz Zemgaļu ielai” izstrāde un autoruzraudzība</w:t>
      </w:r>
      <w:r>
        <w:rPr>
          <w:rFonts w:ascii="Times New Roman" w:eastAsia="Times New Roman" w:hAnsi="Times New Roman"/>
          <w:sz w:val="24"/>
          <w:szCs w:val="24"/>
        </w:rPr>
        <w:t>:</w:t>
      </w:r>
    </w:p>
    <w:p w14:paraId="0EC6751F" w14:textId="77777777" w:rsidR="00BF67F0" w:rsidRPr="00BF67F0" w:rsidRDefault="00BF67F0" w:rsidP="00677125">
      <w:pPr>
        <w:numPr>
          <w:ilvl w:val="2"/>
          <w:numId w:val="24"/>
        </w:numPr>
        <w:spacing w:after="0" w:line="240" w:lineRule="auto"/>
        <w:ind w:left="709" w:hanging="709"/>
        <w:contextualSpacing/>
        <w:jc w:val="both"/>
        <w:rPr>
          <w:rFonts w:ascii="Times New Roman" w:eastAsia="Times New Roman" w:hAnsi="Times New Roman"/>
          <w:sz w:val="24"/>
          <w:szCs w:val="24"/>
        </w:rPr>
      </w:pPr>
      <w:r>
        <w:rPr>
          <w:rFonts w:ascii="Times New Roman" w:eastAsia="Times New Roman" w:hAnsi="Times New Roman"/>
          <w:sz w:val="24"/>
          <w:szCs w:val="24"/>
        </w:rPr>
        <w:t>M</w:t>
      </w:r>
      <w:r w:rsidRPr="00BF67F0">
        <w:rPr>
          <w:rFonts w:ascii="Times New Roman" w:eastAsia="Times New Roman" w:hAnsi="Times New Roman"/>
          <w:sz w:val="24"/>
          <w:szCs w:val="24"/>
        </w:rPr>
        <w:t xml:space="preserve">ērķis ir atjaunot ūdens </w:t>
      </w:r>
      <w:proofErr w:type="spellStart"/>
      <w:r w:rsidRPr="00BF67F0">
        <w:rPr>
          <w:rFonts w:ascii="Times New Roman" w:eastAsia="Times New Roman" w:hAnsi="Times New Roman"/>
          <w:sz w:val="24"/>
          <w:szCs w:val="24"/>
        </w:rPr>
        <w:t>novades</w:t>
      </w:r>
      <w:proofErr w:type="spellEnd"/>
      <w:r w:rsidRPr="00BF67F0">
        <w:rPr>
          <w:rFonts w:ascii="Times New Roman" w:eastAsia="Times New Roman" w:hAnsi="Times New Roman"/>
          <w:sz w:val="24"/>
          <w:szCs w:val="24"/>
        </w:rPr>
        <w:t xml:space="preserve"> sistēmu un veikt novadgrāvju izbūvi pašvaldības teritorijā – Būriņu ceļa posmā no Blāzmas ielas līdz Zemgaļu ielai. Atjaunojot grāvju caurplūdi, tiks nodrošināta ātrāka ūdens novadīšana Svētes upē, kas samazinās privāto teritoriju applūšanu. Inovatīvo risinājumu pielietošana ūdens akumulēšanai pašvaldības teritorijā. Novadgrāvja caurplūdes atjaunošana posmā no Kārklu ielas līdz Būriņu ceļam (applūstošajās pļavās).</w:t>
      </w:r>
    </w:p>
    <w:p w14:paraId="6E87EC2B" w14:textId="77777777" w:rsidR="00BF67F0" w:rsidRDefault="00BF67F0" w:rsidP="00677125">
      <w:pPr>
        <w:numPr>
          <w:ilvl w:val="1"/>
          <w:numId w:val="24"/>
        </w:numPr>
        <w:spacing w:after="0" w:line="240" w:lineRule="auto"/>
        <w:ind w:left="567" w:hanging="567"/>
        <w:contextualSpacing/>
        <w:jc w:val="both"/>
        <w:rPr>
          <w:rFonts w:ascii="Times New Roman" w:eastAsia="Times New Roman" w:hAnsi="Times New Roman"/>
          <w:sz w:val="24"/>
          <w:szCs w:val="24"/>
        </w:rPr>
      </w:pPr>
      <w:r w:rsidRPr="00BF67F0">
        <w:rPr>
          <w:rFonts w:ascii="Times New Roman" w:eastAsia="Times New Roman" w:hAnsi="Times New Roman"/>
          <w:sz w:val="24"/>
          <w:szCs w:val="24"/>
          <w:u w:val="single"/>
        </w:rPr>
        <w:t>Būvprojekta “Svētes upes krastu preterozijas aizsardzības pasākumu veikšana posmā no Apogu ielas līdz Dobeles šosejai” izstrāde un autoruzraudzība</w:t>
      </w:r>
      <w:r>
        <w:rPr>
          <w:rFonts w:ascii="Times New Roman" w:eastAsia="Times New Roman" w:hAnsi="Times New Roman"/>
          <w:sz w:val="24"/>
          <w:szCs w:val="24"/>
        </w:rPr>
        <w:t>:</w:t>
      </w:r>
    </w:p>
    <w:p w14:paraId="6F7C1984" w14:textId="77777777" w:rsidR="00BF67F0" w:rsidRPr="00BF67F0" w:rsidRDefault="00BF67F0" w:rsidP="00677125">
      <w:pPr>
        <w:numPr>
          <w:ilvl w:val="2"/>
          <w:numId w:val="24"/>
        </w:numPr>
        <w:spacing w:after="0" w:line="240" w:lineRule="auto"/>
        <w:ind w:left="709" w:hanging="709"/>
        <w:contextualSpacing/>
        <w:jc w:val="both"/>
        <w:rPr>
          <w:rFonts w:ascii="Times New Roman" w:eastAsia="Times New Roman" w:hAnsi="Times New Roman"/>
          <w:sz w:val="24"/>
          <w:szCs w:val="24"/>
        </w:rPr>
      </w:pPr>
      <w:r>
        <w:rPr>
          <w:rFonts w:ascii="Times New Roman" w:eastAsia="Times New Roman" w:hAnsi="Times New Roman"/>
          <w:sz w:val="24"/>
          <w:szCs w:val="24"/>
        </w:rPr>
        <w:t>M</w:t>
      </w:r>
      <w:r w:rsidRPr="00BF67F0">
        <w:rPr>
          <w:rFonts w:ascii="Times New Roman" w:eastAsia="Times New Roman" w:hAnsi="Times New Roman"/>
          <w:sz w:val="24"/>
          <w:szCs w:val="24"/>
        </w:rPr>
        <w:t>ērķis ir Svētes upes caurplūdes atjaunošana un krasta erozijas mazināšana Svētes upes krastos. Upes krasta stiprinājumi paredzēti ceļa nomalēs un vietās, kur novērojami krasta izskalojumi, kas samazina upes caurplūdi. Upes krasta stiprinājuma risinājumi jāparedz tādi, lai novērstu sanesumu veidošanos upē un plūdu periodā neveidotos ledus sastrēgumi.</w:t>
      </w:r>
    </w:p>
    <w:p w14:paraId="06EBCC60" w14:textId="77777777" w:rsidR="005B1BA8" w:rsidRPr="005B1BA8" w:rsidRDefault="005B1BA8" w:rsidP="005B1BA8">
      <w:pPr>
        <w:spacing w:after="0" w:line="0" w:lineRule="atLeast"/>
        <w:jc w:val="both"/>
        <w:rPr>
          <w:rFonts w:ascii="Times New Roman" w:eastAsia="Times New Roman" w:hAnsi="Times New Roman"/>
          <w:b/>
          <w:sz w:val="24"/>
          <w:szCs w:val="24"/>
        </w:rPr>
      </w:pPr>
    </w:p>
    <w:p w14:paraId="1F0C3640" w14:textId="77777777" w:rsidR="005B1BA8" w:rsidRPr="005B1BA8" w:rsidRDefault="005B1BA8" w:rsidP="00BF67F0">
      <w:pPr>
        <w:numPr>
          <w:ilvl w:val="0"/>
          <w:numId w:val="24"/>
        </w:numPr>
        <w:spacing w:line="259" w:lineRule="auto"/>
        <w:contextualSpacing/>
        <w:rPr>
          <w:rFonts w:ascii="Times New Roman" w:eastAsia="Times New Roman" w:hAnsi="Times New Roman"/>
          <w:b/>
          <w:sz w:val="24"/>
          <w:szCs w:val="24"/>
        </w:rPr>
      </w:pPr>
      <w:r w:rsidRPr="005B1BA8">
        <w:rPr>
          <w:rFonts w:ascii="Times New Roman" w:eastAsia="Times New Roman" w:hAnsi="Times New Roman"/>
          <w:b/>
          <w:sz w:val="24"/>
          <w:szCs w:val="24"/>
        </w:rPr>
        <w:t>Projektēšanas uzdevums:</w:t>
      </w:r>
    </w:p>
    <w:tbl>
      <w:tblPr>
        <w:tblW w:w="9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6351"/>
      </w:tblGrid>
      <w:tr w:rsidR="005B1BA8" w:rsidRPr="005B1BA8" w14:paraId="22775F5D" w14:textId="77777777" w:rsidTr="00677125">
        <w:tc>
          <w:tcPr>
            <w:tcW w:w="3255" w:type="dxa"/>
            <w:shd w:val="clear" w:color="auto" w:fill="D0CECE"/>
          </w:tcPr>
          <w:p w14:paraId="3289F1A5" w14:textId="77777777" w:rsidR="005B1BA8" w:rsidRPr="006C0437" w:rsidRDefault="005B1BA8" w:rsidP="006C0437">
            <w:pPr>
              <w:pStyle w:val="ListParagraph"/>
              <w:numPr>
                <w:ilvl w:val="1"/>
                <w:numId w:val="24"/>
              </w:numPr>
              <w:spacing w:after="0" w:line="240" w:lineRule="auto"/>
              <w:ind w:left="454" w:right="26" w:hanging="454"/>
              <w:rPr>
                <w:rFonts w:ascii="Times New Roman" w:eastAsia="Times New Roman" w:hAnsi="Times New Roman"/>
                <w:b/>
                <w:sz w:val="24"/>
                <w:szCs w:val="24"/>
              </w:rPr>
            </w:pPr>
            <w:r w:rsidRPr="006C0437">
              <w:rPr>
                <w:rFonts w:ascii="Times New Roman" w:eastAsia="Times New Roman" w:hAnsi="Times New Roman"/>
                <w:b/>
                <w:sz w:val="24"/>
                <w:szCs w:val="24"/>
              </w:rPr>
              <w:t>Objekta nosaukums</w:t>
            </w:r>
          </w:p>
          <w:p w14:paraId="710809DA" w14:textId="77777777" w:rsidR="005B1BA8" w:rsidRPr="005B1BA8" w:rsidRDefault="005B1BA8" w:rsidP="005B1BA8">
            <w:pPr>
              <w:spacing w:after="0" w:line="240" w:lineRule="auto"/>
              <w:ind w:right="999"/>
              <w:rPr>
                <w:rFonts w:ascii="Times New Roman" w:eastAsia="Times New Roman" w:hAnsi="Times New Roman"/>
                <w:b/>
                <w:sz w:val="24"/>
                <w:szCs w:val="24"/>
              </w:rPr>
            </w:pPr>
          </w:p>
        </w:tc>
        <w:tc>
          <w:tcPr>
            <w:tcW w:w="6351" w:type="dxa"/>
            <w:shd w:val="clear" w:color="auto" w:fill="D0CECE"/>
          </w:tcPr>
          <w:p w14:paraId="5C6ED1E7" w14:textId="77777777" w:rsidR="005B1BA8" w:rsidRPr="005B1BA8" w:rsidRDefault="005B1BA8" w:rsidP="005B1BA8">
            <w:pPr>
              <w:tabs>
                <w:tab w:val="left" w:pos="284"/>
              </w:tabs>
              <w:spacing w:after="0" w:line="240" w:lineRule="auto"/>
              <w:rPr>
                <w:rFonts w:ascii="Times New Roman" w:eastAsia="Times New Roman" w:hAnsi="Times New Roman"/>
                <w:b/>
                <w:iCs/>
                <w:sz w:val="24"/>
                <w:szCs w:val="24"/>
              </w:rPr>
            </w:pPr>
            <w:r w:rsidRPr="005B1BA8">
              <w:rPr>
                <w:rFonts w:ascii="Times New Roman" w:eastAsia="Times New Roman" w:hAnsi="Times New Roman"/>
                <w:b/>
                <w:sz w:val="24"/>
                <w:szCs w:val="24"/>
              </w:rPr>
              <w:t>Zaļās infrastruktūras izveidošana Sniega ielas pieguļošajās teritorijās</w:t>
            </w:r>
          </w:p>
        </w:tc>
      </w:tr>
      <w:tr w:rsidR="005B1BA8" w:rsidRPr="005B1BA8" w14:paraId="195B0C84" w14:textId="77777777" w:rsidTr="00677125">
        <w:tc>
          <w:tcPr>
            <w:tcW w:w="3255" w:type="dxa"/>
            <w:shd w:val="clear" w:color="auto" w:fill="auto"/>
          </w:tcPr>
          <w:p w14:paraId="58924175" w14:textId="77777777" w:rsidR="005B1BA8" w:rsidRPr="006C0437" w:rsidRDefault="005B1BA8" w:rsidP="006C0437">
            <w:pPr>
              <w:pStyle w:val="ListParagraph"/>
              <w:numPr>
                <w:ilvl w:val="1"/>
                <w:numId w:val="24"/>
              </w:numPr>
              <w:spacing w:after="0" w:line="240" w:lineRule="auto"/>
              <w:ind w:left="454" w:hanging="454"/>
              <w:rPr>
                <w:rFonts w:ascii="Times New Roman" w:eastAsia="Times New Roman" w:hAnsi="Times New Roman"/>
                <w:sz w:val="24"/>
                <w:szCs w:val="24"/>
              </w:rPr>
            </w:pPr>
            <w:r w:rsidRPr="006C0437">
              <w:rPr>
                <w:rFonts w:ascii="Times New Roman" w:eastAsia="Times New Roman" w:hAnsi="Times New Roman"/>
                <w:sz w:val="24"/>
                <w:szCs w:val="24"/>
              </w:rPr>
              <w:t>Pasūtītājs</w:t>
            </w:r>
          </w:p>
        </w:tc>
        <w:tc>
          <w:tcPr>
            <w:tcW w:w="6351" w:type="dxa"/>
            <w:shd w:val="clear" w:color="auto" w:fill="auto"/>
          </w:tcPr>
          <w:p w14:paraId="7DE61B10" w14:textId="77777777" w:rsidR="005B1BA8" w:rsidRPr="005B1BA8" w:rsidRDefault="005B1BA8" w:rsidP="005B1BA8">
            <w:pPr>
              <w:spacing w:after="0" w:line="240" w:lineRule="auto"/>
              <w:ind w:right="999"/>
              <w:rPr>
                <w:rFonts w:ascii="Times New Roman" w:eastAsia="Times New Roman" w:hAnsi="Times New Roman"/>
                <w:sz w:val="24"/>
                <w:szCs w:val="24"/>
              </w:rPr>
            </w:pPr>
            <w:r w:rsidRPr="005B1BA8">
              <w:rPr>
                <w:rFonts w:ascii="Times New Roman" w:eastAsia="Times New Roman" w:hAnsi="Times New Roman"/>
                <w:sz w:val="24"/>
                <w:szCs w:val="24"/>
              </w:rPr>
              <w:t>Jelgavas pilsētas dome</w:t>
            </w:r>
          </w:p>
          <w:p w14:paraId="7FA934C9" w14:textId="77777777" w:rsidR="005B1BA8" w:rsidRPr="005B1BA8" w:rsidRDefault="005B1BA8" w:rsidP="005B1BA8">
            <w:pPr>
              <w:tabs>
                <w:tab w:val="left" w:pos="284"/>
              </w:tabs>
              <w:spacing w:after="0" w:line="240" w:lineRule="auto"/>
              <w:rPr>
                <w:rFonts w:ascii="Times New Roman" w:eastAsia="Times New Roman" w:hAnsi="Times New Roman"/>
                <w:b/>
                <w:iCs/>
                <w:sz w:val="24"/>
                <w:szCs w:val="24"/>
              </w:rPr>
            </w:pPr>
            <w:r w:rsidRPr="005B1BA8">
              <w:rPr>
                <w:rFonts w:ascii="Times New Roman" w:eastAsia="Times New Roman" w:hAnsi="Times New Roman"/>
                <w:sz w:val="24"/>
                <w:szCs w:val="24"/>
              </w:rPr>
              <w:t>Reģ. Nr.90000042516</w:t>
            </w:r>
          </w:p>
        </w:tc>
      </w:tr>
      <w:tr w:rsidR="005B1BA8" w:rsidRPr="005B1BA8" w14:paraId="4AB116BF" w14:textId="77777777" w:rsidTr="00677125">
        <w:tc>
          <w:tcPr>
            <w:tcW w:w="3255" w:type="dxa"/>
            <w:shd w:val="clear" w:color="auto" w:fill="auto"/>
          </w:tcPr>
          <w:p w14:paraId="54FBE36B" w14:textId="77777777" w:rsidR="005B1BA8" w:rsidRPr="006C0437" w:rsidRDefault="005B1BA8" w:rsidP="00220C49">
            <w:pPr>
              <w:pStyle w:val="ListParagraph"/>
              <w:numPr>
                <w:ilvl w:val="1"/>
                <w:numId w:val="24"/>
              </w:numPr>
              <w:spacing w:after="0" w:line="240" w:lineRule="auto"/>
              <w:ind w:left="454" w:hanging="454"/>
              <w:rPr>
                <w:rFonts w:ascii="Times New Roman" w:eastAsia="Times New Roman" w:hAnsi="Times New Roman"/>
                <w:sz w:val="24"/>
                <w:szCs w:val="24"/>
              </w:rPr>
            </w:pPr>
            <w:r w:rsidRPr="006C0437">
              <w:rPr>
                <w:rFonts w:ascii="Times New Roman" w:eastAsia="Times New Roman" w:hAnsi="Times New Roman"/>
                <w:sz w:val="24"/>
                <w:szCs w:val="24"/>
              </w:rPr>
              <w:t>Objekta adrese</w:t>
            </w:r>
          </w:p>
        </w:tc>
        <w:tc>
          <w:tcPr>
            <w:tcW w:w="6351" w:type="dxa"/>
            <w:shd w:val="clear" w:color="auto" w:fill="auto"/>
          </w:tcPr>
          <w:p w14:paraId="5E5053F0" w14:textId="77777777" w:rsidR="005B1BA8" w:rsidRPr="005B1BA8" w:rsidRDefault="005B1BA8" w:rsidP="005B1BA8">
            <w:pPr>
              <w:tabs>
                <w:tab w:val="left" w:pos="284"/>
              </w:tabs>
              <w:spacing w:after="0" w:line="240" w:lineRule="auto"/>
              <w:rPr>
                <w:rFonts w:ascii="Times New Roman" w:eastAsia="Times New Roman" w:hAnsi="Times New Roman"/>
                <w:iCs/>
                <w:sz w:val="24"/>
                <w:szCs w:val="24"/>
              </w:rPr>
            </w:pPr>
            <w:r w:rsidRPr="005B1BA8">
              <w:rPr>
                <w:rFonts w:ascii="Times New Roman" w:eastAsia="Times New Roman" w:hAnsi="Times New Roman"/>
                <w:iCs/>
                <w:sz w:val="24"/>
                <w:szCs w:val="24"/>
              </w:rPr>
              <w:t xml:space="preserve">Jelgava </w:t>
            </w:r>
          </w:p>
        </w:tc>
      </w:tr>
      <w:tr w:rsidR="005B1BA8" w:rsidRPr="005B1BA8" w14:paraId="48E59EDE" w14:textId="77777777" w:rsidTr="00677125">
        <w:tc>
          <w:tcPr>
            <w:tcW w:w="3255" w:type="dxa"/>
            <w:shd w:val="clear" w:color="auto" w:fill="auto"/>
          </w:tcPr>
          <w:p w14:paraId="06C28132" w14:textId="77777777" w:rsidR="005B1BA8" w:rsidRPr="006C0437" w:rsidRDefault="005B1BA8" w:rsidP="00220C49">
            <w:pPr>
              <w:pStyle w:val="ListParagraph"/>
              <w:numPr>
                <w:ilvl w:val="1"/>
                <w:numId w:val="24"/>
              </w:numPr>
              <w:spacing w:after="0" w:line="240" w:lineRule="auto"/>
              <w:ind w:left="454" w:hanging="454"/>
              <w:rPr>
                <w:rFonts w:ascii="Times New Roman" w:eastAsia="Times New Roman" w:hAnsi="Times New Roman"/>
                <w:sz w:val="24"/>
                <w:szCs w:val="24"/>
              </w:rPr>
            </w:pPr>
            <w:r w:rsidRPr="006C0437">
              <w:rPr>
                <w:rFonts w:ascii="Times New Roman" w:eastAsia="Times New Roman" w:hAnsi="Times New Roman"/>
                <w:sz w:val="24"/>
                <w:szCs w:val="24"/>
              </w:rPr>
              <w:t>Zemes vienības kadastra apzīmējums</w:t>
            </w:r>
          </w:p>
        </w:tc>
        <w:tc>
          <w:tcPr>
            <w:tcW w:w="6351" w:type="dxa"/>
            <w:shd w:val="clear" w:color="auto" w:fill="auto"/>
          </w:tcPr>
          <w:p w14:paraId="6EE30C8A" w14:textId="77777777" w:rsidR="005B1BA8" w:rsidRPr="005B1BA8" w:rsidRDefault="005B1BA8" w:rsidP="005B1BA8">
            <w:pPr>
              <w:tabs>
                <w:tab w:val="left" w:pos="284"/>
              </w:tabs>
              <w:spacing w:after="0" w:line="240" w:lineRule="auto"/>
              <w:rPr>
                <w:rFonts w:ascii="Times New Roman" w:eastAsia="Times New Roman" w:hAnsi="Times New Roman"/>
                <w:iCs/>
                <w:sz w:val="24"/>
                <w:szCs w:val="24"/>
              </w:rPr>
            </w:pPr>
            <w:r w:rsidRPr="005B1BA8">
              <w:rPr>
                <w:rFonts w:ascii="Times New Roman" w:eastAsia="Times New Roman" w:hAnsi="Times New Roman"/>
                <w:iCs/>
                <w:sz w:val="24"/>
                <w:szCs w:val="24"/>
              </w:rPr>
              <w:t xml:space="preserve">09000080434, 09000080435, 09000080436, 09000080512, 09000080440, 09000080431, 09000080430, 09000080432, 09000080433, 09000080462, 09000080465, 09000080472, </w:t>
            </w:r>
            <w:r w:rsidRPr="005B1BA8">
              <w:rPr>
                <w:rFonts w:ascii="Times New Roman" w:eastAsia="Times New Roman" w:hAnsi="Times New Roman"/>
                <w:iCs/>
                <w:sz w:val="24"/>
                <w:szCs w:val="24"/>
              </w:rPr>
              <w:lastRenderedPageBreak/>
              <w:t>09000080474, 09000080411, 09000080455, 09000080456,</w:t>
            </w:r>
          </w:p>
          <w:p w14:paraId="1764FEE0" w14:textId="77777777" w:rsidR="005B1BA8" w:rsidRPr="005B1BA8" w:rsidRDefault="005B1BA8" w:rsidP="005B1BA8">
            <w:pPr>
              <w:tabs>
                <w:tab w:val="left" w:pos="284"/>
              </w:tabs>
              <w:spacing w:after="0" w:line="240" w:lineRule="auto"/>
              <w:rPr>
                <w:rFonts w:ascii="Times New Roman" w:eastAsia="Times New Roman" w:hAnsi="Times New Roman"/>
                <w:iCs/>
                <w:sz w:val="24"/>
                <w:szCs w:val="24"/>
              </w:rPr>
            </w:pPr>
            <w:r w:rsidRPr="005B1BA8">
              <w:rPr>
                <w:rFonts w:ascii="Times New Roman" w:eastAsia="Times New Roman" w:hAnsi="Times New Roman"/>
                <w:iCs/>
                <w:sz w:val="24"/>
                <w:szCs w:val="24"/>
              </w:rPr>
              <w:t>09000080504, 09000080469, 09000080475,</w:t>
            </w:r>
          </w:p>
          <w:p w14:paraId="18928ADA" w14:textId="77777777" w:rsidR="005B1BA8" w:rsidRPr="005B1BA8" w:rsidRDefault="005B1BA8" w:rsidP="005B1BA8">
            <w:pPr>
              <w:tabs>
                <w:tab w:val="left" w:pos="284"/>
              </w:tabs>
              <w:spacing w:after="0" w:line="240" w:lineRule="auto"/>
              <w:rPr>
                <w:rFonts w:ascii="Times New Roman" w:eastAsia="Times New Roman" w:hAnsi="Times New Roman"/>
                <w:iCs/>
                <w:sz w:val="24"/>
                <w:szCs w:val="24"/>
              </w:rPr>
            </w:pPr>
            <w:r w:rsidRPr="005B1BA8">
              <w:rPr>
                <w:rFonts w:ascii="Times New Roman" w:eastAsia="Times New Roman" w:hAnsi="Times New Roman"/>
                <w:iCs/>
                <w:sz w:val="24"/>
                <w:szCs w:val="24"/>
              </w:rPr>
              <w:t xml:space="preserve"> 09000080476, 09000080355, 09000080433. </w:t>
            </w:r>
          </w:p>
        </w:tc>
      </w:tr>
      <w:tr w:rsidR="005B1BA8" w:rsidRPr="005B1BA8" w14:paraId="5E1560AC" w14:textId="77777777" w:rsidTr="00677125">
        <w:tc>
          <w:tcPr>
            <w:tcW w:w="3255" w:type="dxa"/>
            <w:shd w:val="clear" w:color="auto" w:fill="auto"/>
          </w:tcPr>
          <w:p w14:paraId="2C0C840A" w14:textId="77777777" w:rsidR="005B1BA8" w:rsidRPr="006C0437" w:rsidRDefault="005B1BA8" w:rsidP="00220C49">
            <w:pPr>
              <w:pStyle w:val="ListParagraph"/>
              <w:numPr>
                <w:ilvl w:val="1"/>
                <w:numId w:val="24"/>
              </w:numPr>
              <w:spacing w:after="0" w:line="240" w:lineRule="auto"/>
              <w:ind w:left="454" w:hanging="454"/>
              <w:rPr>
                <w:rFonts w:ascii="Times New Roman" w:eastAsia="Times New Roman" w:hAnsi="Times New Roman"/>
                <w:sz w:val="24"/>
                <w:szCs w:val="24"/>
              </w:rPr>
            </w:pPr>
            <w:r w:rsidRPr="006C0437">
              <w:rPr>
                <w:rFonts w:ascii="Times New Roman" w:eastAsia="Times New Roman" w:hAnsi="Times New Roman"/>
                <w:sz w:val="24"/>
                <w:szCs w:val="24"/>
              </w:rPr>
              <w:lastRenderedPageBreak/>
              <w:t xml:space="preserve">Zemesgabala īpašnieks </w:t>
            </w:r>
          </w:p>
        </w:tc>
        <w:tc>
          <w:tcPr>
            <w:tcW w:w="6351" w:type="dxa"/>
            <w:shd w:val="clear" w:color="auto" w:fill="auto"/>
          </w:tcPr>
          <w:p w14:paraId="773241DB" w14:textId="77777777" w:rsidR="005B1BA8" w:rsidRPr="005B1BA8" w:rsidRDefault="005B1BA8" w:rsidP="005B1BA8">
            <w:pPr>
              <w:tabs>
                <w:tab w:val="left" w:pos="284"/>
              </w:tabs>
              <w:spacing w:after="0" w:line="240" w:lineRule="auto"/>
              <w:rPr>
                <w:rFonts w:ascii="Times New Roman" w:eastAsia="Times New Roman" w:hAnsi="Times New Roman"/>
                <w:b/>
                <w:iCs/>
                <w:sz w:val="24"/>
                <w:szCs w:val="24"/>
              </w:rPr>
            </w:pPr>
            <w:r w:rsidRPr="005B1BA8">
              <w:rPr>
                <w:rFonts w:ascii="Times New Roman" w:eastAsia="Times New Roman" w:hAnsi="Times New Roman"/>
                <w:sz w:val="24"/>
                <w:szCs w:val="24"/>
              </w:rPr>
              <w:t>Jelgavas pašvaldība</w:t>
            </w:r>
          </w:p>
        </w:tc>
      </w:tr>
      <w:tr w:rsidR="005B1BA8" w:rsidRPr="005B1BA8" w14:paraId="5C154154" w14:textId="77777777" w:rsidTr="00677125">
        <w:tc>
          <w:tcPr>
            <w:tcW w:w="3255" w:type="dxa"/>
            <w:shd w:val="clear" w:color="auto" w:fill="auto"/>
          </w:tcPr>
          <w:p w14:paraId="752A98E6" w14:textId="77777777" w:rsidR="005B1BA8" w:rsidRPr="006C0437" w:rsidRDefault="005B1BA8" w:rsidP="00220C49">
            <w:pPr>
              <w:pStyle w:val="ListParagraph"/>
              <w:numPr>
                <w:ilvl w:val="1"/>
                <w:numId w:val="24"/>
              </w:numPr>
              <w:spacing w:after="0" w:line="240" w:lineRule="auto"/>
              <w:ind w:left="454" w:hanging="454"/>
              <w:rPr>
                <w:rFonts w:ascii="Times New Roman" w:eastAsia="Times New Roman" w:hAnsi="Times New Roman"/>
                <w:sz w:val="24"/>
                <w:szCs w:val="24"/>
              </w:rPr>
            </w:pPr>
            <w:r w:rsidRPr="006C0437">
              <w:rPr>
                <w:rFonts w:ascii="Times New Roman" w:eastAsia="Times New Roman" w:hAnsi="Times New Roman"/>
                <w:sz w:val="24"/>
                <w:szCs w:val="24"/>
              </w:rPr>
              <w:t>Būves klasifikācijas kods</w:t>
            </w:r>
          </w:p>
        </w:tc>
        <w:tc>
          <w:tcPr>
            <w:tcW w:w="6351" w:type="dxa"/>
            <w:shd w:val="clear" w:color="auto" w:fill="auto"/>
          </w:tcPr>
          <w:p w14:paraId="7E389767" w14:textId="77777777" w:rsidR="005B1BA8" w:rsidRPr="005B1BA8" w:rsidRDefault="005B1BA8" w:rsidP="005B1BA8">
            <w:pPr>
              <w:tabs>
                <w:tab w:val="left" w:pos="284"/>
              </w:tabs>
              <w:spacing w:after="0" w:line="240" w:lineRule="auto"/>
              <w:rPr>
                <w:rFonts w:ascii="Times New Roman" w:eastAsia="Times New Roman" w:hAnsi="Times New Roman"/>
                <w:iCs/>
                <w:sz w:val="24"/>
                <w:szCs w:val="24"/>
              </w:rPr>
            </w:pPr>
            <w:r w:rsidRPr="005B1BA8">
              <w:rPr>
                <w:rFonts w:ascii="Times New Roman" w:eastAsia="Times New Roman" w:hAnsi="Times New Roman"/>
                <w:iCs/>
                <w:sz w:val="24"/>
                <w:szCs w:val="24"/>
              </w:rPr>
              <w:t>24200201 Baseini</w:t>
            </w:r>
          </w:p>
        </w:tc>
      </w:tr>
      <w:tr w:rsidR="005B1BA8" w:rsidRPr="005B1BA8" w14:paraId="0F407975" w14:textId="77777777" w:rsidTr="00677125">
        <w:tc>
          <w:tcPr>
            <w:tcW w:w="3255" w:type="dxa"/>
            <w:shd w:val="clear" w:color="auto" w:fill="auto"/>
          </w:tcPr>
          <w:p w14:paraId="3678178C" w14:textId="77777777" w:rsidR="005B1BA8" w:rsidRPr="006C0437" w:rsidRDefault="005B1BA8" w:rsidP="00220C49">
            <w:pPr>
              <w:pStyle w:val="ListParagraph"/>
              <w:numPr>
                <w:ilvl w:val="1"/>
                <w:numId w:val="24"/>
              </w:numPr>
              <w:spacing w:after="0" w:line="240" w:lineRule="auto"/>
              <w:ind w:left="454" w:hanging="454"/>
              <w:rPr>
                <w:rFonts w:ascii="Times New Roman" w:eastAsia="Times New Roman" w:hAnsi="Times New Roman"/>
                <w:sz w:val="24"/>
                <w:szCs w:val="24"/>
              </w:rPr>
            </w:pPr>
            <w:r w:rsidRPr="006C0437">
              <w:rPr>
                <w:rFonts w:ascii="Times New Roman" w:eastAsia="Times New Roman" w:hAnsi="Times New Roman"/>
                <w:sz w:val="24"/>
                <w:szCs w:val="24"/>
              </w:rPr>
              <w:t>Būvniecības ieceres iesnieguma veids</w:t>
            </w:r>
          </w:p>
        </w:tc>
        <w:tc>
          <w:tcPr>
            <w:tcW w:w="6351" w:type="dxa"/>
            <w:shd w:val="clear" w:color="auto" w:fill="auto"/>
          </w:tcPr>
          <w:p w14:paraId="382C1C25" w14:textId="77777777" w:rsidR="005B1BA8" w:rsidRPr="005B1BA8" w:rsidRDefault="005B1BA8" w:rsidP="005B1BA8">
            <w:pPr>
              <w:tabs>
                <w:tab w:val="left" w:pos="284"/>
              </w:tabs>
              <w:spacing w:after="0" w:line="240" w:lineRule="auto"/>
              <w:rPr>
                <w:rFonts w:ascii="Times New Roman" w:eastAsia="Times New Roman" w:hAnsi="Times New Roman"/>
                <w:iCs/>
                <w:sz w:val="24"/>
                <w:szCs w:val="24"/>
              </w:rPr>
            </w:pPr>
            <w:r w:rsidRPr="005B1BA8">
              <w:rPr>
                <w:rFonts w:ascii="Times New Roman" w:eastAsia="Times New Roman" w:hAnsi="Times New Roman"/>
                <w:iCs/>
                <w:sz w:val="24"/>
                <w:szCs w:val="24"/>
              </w:rPr>
              <w:t>II grupa, inženierbūves, kuras neietilpst 1. un 3. grupā.</w:t>
            </w:r>
          </w:p>
        </w:tc>
      </w:tr>
      <w:tr w:rsidR="005B1BA8" w:rsidRPr="005B1BA8" w14:paraId="744FB96E" w14:textId="77777777" w:rsidTr="00677125">
        <w:tc>
          <w:tcPr>
            <w:tcW w:w="3255" w:type="dxa"/>
            <w:shd w:val="clear" w:color="auto" w:fill="auto"/>
          </w:tcPr>
          <w:p w14:paraId="378031F4" w14:textId="77777777" w:rsidR="005B1BA8" w:rsidRPr="006C0437" w:rsidRDefault="005B1BA8" w:rsidP="00220C49">
            <w:pPr>
              <w:pStyle w:val="ListParagraph"/>
              <w:numPr>
                <w:ilvl w:val="1"/>
                <w:numId w:val="24"/>
              </w:numPr>
              <w:spacing w:after="0" w:line="240" w:lineRule="auto"/>
              <w:ind w:left="454" w:hanging="454"/>
              <w:rPr>
                <w:rFonts w:ascii="Times New Roman" w:eastAsia="Times New Roman" w:hAnsi="Times New Roman"/>
                <w:b/>
                <w:sz w:val="24"/>
                <w:szCs w:val="24"/>
              </w:rPr>
            </w:pPr>
            <w:r w:rsidRPr="006C0437">
              <w:rPr>
                <w:rFonts w:ascii="Times New Roman" w:eastAsia="Times New Roman" w:hAnsi="Times New Roman"/>
                <w:sz w:val="24"/>
                <w:szCs w:val="24"/>
              </w:rPr>
              <w:t>Projektēšanas stadijas</w:t>
            </w:r>
          </w:p>
        </w:tc>
        <w:tc>
          <w:tcPr>
            <w:tcW w:w="6351" w:type="dxa"/>
            <w:shd w:val="clear" w:color="auto" w:fill="auto"/>
          </w:tcPr>
          <w:p w14:paraId="4C093D2C" w14:textId="77777777" w:rsidR="005B1BA8" w:rsidRPr="005B1BA8" w:rsidRDefault="005B1BA8" w:rsidP="005B1BA8">
            <w:pPr>
              <w:keepNext/>
              <w:spacing w:after="0" w:line="240" w:lineRule="auto"/>
              <w:ind w:right="26"/>
              <w:jc w:val="both"/>
              <w:outlineLvl w:val="0"/>
              <w:rPr>
                <w:rFonts w:ascii="Times New Roman" w:eastAsia="Times New Roman" w:hAnsi="Times New Roman"/>
                <w:bCs/>
                <w:kern w:val="32"/>
                <w:sz w:val="24"/>
                <w:szCs w:val="24"/>
                <w:lang w:eastAsia="lv-LV"/>
              </w:rPr>
            </w:pPr>
            <w:r w:rsidRPr="005B1BA8">
              <w:rPr>
                <w:rFonts w:ascii="Times New Roman" w:eastAsia="Times New Roman" w:hAnsi="Times New Roman"/>
                <w:bCs/>
                <w:kern w:val="32"/>
                <w:sz w:val="24"/>
                <w:szCs w:val="24"/>
                <w:lang w:eastAsia="lv-LV"/>
              </w:rPr>
              <w:t xml:space="preserve">Projektētājs izstrādā Būvprojekta sākotnējos tehniskos risinājumus un iesniedz tos Pasūtītājam saskaņošanai. </w:t>
            </w:r>
          </w:p>
          <w:p w14:paraId="197CB188" w14:textId="77777777" w:rsidR="005B1BA8" w:rsidRPr="006C0437" w:rsidRDefault="005B1BA8" w:rsidP="006C0437">
            <w:pPr>
              <w:pStyle w:val="ListParagraph"/>
              <w:keepNext/>
              <w:numPr>
                <w:ilvl w:val="2"/>
                <w:numId w:val="24"/>
              </w:numPr>
              <w:spacing w:after="0" w:line="240" w:lineRule="auto"/>
              <w:ind w:left="613" w:right="26" w:hanging="613"/>
              <w:jc w:val="both"/>
              <w:outlineLvl w:val="0"/>
              <w:rPr>
                <w:rFonts w:ascii="Times New Roman" w:eastAsia="Times New Roman" w:hAnsi="Times New Roman"/>
                <w:b/>
                <w:bCs/>
                <w:kern w:val="32"/>
                <w:sz w:val="24"/>
                <w:szCs w:val="24"/>
                <w:lang w:eastAsia="lv-LV"/>
              </w:rPr>
            </w:pPr>
            <w:r w:rsidRPr="006C0437">
              <w:rPr>
                <w:rFonts w:ascii="Times New Roman" w:eastAsia="Times New Roman" w:hAnsi="Times New Roman"/>
                <w:b/>
                <w:bCs/>
                <w:kern w:val="32"/>
                <w:sz w:val="24"/>
                <w:szCs w:val="24"/>
                <w:lang w:eastAsia="lv-LV"/>
              </w:rPr>
              <w:t xml:space="preserve">Sākotnējie risinājumi ietver: </w:t>
            </w:r>
          </w:p>
          <w:p w14:paraId="5FB35B23" w14:textId="77777777" w:rsidR="005B1BA8" w:rsidRPr="005B1BA8" w:rsidRDefault="005B1BA8" w:rsidP="005B1BA8">
            <w:pPr>
              <w:keepNext/>
              <w:spacing w:after="0" w:line="240" w:lineRule="auto"/>
              <w:ind w:right="26"/>
              <w:jc w:val="both"/>
              <w:outlineLvl w:val="0"/>
              <w:rPr>
                <w:rFonts w:ascii="Times New Roman" w:eastAsia="Times New Roman" w:hAnsi="Times New Roman"/>
                <w:b/>
                <w:bCs/>
                <w:kern w:val="32"/>
                <w:sz w:val="24"/>
                <w:szCs w:val="24"/>
                <w:lang w:eastAsia="lv-LV"/>
              </w:rPr>
            </w:pPr>
            <w:r w:rsidRPr="005B1BA8">
              <w:rPr>
                <w:rFonts w:ascii="Times New Roman" w:eastAsia="Times New Roman" w:hAnsi="Times New Roman"/>
                <w:bCs/>
                <w:kern w:val="32"/>
                <w:sz w:val="24"/>
                <w:szCs w:val="24"/>
                <w:lang w:eastAsia="lv-LV"/>
              </w:rPr>
              <w:t>P</w:t>
            </w:r>
            <w:r w:rsidR="006C0437">
              <w:rPr>
                <w:rFonts w:ascii="Times New Roman" w:eastAsia="Times New Roman" w:hAnsi="Times New Roman"/>
                <w:bCs/>
                <w:kern w:val="32"/>
                <w:sz w:val="24"/>
                <w:szCs w:val="24"/>
                <w:lang w:eastAsia="lv-LV"/>
              </w:rPr>
              <w:t xml:space="preserve">rojektētājs </w:t>
            </w:r>
            <w:r w:rsidRPr="005B1BA8">
              <w:rPr>
                <w:rFonts w:ascii="Times New Roman" w:eastAsia="Times New Roman" w:hAnsi="Times New Roman"/>
                <w:bCs/>
                <w:kern w:val="32"/>
                <w:sz w:val="24"/>
                <w:szCs w:val="24"/>
                <w:lang w:eastAsia="lv-LV"/>
              </w:rPr>
              <w:t xml:space="preserve">izstrādā </w:t>
            </w:r>
            <w:r w:rsidRPr="005B1BA8">
              <w:rPr>
                <w:rFonts w:ascii="Times New Roman" w:eastAsia="Times New Roman" w:hAnsi="Times New Roman"/>
                <w:bCs/>
                <w:kern w:val="32"/>
                <w:sz w:val="24"/>
                <w:szCs w:val="24"/>
                <w:u w:val="single"/>
                <w:lang w:eastAsia="lv-LV"/>
              </w:rPr>
              <w:t>vismaz divus skiču variantus</w:t>
            </w:r>
            <w:r w:rsidRPr="005B1BA8">
              <w:rPr>
                <w:rFonts w:ascii="Times New Roman" w:eastAsia="Times New Roman" w:hAnsi="Times New Roman"/>
                <w:bCs/>
                <w:kern w:val="32"/>
                <w:sz w:val="24"/>
                <w:szCs w:val="24"/>
                <w:lang w:eastAsia="lv-LV"/>
              </w:rPr>
              <w:t xml:space="preserve"> ar inovatīviem plūdu riska mazinošiem risinājumiem Pasūtītāja norādītajā teritorijā un iesniedz tos Pasūtītājam saskaņošanai, katram variantam izstrādājot plānu (skici) un 3D vizualizāciju. Piedāvātajiem risinājumiem jābūt </w:t>
            </w:r>
            <w:r w:rsidRPr="005B1BA8">
              <w:rPr>
                <w:rFonts w:ascii="Times New Roman" w:eastAsia="Times New Roman" w:hAnsi="Times New Roman"/>
                <w:bCs/>
                <w:kern w:val="32"/>
                <w:sz w:val="24"/>
                <w:szCs w:val="24"/>
                <w:u w:val="single"/>
                <w:lang w:eastAsia="lv-LV"/>
              </w:rPr>
              <w:t xml:space="preserve">pamatotiem ar </w:t>
            </w:r>
            <w:r w:rsidRPr="005B1BA8">
              <w:rPr>
                <w:rFonts w:ascii="Times New Roman" w:eastAsia="Times New Roman" w:hAnsi="Times New Roman"/>
                <w:sz w:val="24"/>
                <w:szCs w:val="24"/>
                <w:u w:val="single"/>
              </w:rPr>
              <w:t>hidroloģiskiem vai hidrauliskiem aprēķiniem vai hidroloģisko vai hidroģeoloģisko modeli</w:t>
            </w:r>
            <w:r w:rsidRPr="005B1BA8">
              <w:rPr>
                <w:rFonts w:ascii="Times New Roman" w:eastAsia="Times New Roman" w:hAnsi="Times New Roman"/>
                <w:sz w:val="24"/>
                <w:szCs w:val="24"/>
              </w:rPr>
              <w:t>, kas pamato applūšanas samazinājumu projektējamā teritorijā.</w:t>
            </w:r>
          </w:p>
          <w:p w14:paraId="7EBC3869" w14:textId="77777777" w:rsidR="006C0437" w:rsidRPr="006C0437" w:rsidRDefault="005B1BA8" w:rsidP="006C0437">
            <w:pPr>
              <w:pStyle w:val="ListParagraph"/>
              <w:numPr>
                <w:ilvl w:val="2"/>
                <w:numId w:val="24"/>
              </w:numPr>
              <w:spacing w:after="0" w:line="240" w:lineRule="auto"/>
              <w:ind w:left="0" w:firstLine="0"/>
              <w:jc w:val="both"/>
              <w:rPr>
                <w:rFonts w:ascii="Times New Roman" w:eastAsia="Times New Roman" w:hAnsi="Times New Roman"/>
                <w:sz w:val="24"/>
                <w:szCs w:val="24"/>
              </w:rPr>
            </w:pPr>
            <w:r w:rsidRPr="006C0437">
              <w:rPr>
                <w:rFonts w:ascii="Times New Roman" w:eastAsia="Times New Roman" w:hAnsi="Times New Roman"/>
                <w:b/>
                <w:sz w:val="24"/>
                <w:szCs w:val="24"/>
              </w:rPr>
              <w:t>Būvprojekts minimālā sastāvā</w:t>
            </w:r>
            <w:r w:rsidR="006C0437">
              <w:rPr>
                <w:rFonts w:ascii="Times New Roman" w:eastAsia="Times New Roman" w:hAnsi="Times New Roman"/>
                <w:b/>
                <w:sz w:val="24"/>
                <w:szCs w:val="24"/>
              </w:rPr>
              <w:t xml:space="preserve"> ietver:</w:t>
            </w:r>
          </w:p>
          <w:p w14:paraId="15CD072A" w14:textId="77777777" w:rsidR="005B1BA8" w:rsidRPr="006C0437" w:rsidRDefault="006C0437" w:rsidP="006C0437">
            <w:pPr>
              <w:pStyle w:val="ListParagraph"/>
              <w:spacing w:after="0" w:line="240" w:lineRule="auto"/>
              <w:ind w:left="0"/>
              <w:jc w:val="both"/>
              <w:rPr>
                <w:rFonts w:ascii="Times New Roman" w:eastAsia="Times New Roman" w:hAnsi="Times New Roman"/>
                <w:sz w:val="24"/>
                <w:szCs w:val="24"/>
              </w:rPr>
            </w:pPr>
            <w:r>
              <w:rPr>
                <w:rFonts w:ascii="Times New Roman" w:eastAsia="Times New Roman" w:hAnsi="Times New Roman"/>
                <w:sz w:val="24"/>
                <w:szCs w:val="24"/>
              </w:rPr>
              <w:t>Projektētājs aizpilda būvniecības ieceres iesniegums</w:t>
            </w:r>
            <w:r w:rsidR="005B1BA8" w:rsidRPr="006C0437">
              <w:rPr>
                <w:rFonts w:ascii="Times New Roman" w:eastAsia="Times New Roman" w:hAnsi="Times New Roman"/>
                <w:color w:val="FF0000"/>
                <w:sz w:val="24"/>
                <w:szCs w:val="24"/>
              </w:rPr>
              <w:t xml:space="preserve"> </w:t>
            </w:r>
            <w:r w:rsidR="005B1BA8" w:rsidRPr="006C0437">
              <w:rPr>
                <w:rFonts w:ascii="Times New Roman" w:eastAsia="Times New Roman" w:hAnsi="Times New Roman"/>
                <w:sz w:val="24"/>
                <w:szCs w:val="24"/>
              </w:rPr>
              <w:t>atbilstoši Ministru kabineta noteikumiem Nr.550 „Hidrotehnisko un meliorācijas būvju būvnoteikumi”, tam pievienojot būvprojektu minimālā sastāvā.</w:t>
            </w:r>
            <w:r w:rsidR="005B1BA8" w:rsidRPr="006C0437">
              <w:rPr>
                <w:rFonts w:ascii="Times New Roman" w:eastAsia="Times New Roman" w:hAnsi="Times New Roman"/>
                <w:color w:val="FF0000"/>
                <w:sz w:val="24"/>
                <w:szCs w:val="24"/>
              </w:rPr>
              <w:t xml:space="preserve"> </w:t>
            </w:r>
            <w:r w:rsidR="005B1BA8" w:rsidRPr="006C0437">
              <w:rPr>
                <w:rFonts w:ascii="Times New Roman" w:eastAsia="Times New Roman" w:hAnsi="Times New Roman"/>
                <w:sz w:val="24"/>
                <w:szCs w:val="24"/>
              </w:rPr>
              <w:t>Iesniegt dokumentus Jelgavas pilsētas domes administrācijas Būvvaldē, pirms tam būvprojektu minimālā sastāvā saskaņojot ar Pasūtītāju. Iekļaut detalizētu būvniecības darbu izmaksu tāmi, kas sastādīta atbilstoši normatīvajos aktos noteiktajai kārtībai par  būvniecības darbu izmaksu sagatavošanu.</w:t>
            </w:r>
          </w:p>
          <w:p w14:paraId="759882D6" w14:textId="77777777" w:rsidR="005B1BA8" w:rsidRPr="005B1BA8" w:rsidRDefault="005B1BA8" w:rsidP="006C0437">
            <w:pPr>
              <w:spacing w:after="0" w:line="240" w:lineRule="auto"/>
              <w:ind w:right="175"/>
              <w:jc w:val="both"/>
              <w:rPr>
                <w:rFonts w:ascii="Times New Roman" w:eastAsia="Times New Roman" w:hAnsi="Times New Roman"/>
                <w:sz w:val="24"/>
                <w:szCs w:val="24"/>
              </w:rPr>
            </w:pPr>
            <w:r w:rsidRPr="005B1BA8">
              <w:rPr>
                <w:rFonts w:ascii="Times New Roman" w:eastAsia="Times New Roman" w:hAnsi="Times New Roman"/>
                <w:sz w:val="24"/>
                <w:szCs w:val="24"/>
              </w:rPr>
              <w:t>Saņemt būvatļauju ar izvirzītajiem projektēšanas nosacījumiem no Jelgavas pilsētas domes administrācijas Būvvaldes, būvatļauju nodot Pasūtītājam.</w:t>
            </w:r>
          </w:p>
          <w:p w14:paraId="76E04EDD" w14:textId="77777777" w:rsidR="005B1BA8" w:rsidRPr="006C0437" w:rsidRDefault="005B1BA8" w:rsidP="006C0437">
            <w:pPr>
              <w:pStyle w:val="ListParagraph"/>
              <w:numPr>
                <w:ilvl w:val="2"/>
                <w:numId w:val="24"/>
              </w:numPr>
              <w:spacing w:after="0" w:line="240" w:lineRule="auto"/>
              <w:ind w:left="613" w:hanging="613"/>
              <w:jc w:val="both"/>
              <w:rPr>
                <w:rFonts w:ascii="Times New Roman" w:eastAsia="Times New Roman" w:hAnsi="Times New Roman"/>
                <w:b/>
                <w:sz w:val="24"/>
                <w:szCs w:val="24"/>
              </w:rPr>
            </w:pPr>
            <w:r w:rsidRPr="006C0437">
              <w:rPr>
                <w:rFonts w:ascii="Times New Roman" w:eastAsia="Times New Roman" w:hAnsi="Times New Roman"/>
                <w:b/>
                <w:sz w:val="24"/>
                <w:szCs w:val="24"/>
              </w:rPr>
              <w:t>Būvprojekts</w:t>
            </w:r>
          </w:p>
          <w:p w14:paraId="163E6FB2" w14:textId="77777777" w:rsidR="005B1BA8" w:rsidRPr="005B1BA8" w:rsidRDefault="005B1BA8" w:rsidP="005B1BA8">
            <w:pPr>
              <w:tabs>
                <w:tab w:val="left" w:pos="284"/>
              </w:tabs>
              <w:spacing w:after="0" w:line="240" w:lineRule="auto"/>
              <w:jc w:val="both"/>
              <w:rPr>
                <w:rFonts w:ascii="Times New Roman" w:eastAsia="Times New Roman" w:hAnsi="Times New Roman"/>
                <w:b/>
                <w:iCs/>
                <w:sz w:val="24"/>
                <w:szCs w:val="24"/>
              </w:rPr>
            </w:pPr>
            <w:r w:rsidRPr="005B1BA8">
              <w:rPr>
                <w:rFonts w:ascii="Times New Roman" w:eastAsia="Times New Roman" w:hAnsi="Times New Roman"/>
                <w:sz w:val="24"/>
                <w:szCs w:val="24"/>
              </w:rPr>
              <w:t>Būvprojektu izstrādāt atbilstoši saņemtajai būvatļaujai un spēkā esošajiem LR saistošajiem normatīvajiem aktiem, tehniskajiem un īpašajiem noteikumiem.</w:t>
            </w:r>
          </w:p>
        </w:tc>
      </w:tr>
      <w:tr w:rsidR="005B1BA8" w:rsidRPr="005B1BA8" w14:paraId="064C89DF" w14:textId="77777777" w:rsidTr="00677125">
        <w:tc>
          <w:tcPr>
            <w:tcW w:w="3255" w:type="dxa"/>
            <w:vMerge w:val="restart"/>
            <w:shd w:val="clear" w:color="auto" w:fill="auto"/>
          </w:tcPr>
          <w:p w14:paraId="3189B2E3" w14:textId="77777777" w:rsidR="005B1BA8" w:rsidRPr="006C0437" w:rsidRDefault="005B1BA8" w:rsidP="00220C49">
            <w:pPr>
              <w:pStyle w:val="ListParagraph"/>
              <w:numPr>
                <w:ilvl w:val="1"/>
                <w:numId w:val="24"/>
              </w:numPr>
              <w:spacing w:after="0" w:line="240" w:lineRule="auto"/>
              <w:ind w:left="454" w:hanging="454"/>
              <w:rPr>
                <w:rFonts w:ascii="Times New Roman" w:eastAsia="Times New Roman" w:hAnsi="Times New Roman"/>
                <w:sz w:val="24"/>
                <w:szCs w:val="24"/>
              </w:rPr>
            </w:pPr>
            <w:r w:rsidRPr="006C0437">
              <w:rPr>
                <w:rFonts w:ascii="Times New Roman" w:eastAsia="Times New Roman" w:hAnsi="Times New Roman"/>
                <w:sz w:val="24"/>
                <w:szCs w:val="24"/>
              </w:rPr>
              <w:t>Inženierizpētes un izejmateriāli projektēšanai</w:t>
            </w:r>
          </w:p>
        </w:tc>
        <w:tc>
          <w:tcPr>
            <w:tcW w:w="6351" w:type="dxa"/>
            <w:shd w:val="clear" w:color="auto" w:fill="auto"/>
          </w:tcPr>
          <w:p w14:paraId="0AA0871C" w14:textId="77777777" w:rsidR="005B1BA8" w:rsidRPr="005B1BA8" w:rsidRDefault="006C0437" w:rsidP="005B1BA8">
            <w:pPr>
              <w:tabs>
                <w:tab w:val="left" w:pos="5704"/>
              </w:tabs>
              <w:spacing w:after="0" w:line="240" w:lineRule="auto"/>
              <w:ind w:right="175"/>
              <w:jc w:val="both"/>
              <w:rPr>
                <w:rFonts w:ascii="Times New Roman" w:eastAsia="Times New Roman" w:hAnsi="Times New Roman"/>
                <w:sz w:val="24"/>
                <w:szCs w:val="24"/>
              </w:rPr>
            </w:pPr>
            <w:r>
              <w:rPr>
                <w:rFonts w:ascii="Times New Roman" w:eastAsia="Times New Roman" w:hAnsi="Times New Roman"/>
                <w:sz w:val="24"/>
                <w:szCs w:val="24"/>
                <w:u w:val="single"/>
              </w:rPr>
              <w:t xml:space="preserve">3.9.1. </w:t>
            </w:r>
            <w:proofErr w:type="spellStart"/>
            <w:r w:rsidR="005B1BA8" w:rsidRPr="005B1BA8">
              <w:rPr>
                <w:rFonts w:ascii="Times New Roman" w:eastAsia="Times New Roman" w:hAnsi="Times New Roman"/>
                <w:sz w:val="24"/>
                <w:szCs w:val="24"/>
                <w:u w:val="single"/>
              </w:rPr>
              <w:t>Inženiertopogrāfiskā</w:t>
            </w:r>
            <w:proofErr w:type="spellEnd"/>
            <w:r w:rsidR="005B1BA8" w:rsidRPr="005B1BA8">
              <w:rPr>
                <w:rFonts w:ascii="Times New Roman" w:eastAsia="Times New Roman" w:hAnsi="Times New Roman"/>
                <w:sz w:val="24"/>
                <w:szCs w:val="24"/>
                <w:u w:val="single"/>
              </w:rPr>
              <w:t xml:space="preserve"> izpēte</w:t>
            </w:r>
            <w:r w:rsidR="005B1BA8" w:rsidRPr="005B1BA8">
              <w:rPr>
                <w:rFonts w:ascii="Times New Roman" w:eastAsia="Times New Roman" w:hAnsi="Times New Roman"/>
                <w:sz w:val="24"/>
                <w:szCs w:val="24"/>
              </w:rPr>
              <w:t>.</w:t>
            </w:r>
          </w:p>
          <w:p w14:paraId="4B6BEC14" w14:textId="77777777" w:rsidR="005B1BA8" w:rsidRPr="005B1BA8" w:rsidRDefault="005B1BA8" w:rsidP="005B1BA8">
            <w:pPr>
              <w:tabs>
                <w:tab w:val="left" w:pos="5704"/>
              </w:tabs>
              <w:spacing w:after="0" w:line="240" w:lineRule="auto"/>
              <w:ind w:right="175"/>
              <w:jc w:val="both"/>
              <w:rPr>
                <w:rFonts w:ascii="Times New Roman" w:eastAsia="Times New Roman" w:hAnsi="Times New Roman"/>
                <w:sz w:val="24"/>
                <w:szCs w:val="24"/>
              </w:rPr>
            </w:pPr>
            <w:r w:rsidRPr="005B1BA8">
              <w:rPr>
                <w:rFonts w:ascii="Times New Roman" w:eastAsia="Times New Roman" w:hAnsi="Times New Roman"/>
                <w:sz w:val="24"/>
                <w:szCs w:val="24"/>
              </w:rPr>
              <w:t xml:space="preserve">Pasūtītājs nodrošina </w:t>
            </w:r>
            <w:proofErr w:type="spellStart"/>
            <w:r w:rsidRPr="005B1BA8">
              <w:rPr>
                <w:rFonts w:ascii="Times New Roman" w:eastAsia="Times New Roman" w:hAnsi="Times New Roman"/>
                <w:sz w:val="24"/>
                <w:szCs w:val="24"/>
              </w:rPr>
              <w:t>inženiertopogrāfisko</w:t>
            </w:r>
            <w:proofErr w:type="spellEnd"/>
            <w:r w:rsidRPr="005B1BA8">
              <w:rPr>
                <w:rFonts w:ascii="Times New Roman" w:eastAsia="Times New Roman" w:hAnsi="Times New Roman"/>
                <w:sz w:val="24"/>
                <w:szCs w:val="24"/>
              </w:rPr>
              <w:t xml:space="preserve"> plānu. Pasūtītājs izsniedz īpašuma apliecinošus dokumentus.</w:t>
            </w:r>
          </w:p>
        </w:tc>
      </w:tr>
      <w:tr w:rsidR="005B1BA8" w:rsidRPr="005B1BA8" w14:paraId="6B79B58A" w14:textId="77777777" w:rsidTr="00677125">
        <w:tc>
          <w:tcPr>
            <w:tcW w:w="3255" w:type="dxa"/>
            <w:vMerge/>
            <w:shd w:val="clear" w:color="auto" w:fill="auto"/>
          </w:tcPr>
          <w:p w14:paraId="4151D1E1" w14:textId="77777777" w:rsidR="005B1BA8" w:rsidRPr="005B1BA8" w:rsidRDefault="005B1BA8" w:rsidP="00220C49">
            <w:pPr>
              <w:spacing w:after="0" w:line="240" w:lineRule="auto"/>
              <w:ind w:left="454" w:hanging="454"/>
              <w:rPr>
                <w:rFonts w:ascii="Times New Roman" w:eastAsia="Times New Roman" w:hAnsi="Times New Roman"/>
                <w:sz w:val="24"/>
                <w:szCs w:val="24"/>
              </w:rPr>
            </w:pPr>
          </w:p>
        </w:tc>
        <w:tc>
          <w:tcPr>
            <w:tcW w:w="6351" w:type="dxa"/>
            <w:shd w:val="clear" w:color="auto" w:fill="auto"/>
          </w:tcPr>
          <w:p w14:paraId="7AED8278" w14:textId="77777777" w:rsidR="005B1BA8" w:rsidRPr="005B1BA8" w:rsidRDefault="006C0437" w:rsidP="005B1BA8">
            <w:pPr>
              <w:tabs>
                <w:tab w:val="left" w:pos="5704"/>
              </w:tabs>
              <w:spacing w:after="0" w:line="240" w:lineRule="auto"/>
              <w:ind w:right="175"/>
              <w:jc w:val="both"/>
              <w:rPr>
                <w:rFonts w:ascii="Times New Roman" w:eastAsia="Times New Roman" w:hAnsi="Times New Roman"/>
                <w:sz w:val="24"/>
                <w:szCs w:val="24"/>
                <w:u w:val="single"/>
              </w:rPr>
            </w:pPr>
            <w:r>
              <w:rPr>
                <w:rFonts w:ascii="Times New Roman" w:eastAsia="Times New Roman" w:hAnsi="Times New Roman"/>
                <w:sz w:val="24"/>
                <w:szCs w:val="24"/>
                <w:u w:val="single"/>
              </w:rPr>
              <w:t xml:space="preserve">3.9.2. </w:t>
            </w:r>
            <w:proofErr w:type="spellStart"/>
            <w:r w:rsidR="005B1BA8" w:rsidRPr="005B1BA8">
              <w:rPr>
                <w:rFonts w:ascii="Times New Roman" w:eastAsia="Times New Roman" w:hAnsi="Times New Roman"/>
                <w:sz w:val="24"/>
                <w:szCs w:val="24"/>
                <w:u w:val="single"/>
              </w:rPr>
              <w:t>Ģeotehniskā</w:t>
            </w:r>
            <w:proofErr w:type="spellEnd"/>
            <w:r w:rsidR="005B1BA8" w:rsidRPr="005B1BA8">
              <w:rPr>
                <w:rFonts w:ascii="Times New Roman" w:eastAsia="Times New Roman" w:hAnsi="Times New Roman"/>
                <w:sz w:val="24"/>
                <w:szCs w:val="24"/>
                <w:u w:val="single"/>
              </w:rPr>
              <w:t xml:space="preserve"> izpēte</w:t>
            </w:r>
          </w:p>
          <w:p w14:paraId="04B33EB7" w14:textId="77777777" w:rsidR="005B1BA8" w:rsidRPr="005B1BA8" w:rsidRDefault="005B1BA8" w:rsidP="005B1BA8">
            <w:pPr>
              <w:tabs>
                <w:tab w:val="left" w:pos="5704"/>
              </w:tabs>
              <w:spacing w:after="0" w:line="240" w:lineRule="auto"/>
              <w:ind w:right="175"/>
              <w:jc w:val="both"/>
              <w:rPr>
                <w:rFonts w:ascii="Times New Roman" w:eastAsia="Times New Roman" w:hAnsi="Times New Roman"/>
                <w:sz w:val="24"/>
                <w:szCs w:val="24"/>
              </w:rPr>
            </w:pPr>
            <w:r w:rsidRPr="005B1BA8">
              <w:rPr>
                <w:rFonts w:ascii="Times New Roman" w:eastAsia="Times New Roman" w:hAnsi="Times New Roman"/>
                <w:sz w:val="24"/>
                <w:szCs w:val="24"/>
              </w:rPr>
              <w:t xml:space="preserve">Būvprojekta izstrādes laikā, kur tas nepieciešams, jāveic </w:t>
            </w:r>
            <w:proofErr w:type="spellStart"/>
            <w:r w:rsidRPr="005B1BA8">
              <w:rPr>
                <w:rFonts w:ascii="Times New Roman" w:eastAsia="Times New Roman" w:hAnsi="Times New Roman"/>
                <w:sz w:val="24"/>
                <w:szCs w:val="24"/>
              </w:rPr>
              <w:t>ģeotehniskā</w:t>
            </w:r>
            <w:proofErr w:type="spellEnd"/>
            <w:r w:rsidRPr="005B1BA8">
              <w:rPr>
                <w:rFonts w:ascii="Times New Roman" w:eastAsia="Times New Roman" w:hAnsi="Times New Roman"/>
                <w:sz w:val="24"/>
                <w:szCs w:val="24"/>
              </w:rPr>
              <w:t xml:space="preserve"> izpēte pēc Latvijas būvnormatīva LBN 005-15 “Inženierizpētes noteikumi būvniecībā”, kā arī LBN 207-15 “</w:t>
            </w:r>
            <w:proofErr w:type="spellStart"/>
            <w:r w:rsidRPr="005B1BA8">
              <w:rPr>
                <w:rFonts w:ascii="Times New Roman" w:eastAsia="Times New Roman" w:hAnsi="Times New Roman"/>
                <w:sz w:val="24"/>
                <w:szCs w:val="24"/>
              </w:rPr>
              <w:t>Ģeotehniskā</w:t>
            </w:r>
            <w:proofErr w:type="spellEnd"/>
            <w:r w:rsidRPr="005B1BA8">
              <w:rPr>
                <w:rFonts w:ascii="Times New Roman" w:eastAsia="Times New Roman" w:hAnsi="Times New Roman"/>
                <w:sz w:val="24"/>
                <w:szCs w:val="24"/>
              </w:rPr>
              <w:t xml:space="preserve"> projektēšana”. </w:t>
            </w:r>
            <w:proofErr w:type="spellStart"/>
            <w:r w:rsidRPr="005B1BA8">
              <w:rPr>
                <w:rFonts w:ascii="Times New Roman" w:eastAsia="Times New Roman" w:hAnsi="Times New Roman"/>
                <w:sz w:val="24"/>
                <w:szCs w:val="24"/>
              </w:rPr>
              <w:t>Ģeotehniskās</w:t>
            </w:r>
            <w:proofErr w:type="spellEnd"/>
            <w:r w:rsidRPr="005B1BA8">
              <w:rPr>
                <w:rFonts w:ascii="Times New Roman" w:eastAsia="Times New Roman" w:hAnsi="Times New Roman"/>
                <w:sz w:val="24"/>
                <w:szCs w:val="24"/>
              </w:rPr>
              <w:t xml:space="preserve"> izpētes materiālus sagatavot saskaņā ar būvprojektēšanas prasībām.</w:t>
            </w:r>
          </w:p>
        </w:tc>
      </w:tr>
      <w:tr w:rsidR="005B1BA8" w:rsidRPr="005B1BA8" w14:paraId="0E0F81D8" w14:textId="77777777" w:rsidTr="00677125">
        <w:tc>
          <w:tcPr>
            <w:tcW w:w="3255" w:type="dxa"/>
            <w:vMerge/>
            <w:shd w:val="clear" w:color="auto" w:fill="auto"/>
          </w:tcPr>
          <w:p w14:paraId="37365EC7" w14:textId="77777777" w:rsidR="005B1BA8" w:rsidRPr="005B1BA8" w:rsidRDefault="005B1BA8" w:rsidP="00220C49">
            <w:pPr>
              <w:spacing w:after="0" w:line="240" w:lineRule="auto"/>
              <w:ind w:left="454" w:hanging="454"/>
              <w:rPr>
                <w:rFonts w:ascii="Times New Roman" w:eastAsia="Times New Roman" w:hAnsi="Times New Roman"/>
                <w:sz w:val="24"/>
                <w:szCs w:val="24"/>
              </w:rPr>
            </w:pPr>
          </w:p>
        </w:tc>
        <w:tc>
          <w:tcPr>
            <w:tcW w:w="6351" w:type="dxa"/>
            <w:shd w:val="clear" w:color="auto" w:fill="auto"/>
          </w:tcPr>
          <w:p w14:paraId="3BDEC4A5" w14:textId="77777777" w:rsidR="005B1BA8" w:rsidRPr="005B1BA8" w:rsidRDefault="006C0437" w:rsidP="005B1BA8">
            <w:pPr>
              <w:tabs>
                <w:tab w:val="left" w:pos="5704"/>
              </w:tabs>
              <w:spacing w:after="0" w:line="240" w:lineRule="auto"/>
              <w:ind w:right="175"/>
              <w:jc w:val="both"/>
              <w:rPr>
                <w:rFonts w:ascii="Times New Roman" w:eastAsia="Times New Roman" w:hAnsi="Times New Roman"/>
                <w:sz w:val="24"/>
                <w:szCs w:val="24"/>
                <w:u w:val="single"/>
              </w:rPr>
            </w:pPr>
            <w:r>
              <w:rPr>
                <w:rFonts w:ascii="Times New Roman" w:eastAsia="Times New Roman" w:hAnsi="Times New Roman"/>
                <w:sz w:val="24"/>
                <w:szCs w:val="24"/>
                <w:u w:val="single"/>
              </w:rPr>
              <w:t xml:space="preserve">3.9.3. </w:t>
            </w:r>
            <w:r w:rsidR="005B1BA8" w:rsidRPr="005B1BA8">
              <w:rPr>
                <w:rFonts w:ascii="Times New Roman" w:eastAsia="Times New Roman" w:hAnsi="Times New Roman"/>
                <w:sz w:val="24"/>
                <w:szCs w:val="24"/>
                <w:u w:val="single"/>
              </w:rPr>
              <w:t xml:space="preserve">Hidrometeoroloģiskā izpēte. </w:t>
            </w:r>
          </w:p>
          <w:p w14:paraId="6C2ACB4D" w14:textId="77777777" w:rsidR="005B1BA8" w:rsidRPr="005B1BA8" w:rsidRDefault="005B1BA8" w:rsidP="005B1BA8">
            <w:p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 xml:space="preserve">Projektētājam jāveic hidroloģiskos vai hidrauliskos aprēķinus vai hidroloģisko vai hidroģeoloģisko modeli, kas pamato </w:t>
            </w:r>
            <w:r w:rsidRPr="005B1BA8">
              <w:rPr>
                <w:rFonts w:ascii="Times New Roman" w:eastAsia="Times New Roman" w:hAnsi="Times New Roman"/>
                <w:bCs/>
                <w:sz w:val="24"/>
                <w:szCs w:val="24"/>
              </w:rPr>
              <w:t>applūšanas risku samazinājumu skartajā teritorijā</w:t>
            </w:r>
            <w:r w:rsidRPr="005B1BA8">
              <w:rPr>
                <w:rFonts w:ascii="Times New Roman" w:eastAsia="Times New Roman" w:hAnsi="Times New Roman"/>
                <w:sz w:val="24"/>
                <w:szCs w:val="24"/>
              </w:rPr>
              <w:t>.</w:t>
            </w:r>
          </w:p>
          <w:p w14:paraId="40C62F40" w14:textId="77777777" w:rsidR="005B1BA8" w:rsidRPr="005B1BA8" w:rsidRDefault="005B1BA8" w:rsidP="005B1BA8">
            <w:pPr>
              <w:tabs>
                <w:tab w:val="left" w:pos="5704"/>
              </w:tabs>
              <w:spacing w:after="0" w:line="240" w:lineRule="auto"/>
              <w:ind w:right="175"/>
              <w:jc w:val="both"/>
              <w:rPr>
                <w:rFonts w:ascii="Times New Roman" w:eastAsia="Times New Roman" w:hAnsi="Times New Roman"/>
                <w:sz w:val="24"/>
                <w:szCs w:val="24"/>
                <w:u w:val="single"/>
              </w:rPr>
            </w:pPr>
            <w:r w:rsidRPr="005B1BA8">
              <w:rPr>
                <w:rFonts w:ascii="Times New Roman" w:eastAsia="Times New Roman" w:hAnsi="Times New Roman"/>
                <w:sz w:val="24"/>
                <w:szCs w:val="24"/>
              </w:rPr>
              <w:t>Projektētājam jāveic hidrometeoroloģiskā izpētes darbi tādā apjomā, kas ļauj projektētājam uzņemties atbildību par projekta risinājumu pamatotību un atbilstību projektēšanas normām un standartiem.</w:t>
            </w:r>
          </w:p>
        </w:tc>
      </w:tr>
      <w:tr w:rsidR="005B1BA8" w:rsidRPr="005B1BA8" w14:paraId="4BB061F7" w14:textId="77777777" w:rsidTr="00677125">
        <w:tc>
          <w:tcPr>
            <w:tcW w:w="3255" w:type="dxa"/>
            <w:vMerge/>
            <w:shd w:val="clear" w:color="auto" w:fill="auto"/>
          </w:tcPr>
          <w:p w14:paraId="03F4FBE9" w14:textId="77777777" w:rsidR="005B1BA8" w:rsidRPr="005B1BA8" w:rsidRDefault="005B1BA8" w:rsidP="00220C49">
            <w:pPr>
              <w:spacing w:after="0" w:line="240" w:lineRule="auto"/>
              <w:ind w:left="454" w:hanging="454"/>
              <w:rPr>
                <w:rFonts w:ascii="Times New Roman" w:eastAsia="Times New Roman" w:hAnsi="Times New Roman"/>
                <w:sz w:val="24"/>
                <w:szCs w:val="24"/>
              </w:rPr>
            </w:pPr>
          </w:p>
        </w:tc>
        <w:tc>
          <w:tcPr>
            <w:tcW w:w="6351" w:type="dxa"/>
            <w:shd w:val="clear" w:color="auto" w:fill="auto"/>
          </w:tcPr>
          <w:p w14:paraId="6870D536" w14:textId="77777777" w:rsidR="005B1BA8" w:rsidRPr="005B1BA8" w:rsidRDefault="006C0437" w:rsidP="005B1BA8">
            <w:pPr>
              <w:tabs>
                <w:tab w:val="left" w:pos="5704"/>
              </w:tabs>
              <w:spacing w:after="0" w:line="240" w:lineRule="auto"/>
              <w:ind w:right="175"/>
              <w:jc w:val="both"/>
              <w:rPr>
                <w:rFonts w:ascii="Times New Roman" w:eastAsia="Times New Roman" w:hAnsi="Times New Roman"/>
                <w:sz w:val="24"/>
                <w:szCs w:val="24"/>
                <w:u w:val="single"/>
              </w:rPr>
            </w:pPr>
            <w:r>
              <w:rPr>
                <w:rFonts w:ascii="Times New Roman" w:eastAsia="Times New Roman" w:hAnsi="Times New Roman"/>
                <w:sz w:val="24"/>
                <w:szCs w:val="24"/>
                <w:u w:val="single"/>
              </w:rPr>
              <w:t xml:space="preserve">3.9.4. </w:t>
            </w:r>
            <w:r w:rsidR="005B1BA8" w:rsidRPr="005B1BA8">
              <w:rPr>
                <w:rFonts w:ascii="Times New Roman" w:eastAsia="Times New Roman" w:hAnsi="Times New Roman"/>
                <w:sz w:val="24"/>
                <w:szCs w:val="24"/>
                <w:u w:val="single"/>
              </w:rPr>
              <w:t>Tehniskā apsekošana</w:t>
            </w:r>
            <w:r w:rsidR="005B1BA8" w:rsidRPr="005B1BA8">
              <w:rPr>
                <w:rFonts w:ascii="Times New Roman" w:eastAsia="Times New Roman" w:hAnsi="Times New Roman"/>
                <w:sz w:val="24"/>
                <w:szCs w:val="24"/>
              </w:rPr>
              <w:t xml:space="preserve"> un cita veida projektēšanai </w:t>
            </w:r>
            <w:r w:rsidR="005B1BA8" w:rsidRPr="005B1BA8">
              <w:rPr>
                <w:rFonts w:ascii="Times New Roman" w:eastAsia="Times New Roman" w:hAnsi="Times New Roman"/>
                <w:sz w:val="24"/>
                <w:szCs w:val="24"/>
              </w:rPr>
              <w:lastRenderedPageBreak/>
              <w:t>nepieciešamas izpētes, projektētājs veic tādā apjomā, lai var pārliecināties un uzņemties atbildību par projekta risinājumu pamatotību.</w:t>
            </w:r>
          </w:p>
        </w:tc>
      </w:tr>
      <w:tr w:rsidR="005B1BA8" w:rsidRPr="005B1BA8" w14:paraId="2E2E19DC" w14:textId="77777777" w:rsidTr="00677125">
        <w:tc>
          <w:tcPr>
            <w:tcW w:w="3255" w:type="dxa"/>
            <w:vMerge/>
            <w:shd w:val="clear" w:color="auto" w:fill="auto"/>
          </w:tcPr>
          <w:p w14:paraId="48AB2968" w14:textId="77777777" w:rsidR="005B1BA8" w:rsidRPr="005B1BA8" w:rsidRDefault="005B1BA8" w:rsidP="00220C49">
            <w:pPr>
              <w:spacing w:after="0" w:line="240" w:lineRule="auto"/>
              <w:ind w:left="454" w:hanging="454"/>
              <w:rPr>
                <w:rFonts w:ascii="Times New Roman" w:eastAsia="Times New Roman" w:hAnsi="Times New Roman"/>
                <w:sz w:val="24"/>
                <w:szCs w:val="24"/>
              </w:rPr>
            </w:pPr>
          </w:p>
        </w:tc>
        <w:tc>
          <w:tcPr>
            <w:tcW w:w="6351" w:type="dxa"/>
            <w:shd w:val="clear" w:color="auto" w:fill="auto"/>
          </w:tcPr>
          <w:p w14:paraId="69604B1A" w14:textId="77777777" w:rsidR="005B1BA8" w:rsidRPr="005B1BA8" w:rsidRDefault="006C0437" w:rsidP="005B1BA8">
            <w:pPr>
              <w:keepNext/>
              <w:spacing w:after="0" w:line="240" w:lineRule="auto"/>
              <w:ind w:right="26"/>
              <w:jc w:val="both"/>
              <w:outlineLvl w:val="0"/>
              <w:rPr>
                <w:rFonts w:ascii="Times New Roman" w:eastAsia="Times New Roman" w:hAnsi="Times New Roman"/>
                <w:bCs/>
                <w:kern w:val="32"/>
                <w:sz w:val="24"/>
                <w:szCs w:val="24"/>
                <w:lang w:eastAsia="lv-LV"/>
              </w:rPr>
            </w:pPr>
            <w:r>
              <w:rPr>
                <w:rFonts w:ascii="Times New Roman" w:eastAsia="Times New Roman" w:hAnsi="Times New Roman"/>
                <w:bCs/>
                <w:kern w:val="32"/>
                <w:sz w:val="24"/>
                <w:szCs w:val="24"/>
                <w:lang w:eastAsia="lv-LV"/>
              </w:rPr>
              <w:t xml:space="preserve">3.9.5. </w:t>
            </w:r>
            <w:r w:rsidR="005B1BA8" w:rsidRPr="005B1BA8">
              <w:rPr>
                <w:rFonts w:ascii="Times New Roman" w:eastAsia="Times New Roman" w:hAnsi="Times New Roman"/>
                <w:bCs/>
                <w:kern w:val="32"/>
                <w:sz w:val="24"/>
                <w:szCs w:val="24"/>
                <w:lang w:eastAsia="lv-LV"/>
              </w:rPr>
              <w:t xml:space="preserve">Pasūtītājs izsniedz “Integrētā lietus ūdens pārvaldība” izpētes materiālus par zaļās infrastruktūras izveidošanu Svētes upes piegulošajā teritorijā. Projektētājs izvērtē tehnisko risinājumu iekļaušanu Būvprojektā. </w:t>
            </w:r>
          </w:p>
        </w:tc>
      </w:tr>
      <w:tr w:rsidR="005B1BA8" w:rsidRPr="005B1BA8" w14:paraId="6B9A85A4" w14:textId="77777777" w:rsidTr="00677125">
        <w:tc>
          <w:tcPr>
            <w:tcW w:w="3255" w:type="dxa"/>
            <w:vMerge/>
            <w:shd w:val="clear" w:color="auto" w:fill="auto"/>
          </w:tcPr>
          <w:p w14:paraId="39A2D89A" w14:textId="77777777" w:rsidR="005B1BA8" w:rsidRPr="005B1BA8" w:rsidRDefault="005B1BA8" w:rsidP="00220C49">
            <w:pPr>
              <w:spacing w:after="0" w:line="240" w:lineRule="auto"/>
              <w:ind w:left="454" w:hanging="454"/>
              <w:rPr>
                <w:rFonts w:ascii="Times New Roman" w:eastAsia="Times New Roman" w:hAnsi="Times New Roman"/>
                <w:sz w:val="24"/>
                <w:szCs w:val="24"/>
              </w:rPr>
            </w:pPr>
          </w:p>
        </w:tc>
        <w:tc>
          <w:tcPr>
            <w:tcW w:w="6351" w:type="dxa"/>
            <w:shd w:val="clear" w:color="auto" w:fill="auto"/>
          </w:tcPr>
          <w:p w14:paraId="375C50F5" w14:textId="77777777" w:rsidR="005B1BA8" w:rsidRPr="005B1BA8" w:rsidRDefault="006C0437" w:rsidP="006C0437">
            <w:pPr>
              <w:keepNext/>
              <w:spacing w:after="0" w:line="240" w:lineRule="auto"/>
              <w:ind w:right="26"/>
              <w:jc w:val="both"/>
              <w:outlineLvl w:val="0"/>
              <w:rPr>
                <w:rFonts w:ascii="Times New Roman" w:eastAsia="Times New Roman" w:hAnsi="Times New Roman"/>
                <w:bCs/>
                <w:kern w:val="32"/>
                <w:sz w:val="24"/>
                <w:szCs w:val="24"/>
                <w:lang w:eastAsia="lv-LV"/>
              </w:rPr>
            </w:pPr>
            <w:r>
              <w:rPr>
                <w:rFonts w:ascii="Times New Roman" w:eastAsia="Times New Roman" w:hAnsi="Times New Roman"/>
                <w:bCs/>
                <w:kern w:val="32"/>
                <w:sz w:val="24"/>
                <w:szCs w:val="24"/>
                <w:lang w:eastAsia="lv-LV"/>
              </w:rPr>
              <w:t xml:space="preserve">3.9.6. </w:t>
            </w:r>
            <w:r w:rsidR="005B1BA8" w:rsidRPr="005B1BA8">
              <w:rPr>
                <w:rFonts w:ascii="Times New Roman" w:eastAsia="Times New Roman" w:hAnsi="Times New Roman"/>
                <w:bCs/>
                <w:kern w:val="32"/>
                <w:sz w:val="24"/>
                <w:szCs w:val="24"/>
                <w:lang w:eastAsia="lv-LV"/>
              </w:rPr>
              <w:t>Pasūtītājs izsniedz izpētes projektu “Situācijas izpēte un lietus ūdeņu apsaimniekošanas modeļa izstrāde Jelgavā, Miezītes ceļa rajonā 1,92 km</w:t>
            </w:r>
            <w:r w:rsidR="005B1BA8" w:rsidRPr="005B1BA8">
              <w:rPr>
                <w:rFonts w:ascii="Times New Roman" w:eastAsia="Times New Roman" w:hAnsi="Times New Roman"/>
                <w:bCs/>
                <w:kern w:val="32"/>
                <w:sz w:val="24"/>
                <w:szCs w:val="24"/>
                <w:vertAlign w:val="superscript"/>
                <w:lang w:eastAsia="lv-LV"/>
              </w:rPr>
              <w:t>2</w:t>
            </w:r>
            <w:r w:rsidR="005B1BA8" w:rsidRPr="005B1BA8">
              <w:rPr>
                <w:rFonts w:ascii="Times New Roman" w:eastAsia="Times New Roman" w:hAnsi="Times New Roman"/>
                <w:bCs/>
                <w:kern w:val="32"/>
                <w:sz w:val="24"/>
                <w:szCs w:val="24"/>
                <w:lang w:eastAsia="lv-LV"/>
              </w:rPr>
              <w:t xml:space="preserve"> platībā” (izstrādātājs SIA “3C”).</w:t>
            </w:r>
          </w:p>
        </w:tc>
      </w:tr>
      <w:tr w:rsidR="005B1BA8" w:rsidRPr="005B1BA8" w14:paraId="7F7D8DFC" w14:textId="77777777" w:rsidTr="00677125">
        <w:tc>
          <w:tcPr>
            <w:tcW w:w="3255" w:type="dxa"/>
            <w:vMerge/>
            <w:shd w:val="clear" w:color="auto" w:fill="auto"/>
          </w:tcPr>
          <w:p w14:paraId="2205DF17" w14:textId="77777777" w:rsidR="005B1BA8" w:rsidRPr="005B1BA8" w:rsidRDefault="005B1BA8" w:rsidP="00220C49">
            <w:pPr>
              <w:spacing w:after="0" w:line="240" w:lineRule="auto"/>
              <w:ind w:left="454" w:hanging="454"/>
              <w:rPr>
                <w:rFonts w:ascii="Times New Roman" w:eastAsia="Times New Roman" w:hAnsi="Times New Roman"/>
                <w:sz w:val="24"/>
                <w:szCs w:val="24"/>
              </w:rPr>
            </w:pPr>
          </w:p>
        </w:tc>
        <w:tc>
          <w:tcPr>
            <w:tcW w:w="6351" w:type="dxa"/>
            <w:shd w:val="clear" w:color="auto" w:fill="auto"/>
          </w:tcPr>
          <w:p w14:paraId="564C283B" w14:textId="77777777" w:rsidR="005B1BA8" w:rsidRPr="005B1BA8" w:rsidRDefault="006C0437" w:rsidP="005B1BA8">
            <w:pPr>
              <w:tabs>
                <w:tab w:val="left" w:pos="5704"/>
              </w:tabs>
              <w:spacing w:after="0" w:line="240" w:lineRule="auto"/>
              <w:ind w:right="175"/>
              <w:jc w:val="both"/>
              <w:rPr>
                <w:rFonts w:ascii="Times New Roman" w:eastAsia="Times New Roman" w:hAnsi="Times New Roman"/>
                <w:sz w:val="24"/>
                <w:szCs w:val="24"/>
              </w:rPr>
            </w:pPr>
            <w:r>
              <w:rPr>
                <w:rFonts w:ascii="Times New Roman" w:eastAsia="Times New Roman" w:hAnsi="Times New Roman"/>
                <w:sz w:val="24"/>
                <w:szCs w:val="24"/>
              </w:rPr>
              <w:t xml:space="preserve">3.9.7. </w:t>
            </w:r>
            <w:r w:rsidR="005B1BA8" w:rsidRPr="005B1BA8">
              <w:rPr>
                <w:rFonts w:ascii="Times New Roman" w:eastAsia="Times New Roman" w:hAnsi="Times New Roman"/>
                <w:sz w:val="24"/>
                <w:szCs w:val="24"/>
              </w:rPr>
              <w:t>Pasūtītājs izsniedz</w:t>
            </w:r>
            <w:r w:rsidR="005B1BA8" w:rsidRPr="005B1BA8">
              <w:rPr>
                <w:rFonts w:ascii="Times New Roman" w:eastAsia="Times New Roman" w:hAnsi="Times New Roman"/>
                <w:b/>
                <w:sz w:val="24"/>
                <w:szCs w:val="24"/>
              </w:rPr>
              <w:t xml:space="preserve"> </w:t>
            </w:r>
            <w:r w:rsidR="005B1BA8" w:rsidRPr="005B1BA8">
              <w:rPr>
                <w:rFonts w:ascii="Times New Roman" w:eastAsia="Times New Roman" w:hAnsi="Times New Roman"/>
                <w:sz w:val="24"/>
                <w:szCs w:val="24"/>
                <w:u w:val="single"/>
              </w:rPr>
              <w:t>Tehniskos un/vai īpašos noteikumus</w:t>
            </w:r>
            <w:r w:rsidR="005B1BA8" w:rsidRPr="005B1BA8">
              <w:rPr>
                <w:rFonts w:ascii="Times New Roman" w:eastAsia="Times New Roman" w:hAnsi="Times New Roman"/>
                <w:sz w:val="24"/>
                <w:szCs w:val="24"/>
              </w:rPr>
              <w:t xml:space="preserve"> no inženierkomunikāciju turētājiem. Ja projektēšanas nosacījumu izpildei nepieciešams izņemt papildus tehniskos vai īpašos noteikumus, to dara Pasūtītājs. </w:t>
            </w:r>
          </w:p>
          <w:p w14:paraId="42B04616" w14:textId="77777777" w:rsidR="005B1BA8" w:rsidRPr="005B1BA8" w:rsidRDefault="005B1BA8" w:rsidP="005B1BA8">
            <w:pPr>
              <w:tabs>
                <w:tab w:val="left" w:pos="5704"/>
              </w:tabs>
              <w:spacing w:after="0" w:line="240" w:lineRule="auto"/>
              <w:ind w:right="175"/>
              <w:jc w:val="both"/>
              <w:rPr>
                <w:rFonts w:ascii="Times New Roman" w:eastAsia="Times New Roman" w:hAnsi="Times New Roman"/>
                <w:sz w:val="24"/>
                <w:szCs w:val="24"/>
              </w:rPr>
            </w:pPr>
            <w:r w:rsidRPr="005B1BA8">
              <w:rPr>
                <w:rFonts w:ascii="Times New Roman" w:eastAsia="Times New Roman" w:hAnsi="Times New Roman"/>
                <w:sz w:val="24"/>
                <w:szCs w:val="24"/>
              </w:rPr>
              <w:t>Ja Reģionālā Vides Pārvalde pēc projekta risinājumu izskatīšanas lems par sākotnējo ietekmi uz vidi novērtējuma piemērošanu, Valsts nodevu sedz Pasūtītājs.</w:t>
            </w:r>
          </w:p>
        </w:tc>
      </w:tr>
      <w:tr w:rsidR="005B1BA8" w:rsidRPr="005B1BA8" w14:paraId="426E16F2" w14:textId="77777777" w:rsidTr="00677125">
        <w:tc>
          <w:tcPr>
            <w:tcW w:w="3255" w:type="dxa"/>
            <w:shd w:val="clear" w:color="auto" w:fill="auto"/>
          </w:tcPr>
          <w:p w14:paraId="0EBCEE24" w14:textId="77777777" w:rsidR="005B1BA8" w:rsidRPr="00220C49" w:rsidRDefault="005B1BA8" w:rsidP="00220C49">
            <w:pPr>
              <w:pStyle w:val="ListParagraph"/>
              <w:numPr>
                <w:ilvl w:val="1"/>
                <w:numId w:val="24"/>
              </w:numPr>
              <w:spacing w:after="0" w:line="240" w:lineRule="auto"/>
              <w:ind w:left="454" w:hanging="454"/>
              <w:rPr>
                <w:rFonts w:ascii="Times New Roman" w:eastAsia="Times New Roman" w:hAnsi="Times New Roman"/>
                <w:sz w:val="24"/>
                <w:szCs w:val="24"/>
              </w:rPr>
            </w:pPr>
            <w:r w:rsidRPr="00220C49">
              <w:rPr>
                <w:rFonts w:ascii="Times New Roman" w:eastAsia="Times New Roman" w:hAnsi="Times New Roman"/>
                <w:sz w:val="24"/>
                <w:szCs w:val="24"/>
              </w:rPr>
              <w:t>Saskaņošana ar trešajām personām</w:t>
            </w:r>
          </w:p>
        </w:tc>
        <w:tc>
          <w:tcPr>
            <w:tcW w:w="6351" w:type="dxa"/>
            <w:shd w:val="clear" w:color="auto" w:fill="auto"/>
          </w:tcPr>
          <w:p w14:paraId="01089CA5" w14:textId="77777777" w:rsidR="005B1BA8" w:rsidRPr="005B1BA8" w:rsidRDefault="005B1BA8" w:rsidP="005B1BA8">
            <w:pPr>
              <w:tabs>
                <w:tab w:val="left" w:pos="284"/>
              </w:tabs>
              <w:spacing w:after="0" w:line="240" w:lineRule="auto"/>
              <w:rPr>
                <w:rFonts w:ascii="Times New Roman" w:eastAsia="Times New Roman" w:hAnsi="Times New Roman"/>
                <w:iCs/>
                <w:sz w:val="24"/>
                <w:szCs w:val="24"/>
              </w:rPr>
            </w:pPr>
            <w:r w:rsidRPr="005B1BA8">
              <w:rPr>
                <w:rFonts w:ascii="Times New Roman" w:eastAsia="Times New Roman" w:hAnsi="Times New Roman"/>
                <w:iCs/>
                <w:sz w:val="24"/>
                <w:szCs w:val="24"/>
              </w:rPr>
              <w:t>Veic projektētājs.</w:t>
            </w:r>
          </w:p>
        </w:tc>
      </w:tr>
      <w:tr w:rsidR="005B1BA8" w:rsidRPr="005B1BA8" w14:paraId="3241C837" w14:textId="77777777" w:rsidTr="00677125">
        <w:tc>
          <w:tcPr>
            <w:tcW w:w="3255" w:type="dxa"/>
            <w:shd w:val="clear" w:color="auto" w:fill="auto"/>
          </w:tcPr>
          <w:p w14:paraId="147313D1" w14:textId="77777777" w:rsidR="005B1BA8" w:rsidRPr="00220C49" w:rsidRDefault="005B1BA8" w:rsidP="00220C49">
            <w:pPr>
              <w:pStyle w:val="ListParagraph"/>
              <w:numPr>
                <w:ilvl w:val="1"/>
                <w:numId w:val="24"/>
              </w:numPr>
              <w:spacing w:after="0" w:line="240" w:lineRule="auto"/>
              <w:ind w:left="454" w:hanging="454"/>
              <w:rPr>
                <w:rFonts w:ascii="Times New Roman" w:eastAsia="Times New Roman" w:hAnsi="Times New Roman"/>
                <w:sz w:val="24"/>
                <w:szCs w:val="24"/>
              </w:rPr>
            </w:pPr>
            <w:r w:rsidRPr="00220C49">
              <w:rPr>
                <w:rFonts w:ascii="Times New Roman" w:eastAsia="Times New Roman" w:hAnsi="Times New Roman"/>
                <w:sz w:val="24"/>
                <w:szCs w:val="24"/>
              </w:rPr>
              <w:t>Koku un krūmu ciršanas atļauja</w:t>
            </w:r>
          </w:p>
        </w:tc>
        <w:tc>
          <w:tcPr>
            <w:tcW w:w="6351" w:type="dxa"/>
            <w:shd w:val="clear" w:color="auto" w:fill="auto"/>
          </w:tcPr>
          <w:p w14:paraId="1DCBE5F6" w14:textId="77777777" w:rsidR="005B1BA8" w:rsidRPr="005B1BA8" w:rsidRDefault="005B1BA8" w:rsidP="005B1BA8">
            <w:pPr>
              <w:tabs>
                <w:tab w:val="left" w:pos="284"/>
              </w:tabs>
              <w:spacing w:after="0" w:line="240" w:lineRule="auto"/>
              <w:rPr>
                <w:rFonts w:ascii="Times New Roman" w:eastAsia="Times New Roman" w:hAnsi="Times New Roman"/>
                <w:iCs/>
                <w:sz w:val="24"/>
                <w:szCs w:val="24"/>
              </w:rPr>
            </w:pPr>
            <w:r w:rsidRPr="005B1BA8">
              <w:rPr>
                <w:rFonts w:ascii="Times New Roman" w:eastAsia="Times New Roman" w:hAnsi="Times New Roman"/>
                <w:iCs/>
                <w:sz w:val="24"/>
                <w:szCs w:val="24"/>
              </w:rPr>
              <w:t>Atļaujas saņemšanu un saskaņošanu veic projektētājs.</w:t>
            </w:r>
          </w:p>
        </w:tc>
      </w:tr>
      <w:tr w:rsidR="005B1BA8" w:rsidRPr="005B1BA8" w14:paraId="515B4105" w14:textId="77777777" w:rsidTr="00677125">
        <w:tc>
          <w:tcPr>
            <w:tcW w:w="3255" w:type="dxa"/>
            <w:shd w:val="clear" w:color="auto" w:fill="auto"/>
          </w:tcPr>
          <w:p w14:paraId="20AAA226" w14:textId="77777777" w:rsidR="005B1BA8" w:rsidRPr="00220C49" w:rsidRDefault="005B1BA8" w:rsidP="00220C49">
            <w:pPr>
              <w:pStyle w:val="ListParagraph"/>
              <w:numPr>
                <w:ilvl w:val="1"/>
                <w:numId w:val="24"/>
              </w:numPr>
              <w:spacing w:after="0" w:line="240" w:lineRule="auto"/>
              <w:ind w:left="454" w:hanging="454"/>
              <w:rPr>
                <w:rFonts w:ascii="Times New Roman" w:eastAsia="Times New Roman" w:hAnsi="Times New Roman"/>
                <w:sz w:val="24"/>
                <w:szCs w:val="24"/>
              </w:rPr>
            </w:pPr>
            <w:r w:rsidRPr="00220C49">
              <w:rPr>
                <w:rFonts w:ascii="Times New Roman" w:eastAsia="Times New Roman" w:hAnsi="Times New Roman"/>
                <w:sz w:val="24"/>
                <w:szCs w:val="24"/>
              </w:rPr>
              <w:t>Esošās situācijas raksturojums</w:t>
            </w:r>
          </w:p>
        </w:tc>
        <w:tc>
          <w:tcPr>
            <w:tcW w:w="6351" w:type="dxa"/>
            <w:shd w:val="clear" w:color="auto" w:fill="auto"/>
          </w:tcPr>
          <w:p w14:paraId="4D1B602C" w14:textId="77777777" w:rsidR="005B1BA8" w:rsidRPr="005B1BA8" w:rsidRDefault="005B1BA8" w:rsidP="005B1BA8">
            <w:pPr>
              <w:spacing w:after="0" w:line="240" w:lineRule="auto"/>
              <w:jc w:val="both"/>
              <w:rPr>
                <w:rFonts w:ascii="Times New Roman" w:eastAsia="Times New Roman" w:hAnsi="Times New Roman"/>
                <w:sz w:val="24"/>
                <w:szCs w:val="24"/>
              </w:rPr>
            </w:pPr>
            <w:r w:rsidRPr="005B1BA8">
              <w:rPr>
                <w:rFonts w:ascii="Times New Roman" w:eastAsia="Times New Roman" w:hAnsi="Times New Roman"/>
                <w:sz w:val="24"/>
                <w:szCs w:val="24"/>
              </w:rPr>
              <w:t>Pasūtītāja norādītā teritorija veido Svētes upes palienes pļavas un individuālā apbūves teritorija. Teritorijā starp Sniega ielu un Vītolu ceļu atrodas novadgrāvis (vidēji 5m platumā, līdz 2m dziļumā). Būriņu ceļa šķērsošanas vietā ir trīs caurteku konstrukcijas inženierbūve. Grāvis (~ 800 m) ir aizaudzis, gultnes piesērējums nenodrošina vienmērīgu ūdens plūsmu, veidojas sanesumi, kas gan pavasara palu laikā, gan stipra lietus laikā palielina blakus esošo teritoriju applūšanas risku. Vasaras sezonā ūdens dziļums vietām sasniedz 0,5m.</w:t>
            </w:r>
          </w:p>
          <w:p w14:paraId="2E45660E" w14:textId="77777777" w:rsidR="005B1BA8" w:rsidRPr="005B1BA8" w:rsidRDefault="005B1BA8" w:rsidP="005B1BA8">
            <w:pPr>
              <w:spacing w:after="0" w:line="240" w:lineRule="auto"/>
              <w:jc w:val="both"/>
              <w:rPr>
                <w:rFonts w:ascii="Times New Roman" w:eastAsia="Times New Roman" w:hAnsi="Times New Roman"/>
                <w:sz w:val="24"/>
                <w:szCs w:val="24"/>
              </w:rPr>
            </w:pPr>
            <w:r w:rsidRPr="005B1BA8">
              <w:rPr>
                <w:rFonts w:ascii="Times New Roman" w:eastAsia="Times New Roman" w:hAnsi="Times New Roman"/>
                <w:sz w:val="24"/>
                <w:szCs w:val="24"/>
              </w:rPr>
              <w:t>Individuālās apbūves teritorijā (Atmodas iela - Dambja iela - Sniega iela-Būriņu ceļš - Vītolu ceļš) izveidota atklāto grāvju sistēma, kura nenodrošina kvalitatīvu un vienmērīgu lietus ūdens caurplūdi, jo nepietiekami funkcionē. Atsevišķiem grāvju posmiem jāveic padziļināšana vai attīrīšana no sanesumiem.</w:t>
            </w:r>
          </w:p>
          <w:p w14:paraId="3768FA68" w14:textId="77777777" w:rsidR="005B1BA8" w:rsidRPr="005B1BA8" w:rsidRDefault="005B1BA8" w:rsidP="005B1BA8">
            <w:pPr>
              <w:spacing w:after="0" w:line="240" w:lineRule="auto"/>
              <w:jc w:val="both"/>
              <w:rPr>
                <w:rFonts w:ascii="Times New Roman" w:eastAsia="Times New Roman" w:hAnsi="Times New Roman"/>
                <w:sz w:val="24"/>
                <w:szCs w:val="24"/>
              </w:rPr>
            </w:pPr>
            <w:r w:rsidRPr="005B1BA8">
              <w:rPr>
                <w:rFonts w:ascii="Times New Roman" w:eastAsia="Times New Roman" w:hAnsi="Times New Roman"/>
                <w:sz w:val="24"/>
                <w:szCs w:val="24"/>
              </w:rPr>
              <w:t>Palu laikā šī teritorija ir applūdinātā un daļēji pārpurvotā.</w:t>
            </w:r>
          </w:p>
        </w:tc>
      </w:tr>
      <w:tr w:rsidR="005B1BA8" w:rsidRPr="005B1BA8" w14:paraId="79951F8D" w14:textId="77777777" w:rsidTr="00677125">
        <w:tc>
          <w:tcPr>
            <w:tcW w:w="3255" w:type="dxa"/>
            <w:shd w:val="clear" w:color="auto" w:fill="auto"/>
          </w:tcPr>
          <w:p w14:paraId="34DA4378" w14:textId="77777777" w:rsidR="005B1BA8" w:rsidRPr="00220C49" w:rsidRDefault="005B1BA8" w:rsidP="00C5752D">
            <w:pPr>
              <w:pStyle w:val="ListParagraph"/>
              <w:numPr>
                <w:ilvl w:val="1"/>
                <w:numId w:val="24"/>
              </w:numPr>
              <w:spacing w:after="0" w:line="240" w:lineRule="auto"/>
              <w:ind w:left="0" w:right="999" w:firstLine="0"/>
              <w:rPr>
                <w:rFonts w:ascii="Times New Roman" w:eastAsia="Times New Roman" w:hAnsi="Times New Roman"/>
                <w:sz w:val="24"/>
                <w:szCs w:val="24"/>
              </w:rPr>
            </w:pPr>
            <w:r w:rsidRPr="00220C49">
              <w:rPr>
                <w:rFonts w:ascii="Times New Roman" w:eastAsia="Times New Roman" w:hAnsi="Times New Roman"/>
                <w:sz w:val="24"/>
                <w:szCs w:val="24"/>
              </w:rPr>
              <w:t>Projektēšanas mērķis</w:t>
            </w:r>
          </w:p>
        </w:tc>
        <w:tc>
          <w:tcPr>
            <w:tcW w:w="6351" w:type="dxa"/>
            <w:shd w:val="clear" w:color="auto" w:fill="auto"/>
          </w:tcPr>
          <w:p w14:paraId="345B2697" w14:textId="77777777" w:rsidR="005B1BA8" w:rsidRPr="005B1BA8" w:rsidRDefault="005B1BA8" w:rsidP="005B1BA8">
            <w:pPr>
              <w:spacing w:after="0" w:line="240" w:lineRule="auto"/>
              <w:jc w:val="both"/>
              <w:rPr>
                <w:rFonts w:ascii="Times New Roman" w:eastAsia="Times New Roman" w:hAnsi="Times New Roman"/>
                <w:sz w:val="24"/>
                <w:szCs w:val="24"/>
              </w:rPr>
            </w:pPr>
            <w:r w:rsidRPr="005B1BA8">
              <w:rPr>
                <w:rFonts w:ascii="Times New Roman" w:eastAsia="Times New Roman" w:hAnsi="Times New Roman"/>
                <w:sz w:val="24"/>
                <w:szCs w:val="24"/>
              </w:rPr>
              <w:t xml:space="preserve">Atjaunojot grāvja caurplūdi, tiks nodrošināta ātrāka ūdens novadīšana Svētes upē, ātrāka ledus iešana un ievērojami samazināsies privāto teritoriju applūšana. Ņemot vērā iepriekš minēto, nepieciešams paredzēt tādu teritorijas labiekārtojumu, kas ietver lietus ūdeņu novadīšanu, akumulāciju, un dabiskās vides pieejamību. </w:t>
            </w:r>
          </w:p>
          <w:p w14:paraId="27E43A16" w14:textId="77777777" w:rsidR="005B1BA8" w:rsidRPr="005B1BA8" w:rsidRDefault="005B1BA8" w:rsidP="005B1BA8">
            <w:pPr>
              <w:tabs>
                <w:tab w:val="left" w:pos="284"/>
              </w:tabs>
              <w:spacing w:after="0" w:line="240" w:lineRule="auto"/>
              <w:jc w:val="both"/>
              <w:rPr>
                <w:rFonts w:ascii="Times New Roman" w:eastAsia="Times New Roman" w:hAnsi="Times New Roman"/>
                <w:b/>
                <w:iCs/>
                <w:sz w:val="24"/>
                <w:szCs w:val="24"/>
              </w:rPr>
            </w:pPr>
            <w:r w:rsidRPr="005B1BA8">
              <w:rPr>
                <w:rFonts w:ascii="Times New Roman" w:eastAsia="Times New Roman" w:hAnsi="Times New Roman"/>
                <w:sz w:val="24"/>
                <w:szCs w:val="24"/>
              </w:rPr>
              <w:t>Mērķis ir dabiskas vides daļēja atjaunošana un zaļo risinājumu izmantošana Sniega ielai pieguļošajās teritorijās, kas mazinās applūšanas riskus un radīs teritoriju pieejamu iedzīvotājiem.</w:t>
            </w:r>
          </w:p>
        </w:tc>
      </w:tr>
      <w:tr w:rsidR="005B1BA8" w:rsidRPr="005B1BA8" w14:paraId="20A52311" w14:textId="77777777" w:rsidTr="00677125">
        <w:tc>
          <w:tcPr>
            <w:tcW w:w="3255" w:type="dxa"/>
            <w:shd w:val="clear" w:color="auto" w:fill="auto"/>
          </w:tcPr>
          <w:p w14:paraId="68E861F3" w14:textId="77777777" w:rsidR="005B1BA8" w:rsidRPr="00220C49" w:rsidRDefault="005B1BA8" w:rsidP="00C5752D">
            <w:pPr>
              <w:pStyle w:val="ListParagraph"/>
              <w:numPr>
                <w:ilvl w:val="1"/>
                <w:numId w:val="24"/>
              </w:numPr>
              <w:spacing w:after="0" w:line="240" w:lineRule="auto"/>
              <w:ind w:left="0" w:right="999" w:firstLine="0"/>
              <w:rPr>
                <w:rFonts w:ascii="Times New Roman" w:eastAsia="Times New Roman" w:hAnsi="Times New Roman"/>
                <w:sz w:val="24"/>
                <w:szCs w:val="24"/>
              </w:rPr>
            </w:pPr>
            <w:r w:rsidRPr="00220C49">
              <w:rPr>
                <w:rFonts w:ascii="Times New Roman" w:eastAsia="Times New Roman" w:hAnsi="Times New Roman"/>
                <w:sz w:val="24"/>
                <w:szCs w:val="24"/>
              </w:rPr>
              <w:t>Projekt</w:t>
            </w:r>
            <w:r w:rsidR="00220C49">
              <w:rPr>
                <w:rFonts w:ascii="Times New Roman" w:eastAsia="Times New Roman" w:hAnsi="Times New Roman"/>
                <w:sz w:val="24"/>
                <w:szCs w:val="24"/>
              </w:rPr>
              <w:t xml:space="preserve">ā </w:t>
            </w:r>
            <w:r w:rsidR="00C5752D">
              <w:rPr>
                <w:rFonts w:ascii="Times New Roman" w:eastAsia="Times New Roman" w:hAnsi="Times New Roman"/>
                <w:sz w:val="24"/>
                <w:szCs w:val="24"/>
              </w:rPr>
              <w:t xml:space="preserve">ietveramie </w:t>
            </w:r>
            <w:r w:rsidRPr="00220C49">
              <w:rPr>
                <w:rFonts w:ascii="Times New Roman" w:eastAsia="Times New Roman" w:hAnsi="Times New Roman"/>
                <w:sz w:val="24"/>
                <w:szCs w:val="24"/>
              </w:rPr>
              <w:t>risinājumi</w:t>
            </w:r>
          </w:p>
        </w:tc>
        <w:tc>
          <w:tcPr>
            <w:tcW w:w="6351" w:type="dxa"/>
            <w:shd w:val="clear" w:color="auto" w:fill="auto"/>
          </w:tcPr>
          <w:p w14:paraId="36029FB0" w14:textId="77777777" w:rsidR="005B1BA8" w:rsidRPr="005B1BA8" w:rsidRDefault="00220C49" w:rsidP="00220C4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3.14.1. </w:t>
            </w:r>
            <w:r w:rsidR="005B1BA8" w:rsidRPr="005B1BA8">
              <w:rPr>
                <w:rFonts w:ascii="Times New Roman" w:eastAsia="Times New Roman" w:hAnsi="Times New Roman"/>
                <w:sz w:val="24"/>
                <w:szCs w:val="24"/>
              </w:rPr>
              <w:t xml:space="preserve">Pasūtītāja norādītajās teritorijā starp Sniega ielu un Vītolu ceļu projektēt plūdu riska mazinošas hidrotehniskas būves vai dīķus. Teritorijā plānot dabiskās vides pieejamību projektējot pastaigu takas, pārejas un dabas apskates laukumus (vietas); </w:t>
            </w:r>
          </w:p>
          <w:p w14:paraId="1DB4F8CF" w14:textId="77777777" w:rsidR="005B1BA8" w:rsidRPr="005B1BA8" w:rsidRDefault="00220C49" w:rsidP="00220C4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3.14.2. </w:t>
            </w:r>
            <w:r w:rsidR="005B1BA8" w:rsidRPr="005B1BA8">
              <w:rPr>
                <w:rFonts w:ascii="Times New Roman" w:eastAsia="Times New Roman" w:hAnsi="Times New Roman"/>
                <w:sz w:val="24"/>
                <w:szCs w:val="24"/>
              </w:rPr>
              <w:t xml:space="preserve">Ņemt vērā plūdu riska faktorus, laikapstākļu ietekmi, lai projektētās būves un risinājumi būtu vienkāršas ar zemām </w:t>
            </w:r>
            <w:r w:rsidR="005B1BA8" w:rsidRPr="005B1BA8">
              <w:rPr>
                <w:rFonts w:ascii="Times New Roman" w:eastAsia="Times New Roman" w:hAnsi="Times New Roman"/>
                <w:sz w:val="24"/>
                <w:szCs w:val="24"/>
              </w:rPr>
              <w:lastRenderedPageBreak/>
              <w:t>ekspluatācijas un apsaimniekošanas izmaksām;</w:t>
            </w:r>
          </w:p>
          <w:p w14:paraId="42B9D6D2" w14:textId="77777777" w:rsidR="005B1BA8" w:rsidRPr="005B1BA8" w:rsidRDefault="00220C49" w:rsidP="00220C4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3.14.3. </w:t>
            </w:r>
            <w:r w:rsidR="005B1BA8" w:rsidRPr="005B1BA8">
              <w:rPr>
                <w:rFonts w:ascii="Times New Roman" w:eastAsia="Times New Roman" w:hAnsi="Times New Roman"/>
                <w:sz w:val="24"/>
                <w:szCs w:val="24"/>
              </w:rPr>
              <w:t>Esošo grāvju profila atjaunošana, nogāžu stiprināšana, caurteku nomaiņa vai pārbūve Sniega, Līgas Smilgu, Dūņu, Dambja ielās un Bebru ceļā;</w:t>
            </w:r>
          </w:p>
          <w:p w14:paraId="6E7303EA" w14:textId="77777777" w:rsidR="005B1BA8" w:rsidRPr="005B1BA8" w:rsidRDefault="00220C49" w:rsidP="00220C4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3.14.4. </w:t>
            </w:r>
            <w:r w:rsidR="005B1BA8" w:rsidRPr="005B1BA8">
              <w:rPr>
                <w:rFonts w:ascii="Times New Roman" w:eastAsia="Times New Roman" w:hAnsi="Times New Roman"/>
                <w:sz w:val="24"/>
                <w:szCs w:val="24"/>
              </w:rPr>
              <w:t xml:space="preserve">Paredzēt būvniecības laikā skarto teritorijas sakārtošanu (apzaļumošanu) pēc būvdarbu beigām; </w:t>
            </w:r>
          </w:p>
          <w:p w14:paraId="4D6A08BD" w14:textId="77777777" w:rsidR="005B1BA8" w:rsidRPr="005B1BA8" w:rsidRDefault="00220C49" w:rsidP="00220C49">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rPr>
              <w:t xml:space="preserve">3.14.5. </w:t>
            </w:r>
            <w:r w:rsidR="005B1BA8" w:rsidRPr="005B1BA8">
              <w:rPr>
                <w:rFonts w:ascii="Times New Roman" w:eastAsia="Times New Roman" w:hAnsi="Times New Roman"/>
                <w:sz w:val="24"/>
                <w:szCs w:val="24"/>
              </w:rPr>
              <w:t>Projekta risinājumiem jābūt ekonomiski pamatotiem, vienlaicīgi jānodrošina atbilstību LR spēkā esošajiem normatīviem un noteikumiem;</w:t>
            </w:r>
          </w:p>
          <w:p w14:paraId="77DE27AE" w14:textId="77777777" w:rsidR="005B1BA8" w:rsidRPr="005B1BA8" w:rsidRDefault="00220C49" w:rsidP="00220C49">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rPr>
              <w:t xml:space="preserve">3.14.6. </w:t>
            </w:r>
            <w:r w:rsidR="005B1BA8" w:rsidRPr="005B1BA8">
              <w:rPr>
                <w:rFonts w:ascii="Times New Roman" w:eastAsia="Times New Roman" w:hAnsi="Times New Roman"/>
                <w:sz w:val="24"/>
                <w:szCs w:val="24"/>
              </w:rPr>
              <w:t>Izstrādāt satiksmes organizācijas risinājumus būvdarbu laikā, tai skaitā ar apbraucamajiem ceļiem saistītos uzturēšana jautājumus.</w:t>
            </w:r>
          </w:p>
        </w:tc>
      </w:tr>
      <w:tr w:rsidR="005B1BA8" w:rsidRPr="005B1BA8" w14:paraId="1A86C22F" w14:textId="77777777" w:rsidTr="00677125">
        <w:tc>
          <w:tcPr>
            <w:tcW w:w="3255" w:type="dxa"/>
            <w:shd w:val="clear" w:color="auto" w:fill="auto"/>
          </w:tcPr>
          <w:p w14:paraId="7A3F0988" w14:textId="77777777" w:rsidR="005B1BA8" w:rsidRPr="00220C49" w:rsidRDefault="005B1BA8" w:rsidP="002F4AE2">
            <w:pPr>
              <w:pStyle w:val="ListParagraph"/>
              <w:numPr>
                <w:ilvl w:val="1"/>
                <w:numId w:val="24"/>
              </w:numPr>
              <w:spacing w:after="0" w:line="240" w:lineRule="auto"/>
              <w:ind w:left="29" w:right="999" w:firstLine="0"/>
              <w:rPr>
                <w:rFonts w:ascii="Times New Roman" w:eastAsia="Times New Roman" w:hAnsi="Times New Roman"/>
                <w:sz w:val="24"/>
                <w:szCs w:val="24"/>
              </w:rPr>
            </w:pPr>
            <w:r w:rsidRPr="00220C49">
              <w:rPr>
                <w:rFonts w:ascii="Times New Roman" w:eastAsia="Times New Roman" w:hAnsi="Times New Roman"/>
                <w:sz w:val="24"/>
                <w:szCs w:val="24"/>
              </w:rPr>
              <w:lastRenderedPageBreak/>
              <w:t>Būvprojekta sastāvs</w:t>
            </w:r>
          </w:p>
        </w:tc>
        <w:tc>
          <w:tcPr>
            <w:tcW w:w="6351" w:type="dxa"/>
            <w:shd w:val="clear" w:color="auto" w:fill="auto"/>
          </w:tcPr>
          <w:p w14:paraId="5F5D95C0" w14:textId="77777777" w:rsidR="005B1BA8" w:rsidRPr="005B1BA8" w:rsidRDefault="00012A4D" w:rsidP="005B1B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3.15.1. </w:t>
            </w:r>
            <w:r w:rsidR="005B1BA8" w:rsidRPr="005B1BA8">
              <w:rPr>
                <w:rFonts w:ascii="Times New Roman" w:eastAsia="Times New Roman" w:hAnsi="Times New Roman"/>
                <w:sz w:val="24"/>
                <w:szCs w:val="24"/>
              </w:rPr>
              <w:t>Būvprojektu noformēt atbilstoši spēkā esošajiem LR normatīvajiem aktiem. Būvprojektā jāietver:</w:t>
            </w:r>
          </w:p>
          <w:p w14:paraId="2446BD98" w14:textId="77777777" w:rsidR="005B1BA8" w:rsidRPr="00012A4D" w:rsidRDefault="00012A4D" w:rsidP="00012A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3.15.1.1. </w:t>
            </w:r>
            <w:r w:rsidR="005B1BA8" w:rsidRPr="00012A4D">
              <w:rPr>
                <w:rFonts w:ascii="Times New Roman" w:eastAsia="Times New Roman" w:hAnsi="Times New Roman"/>
                <w:bCs/>
                <w:sz w:val="24"/>
                <w:szCs w:val="24"/>
              </w:rPr>
              <w:t>Vispārīgā daļa:</w:t>
            </w:r>
          </w:p>
          <w:p w14:paraId="48E437B3" w14:textId="77777777" w:rsidR="005B1BA8" w:rsidRPr="005B1BA8" w:rsidRDefault="005B1BA8" w:rsidP="00BF67F0">
            <w:pPr>
              <w:numPr>
                <w:ilvl w:val="0"/>
                <w:numId w:val="9"/>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būvprojektēšanas uzsākšanai nepieciešamie dokumenti un materiāli;</w:t>
            </w:r>
          </w:p>
          <w:p w14:paraId="7639B2CE" w14:textId="77777777" w:rsidR="005B1BA8" w:rsidRPr="005B1BA8" w:rsidRDefault="005B1BA8" w:rsidP="00BF67F0">
            <w:pPr>
              <w:numPr>
                <w:ilvl w:val="0"/>
                <w:numId w:val="9"/>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topogrāfiskā izpēte – TI;</w:t>
            </w:r>
          </w:p>
          <w:p w14:paraId="1E8D6E71" w14:textId="77777777" w:rsidR="005B1BA8" w:rsidRPr="005B1BA8" w:rsidRDefault="005B1BA8" w:rsidP="00BF67F0">
            <w:pPr>
              <w:numPr>
                <w:ilvl w:val="0"/>
                <w:numId w:val="9"/>
              </w:numPr>
              <w:spacing w:after="0" w:line="240" w:lineRule="auto"/>
              <w:jc w:val="both"/>
              <w:rPr>
                <w:rFonts w:ascii="Times New Roman" w:eastAsia="Times New Roman" w:hAnsi="Times New Roman"/>
                <w:bCs/>
                <w:sz w:val="24"/>
                <w:szCs w:val="24"/>
              </w:rPr>
            </w:pPr>
            <w:proofErr w:type="spellStart"/>
            <w:r w:rsidRPr="005B1BA8">
              <w:rPr>
                <w:rFonts w:ascii="Times New Roman" w:eastAsia="Times New Roman" w:hAnsi="Times New Roman"/>
                <w:bCs/>
                <w:sz w:val="24"/>
                <w:szCs w:val="24"/>
              </w:rPr>
              <w:t>ģeotehniskā</w:t>
            </w:r>
            <w:proofErr w:type="spellEnd"/>
            <w:r w:rsidRPr="005B1BA8">
              <w:rPr>
                <w:rFonts w:ascii="Times New Roman" w:eastAsia="Times New Roman" w:hAnsi="Times New Roman"/>
                <w:bCs/>
                <w:sz w:val="24"/>
                <w:szCs w:val="24"/>
              </w:rPr>
              <w:t xml:space="preserve"> izpēte – ĢI;</w:t>
            </w:r>
          </w:p>
          <w:p w14:paraId="32D2A437" w14:textId="77777777" w:rsidR="005B1BA8" w:rsidRPr="005B1BA8" w:rsidRDefault="005B1BA8" w:rsidP="00BF67F0">
            <w:pPr>
              <w:numPr>
                <w:ilvl w:val="0"/>
                <w:numId w:val="9"/>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skaidrojošais apraksts;</w:t>
            </w:r>
          </w:p>
          <w:p w14:paraId="55F2B08A" w14:textId="77777777" w:rsidR="005B1BA8" w:rsidRPr="005B1BA8" w:rsidRDefault="00012A4D" w:rsidP="00012A4D">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3.15.1.2. </w:t>
            </w:r>
            <w:r w:rsidR="005B1BA8" w:rsidRPr="005B1BA8">
              <w:rPr>
                <w:rFonts w:ascii="Times New Roman" w:eastAsia="Times New Roman" w:hAnsi="Times New Roman"/>
                <w:bCs/>
                <w:sz w:val="24"/>
                <w:szCs w:val="24"/>
              </w:rPr>
              <w:t>Arhitektūras daļa:</w:t>
            </w:r>
          </w:p>
          <w:p w14:paraId="5A6B80D0" w14:textId="77777777" w:rsidR="005B1BA8" w:rsidRPr="005B1BA8" w:rsidRDefault="005B1BA8" w:rsidP="00BF67F0">
            <w:pPr>
              <w:numPr>
                <w:ilvl w:val="0"/>
                <w:numId w:val="10"/>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teritorijas sadaļa – TS;</w:t>
            </w:r>
          </w:p>
          <w:p w14:paraId="69398DDE" w14:textId="77777777" w:rsidR="005B1BA8" w:rsidRPr="005B1BA8" w:rsidRDefault="005B1BA8" w:rsidP="00BF67F0">
            <w:pPr>
              <w:numPr>
                <w:ilvl w:val="0"/>
                <w:numId w:val="10"/>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būvprojekta ģenerālplāns – ĢP;</w:t>
            </w:r>
          </w:p>
          <w:p w14:paraId="60046379" w14:textId="77777777" w:rsidR="005B1BA8" w:rsidRPr="005B1BA8" w:rsidRDefault="005B1BA8" w:rsidP="00BF67F0">
            <w:pPr>
              <w:numPr>
                <w:ilvl w:val="0"/>
                <w:numId w:val="10"/>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 xml:space="preserve">arhitektūras risinājumi – AR; </w:t>
            </w:r>
          </w:p>
          <w:p w14:paraId="23691364" w14:textId="77777777" w:rsidR="005B1BA8" w:rsidRPr="00012A4D" w:rsidRDefault="00012A4D" w:rsidP="00012A4D">
            <w:pPr>
              <w:pStyle w:val="ListParagraph"/>
              <w:numPr>
                <w:ilvl w:val="3"/>
                <w:numId w:val="33"/>
              </w:num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proofErr w:type="spellStart"/>
            <w:r w:rsidR="005B1BA8" w:rsidRPr="00012A4D">
              <w:rPr>
                <w:rFonts w:ascii="Times New Roman" w:eastAsia="Times New Roman" w:hAnsi="Times New Roman"/>
                <w:bCs/>
                <w:sz w:val="24"/>
                <w:szCs w:val="24"/>
              </w:rPr>
              <w:t>Inženierrisinājumu</w:t>
            </w:r>
            <w:proofErr w:type="spellEnd"/>
            <w:r w:rsidR="005B1BA8" w:rsidRPr="00012A4D">
              <w:rPr>
                <w:rFonts w:ascii="Times New Roman" w:eastAsia="Times New Roman" w:hAnsi="Times New Roman"/>
                <w:bCs/>
                <w:sz w:val="24"/>
                <w:szCs w:val="24"/>
              </w:rPr>
              <w:t xml:space="preserve"> daļa:</w:t>
            </w:r>
          </w:p>
          <w:p w14:paraId="1119B587" w14:textId="77777777" w:rsidR="005B1BA8" w:rsidRPr="005B1BA8" w:rsidRDefault="005B1BA8" w:rsidP="00BF67F0">
            <w:pPr>
              <w:numPr>
                <w:ilvl w:val="0"/>
                <w:numId w:val="11"/>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būvkonstrukcijas – BK (ja nepieciešams);</w:t>
            </w:r>
          </w:p>
          <w:p w14:paraId="2255B97C" w14:textId="77777777" w:rsidR="005B1BA8" w:rsidRPr="005B1BA8" w:rsidRDefault="005B1BA8" w:rsidP="00BF67F0">
            <w:pPr>
              <w:numPr>
                <w:ilvl w:val="0"/>
                <w:numId w:val="11"/>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lietus ūdens kanalizācijas tīkli – LKT;</w:t>
            </w:r>
          </w:p>
          <w:p w14:paraId="4DB9A1CA" w14:textId="77777777" w:rsidR="005B1BA8" w:rsidRPr="005B1BA8" w:rsidRDefault="005B1BA8" w:rsidP="00BF67F0">
            <w:pPr>
              <w:numPr>
                <w:ilvl w:val="0"/>
                <w:numId w:val="11"/>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drenāžas tīkli – DT;</w:t>
            </w:r>
          </w:p>
          <w:p w14:paraId="658090C1" w14:textId="77777777" w:rsidR="005B1BA8" w:rsidRPr="00012A4D" w:rsidRDefault="00012A4D" w:rsidP="00012A4D">
            <w:pPr>
              <w:pStyle w:val="ListParagraph"/>
              <w:numPr>
                <w:ilvl w:val="3"/>
                <w:numId w:val="33"/>
              </w:num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005B1BA8" w:rsidRPr="00012A4D">
              <w:rPr>
                <w:rFonts w:ascii="Times New Roman" w:eastAsia="Times New Roman" w:hAnsi="Times New Roman"/>
                <w:bCs/>
                <w:sz w:val="24"/>
                <w:szCs w:val="24"/>
              </w:rPr>
              <w:t>Ekonomiska daļa:</w:t>
            </w:r>
          </w:p>
          <w:p w14:paraId="103E3C2B" w14:textId="77777777" w:rsidR="005B1BA8" w:rsidRPr="005B1BA8" w:rsidRDefault="005B1BA8" w:rsidP="00BF67F0">
            <w:pPr>
              <w:numPr>
                <w:ilvl w:val="0"/>
                <w:numId w:val="12"/>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iekārtu, konstrukciju un būvizstrādājumu kopsavilkums – IS;</w:t>
            </w:r>
          </w:p>
          <w:p w14:paraId="3E97015B" w14:textId="77777777" w:rsidR="005B1BA8" w:rsidRPr="005B1BA8" w:rsidRDefault="005B1BA8" w:rsidP="00BF67F0">
            <w:pPr>
              <w:numPr>
                <w:ilvl w:val="0"/>
                <w:numId w:val="12"/>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būvdarbu apjomu saraksts – BA;</w:t>
            </w:r>
          </w:p>
          <w:p w14:paraId="421BE1B1" w14:textId="77777777" w:rsidR="005B1BA8" w:rsidRPr="005B1BA8" w:rsidRDefault="005B1BA8" w:rsidP="00BF67F0">
            <w:pPr>
              <w:numPr>
                <w:ilvl w:val="0"/>
                <w:numId w:val="12"/>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izmaksu aprēķins – T;</w:t>
            </w:r>
          </w:p>
          <w:p w14:paraId="42AE10C7" w14:textId="77777777" w:rsidR="005B1BA8" w:rsidRPr="00012A4D" w:rsidRDefault="00012A4D" w:rsidP="00012A4D">
            <w:pPr>
              <w:pStyle w:val="ListParagraph"/>
              <w:numPr>
                <w:ilvl w:val="3"/>
                <w:numId w:val="33"/>
              </w:num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005B1BA8" w:rsidRPr="00012A4D">
              <w:rPr>
                <w:rFonts w:ascii="Times New Roman" w:eastAsia="Times New Roman" w:hAnsi="Times New Roman"/>
                <w:bCs/>
                <w:sz w:val="24"/>
                <w:szCs w:val="24"/>
              </w:rPr>
              <w:t>Darbu organizēšanas projekts – DOP.</w:t>
            </w:r>
          </w:p>
          <w:p w14:paraId="2AC67517" w14:textId="77777777" w:rsidR="005B1BA8" w:rsidRPr="005B1BA8" w:rsidRDefault="00012A4D" w:rsidP="005B1BA8">
            <w:pPr>
              <w:tabs>
                <w:tab w:val="left" w:pos="284"/>
              </w:tabs>
              <w:spacing w:after="0" w:line="240" w:lineRule="auto"/>
              <w:jc w:val="both"/>
              <w:rPr>
                <w:rFonts w:ascii="Times New Roman" w:eastAsia="Times New Roman" w:hAnsi="Times New Roman"/>
                <w:b/>
                <w:iCs/>
                <w:sz w:val="24"/>
                <w:szCs w:val="24"/>
              </w:rPr>
            </w:pPr>
            <w:r>
              <w:rPr>
                <w:rFonts w:ascii="Times New Roman" w:eastAsia="Times New Roman" w:hAnsi="Times New Roman"/>
                <w:sz w:val="24"/>
                <w:szCs w:val="24"/>
              </w:rPr>
              <w:t xml:space="preserve">3.15.2. </w:t>
            </w:r>
            <w:r w:rsidR="005B1BA8" w:rsidRPr="005B1BA8">
              <w:rPr>
                <w:rFonts w:ascii="Times New Roman" w:eastAsia="Times New Roman" w:hAnsi="Times New Roman"/>
                <w:sz w:val="24"/>
                <w:szCs w:val="24"/>
              </w:rPr>
              <w:t>Nepieciešamības gadījumā būvprojekta sastāvā iekļaujamas būvprojekta daļas vai sadaļas esošu inženierkomunikāciju aizsardzībai vai pārbūvei.</w:t>
            </w:r>
          </w:p>
        </w:tc>
      </w:tr>
      <w:tr w:rsidR="005B1BA8" w:rsidRPr="005B1BA8" w14:paraId="6BB3F4EB" w14:textId="77777777" w:rsidTr="00677125">
        <w:tc>
          <w:tcPr>
            <w:tcW w:w="3255" w:type="dxa"/>
            <w:shd w:val="clear" w:color="auto" w:fill="auto"/>
          </w:tcPr>
          <w:p w14:paraId="3ED43BD9" w14:textId="77777777" w:rsidR="005B1BA8" w:rsidRPr="002F4AE2" w:rsidRDefault="005B1BA8" w:rsidP="002F4AE2">
            <w:pPr>
              <w:pStyle w:val="ListParagraph"/>
              <w:numPr>
                <w:ilvl w:val="1"/>
                <w:numId w:val="33"/>
              </w:numPr>
              <w:spacing w:after="0" w:line="240" w:lineRule="auto"/>
              <w:ind w:left="0" w:firstLine="0"/>
              <w:rPr>
                <w:rFonts w:ascii="Times New Roman" w:eastAsia="Times New Roman" w:hAnsi="Times New Roman"/>
                <w:sz w:val="24"/>
                <w:szCs w:val="24"/>
              </w:rPr>
            </w:pPr>
            <w:r w:rsidRPr="002F4AE2">
              <w:rPr>
                <w:rFonts w:ascii="Times New Roman" w:eastAsia="Times New Roman" w:hAnsi="Times New Roman"/>
                <w:sz w:val="24"/>
                <w:szCs w:val="24"/>
              </w:rPr>
              <w:t>Projekta eksemplāru skaits un termiņi</w:t>
            </w:r>
          </w:p>
        </w:tc>
        <w:tc>
          <w:tcPr>
            <w:tcW w:w="6351" w:type="dxa"/>
            <w:shd w:val="clear" w:color="auto" w:fill="auto"/>
          </w:tcPr>
          <w:p w14:paraId="6F08C534" w14:textId="77777777" w:rsidR="005B1BA8" w:rsidRPr="005B1BA8" w:rsidRDefault="002F4AE2" w:rsidP="005B1BA8">
            <w:pPr>
              <w:keepNext/>
              <w:spacing w:after="0" w:line="240" w:lineRule="auto"/>
              <w:ind w:right="26"/>
              <w:jc w:val="both"/>
              <w:outlineLvl w:val="0"/>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3.16.1. </w:t>
            </w:r>
            <w:r w:rsidR="005B1BA8" w:rsidRPr="005B1BA8">
              <w:rPr>
                <w:rFonts w:ascii="Times New Roman" w:eastAsia="Times New Roman" w:hAnsi="Times New Roman"/>
                <w:sz w:val="24"/>
                <w:szCs w:val="24"/>
                <w:lang w:eastAsia="lv-LV"/>
              </w:rPr>
              <w:t xml:space="preserve">Līguma ietvaros jāizstrādā un jāiesniedz Būvprojekts </w:t>
            </w:r>
            <w:r w:rsidR="005B1BA8" w:rsidRPr="005B1BA8">
              <w:rPr>
                <w:rFonts w:ascii="Times New Roman" w:eastAsia="Times New Roman" w:hAnsi="Times New Roman"/>
                <w:bCs/>
                <w:kern w:val="32"/>
                <w:sz w:val="24"/>
                <w:szCs w:val="32"/>
                <w:lang w:eastAsia="lv-LV"/>
              </w:rPr>
              <w:t>7 (septiņu) mēnešu laikā no Līguma noslēgšanas dienas, ievērojot šādus izpildes termiņus:</w:t>
            </w:r>
          </w:p>
          <w:p w14:paraId="3E823FC5" w14:textId="77777777" w:rsidR="005B1BA8" w:rsidRPr="005B1BA8" w:rsidRDefault="004A5D79" w:rsidP="004A5D79">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3.16.1.1. </w:t>
            </w:r>
            <w:r w:rsidR="005B1BA8" w:rsidRPr="005B1BA8">
              <w:rPr>
                <w:rFonts w:ascii="Times New Roman" w:eastAsia="Times New Roman" w:hAnsi="Times New Roman"/>
                <w:sz w:val="24"/>
                <w:szCs w:val="24"/>
                <w:lang w:eastAsia="lv-LV"/>
              </w:rPr>
              <w:t>Būvprojekta sākotnējie risinājumi – ne vēlāk kā 1 (viena) mēneša laikā no Līguma noslēgšanas brīža;</w:t>
            </w:r>
          </w:p>
          <w:p w14:paraId="25D5475A" w14:textId="77777777" w:rsidR="004A5D79" w:rsidRDefault="004A5D79" w:rsidP="004A5D79">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3.16.1.2. </w:t>
            </w:r>
            <w:r w:rsidR="005B1BA8" w:rsidRPr="005B1BA8">
              <w:rPr>
                <w:rFonts w:ascii="Times New Roman" w:eastAsia="Times New Roman" w:hAnsi="Times New Roman"/>
                <w:sz w:val="24"/>
                <w:szCs w:val="24"/>
                <w:lang w:eastAsia="lv-LV"/>
              </w:rPr>
              <w:t xml:space="preserve">Būvprojekts minimālā sastāvā un </w:t>
            </w:r>
            <w:r w:rsidR="005B1BA8" w:rsidRPr="005B1BA8">
              <w:rPr>
                <w:rFonts w:ascii="Times New Roman" w:eastAsia="Times New Roman" w:hAnsi="Times New Roman"/>
                <w:sz w:val="24"/>
                <w:szCs w:val="24"/>
              </w:rPr>
              <w:t xml:space="preserve"> </w:t>
            </w:r>
            <w:r w:rsidR="005B1BA8" w:rsidRPr="005B1BA8">
              <w:rPr>
                <w:rFonts w:ascii="Times New Roman" w:eastAsia="Times New Roman" w:hAnsi="Times New Roman"/>
                <w:sz w:val="24"/>
                <w:szCs w:val="24"/>
                <w:lang w:eastAsia="lv-LV"/>
              </w:rPr>
              <w:t>būvniecības darbu izmaksu tāme jāiesniedz Pasūtītājam ne vēlāk kā 3 (trīs) mēnešu laikā no Līguma noslēgšanas dienas;</w:t>
            </w:r>
          </w:p>
          <w:p w14:paraId="021F18EC" w14:textId="77777777" w:rsidR="005B1BA8" w:rsidRPr="005B1BA8" w:rsidRDefault="004A5D79" w:rsidP="004A5D79">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3.16.1.3. </w:t>
            </w:r>
            <w:r w:rsidR="005B1BA8" w:rsidRPr="005B1BA8">
              <w:rPr>
                <w:rFonts w:ascii="Times New Roman" w:eastAsia="Times New Roman" w:hAnsi="Times New Roman"/>
                <w:sz w:val="24"/>
                <w:szCs w:val="24"/>
                <w:lang w:eastAsia="lv-LV"/>
              </w:rPr>
              <w:t>Būvprojekta visi eksemplāri ar Būvvaldes atzīmi par projektēšanas nosacījumu izpildi jāiesniedz Pasūtītājam ne vēlāk kā 7 (septiņu) mēnešu laikā no Līguma noslēgšanas dienas.</w:t>
            </w:r>
          </w:p>
          <w:p w14:paraId="7E0BC54F" w14:textId="77777777" w:rsidR="004A5D79" w:rsidRDefault="004A5D79" w:rsidP="004A5D79">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3.16.2. </w:t>
            </w:r>
            <w:r w:rsidR="005B1BA8" w:rsidRPr="005B1BA8">
              <w:rPr>
                <w:rFonts w:ascii="Times New Roman" w:eastAsia="Times New Roman" w:hAnsi="Times New Roman"/>
                <w:sz w:val="24"/>
                <w:szCs w:val="24"/>
                <w:lang w:eastAsia="lv-LV"/>
              </w:rPr>
              <w:t>Projektētājs iesniedz pasūtītājam:</w:t>
            </w:r>
          </w:p>
          <w:p w14:paraId="249D7505" w14:textId="77777777" w:rsidR="005B1BA8" w:rsidRPr="004A5D79" w:rsidRDefault="004A5D79" w:rsidP="004A5D79">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3.16.2.1. </w:t>
            </w:r>
            <w:r w:rsidR="005B1BA8" w:rsidRPr="004A5D79">
              <w:rPr>
                <w:rFonts w:ascii="Times New Roman" w:eastAsia="Times New Roman" w:hAnsi="Times New Roman"/>
                <w:sz w:val="24"/>
                <w:szCs w:val="24"/>
                <w:lang w:eastAsia="lv-LV"/>
              </w:rPr>
              <w:t>Būvprojektu minimālā sastāvā 3 (trīs) eksemplāros;</w:t>
            </w:r>
          </w:p>
          <w:p w14:paraId="479EFB09" w14:textId="77777777" w:rsidR="005B1BA8" w:rsidRPr="005B1BA8" w:rsidRDefault="004A5D79" w:rsidP="004A5D79">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3.16.2.2.</w:t>
            </w:r>
            <w:r w:rsidR="005B1BA8" w:rsidRPr="005B1BA8">
              <w:rPr>
                <w:rFonts w:ascii="Times New Roman" w:eastAsia="Times New Roman" w:hAnsi="Times New Roman"/>
                <w:sz w:val="24"/>
                <w:szCs w:val="24"/>
                <w:lang w:eastAsia="lv-LV"/>
              </w:rPr>
              <w:t xml:space="preserve">Būvprojektu 6 (sešos) eksemplāros, oriģinālie saskaņojumi vismaz 4 eksemplāros (būvvaldes sējumi cietos </w:t>
            </w:r>
            <w:r w:rsidR="005B1BA8" w:rsidRPr="005B1BA8">
              <w:rPr>
                <w:rFonts w:ascii="Times New Roman" w:eastAsia="Times New Roman" w:hAnsi="Times New Roman"/>
                <w:sz w:val="24"/>
                <w:szCs w:val="24"/>
                <w:lang w:eastAsia="lv-LV"/>
              </w:rPr>
              <w:lastRenderedPageBreak/>
              <w:t>vākos, cauršūti, lapas sanumurētas);</w:t>
            </w:r>
          </w:p>
          <w:p w14:paraId="39116748" w14:textId="77777777" w:rsidR="005B1BA8" w:rsidRPr="005B1BA8" w:rsidRDefault="004A5D79" w:rsidP="005B1BA8">
            <w:pPr>
              <w:tabs>
                <w:tab w:val="left" w:pos="284"/>
              </w:tabs>
              <w:spacing w:after="0" w:line="240" w:lineRule="auto"/>
              <w:jc w:val="both"/>
              <w:rPr>
                <w:rFonts w:ascii="Times New Roman" w:eastAsia="Times New Roman" w:hAnsi="Times New Roman"/>
                <w:b/>
                <w:iCs/>
                <w:sz w:val="24"/>
                <w:szCs w:val="24"/>
              </w:rPr>
            </w:pPr>
            <w:r>
              <w:rPr>
                <w:rFonts w:ascii="Times New Roman" w:eastAsia="Times New Roman" w:hAnsi="Times New Roman"/>
                <w:sz w:val="24"/>
                <w:szCs w:val="24"/>
                <w:lang w:eastAsia="lv-LV"/>
              </w:rPr>
              <w:t xml:space="preserve">3.16.2.3. </w:t>
            </w:r>
            <w:r w:rsidR="005B1BA8" w:rsidRPr="005B1BA8">
              <w:rPr>
                <w:rFonts w:ascii="Times New Roman" w:eastAsia="Times New Roman" w:hAnsi="Times New Roman"/>
                <w:sz w:val="24"/>
                <w:szCs w:val="24"/>
                <w:lang w:eastAsia="lv-LV"/>
              </w:rPr>
              <w:t xml:space="preserve">CD formātā 1 (viens) eksemplārs: rasējumi – </w:t>
            </w:r>
            <w:proofErr w:type="spellStart"/>
            <w:r w:rsidR="005B1BA8" w:rsidRPr="005B1BA8">
              <w:rPr>
                <w:rFonts w:ascii="Times New Roman" w:eastAsia="Times New Roman" w:hAnsi="Times New Roman"/>
                <w:sz w:val="24"/>
                <w:szCs w:val="24"/>
                <w:lang w:eastAsia="lv-LV"/>
              </w:rPr>
              <w:t>dwg</w:t>
            </w:r>
            <w:proofErr w:type="spellEnd"/>
            <w:r w:rsidR="005B1BA8" w:rsidRPr="005B1BA8">
              <w:rPr>
                <w:rFonts w:ascii="Times New Roman" w:eastAsia="Times New Roman" w:hAnsi="Times New Roman"/>
                <w:sz w:val="24"/>
                <w:szCs w:val="24"/>
                <w:lang w:eastAsia="lv-LV"/>
              </w:rPr>
              <w:t xml:space="preserve"> vai </w:t>
            </w:r>
            <w:proofErr w:type="spellStart"/>
            <w:r w:rsidR="005B1BA8" w:rsidRPr="005B1BA8">
              <w:rPr>
                <w:rFonts w:ascii="Times New Roman" w:eastAsia="Times New Roman" w:hAnsi="Times New Roman"/>
                <w:sz w:val="24"/>
                <w:szCs w:val="24"/>
                <w:lang w:eastAsia="lv-LV"/>
              </w:rPr>
              <w:t>dgn</w:t>
            </w:r>
            <w:proofErr w:type="spellEnd"/>
            <w:r w:rsidR="005B1BA8" w:rsidRPr="005B1BA8">
              <w:rPr>
                <w:rFonts w:ascii="Times New Roman" w:eastAsia="Times New Roman" w:hAnsi="Times New Roman"/>
                <w:sz w:val="24"/>
                <w:szCs w:val="24"/>
                <w:lang w:eastAsia="lv-LV"/>
              </w:rPr>
              <w:t xml:space="preserve"> faili, rakstiskās daļas un tabulas MS Office failos; viss būvprojekts </w:t>
            </w:r>
            <w:proofErr w:type="spellStart"/>
            <w:r w:rsidR="005B1BA8" w:rsidRPr="005B1BA8">
              <w:rPr>
                <w:rFonts w:ascii="Times New Roman" w:eastAsia="Times New Roman" w:hAnsi="Times New Roman"/>
                <w:sz w:val="24"/>
                <w:szCs w:val="24"/>
                <w:lang w:eastAsia="lv-LV"/>
              </w:rPr>
              <w:t>pdf</w:t>
            </w:r>
            <w:proofErr w:type="spellEnd"/>
            <w:r w:rsidR="005B1BA8" w:rsidRPr="005B1BA8">
              <w:rPr>
                <w:rFonts w:ascii="Times New Roman" w:eastAsia="Times New Roman" w:hAnsi="Times New Roman"/>
                <w:sz w:val="24"/>
                <w:szCs w:val="24"/>
                <w:lang w:eastAsia="lv-LV"/>
              </w:rPr>
              <w:t xml:space="preserve"> failos. Failiem jābūt sakārtotiem datu nesēja tādā secībā, kā tehniskā dokumentācija iesniegta papīra formātā.</w:t>
            </w:r>
          </w:p>
        </w:tc>
      </w:tr>
      <w:tr w:rsidR="005B1BA8" w:rsidRPr="005B1BA8" w14:paraId="483F3215" w14:textId="77777777" w:rsidTr="00677125">
        <w:tc>
          <w:tcPr>
            <w:tcW w:w="3255" w:type="dxa"/>
            <w:shd w:val="clear" w:color="auto" w:fill="auto"/>
          </w:tcPr>
          <w:p w14:paraId="71C7CB50" w14:textId="77777777" w:rsidR="005B1BA8" w:rsidRPr="004A5D79" w:rsidRDefault="005B1BA8" w:rsidP="004A5D79">
            <w:pPr>
              <w:pStyle w:val="ListParagraph"/>
              <w:numPr>
                <w:ilvl w:val="1"/>
                <w:numId w:val="33"/>
              </w:numPr>
              <w:spacing w:after="0" w:line="240" w:lineRule="auto"/>
              <w:ind w:left="0" w:firstLine="0"/>
              <w:rPr>
                <w:rFonts w:ascii="Times New Roman" w:eastAsia="Times New Roman" w:hAnsi="Times New Roman"/>
                <w:sz w:val="24"/>
                <w:szCs w:val="24"/>
              </w:rPr>
            </w:pPr>
            <w:r w:rsidRPr="004A5D79">
              <w:rPr>
                <w:rFonts w:ascii="Times New Roman" w:eastAsia="Times New Roman" w:hAnsi="Times New Roman"/>
                <w:sz w:val="24"/>
                <w:szCs w:val="24"/>
              </w:rPr>
              <w:lastRenderedPageBreak/>
              <w:t>Projektēšanas nosacījumu izpilde</w:t>
            </w:r>
          </w:p>
        </w:tc>
        <w:tc>
          <w:tcPr>
            <w:tcW w:w="6351" w:type="dxa"/>
            <w:shd w:val="clear" w:color="auto" w:fill="auto"/>
          </w:tcPr>
          <w:p w14:paraId="18CFA44A" w14:textId="77777777" w:rsidR="005B1BA8" w:rsidRPr="005B1BA8" w:rsidRDefault="004A5D79" w:rsidP="005B1BA8">
            <w:pPr>
              <w:keepNext/>
              <w:spacing w:after="0" w:line="240" w:lineRule="auto"/>
              <w:jc w:val="both"/>
              <w:outlineLvl w:val="0"/>
              <w:rPr>
                <w:rFonts w:ascii="Times New Roman" w:hAnsi="Times New Roman"/>
                <w:bCs/>
                <w:kern w:val="32"/>
                <w:sz w:val="24"/>
                <w:szCs w:val="24"/>
                <w:lang w:eastAsia="lv-LV"/>
              </w:rPr>
            </w:pPr>
            <w:r>
              <w:rPr>
                <w:rFonts w:ascii="Times New Roman" w:eastAsia="Times New Roman" w:hAnsi="Times New Roman"/>
                <w:bCs/>
                <w:kern w:val="32"/>
                <w:sz w:val="24"/>
                <w:szCs w:val="24"/>
                <w:lang w:eastAsia="lv-LV"/>
              </w:rPr>
              <w:t xml:space="preserve">3.17.1. </w:t>
            </w:r>
            <w:r w:rsidR="005B1BA8" w:rsidRPr="005B1BA8">
              <w:rPr>
                <w:rFonts w:ascii="Times New Roman" w:eastAsia="Times New Roman" w:hAnsi="Times New Roman"/>
                <w:bCs/>
                <w:kern w:val="32"/>
                <w:sz w:val="24"/>
                <w:szCs w:val="24"/>
                <w:lang w:eastAsia="lv-LV"/>
              </w:rPr>
              <w:t>Pakalpojuma izpilde tiks veikta uz līguma pamata, kuru noslēgs Pasūtītājs un Projektētājs. Projektētājs ir atbildīgs par jebkādu apakšuzņēmēju piesaistīšanu un par konsultācijām ar jebkuru citu uzņēmumu, institūciju vai ekspertiem.</w:t>
            </w:r>
          </w:p>
          <w:p w14:paraId="70DE77D5" w14:textId="77777777" w:rsidR="004A5D79" w:rsidRDefault="004A5D79" w:rsidP="005B1BA8">
            <w:pPr>
              <w:tabs>
                <w:tab w:val="left" w:pos="284"/>
              </w:tabs>
              <w:spacing w:after="0" w:line="240" w:lineRule="auto"/>
              <w:jc w:val="both"/>
              <w:rPr>
                <w:rFonts w:ascii="Times New Roman" w:eastAsia="Times New Roman" w:hAnsi="Times New Roman"/>
                <w:sz w:val="24"/>
                <w:szCs w:val="24"/>
              </w:rPr>
            </w:pPr>
            <w:r>
              <w:rPr>
                <w:rFonts w:ascii="Times New Roman" w:hAnsi="Times New Roman"/>
                <w:sz w:val="24"/>
                <w:szCs w:val="24"/>
              </w:rPr>
              <w:t xml:space="preserve">3.17.2. </w:t>
            </w:r>
            <w:r w:rsidR="005B1BA8" w:rsidRPr="005B1BA8">
              <w:rPr>
                <w:rFonts w:ascii="Times New Roman" w:hAnsi="Times New Roman"/>
                <w:sz w:val="24"/>
                <w:szCs w:val="24"/>
              </w:rPr>
              <w:t xml:space="preserve">Pirms </w:t>
            </w:r>
            <w:r w:rsidR="005B1BA8" w:rsidRPr="005B1BA8">
              <w:rPr>
                <w:rFonts w:ascii="Times New Roman" w:eastAsia="Times New Roman" w:hAnsi="Times New Roman"/>
                <w:sz w:val="24"/>
                <w:szCs w:val="24"/>
              </w:rPr>
              <w:t>būv</w:t>
            </w:r>
            <w:r w:rsidR="005B1BA8" w:rsidRPr="005B1BA8">
              <w:rPr>
                <w:rFonts w:ascii="Times New Roman" w:hAnsi="Times New Roman"/>
                <w:sz w:val="24"/>
                <w:szCs w:val="24"/>
              </w:rPr>
              <w:t xml:space="preserve">projekta iesniegšanas akceptēšanai Jelgavas pilsētas būvvaldē projekts saskaņojams ar institūcijām, kuras izsniegušas tehniskos </w:t>
            </w:r>
            <w:r w:rsidR="005B1BA8" w:rsidRPr="005B1BA8">
              <w:rPr>
                <w:rFonts w:ascii="Times New Roman" w:eastAsia="Times New Roman" w:hAnsi="Times New Roman"/>
                <w:sz w:val="24"/>
                <w:szCs w:val="24"/>
              </w:rPr>
              <w:t xml:space="preserve">vai īpašos </w:t>
            </w:r>
            <w:r w:rsidR="005B1BA8" w:rsidRPr="005B1BA8">
              <w:rPr>
                <w:rFonts w:ascii="Times New Roman" w:hAnsi="Times New Roman"/>
                <w:sz w:val="24"/>
                <w:szCs w:val="24"/>
              </w:rPr>
              <w:t>noteikumus</w:t>
            </w:r>
            <w:r w:rsidR="005B1BA8" w:rsidRPr="005B1BA8">
              <w:rPr>
                <w:rFonts w:ascii="Times New Roman" w:eastAsia="Times New Roman" w:hAnsi="Times New Roman"/>
                <w:sz w:val="24"/>
                <w:szCs w:val="24"/>
              </w:rPr>
              <w:t xml:space="preserve">, </w:t>
            </w:r>
            <w:r w:rsidR="005B1BA8" w:rsidRPr="005B1BA8">
              <w:rPr>
                <w:rFonts w:ascii="Times New Roman" w:hAnsi="Times New Roman"/>
                <w:sz w:val="24"/>
                <w:szCs w:val="24"/>
              </w:rPr>
              <w:t>ar pasūtītāju: oriģināls rakstisks saskaņojums uz ģenerālplāna (novietnes plāna) lapas.</w:t>
            </w:r>
            <w:r w:rsidR="005B1BA8" w:rsidRPr="005B1BA8">
              <w:rPr>
                <w:rFonts w:ascii="Times New Roman" w:eastAsia="Times New Roman" w:hAnsi="Times New Roman"/>
                <w:sz w:val="24"/>
                <w:szCs w:val="24"/>
              </w:rPr>
              <w:t xml:space="preserve"> </w:t>
            </w:r>
          </w:p>
          <w:p w14:paraId="21A81520" w14:textId="77777777" w:rsidR="005B1BA8" w:rsidRPr="005B1BA8" w:rsidRDefault="004A5D79" w:rsidP="005B1BA8">
            <w:pPr>
              <w:tabs>
                <w:tab w:val="left" w:pos="284"/>
              </w:tabs>
              <w:spacing w:after="0" w:line="240" w:lineRule="auto"/>
              <w:jc w:val="both"/>
              <w:rPr>
                <w:rFonts w:ascii="Times New Roman" w:eastAsia="Times New Roman" w:hAnsi="Times New Roman"/>
                <w:b/>
                <w:iCs/>
                <w:sz w:val="24"/>
                <w:szCs w:val="24"/>
              </w:rPr>
            </w:pPr>
            <w:r>
              <w:rPr>
                <w:rFonts w:ascii="Times New Roman" w:eastAsia="Times New Roman" w:hAnsi="Times New Roman"/>
                <w:sz w:val="24"/>
                <w:szCs w:val="24"/>
              </w:rPr>
              <w:t xml:space="preserve">3.17.3. </w:t>
            </w:r>
            <w:r w:rsidR="005B1BA8" w:rsidRPr="005B1BA8">
              <w:rPr>
                <w:rFonts w:ascii="Times New Roman" w:eastAsia="Times New Roman" w:hAnsi="Times New Roman"/>
                <w:sz w:val="24"/>
                <w:szCs w:val="24"/>
              </w:rPr>
              <w:t>Pēc projekta iesniegšanas Būvvaldē, gala rezultātā saņem būvatļauju ar atzīmi par projektēšanas nosacījumu pilnīgu izpildi (Būvvaldes akceptēts būvprojekts).</w:t>
            </w:r>
          </w:p>
        </w:tc>
      </w:tr>
      <w:tr w:rsidR="005B1BA8" w:rsidRPr="005B1BA8" w14:paraId="42CEDAED" w14:textId="77777777" w:rsidTr="00677125">
        <w:tc>
          <w:tcPr>
            <w:tcW w:w="3255" w:type="dxa"/>
            <w:shd w:val="clear" w:color="auto" w:fill="auto"/>
          </w:tcPr>
          <w:p w14:paraId="3B713814" w14:textId="77777777" w:rsidR="005B1BA8" w:rsidRPr="004A5D79" w:rsidRDefault="005B1BA8" w:rsidP="004A5D79">
            <w:pPr>
              <w:pStyle w:val="ListParagraph"/>
              <w:numPr>
                <w:ilvl w:val="1"/>
                <w:numId w:val="33"/>
              </w:numPr>
              <w:spacing w:after="0" w:line="240" w:lineRule="auto"/>
              <w:ind w:left="596" w:hanging="596"/>
              <w:rPr>
                <w:rFonts w:ascii="Times New Roman" w:eastAsia="Times New Roman" w:hAnsi="Times New Roman"/>
                <w:sz w:val="24"/>
                <w:szCs w:val="24"/>
              </w:rPr>
            </w:pPr>
            <w:r w:rsidRPr="004A5D79">
              <w:rPr>
                <w:rFonts w:ascii="Times New Roman" w:eastAsia="Times New Roman" w:hAnsi="Times New Roman"/>
                <w:sz w:val="24"/>
                <w:szCs w:val="24"/>
              </w:rPr>
              <w:t>Autoruzraudzība</w:t>
            </w:r>
          </w:p>
        </w:tc>
        <w:tc>
          <w:tcPr>
            <w:tcW w:w="6351" w:type="dxa"/>
            <w:shd w:val="clear" w:color="auto" w:fill="auto"/>
          </w:tcPr>
          <w:p w14:paraId="0181390D" w14:textId="77777777" w:rsidR="005B1BA8" w:rsidRPr="005B1BA8" w:rsidRDefault="004A5D79" w:rsidP="005B1BA8">
            <w:pPr>
              <w:keepNext/>
              <w:spacing w:after="0" w:line="240" w:lineRule="auto"/>
              <w:ind w:right="26"/>
              <w:jc w:val="both"/>
              <w:outlineLvl w:val="0"/>
              <w:rPr>
                <w:rFonts w:ascii="Times New Roman" w:eastAsia="Times New Roman" w:hAnsi="Times New Roman"/>
                <w:bCs/>
                <w:kern w:val="32"/>
                <w:sz w:val="24"/>
                <w:szCs w:val="24"/>
                <w:lang w:eastAsia="lv-LV"/>
              </w:rPr>
            </w:pPr>
            <w:r>
              <w:rPr>
                <w:rFonts w:ascii="Times New Roman" w:eastAsia="Times New Roman" w:hAnsi="Times New Roman"/>
                <w:bCs/>
                <w:kern w:val="32"/>
                <w:sz w:val="24"/>
                <w:szCs w:val="24"/>
                <w:lang w:eastAsia="lv-LV"/>
              </w:rPr>
              <w:t xml:space="preserve">3.18.1. </w:t>
            </w:r>
            <w:r w:rsidR="005B1BA8" w:rsidRPr="005B1BA8">
              <w:rPr>
                <w:rFonts w:ascii="Times New Roman" w:eastAsia="Times New Roman" w:hAnsi="Times New Roman"/>
                <w:bCs/>
                <w:kern w:val="32"/>
                <w:sz w:val="24"/>
                <w:szCs w:val="24"/>
                <w:lang w:eastAsia="lv-LV"/>
              </w:rPr>
              <w:t xml:space="preserve">Projektētājam jāparedz būvprojekta realizācijas autoruzraudzība, kuru veic saskaņā ar Latvijas Republikas normatīvo aktu prasībām, ievērojot būvprojekta inženiertehniskos risinājumus, darbu apjomus un to izmaksas un darba izpildes grafiku. </w:t>
            </w:r>
          </w:p>
          <w:p w14:paraId="55765CC5" w14:textId="77777777" w:rsidR="005B1BA8" w:rsidRPr="005B1BA8" w:rsidRDefault="004A5D79" w:rsidP="005B1BA8">
            <w:pPr>
              <w:keepNext/>
              <w:spacing w:after="0" w:line="240" w:lineRule="auto"/>
              <w:ind w:right="26"/>
              <w:jc w:val="both"/>
              <w:outlineLvl w:val="0"/>
              <w:rPr>
                <w:rFonts w:ascii="Times New Roman" w:eastAsia="Times New Roman" w:hAnsi="Times New Roman"/>
                <w:bCs/>
                <w:kern w:val="32"/>
                <w:sz w:val="24"/>
                <w:szCs w:val="24"/>
                <w:lang w:eastAsia="lv-LV"/>
              </w:rPr>
            </w:pPr>
            <w:r>
              <w:rPr>
                <w:rFonts w:ascii="Times New Roman" w:eastAsia="Times New Roman" w:hAnsi="Times New Roman"/>
                <w:bCs/>
                <w:kern w:val="32"/>
                <w:sz w:val="24"/>
                <w:szCs w:val="24"/>
                <w:lang w:eastAsia="lv-LV"/>
              </w:rPr>
              <w:t xml:space="preserve">3.18.2. </w:t>
            </w:r>
            <w:proofErr w:type="spellStart"/>
            <w:r w:rsidR="005B1BA8" w:rsidRPr="005B1BA8">
              <w:rPr>
                <w:rFonts w:ascii="Times New Roman" w:eastAsia="Times New Roman" w:hAnsi="Times New Roman"/>
                <w:bCs/>
                <w:kern w:val="32"/>
                <w:sz w:val="24"/>
                <w:szCs w:val="24"/>
                <w:lang w:eastAsia="lv-LV"/>
              </w:rPr>
              <w:t>Autoruzraugam</w:t>
            </w:r>
            <w:proofErr w:type="spellEnd"/>
            <w:r w:rsidR="005B1BA8" w:rsidRPr="005B1BA8">
              <w:rPr>
                <w:rFonts w:ascii="Times New Roman" w:eastAsia="Times New Roman" w:hAnsi="Times New Roman"/>
                <w:bCs/>
                <w:kern w:val="32"/>
                <w:sz w:val="24"/>
                <w:szCs w:val="24"/>
                <w:lang w:eastAsia="lv-LV"/>
              </w:rPr>
              <w:t xml:space="preserve"> jāveic būvdarbu objekta apsekošana ne retāk kā 2 (divas) reizes nedēļā visā būvdarbu laikā. Par apsekojuma dienām un laiku vienojoties ar Pasūtītāju – sastādot un saskaņojot autoruzraudzības plānu, apsekojuma rezultātus ierakstot autoruzraudzības žurnālā. </w:t>
            </w:r>
          </w:p>
          <w:p w14:paraId="38D1E27C" w14:textId="77777777" w:rsidR="005B1BA8" w:rsidRPr="005B1BA8" w:rsidRDefault="004A5D79" w:rsidP="005B1BA8">
            <w:pPr>
              <w:keepNext/>
              <w:spacing w:after="0" w:line="240" w:lineRule="auto"/>
              <w:ind w:right="26"/>
              <w:jc w:val="both"/>
              <w:outlineLvl w:val="0"/>
              <w:rPr>
                <w:rFonts w:ascii="Times New Roman" w:eastAsia="Times New Roman" w:hAnsi="Times New Roman"/>
                <w:bCs/>
                <w:kern w:val="32"/>
                <w:sz w:val="24"/>
                <w:szCs w:val="24"/>
                <w:lang w:eastAsia="lv-LV"/>
              </w:rPr>
            </w:pPr>
            <w:r>
              <w:rPr>
                <w:rFonts w:ascii="Times New Roman" w:eastAsia="Times New Roman" w:hAnsi="Times New Roman"/>
                <w:bCs/>
                <w:kern w:val="32"/>
                <w:sz w:val="24"/>
                <w:szCs w:val="24"/>
                <w:lang w:eastAsia="lv-LV"/>
              </w:rPr>
              <w:t xml:space="preserve">3.18.3. </w:t>
            </w:r>
            <w:proofErr w:type="spellStart"/>
            <w:r w:rsidR="005B1BA8" w:rsidRPr="005B1BA8">
              <w:rPr>
                <w:rFonts w:ascii="Times New Roman" w:eastAsia="Times New Roman" w:hAnsi="Times New Roman"/>
                <w:bCs/>
                <w:kern w:val="32"/>
                <w:sz w:val="24"/>
                <w:szCs w:val="24"/>
                <w:lang w:eastAsia="lv-LV"/>
              </w:rPr>
              <w:t>Autoruzraugam</w:t>
            </w:r>
            <w:proofErr w:type="spellEnd"/>
            <w:r w:rsidR="005B1BA8" w:rsidRPr="005B1BA8">
              <w:rPr>
                <w:rFonts w:ascii="Times New Roman" w:eastAsia="Times New Roman" w:hAnsi="Times New Roman"/>
                <w:bCs/>
                <w:kern w:val="32"/>
                <w:sz w:val="24"/>
                <w:szCs w:val="24"/>
                <w:lang w:eastAsia="lv-LV"/>
              </w:rPr>
              <w:t xml:space="preserve"> jāpiedalās būvniecības procesa darba vadības sanāksmēs 1 (vienu) reizi nedēļā. </w:t>
            </w:r>
          </w:p>
          <w:p w14:paraId="66EA8A15" w14:textId="77777777" w:rsidR="005B1BA8" w:rsidRPr="005B1BA8" w:rsidRDefault="004A5D79" w:rsidP="005B1BA8">
            <w:pPr>
              <w:keepNext/>
              <w:spacing w:after="0" w:line="240" w:lineRule="auto"/>
              <w:ind w:right="26"/>
              <w:jc w:val="both"/>
              <w:outlineLvl w:val="0"/>
              <w:rPr>
                <w:rFonts w:ascii="Times New Roman" w:eastAsia="Times New Roman" w:hAnsi="Times New Roman"/>
                <w:bCs/>
                <w:kern w:val="32"/>
                <w:sz w:val="24"/>
                <w:szCs w:val="24"/>
                <w:lang w:eastAsia="lv-LV"/>
              </w:rPr>
            </w:pPr>
            <w:r>
              <w:rPr>
                <w:rFonts w:ascii="Times New Roman" w:eastAsia="Times New Roman" w:hAnsi="Times New Roman"/>
                <w:bCs/>
                <w:kern w:val="32"/>
                <w:sz w:val="24"/>
                <w:szCs w:val="24"/>
                <w:lang w:eastAsia="lv-LV"/>
              </w:rPr>
              <w:t xml:space="preserve">3.18.4. </w:t>
            </w:r>
            <w:r w:rsidR="005B1BA8" w:rsidRPr="005B1BA8">
              <w:rPr>
                <w:rFonts w:ascii="Times New Roman" w:eastAsia="Times New Roman" w:hAnsi="Times New Roman"/>
                <w:bCs/>
                <w:kern w:val="32"/>
                <w:sz w:val="24"/>
                <w:szCs w:val="24"/>
                <w:lang w:eastAsia="lv-LV"/>
              </w:rPr>
              <w:t xml:space="preserve">Pēc Pasūtītāja telefoniska un rakstiska pieprasījuma </w:t>
            </w:r>
            <w:proofErr w:type="spellStart"/>
            <w:r w:rsidR="005B1BA8" w:rsidRPr="005B1BA8">
              <w:rPr>
                <w:rFonts w:ascii="Times New Roman" w:eastAsia="Times New Roman" w:hAnsi="Times New Roman"/>
                <w:bCs/>
                <w:kern w:val="32"/>
                <w:sz w:val="24"/>
                <w:szCs w:val="24"/>
                <w:lang w:eastAsia="lv-LV"/>
              </w:rPr>
              <w:t>Autoruzraugam</w:t>
            </w:r>
            <w:proofErr w:type="spellEnd"/>
            <w:r w:rsidR="005B1BA8" w:rsidRPr="005B1BA8">
              <w:rPr>
                <w:rFonts w:ascii="Times New Roman" w:eastAsia="Times New Roman" w:hAnsi="Times New Roman"/>
                <w:bCs/>
                <w:kern w:val="32"/>
                <w:sz w:val="24"/>
                <w:szCs w:val="24"/>
                <w:lang w:eastAsia="lv-LV"/>
              </w:rPr>
              <w:t xml:space="preserve"> jāierodas apsekojuma vietā, 24 stundu laikā no tā saņemšanas vai savlaicīgi brīdinot Pasūtītāju par nepieciešamību pārlikt Objekta apsekojumu uz vēlāku laiku un vienojoties ar Pasūtītāju par citu apsekojuma laiku. </w:t>
            </w:r>
          </w:p>
          <w:p w14:paraId="4EC03C11" w14:textId="77777777" w:rsidR="005B1BA8" w:rsidRPr="005B1BA8" w:rsidRDefault="004A5D79" w:rsidP="005B1BA8">
            <w:pPr>
              <w:keepNext/>
              <w:spacing w:after="0" w:line="240" w:lineRule="auto"/>
              <w:ind w:right="26"/>
              <w:jc w:val="both"/>
              <w:outlineLvl w:val="0"/>
              <w:rPr>
                <w:rFonts w:ascii="Times New Roman" w:eastAsia="Times New Roman" w:hAnsi="Times New Roman"/>
                <w:bCs/>
                <w:kern w:val="32"/>
                <w:sz w:val="24"/>
                <w:szCs w:val="24"/>
                <w:lang w:eastAsia="lv-LV"/>
              </w:rPr>
            </w:pPr>
            <w:r>
              <w:rPr>
                <w:rFonts w:ascii="Times New Roman" w:eastAsia="Times New Roman" w:hAnsi="Times New Roman"/>
                <w:bCs/>
                <w:kern w:val="32"/>
                <w:sz w:val="24"/>
                <w:szCs w:val="24"/>
                <w:lang w:eastAsia="lv-LV"/>
              </w:rPr>
              <w:t xml:space="preserve">3.18.5. </w:t>
            </w:r>
            <w:r w:rsidR="005B1BA8" w:rsidRPr="005B1BA8">
              <w:rPr>
                <w:rFonts w:ascii="Times New Roman" w:eastAsia="Times New Roman" w:hAnsi="Times New Roman"/>
                <w:bCs/>
                <w:kern w:val="32"/>
                <w:sz w:val="24"/>
                <w:szCs w:val="24"/>
                <w:lang w:eastAsia="lv-LV"/>
              </w:rPr>
              <w:t xml:space="preserve">Nepieciešamības gadījumā </w:t>
            </w:r>
            <w:proofErr w:type="spellStart"/>
            <w:r w:rsidR="005B1BA8" w:rsidRPr="005B1BA8">
              <w:rPr>
                <w:rFonts w:ascii="Times New Roman" w:eastAsia="Times New Roman" w:hAnsi="Times New Roman"/>
                <w:bCs/>
                <w:kern w:val="32"/>
                <w:sz w:val="24"/>
                <w:szCs w:val="24"/>
                <w:lang w:eastAsia="lv-LV"/>
              </w:rPr>
              <w:t>Autoruzraugs</w:t>
            </w:r>
            <w:proofErr w:type="spellEnd"/>
            <w:r w:rsidR="005B1BA8" w:rsidRPr="005B1BA8">
              <w:rPr>
                <w:rFonts w:ascii="Times New Roman" w:eastAsia="Times New Roman" w:hAnsi="Times New Roman"/>
                <w:bCs/>
                <w:kern w:val="32"/>
                <w:sz w:val="24"/>
                <w:szCs w:val="24"/>
                <w:lang w:eastAsia="lv-LV"/>
              </w:rPr>
              <w:t xml:space="preserve"> veic izmaiņas vai papildinājumus būvprojektā iespējami īsā laikā.</w:t>
            </w:r>
          </w:p>
          <w:p w14:paraId="3FCD3C5B" w14:textId="77777777" w:rsidR="005B1BA8" w:rsidRPr="005B1BA8" w:rsidRDefault="004A5D79" w:rsidP="005B1BA8">
            <w:pPr>
              <w:keepNext/>
              <w:spacing w:after="0" w:line="240" w:lineRule="auto"/>
              <w:ind w:right="26"/>
              <w:jc w:val="both"/>
              <w:outlineLvl w:val="0"/>
              <w:rPr>
                <w:rFonts w:ascii="Times New Roman" w:eastAsia="Times New Roman" w:hAnsi="Times New Roman"/>
                <w:bCs/>
                <w:kern w:val="32"/>
                <w:sz w:val="24"/>
                <w:szCs w:val="24"/>
                <w:lang w:eastAsia="lv-LV"/>
              </w:rPr>
            </w:pPr>
            <w:r>
              <w:rPr>
                <w:rFonts w:ascii="Times New Roman" w:eastAsia="Times New Roman" w:hAnsi="Times New Roman"/>
                <w:bCs/>
                <w:kern w:val="32"/>
                <w:sz w:val="24"/>
                <w:szCs w:val="24"/>
                <w:lang w:eastAsia="lv-LV"/>
              </w:rPr>
              <w:t xml:space="preserve">3.18.6. </w:t>
            </w:r>
            <w:proofErr w:type="spellStart"/>
            <w:r w:rsidR="005B1BA8" w:rsidRPr="005B1BA8">
              <w:rPr>
                <w:rFonts w:ascii="Times New Roman" w:eastAsia="Times New Roman" w:hAnsi="Times New Roman"/>
                <w:bCs/>
                <w:kern w:val="32"/>
                <w:sz w:val="24"/>
                <w:szCs w:val="24"/>
                <w:lang w:eastAsia="lv-LV"/>
              </w:rPr>
              <w:t>Autoruzrauga</w:t>
            </w:r>
            <w:proofErr w:type="spellEnd"/>
            <w:r w:rsidR="005B1BA8" w:rsidRPr="005B1BA8">
              <w:rPr>
                <w:rFonts w:ascii="Times New Roman" w:eastAsia="Times New Roman" w:hAnsi="Times New Roman"/>
                <w:bCs/>
                <w:kern w:val="32"/>
                <w:sz w:val="24"/>
                <w:szCs w:val="24"/>
                <w:lang w:eastAsia="lv-LV"/>
              </w:rPr>
              <w:t xml:space="preserve"> pienākums ir nekavējoties informēt Pasūtītāju par visiem apstākļiem, kuri var ietekmēt būvniecības procesu, un sniegt priekšlikumus par iespējamiem risinājumiem. </w:t>
            </w:r>
          </w:p>
          <w:p w14:paraId="3F914347" w14:textId="77777777" w:rsidR="005B1BA8" w:rsidRPr="005B1BA8" w:rsidRDefault="004A5D79" w:rsidP="005B1BA8">
            <w:pPr>
              <w:keepNext/>
              <w:spacing w:after="0" w:line="240" w:lineRule="auto"/>
              <w:jc w:val="both"/>
              <w:outlineLvl w:val="0"/>
              <w:rPr>
                <w:rFonts w:ascii="Times New Roman" w:eastAsia="Times New Roman" w:hAnsi="Times New Roman"/>
                <w:bCs/>
                <w:kern w:val="32"/>
                <w:sz w:val="24"/>
                <w:szCs w:val="24"/>
                <w:lang w:eastAsia="lv-LV"/>
              </w:rPr>
            </w:pPr>
            <w:r>
              <w:rPr>
                <w:rFonts w:ascii="Times New Roman" w:eastAsia="Times New Roman" w:hAnsi="Times New Roman"/>
                <w:bCs/>
                <w:kern w:val="32"/>
                <w:sz w:val="24"/>
                <w:szCs w:val="24"/>
                <w:lang w:eastAsia="lv-LV"/>
              </w:rPr>
              <w:t xml:space="preserve">3.18.7. </w:t>
            </w:r>
            <w:r w:rsidR="005B1BA8" w:rsidRPr="005B1BA8">
              <w:rPr>
                <w:rFonts w:ascii="Times New Roman" w:eastAsia="Times New Roman" w:hAnsi="Times New Roman"/>
                <w:bCs/>
                <w:kern w:val="32"/>
                <w:sz w:val="24"/>
                <w:szCs w:val="24"/>
                <w:lang w:eastAsia="lv-LV"/>
              </w:rPr>
              <w:t xml:space="preserve">Pasūtītājs ar </w:t>
            </w:r>
            <w:proofErr w:type="spellStart"/>
            <w:r w:rsidR="005B1BA8" w:rsidRPr="005B1BA8">
              <w:rPr>
                <w:rFonts w:ascii="Times New Roman" w:eastAsia="Times New Roman" w:hAnsi="Times New Roman"/>
                <w:bCs/>
                <w:kern w:val="32"/>
                <w:sz w:val="24"/>
                <w:szCs w:val="24"/>
                <w:lang w:eastAsia="lv-LV"/>
              </w:rPr>
              <w:t>Autoruzraugu</w:t>
            </w:r>
            <w:proofErr w:type="spellEnd"/>
            <w:r w:rsidR="005B1BA8" w:rsidRPr="005B1BA8">
              <w:rPr>
                <w:rFonts w:ascii="Times New Roman" w:eastAsia="Times New Roman" w:hAnsi="Times New Roman"/>
                <w:bCs/>
                <w:kern w:val="32"/>
                <w:sz w:val="24"/>
                <w:szCs w:val="24"/>
                <w:lang w:eastAsia="lv-LV"/>
              </w:rPr>
              <w:t xml:space="preserve"> slēgs atsevišķu līgumu. </w:t>
            </w:r>
          </w:p>
        </w:tc>
      </w:tr>
      <w:tr w:rsidR="005B1BA8" w:rsidRPr="005B1BA8" w14:paraId="24C3BFF4" w14:textId="77777777" w:rsidTr="00677125">
        <w:tc>
          <w:tcPr>
            <w:tcW w:w="3255" w:type="dxa"/>
            <w:shd w:val="clear" w:color="auto" w:fill="D0CECE"/>
          </w:tcPr>
          <w:p w14:paraId="14B191AA" w14:textId="77777777" w:rsidR="005B1BA8" w:rsidRPr="00C5752D" w:rsidRDefault="005B1BA8" w:rsidP="00C5752D">
            <w:pPr>
              <w:pStyle w:val="ListParagraph"/>
              <w:numPr>
                <w:ilvl w:val="1"/>
                <w:numId w:val="33"/>
              </w:numPr>
              <w:spacing w:after="0" w:line="240" w:lineRule="auto"/>
              <w:ind w:left="0" w:right="26" w:firstLine="0"/>
              <w:rPr>
                <w:rFonts w:ascii="Times New Roman" w:eastAsia="Times New Roman" w:hAnsi="Times New Roman"/>
                <w:b/>
                <w:sz w:val="24"/>
                <w:szCs w:val="24"/>
              </w:rPr>
            </w:pPr>
            <w:r w:rsidRPr="00C5752D">
              <w:rPr>
                <w:rFonts w:ascii="Times New Roman" w:eastAsia="Times New Roman" w:hAnsi="Times New Roman"/>
                <w:b/>
                <w:sz w:val="24"/>
                <w:szCs w:val="24"/>
              </w:rPr>
              <w:br w:type="page"/>
              <w:t>Objekta nosaukums</w:t>
            </w:r>
          </w:p>
          <w:p w14:paraId="7B2DD8E2" w14:textId="77777777" w:rsidR="005B1BA8" w:rsidRPr="005B1BA8" w:rsidRDefault="005B1BA8" w:rsidP="00C5752D">
            <w:pPr>
              <w:spacing w:after="0" w:line="240" w:lineRule="auto"/>
              <w:ind w:right="999"/>
              <w:rPr>
                <w:rFonts w:ascii="Times New Roman" w:eastAsia="Times New Roman" w:hAnsi="Times New Roman"/>
                <w:b/>
                <w:sz w:val="24"/>
                <w:szCs w:val="24"/>
              </w:rPr>
            </w:pPr>
          </w:p>
        </w:tc>
        <w:tc>
          <w:tcPr>
            <w:tcW w:w="6351" w:type="dxa"/>
            <w:shd w:val="clear" w:color="auto" w:fill="D0CECE"/>
          </w:tcPr>
          <w:p w14:paraId="28E643CC" w14:textId="77777777" w:rsidR="005B1BA8" w:rsidRPr="005B1BA8" w:rsidRDefault="005B1BA8" w:rsidP="005B1BA8">
            <w:pPr>
              <w:tabs>
                <w:tab w:val="left" w:pos="284"/>
              </w:tabs>
              <w:spacing w:after="0" w:line="240" w:lineRule="auto"/>
              <w:rPr>
                <w:rFonts w:ascii="Times New Roman" w:eastAsia="Times New Roman" w:hAnsi="Times New Roman"/>
                <w:b/>
                <w:iCs/>
                <w:sz w:val="24"/>
                <w:szCs w:val="24"/>
              </w:rPr>
            </w:pPr>
            <w:r w:rsidRPr="005B1BA8">
              <w:rPr>
                <w:rFonts w:ascii="Times New Roman" w:eastAsia="Times New Roman" w:hAnsi="Times New Roman"/>
                <w:b/>
                <w:sz w:val="24"/>
                <w:szCs w:val="24"/>
              </w:rPr>
              <w:t>Virszemes notekūdeņu sistēmas sakārtošana Būriņu ceļa posmā no Blāzmas ielas līdz Zemgaļu ielai</w:t>
            </w:r>
          </w:p>
        </w:tc>
      </w:tr>
      <w:tr w:rsidR="005B1BA8" w:rsidRPr="005B1BA8" w14:paraId="7E549552" w14:textId="77777777" w:rsidTr="00677125">
        <w:tc>
          <w:tcPr>
            <w:tcW w:w="3255" w:type="dxa"/>
            <w:shd w:val="clear" w:color="auto" w:fill="auto"/>
          </w:tcPr>
          <w:p w14:paraId="04A7BB20" w14:textId="77777777" w:rsidR="005B1BA8" w:rsidRPr="00C5752D" w:rsidRDefault="005B1BA8" w:rsidP="00C5752D">
            <w:pPr>
              <w:pStyle w:val="ListParagraph"/>
              <w:numPr>
                <w:ilvl w:val="1"/>
                <w:numId w:val="33"/>
              </w:numPr>
              <w:spacing w:after="0" w:line="240" w:lineRule="auto"/>
              <w:ind w:left="0" w:firstLine="0"/>
              <w:rPr>
                <w:rFonts w:ascii="Times New Roman" w:eastAsia="Times New Roman" w:hAnsi="Times New Roman"/>
                <w:sz w:val="24"/>
                <w:szCs w:val="24"/>
              </w:rPr>
            </w:pPr>
            <w:r w:rsidRPr="00C5752D">
              <w:rPr>
                <w:rFonts w:ascii="Times New Roman" w:eastAsia="Times New Roman" w:hAnsi="Times New Roman"/>
                <w:sz w:val="24"/>
                <w:szCs w:val="24"/>
              </w:rPr>
              <w:t>Pasūtītājs</w:t>
            </w:r>
          </w:p>
        </w:tc>
        <w:tc>
          <w:tcPr>
            <w:tcW w:w="6351" w:type="dxa"/>
            <w:shd w:val="clear" w:color="auto" w:fill="auto"/>
          </w:tcPr>
          <w:p w14:paraId="31C2790B" w14:textId="77777777" w:rsidR="005B1BA8" w:rsidRPr="005B1BA8" w:rsidRDefault="005B1BA8" w:rsidP="005B1BA8">
            <w:pPr>
              <w:spacing w:after="0" w:line="240" w:lineRule="auto"/>
              <w:ind w:right="999"/>
              <w:rPr>
                <w:rFonts w:ascii="Times New Roman" w:eastAsia="Times New Roman" w:hAnsi="Times New Roman"/>
                <w:sz w:val="24"/>
                <w:szCs w:val="24"/>
              </w:rPr>
            </w:pPr>
            <w:r w:rsidRPr="005B1BA8">
              <w:rPr>
                <w:rFonts w:ascii="Times New Roman" w:eastAsia="Times New Roman" w:hAnsi="Times New Roman"/>
                <w:sz w:val="24"/>
                <w:szCs w:val="24"/>
              </w:rPr>
              <w:t>Jelgavas pilsētas dome</w:t>
            </w:r>
          </w:p>
          <w:p w14:paraId="0CAA5A3D" w14:textId="77777777" w:rsidR="005B1BA8" w:rsidRPr="005B1BA8" w:rsidRDefault="005B1BA8" w:rsidP="005B1BA8">
            <w:pPr>
              <w:tabs>
                <w:tab w:val="left" w:pos="284"/>
              </w:tabs>
              <w:spacing w:after="0" w:line="240" w:lineRule="auto"/>
              <w:rPr>
                <w:rFonts w:ascii="Times New Roman" w:eastAsia="Times New Roman" w:hAnsi="Times New Roman"/>
                <w:b/>
                <w:iCs/>
                <w:sz w:val="24"/>
                <w:szCs w:val="24"/>
              </w:rPr>
            </w:pPr>
            <w:r w:rsidRPr="005B1BA8">
              <w:rPr>
                <w:rFonts w:ascii="Times New Roman" w:eastAsia="Times New Roman" w:hAnsi="Times New Roman"/>
                <w:sz w:val="24"/>
                <w:szCs w:val="24"/>
              </w:rPr>
              <w:t>Reģ. Nr.90000042516</w:t>
            </w:r>
          </w:p>
        </w:tc>
      </w:tr>
      <w:tr w:rsidR="005B1BA8" w:rsidRPr="005B1BA8" w14:paraId="713AE327" w14:textId="77777777" w:rsidTr="00677125">
        <w:tc>
          <w:tcPr>
            <w:tcW w:w="3255" w:type="dxa"/>
            <w:shd w:val="clear" w:color="auto" w:fill="auto"/>
          </w:tcPr>
          <w:p w14:paraId="0DF16FB7" w14:textId="77777777" w:rsidR="005B1BA8" w:rsidRPr="00C5752D" w:rsidRDefault="005B1BA8" w:rsidP="00C5752D">
            <w:pPr>
              <w:pStyle w:val="ListParagraph"/>
              <w:numPr>
                <w:ilvl w:val="1"/>
                <w:numId w:val="33"/>
              </w:numPr>
              <w:spacing w:after="0" w:line="240" w:lineRule="auto"/>
              <w:ind w:left="0" w:firstLine="0"/>
              <w:rPr>
                <w:rFonts w:ascii="Times New Roman" w:eastAsia="Times New Roman" w:hAnsi="Times New Roman"/>
                <w:sz w:val="24"/>
                <w:szCs w:val="24"/>
              </w:rPr>
            </w:pPr>
            <w:r w:rsidRPr="00C5752D">
              <w:rPr>
                <w:rFonts w:ascii="Times New Roman" w:eastAsia="Times New Roman" w:hAnsi="Times New Roman"/>
                <w:sz w:val="24"/>
                <w:szCs w:val="24"/>
              </w:rPr>
              <w:t>Objekta adrese</w:t>
            </w:r>
          </w:p>
        </w:tc>
        <w:tc>
          <w:tcPr>
            <w:tcW w:w="6351" w:type="dxa"/>
            <w:shd w:val="clear" w:color="auto" w:fill="auto"/>
          </w:tcPr>
          <w:p w14:paraId="02577BF4" w14:textId="77777777" w:rsidR="005B1BA8" w:rsidRPr="005B1BA8" w:rsidRDefault="005B1BA8" w:rsidP="005B1BA8">
            <w:pPr>
              <w:tabs>
                <w:tab w:val="left" w:pos="284"/>
              </w:tabs>
              <w:spacing w:after="0" w:line="240" w:lineRule="auto"/>
              <w:rPr>
                <w:rFonts w:ascii="Times New Roman" w:eastAsia="Times New Roman" w:hAnsi="Times New Roman"/>
                <w:iCs/>
                <w:sz w:val="24"/>
                <w:szCs w:val="24"/>
              </w:rPr>
            </w:pPr>
            <w:r w:rsidRPr="005B1BA8">
              <w:rPr>
                <w:rFonts w:ascii="Times New Roman" w:eastAsia="Times New Roman" w:hAnsi="Times New Roman"/>
                <w:iCs/>
                <w:sz w:val="24"/>
                <w:szCs w:val="24"/>
              </w:rPr>
              <w:t xml:space="preserve">Jelgava </w:t>
            </w:r>
          </w:p>
        </w:tc>
      </w:tr>
      <w:tr w:rsidR="005B1BA8" w:rsidRPr="005B1BA8" w14:paraId="46A686F9" w14:textId="77777777" w:rsidTr="00677125">
        <w:tc>
          <w:tcPr>
            <w:tcW w:w="3255" w:type="dxa"/>
            <w:shd w:val="clear" w:color="auto" w:fill="auto"/>
          </w:tcPr>
          <w:p w14:paraId="7B29531E" w14:textId="77777777" w:rsidR="005B1BA8" w:rsidRPr="00C5752D" w:rsidRDefault="005B1BA8" w:rsidP="00C5752D">
            <w:pPr>
              <w:pStyle w:val="ListParagraph"/>
              <w:numPr>
                <w:ilvl w:val="1"/>
                <w:numId w:val="33"/>
              </w:numPr>
              <w:spacing w:after="0" w:line="240" w:lineRule="auto"/>
              <w:ind w:left="0" w:firstLine="0"/>
              <w:rPr>
                <w:rFonts w:ascii="Times New Roman" w:eastAsia="Times New Roman" w:hAnsi="Times New Roman"/>
                <w:sz w:val="24"/>
                <w:szCs w:val="24"/>
              </w:rPr>
            </w:pPr>
            <w:r w:rsidRPr="00C5752D">
              <w:rPr>
                <w:rFonts w:ascii="Times New Roman" w:eastAsia="Times New Roman" w:hAnsi="Times New Roman"/>
                <w:sz w:val="24"/>
                <w:szCs w:val="24"/>
              </w:rPr>
              <w:t>Zemes vienības kadastra apzīmējums</w:t>
            </w:r>
          </w:p>
        </w:tc>
        <w:tc>
          <w:tcPr>
            <w:tcW w:w="6351" w:type="dxa"/>
            <w:shd w:val="clear" w:color="auto" w:fill="auto"/>
          </w:tcPr>
          <w:p w14:paraId="7B6691B8" w14:textId="77777777" w:rsidR="005B1BA8" w:rsidRPr="005B1BA8" w:rsidRDefault="005B1BA8" w:rsidP="005B1BA8">
            <w:pPr>
              <w:tabs>
                <w:tab w:val="left" w:pos="284"/>
              </w:tabs>
              <w:spacing w:after="0" w:line="240" w:lineRule="auto"/>
              <w:rPr>
                <w:rFonts w:ascii="Times New Roman" w:eastAsia="Times New Roman" w:hAnsi="Times New Roman"/>
                <w:sz w:val="24"/>
                <w:szCs w:val="24"/>
              </w:rPr>
            </w:pPr>
            <w:r w:rsidRPr="005B1BA8">
              <w:rPr>
                <w:rFonts w:ascii="Times New Roman" w:eastAsia="Times New Roman" w:hAnsi="Times New Roman"/>
                <w:sz w:val="24"/>
                <w:szCs w:val="24"/>
              </w:rPr>
              <w:t>09000080424 – novadgrāvis, 09000190495 – Keramiķu iela,</w:t>
            </w:r>
          </w:p>
          <w:p w14:paraId="28F1285F" w14:textId="77777777" w:rsidR="005B1BA8" w:rsidRPr="005B1BA8" w:rsidRDefault="005B1BA8" w:rsidP="005B1BA8">
            <w:pPr>
              <w:tabs>
                <w:tab w:val="left" w:pos="284"/>
              </w:tabs>
              <w:spacing w:after="0" w:line="240" w:lineRule="auto"/>
              <w:rPr>
                <w:rFonts w:ascii="Times New Roman" w:eastAsia="Times New Roman" w:hAnsi="Times New Roman"/>
                <w:iCs/>
                <w:sz w:val="24"/>
                <w:szCs w:val="24"/>
              </w:rPr>
            </w:pPr>
            <w:r w:rsidRPr="005B1BA8">
              <w:rPr>
                <w:rFonts w:ascii="Times New Roman" w:eastAsia="Times New Roman" w:hAnsi="Times New Roman"/>
                <w:sz w:val="24"/>
                <w:szCs w:val="24"/>
              </w:rPr>
              <w:t>09000190461 – Svētes krastmala, 09000190456 – grāvis, 09000190494, 09000190459, 09000190542, 09000190540 – grāvis, 09000190276 – Stūrīšu iela, 09000190493 – Pludmales iela, 09000190492 – Āraišu iela, 09000190489 – Upeņu iela, 09000190483 – Briežu iela</w:t>
            </w:r>
          </w:p>
        </w:tc>
      </w:tr>
      <w:tr w:rsidR="005B1BA8" w:rsidRPr="005B1BA8" w14:paraId="1A50E42C" w14:textId="77777777" w:rsidTr="00677125">
        <w:tc>
          <w:tcPr>
            <w:tcW w:w="3255" w:type="dxa"/>
            <w:shd w:val="clear" w:color="auto" w:fill="auto"/>
          </w:tcPr>
          <w:p w14:paraId="7D94DCB7" w14:textId="77777777" w:rsidR="005B1BA8" w:rsidRPr="00C5752D" w:rsidRDefault="005B1BA8" w:rsidP="00C5752D">
            <w:pPr>
              <w:pStyle w:val="ListParagraph"/>
              <w:numPr>
                <w:ilvl w:val="1"/>
                <w:numId w:val="33"/>
              </w:numPr>
              <w:spacing w:after="0" w:line="240" w:lineRule="auto"/>
              <w:ind w:left="0" w:firstLine="0"/>
              <w:rPr>
                <w:rFonts w:ascii="Times New Roman" w:eastAsia="Times New Roman" w:hAnsi="Times New Roman"/>
                <w:sz w:val="24"/>
                <w:szCs w:val="24"/>
              </w:rPr>
            </w:pPr>
            <w:r w:rsidRPr="00C5752D">
              <w:rPr>
                <w:rFonts w:ascii="Times New Roman" w:eastAsia="Times New Roman" w:hAnsi="Times New Roman"/>
                <w:sz w:val="24"/>
                <w:szCs w:val="24"/>
              </w:rPr>
              <w:lastRenderedPageBreak/>
              <w:t xml:space="preserve">Zemesgabala īpašnieks </w:t>
            </w:r>
          </w:p>
        </w:tc>
        <w:tc>
          <w:tcPr>
            <w:tcW w:w="6351" w:type="dxa"/>
            <w:shd w:val="clear" w:color="auto" w:fill="auto"/>
          </w:tcPr>
          <w:p w14:paraId="52E445A6" w14:textId="77777777" w:rsidR="005B1BA8" w:rsidRPr="005B1BA8" w:rsidRDefault="005B1BA8" w:rsidP="005B1BA8">
            <w:pPr>
              <w:tabs>
                <w:tab w:val="left" w:pos="284"/>
              </w:tabs>
              <w:spacing w:after="0" w:line="240" w:lineRule="auto"/>
              <w:rPr>
                <w:rFonts w:ascii="Times New Roman" w:eastAsia="Times New Roman" w:hAnsi="Times New Roman"/>
                <w:b/>
                <w:iCs/>
                <w:sz w:val="24"/>
                <w:szCs w:val="24"/>
              </w:rPr>
            </w:pPr>
            <w:r w:rsidRPr="005B1BA8">
              <w:rPr>
                <w:rFonts w:ascii="Times New Roman" w:eastAsia="Times New Roman" w:hAnsi="Times New Roman"/>
                <w:sz w:val="24"/>
                <w:szCs w:val="24"/>
              </w:rPr>
              <w:t>Jelgavas pašvaldība</w:t>
            </w:r>
          </w:p>
        </w:tc>
      </w:tr>
      <w:tr w:rsidR="005B1BA8" w:rsidRPr="005B1BA8" w14:paraId="7185BF0B" w14:textId="77777777" w:rsidTr="00677125">
        <w:tc>
          <w:tcPr>
            <w:tcW w:w="3255" w:type="dxa"/>
            <w:shd w:val="clear" w:color="auto" w:fill="auto"/>
          </w:tcPr>
          <w:p w14:paraId="2C4E30EC" w14:textId="77777777" w:rsidR="005B1BA8" w:rsidRPr="00C5752D" w:rsidRDefault="005B1BA8" w:rsidP="00C5752D">
            <w:pPr>
              <w:pStyle w:val="ListParagraph"/>
              <w:numPr>
                <w:ilvl w:val="1"/>
                <w:numId w:val="33"/>
              </w:numPr>
              <w:spacing w:after="0" w:line="240" w:lineRule="auto"/>
              <w:ind w:left="0" w:firstLine="0"/>
              <w:rPr>
                <w:rFonts w:ascii="Times New Roman" w:eastAsia="Times New Roman" w:hAnsi="Times New Roman"/>
                <w:sz w:val="24"/>
                <w:szCs w:val="24"/>
              </w:rPr>
            </w:pPr>
            <w:r w:rsidRPr="00C5752D">
              <w:rPr>
                <w:rFonts w:ascii="Times New Roman" w:eastAsia="Times New Roman" w:hAnsi="Times New Roman"/>
                <w:sz w:val="24"/>
                <w:szCs w:val="24"/>
              </w:rPr>
              <w:t>Būves klasifikācijas kods</w:t>
            </w:r>
          </w:p>
        </w:tc>
        <w:tc>
          <w:tcPr>
            <w:tcW w:w="6351" w:type="dxa"/>
            <w:shd w:val="clear" w:color="auto" w:fill="auto"/>
          </w:tcPr>
          <w:p w14:paraId="4EB78568" w14:textId="77777777" w:rsidR="005B1BA8" w:rsidRPr="005B1BA8" w:rsidRDefault="005B1BA8" w:rsidP="005B1BA8">
            <w:pPr>
              <w:tabs>
                <w:tab w:val="left" w:pos="284"/>
              </w:tabs>
              <w:spacing w:after="0" w:line="240" w:lineRule="auto"/>
              <w:rPr>
                <w:rFonts w:ascii="Times New Roman" w:eastAsia="Times New Roman" w:hAnsi="Times New Roman"/>
                <w:b/>
                <w:iCs/>
                <w:sz w:val="24"/>
                <w:szCs w:val="24"/>
              </w:rPr>
            </w:pPr>
            <w:r w:rsidRPr="005B1BA8">
              <w:rPr>
                <w:rFonts w:ascii="Times New Roman" w:eastAsia="Times New Roman" w:hAnsi="Times New Roman"/>
                <w:iCs/>
                <w:sz w:val="24"/>
                <w:szCs w:val="24"/>
              </w:rPr>
              <w:t>24200201 Baseini</w:t>
            </w:r>
          </w:p>
        </w:tc>
      </w:tr>
      <w:tr w:rsidR="005B1BA8" w:rsidRPr="005B1BA8" w14:paraId="7E138251" w14:textId="77777777" w:rsidTr="00677125">
        <w:tc>
          <w:tcPr>
            <w:tcW w:w="3255" w:type="dxa"/>
            <w:shd w:val="clear" w:color="auto" w:fill="auto"/>
          </w:tcPr>
          <w:p w14:paraId="32FF0827" w14:textId="77777777" w:rsidR="005B1BA8" w:rsidRPr="00C5752D" w:rsidRDefault="005B1BA8" w:rsidP="00C5752D">
            <w:pPr>
              <w:pStyle w:val="ListParagraph"/>
              <w:numPr>
                <w:ilvl w:val="1"/>
                <w:numId w:val="33"/>
              </w:numPr>
              <w:spacing w:after="0" w:line="240" w:lineRule="auto"/>
              <w:ind w:left="0" w:firstLine="0"/>
              <w:rPr>
                <w:rFonts w:ascii="Times New Roman" w:eastAsia="Times New Roman" w:hAnsi="Times New Roman"/>
                <w:sz w:val="24"/>
                <w:szCs w:val="24"/>
              </w:rPr>
            </w:pPr>
            <w:r w:rsidRPr="00C5752D">
              <w:rPr>
                <w:rFonts w:ascii="Times New Roman" w:eastAsia="Times New Roman" w:hAnsi="Times New Roman"/>
                <w:sz w:val="24"/>
                <w:szCs w:val="24"/>
              </w:rPr>
              <w:t>Būvniecības ieceres iesnieguma veids</w:t>
            </w:r>
          </w:p>
        </w:tc>
        <w:tc>
          <w:tcPr>
            <w:tcW w:w="6351" w:type="dxa"/>
            <w:shd w:val="clear" w:color="auto" w:fill="auto"/>
          </w:tcPr>
          <w:p w14:paraId="7CE87D15" w14:textId="77777777" w:rsidR="005B1BA8" w:rsidRPr="005B1BA8" w:rsidRDefault="005B1BA8" w:rsidP="005B1BA8">
            <w:pPr>
              <w:tabs>
                <w:tab w:val="left" w:pos="284"/>
              </w:tabs>
              <w:spacing w:after="0" w:line="240" w:lineRule="auto"/>
              <w:rPr>
                <w:rFonts w:ascii="Times New Roman" w:eastAsia="Times New Roman" w:hAnsi="Times New Roman"/>
                <w:iCs/>
                <w:sz w:val="24"/>
                <w:szCs w:val="24"/>
              </w:rPr>
            </w:pPr>
            <w:r w:rsidRPr="005B1BA8">
              <w:rPr>
                <w:rFonts w:ascii="Times New Roman" w:eastAsia="Times New Roman" w:hAnsi="Times New Roman"/>
                <w:iCs/>
                <w:sz w:val="24"/>
                <w:szCs w:val="24"/>
              </w:rPr>
              <w:t xml:space="preserve">II grupa, </w:t>
            </w:r>
            <w:r w:rsidRPr="005B1BA8">
              <w:rPr>
                <w:rFonts w:ascii="Times New Roman" w:eastAsia="Times New Roman" w:hAnsi="Times New Roman"/>
                <w:sz w:val="24"/>
                <w:szCs w:val="24"/>
              </w:rPr>
              <w:t>Hidrotehnisko un meliorācijas būves</w:t>
            </w:r>
            <w:r w:rsidRPr="005B1BA8">
              <w:rPr>
                <w:rFonts w:ascii="Times New Roman" w:eastAsia="Times New Roman" w:hAnsi="Times New Roman"/>
                <w:iCs/>
                <w:sz w:val="24"/>
                <w:szCs w:val="24"/>
              </w:rPr>
              <w:t>, kuras neietilpst 1. un 3. grupā.</w:t>
            </w:r>
          </w:p>
        </w:tc>
      </w:tr>
      <w:tr w:rsidR="005B1BA8" w:rsidRPr="005B1BA8" w14:paraId="710DD435" w14:textId="77777777" w:rsidTr="00677125">
        <w:tc>
          <w:tcPr>
            <w:tcW w:w="3255" w:type="dxa"/>
            <w:shd w:val="clear" w:color="auto" w:fill="auto"/>
          </w:tcPr>
          <w:p w14:paraId="4D7B48A6" w14:textId="77777777" w:rsidR="005B1BA8" w:rsidRPr="00C5752D" w:rsidRDefault="005B1BA8" w:rsidP="00C5752D">
            <w:pPr>
              <w:pStyle w:val="ListParagraph"/>
              <w:numPr>
                <w:ilvl w:val="1"/>
                <w:numId w:val="33"/>
              </w:numPr>
              <w:spacing w:after="0" w:line="240" w:lineRule="auto"/>
              <w:ind w:left="0" w:firstLine="0"/>
              <w:rPr>
                <w:rFonts w:ascii="Times New Roman" w:eastAsia="Times New Roman" w:hAnsi="Times New Roman"/>
                <w:b/>
                <w:sz w:val="24"/>
                <w:szCs w:val="24"/>
              </w:rPr>
            </w:pPr>
            <w:r w:rsidRPr="00C5752D">
              <w:rPr>
                <w:rFonts w:ascii="Times New Roman" w:eastAsia="Times New Roman" w:hAnsi="Times New Roman"/>
                <w:sz w:val="24"/>
                <w:szCs w:val="24"/>
              </w:rPr>
              <w:t>Projektēšanas stadijas</w:t>
            </w:r>
          </w:p>
        </w:tc>
        <w:tc>
          <w:tcPr>
            <w:tcW w:w="6351" w:type="dxa"/>
            <w:shd w:val="clear" w:color="auto" w:fill="auto"/>
          </w:tcPr>
          <w:p w14:paraId="0D9EDF73" w14:textId="77777777" w:rsidR="005B1BA8" w:rsidRPr="005B1BA8" w:rsidRDefault="005B1BA8" w:rsidP="005B1BA8">
            <w:pPr>
              <w:keepNext/>
              <w:spacing w:after="0" w:line="240" w:lineRule="auto"/>
              <w:ind w:right="26"/>
              <w:jc w:val="both"/>
              <w:outlineLvl w:val="0"/>
              <w:rPr>
                <w:rFonts w:ascii="Times New Roman" w:eastAsia="Times New Roman" w:hAnsi="Times New Roman"/>
                <w:bCs/>
                <w:kern w:val="32"/>
                <w:sz w:val="24"/>
                <w:szCs w:val="24"/>
                <w:lang w:eastAsia="lv-LV"/>
              </w:rPr>
            </w:pPr>
            <w:r w:rsidRPr="005B1BA8">
              <w:rPr>
                <w:rFonts w:ascii="Times New Roman" w:eastAsia="Times New Roman" w:hAnsi="Times New Roman"/>
                <w:bCs/>
                <w:kern w:val="32"/>
                <w:sz w:val="24"/>
                <w:szCs w:val="24"/>
                <w:lang w:eastAsia="lv-LV"/>
              </w:rPr>
              <w:t xml:space="preserve">Projektētājs izstrādā Būvprojekta sākotnējos tehniskos risinājumus un iesniedz tos Pasūtītājam saskaņošanai. </w:t>
            </w:r>
          </w:p>
          <w:p w14:paraId="22EEFBC5" w14:textId="77777777" w:rsidR="005B1BA8" w:rsidRPr="00C5752D" w:rsidRDefault="005B1BA8" w:rsidP="00C5752D">
            <w:pPr>
              <w:pStyle w:val="ListParagraph"/>
              <w:keepNext/>
              <w:numPr>
                <w:ilvl w:val="2"/>
                <w:numId w:val="33"/>
              </w:numPr>
              <w:spacing w:after="0" w:line="240" w:lineRule="auto"/>
              <w:ind w:right="26"/>
              <w:jc w:val="both"/>
              <w:outlineLvl w:val="0"/>
              <w:rPr>
                <w:rFonts w:ascii="Times New Roman" w:eastAsia="Times New Roman" w:hAnsi="Times New Roman"/>
                <w:b/>
                <w:bCs/>
                <w:kern w:val="32"/>
                <w:sz w:val="24"/>
                <w:szCs w:val="24"/>
                <w:lang w:eastAsia="lv-LV"/>
              </w:rPr>
            </w:pPr>
            <w:r w:rsidRPr="00C5752D">
              <w:rPr>
                <w:rFonts w:ascii="Times New Roman" w:eastAsia="Times New Roman" w:hAnsi="Times New Roman"/>
                <w:b/>
                <w:bCs/>
                <w:kern w:val="32"/>
                <w:sz w:val="24"/>
                <w:szCs w:val="24"/>
                <w:lang w:eastAsia="lv-LV"/>
              </w:rPr>
              <w:t xml:space="preserve">Sākotnējie risinājumi ietver: </w:t>
            </w:r>
          </w:p>
          <w:p w14:paraId="453D88DC" w14:textId="77777777" w:rsidR="005B1BA8" w:rsidRPr="005B1BA8" w:rsidRDefault="005B1BA8" w:rsidP="005B1BA8">
            <w:pPr>
              <w:keepNext/>
              <w:spacing w:after="0" w:line="240" w:lineRule="auto"/>
              <w:ind w:right="26"/>
              <w:jc w:val="both"/>
              <w:outlineLvl w:val="0"/>
              <w:rPr>
                <w:rFonts w:ascii="Times New Roman" w:eastAsia="Times New Roman" w:hAnsi="Times New Roman"/>
                <w:b/>
                <w:bCs/>
                <w:kern w:val="32"/>
                <w:sz w:val="24"/>
                <w:szCs w:val="24"/>
                <w:lang w:eastAsia="lv-LV"/>
              </w:rPr>
            </w:pPr>
            <w:r w:rsidRPr="005B1BA8">
              <w:rPr>
                <w:rFonts w:ascii="Times New Roman" w:eastAsia="Times New Roman" w:hAnsi="Times New Roman"/>
                <w:bCs/>
                <w:kern w:val="32"/>
                <w:sz w:val="24"/>
                <w:szCs w:val="24"/>
                <w:lang w:eastAsia="lv-LV"/>
              </w:rPr>
              <w:t xml:space="preserve">Piedāvātajiem risinājumiem jābūt </w:t>
            </w:r>
            <w:r w:rsidRPr="005B1BA8">
              <w:rPr>
                <w:rFonts w:ascii="Times New Roman" w:eastAsia="Times New Roman" w:hAnsi="Times New Roman"/>
                <w:bCs/>
                <w:kern w:val="32"/>
                <w:sz w:val="24"/>
                <w:szCs w:val="24"/>
                <w:u w:val="single"/>
                <w:lang w:eastAsia="lv-LV"/>
              </w:rPr>
              <w:t xml:space="preserve">pamatotiem ar </w:t>
            </w:r>
            <w:r w:rsidRPr="005B1BA8">
              <w:rPr>
                <w:rFonts w:ascii="Times New Roman" w:eastAsia="Times New Roman" w:hAnsi="Times New Roman"/>
                <w:sz w:val="24"/>
                <w:szCs w:val="24"/>
                <w:u w:val="single"/>
              </w:rPr>
              <w:t>hidroloģiskiem vai hidrauliskiem aprēķiniem vai hidroloģisko vai hidroģeoloģisko modeli</w:t>
            </w:r>
            <w:r w:rsidRPr="005B1BA8">
              <w:rPr>
                <w:rFonts w:ascii="Times New Roman" w:eastAsia="Times New Roman" w:hAnsi="Times New Roman"/>
                <w:sz w:val="24"/>
                <w:szCs w:val="24"/>
              </w:rPr>
              <w:t>, kas pamato applūšanas samazinājumu projektējamā teritorijā.</w:t>
            </w:r>
          </w:p>
          <w:p w14:paraId="64B84705" w14:textId="77777777" w:rsidR="005B1BA8" w:rsidRPr="005B1BA8" w:rsidRDefault="00C5752D" w:rsidP="005B1BA8">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3.26.2. </w:t>
            </w:r>
            <w:r w:rsidR="005B1BA8" w:rsidRPr="005B1BA8">
              <w:rPr>
                <w:rFonts w:ascii="Times New Roman" w:eastAsia="Times New Roman" w:hAnsi="Times New Roman"/>
                <w:b/>
                <w:sz w:val="24"/>
                <w:szCs w:val="24"/>
              </w:rPr>
              <w:t>Būvprojekts minimālā sastāvā</w:t>
            </w:r>
            <w:r w:rsidR="005B1BA8" w:rsidRPr="005B1BA8">
              <w:rPr>
                <w:rFonts w:ascii="Times New Roman" w:eastAsia="Times New Roman" w:hAnsi="Times New Roman"/>
                <w:sz w:val="24"/>
                <w:szCs w:val="24"/>
              </w:rPr>
              <w:t xml:space="preserve"> – aizpildīt būvniecības ieceres iesniegumu</w:t>
            </w:r>
            <w:r w:rsidR="005B1BA8" w:rsidRPr="005B1BA8">
              <w:rPr>
                <w:rFonts w:ascii="Times New Roman" w:eastAsia="Times New Roman" w:hAnsi="Times New Roman"/>
                <w:color w:val="FF0000"/>
                <w:sz w:val="24"/>
                <w:szCs w:val="24"/>
              </w:rPr>
              <w:t xml:space="preserve"> </w:t>
            </w:r>
            <w:r w:rsidR="005B1BA8" w:rsidRPr="005B1BA8">
              <w:rPr>
                <w:rFonts w:ascii="Times New Roman" w:eastAsia="Times New Roman" w:hAnsi="Times New Roman"/>
                <w:sz w:val="24"/>
                <w:szCs w:val="24"/>
              </w:rPr>
              <w:t>atbilstoši Ministru kabineta noteikumiem Nr.550 „Hidrotehnisko un meliorācijas būvju būvnoteikumi”, tam pievienojot būvprojektu minimālā sastāvā.</w:t>
            </w:r>
            <w:r w:rsidR="005B1BA8" w:rsidRPr="005B1BA8">
              <w:rPr>
                <w:rFonts w:ascii="Times New Roman" w:eastAsia="Times New Roman" w:hAnsi="Times New Roman"/>
                <w:color w:val="FF0000"/>
                <w:sz w:val="24"/>
                <w:szCs w:val="24"/>
              </w:rPr>
              <w:t xml:space="preserve"> </w:t>
            </w:r>
            <w:r w:rsidR="005B1BA8" w:rsidRPr="005B1BA8">
              <w:rPr>
                <w:rFonts w:ascii="Times New Roman" w:eastAsia="Times New Roman" w:hAnsi="Times New Roman"/>
                <w:sz w:val="24"/>
                <w:szCs w:val="24"/>
              </w:rPr>
              <w:t>Iesniegt dokumentus Jelgavas pilsētas domes administrācijas Būvvaldē, pirms tam būvprojektu minimālā sastāvā saskaņojot ar Pasūtītāju. Iekļaut detalizētu būvniecības darbu izmaksu tāmi, kas sastādīta atbilstoši normatīvajos aktos noteiktajai kārtībai par  būvniecības darbu izmaksu sagatavošanu.</w:t>
            </w:r>
          </w:p>
          <w:p w14:paraId="0C8988A0" w14:textId="77777777" w:rsidR="005B1BA8" w:rsidRPr="005B1BA8" w:rsidRDefault="005B1BA8" w:rsidP="005B1BA8">
            <w:pPr>
              <w:spacing w:after="0" w:line="240" w:lineRule="auto"/>
              <w:ind w:right="175"/>
              <w:jc w:val="both"/>
              <w:rPr>
                <w:rFonts w:ascii="Times New Roman" w:eastAsia="Times New Roman" w:hAnsi="Times New Roman"/>
                <w:sz w:val="24"/>
                <w:szCs w:val="24"/>
              </w:rPr>
            </w:pPr>
            <w:r w:rsidRPr="005B1BA8">
              <w:rPr>
                <w:rFonts w:ascii="Times New Roman" w:eastAsia="Times New Roman" w:hAnsi="Times New Roman"/>
                <w:sz w:val="24"/>
                <w:szCs w:val="24"/>
              </w:rPr>
              <w:t>Saņemt būvatļauju ar izvirzītajiem projektēšanas nosacījumiem no Jelgavas pilsētas domes administrācijas Būvvaldes, būvatļauju nodot Pasūtītājam.</w:t>
            </w:r>
          </w:p>
          <w:p w14:paraId="134B14A1" w14:textId="77777777" w:rsidR="005B1BA8" w:rsidRPr="0096656B" w:rsidRDefault="005B1BA8" w:rsidP="0096656B">
            <w:pPr>
              <w:pStyle w:val="ListParagraph"/>
              <w:numPr>
                <w:ilvl w:val="2"/>
                <w:numId w:val="36"/>
              </w:numPr>
              <w:spacing w:after="0" w:line="240" w:lineRule="auto"/>
              <w:jc w:val="both"/>
              <w:rPr>
                <w:rFonts w:ascii="Times New Roman" w:eastAsia="Times New Roman" w:hAnsi="Times New Roman"/>
                <w:b/>
                <w:sz w:val="24"/>
                <w:szCs w:val="24"/>
              </w:rPr>
            </w:pPr>
            <w:r w:rsidRPr="0096656B">
              <w:rPr>
                <w:rFonts w:ascii="Times New Roman" w:eastAsia="Times New Roman" w:hAnsi="Times New Roman"/>
                <w:b/>
                <w:sz w:val="24"/>
                <w:szCs w:val="24"/>
              </w:rPr>
              <w:t>Būvprojekts</w:t>
            </w:r>
            <w:r w:rsidR="0096656B">
              <w:rPr>
                <w:rFonts w:ascii="Times New Roman" w:eastAsia="Times New Roman" w:hAnsi="Times New Roman"/>
                <w:b/>
                <w:sz w:val="24"/>
                <w:szCs w:val="24"/>
              </w:rPr>
              <w:t>:</w:t>
            </w:r>
          </w:p>
          <w:p w14:paraId="4263284C" w14:textId="77777777" w:rsidR="005B1BA8" w:rsidRPr="005B1BA8" w:rsidRDefault="005B1BA8" w:rsidP="005B1BA8">
            <w:pPr>
              <w:tabs>
                <w:tab w:val="left" w:pos="284"/>
              </w:tabs>
              <w:spacing w:after="0" w:line="240" w:lineRule="auto"/>
              <w:rPr>
                <w:rFonts w:ascii="Times New Roman" w:eastAsia="Times New Roman" w:hAnsi="Times New Roman"/>
                <w:b/>
                <w:iCs/>
                <w:sz w:val="24"/>
                <w:szCs w:val="24"/>
              </w:rPr>
            </w:pPr>
            <w:r w:rsidRPr="005B1BA8">
              <w:rPr>
                <w:rFonts w:ascii="Times New Roman" w:eastAsia="Times New Roman" w:hAnsi="Times New Roman"/>
                <w:sz w:val="24"/>
                <w:szCs w:val="24"/>
              </w:rPr>
              <w:t>Būvprojektu izstrādāt atbilstoši saņemtajai būvatļaujai un spēkā esošajiem LR saistošajiem normatīvajiem aktiem, tehniskajiem un īpašajiem noteikumiem.</w:t>
            </w:r>
          </w:p>
        </w:tc>
      </w:tr>
      <w:tr w:rsidR="005B1BA8" w:rsidRPr="005B1BA8" w14:paraId="2EEFEC2B" w14:textId="77777777" w:rsidTr="00677125">
        <w:tc>
          <w:tcPr>
            <w:tcW w:w="3255" w:type="dxa"/>
            <w:vMerge w:val="restart"/>
            <w:shd w:val="clear" w:color="auto" w:fill="auto"/>
          </w:tcPr>
          <w:p w14:paraId="3A92E4F9" w14:textId="77777777" w:rsidR="005B1BA8" w:rsidRPr="0096656B" w:rsidRDefault="005B1BA8" w:rsidP="0096656B">
            <w:pPr>
              <w:pStyle w:val="ListParagraph"/>
              <w:numPr>
                <w:ilvl w:val="1"/>
                <w:numId w:val="36"/>
              </w:numPr>
              <w:spacing w:after="0" w:line="240" w:lineRule="auto"/>
              <w:rPr>
                <w:rFonts w:ascii="Times New Roman" w:eastAsia="Times New Roman" w:hAnsi="Times New Roman"/>
                <w:sz w:val="24"/>
                <w:szCs w:val="24"/>
              </w:rPr>
            </w:pPr>
            <w:r w:rsidRPr="0096656B">
              <w:rPr>
                <w:rFonts w:ascii="Times New Roman" w:eastAsia="Times New Roman" w:hAnsi="Times New Roman"/>
                <w:sz w:val="24"/>
                <w:szCs w:val="24"/>
              </w:rPr>
              <w:t>Inženierizpētes un izejmateriāli projektēšanai</w:t>
            </w:r>
          </w:p>
        </w:tc>
        <w:tc>
          <w:tcPr>
            <w:tcW w:w="6351" w:type="dxa"/>
            <w:shd w:val="clear" w:color="auto" w:fill="auto"/>
          </w:tcPr>
          <w:p w14:paraId="3066F7B4" w14:textId="77777777" w:rsidR="005B1BA8" w:rsidRPr="005B1BA8" w:rsidRDefault="0096656B" w:rsidP="005B1BA8">
            <w:pPr>
              <w:tabs>
                <w:tab w:val="left" w:pos="5704"/>
              </w:tabs>
              <w:spacing w:after="0" w:line="240" w:lineRule="auto"/>
              <w:ind w:right="175"/>
              <w:jc w:val="both"/>
              <w:rPr>
                <w:rFonts w:ascii="Times New Roman" w:eastAsia="Times New Roman" w:hAnsi="Times New Roman"/>
                <w:sz w:val="24"/>
                <w:szCs w:val="24"/>
              </w:rPr>
            </w:pPr>
            <w:r>
              <w:rPr>
                <w:rFonts w:ascii="Times New Roman" w:eastAsia="Times New Roman" w:hAnsi="Times New Roman"/>
                <w:sz w:val="24"/>
                <w:szCs w:val="24"/>
                <w:u w:val="single"/>
              </w:rPr>
              <w:t xml:space="preserve">3.27.1. </w:t>
            </w:r>
            <w:proofErr w:type="spellStart"/>
            <w:r w:rsidR="005B1BA8" w:rsidRPr="005B1BA8">
              <w:rPr>
                <w:rFonts w:ascii="Times New Roman" w:eastAsia="Times New Roman" w:hAnsi="Times New Roman"/>
                <w:sz w:val="24"/>
                <w:szCs w:val="24"/>
                <w:u w:val="single"/>
              </w:rPr>
              <w:t>Inženiertopogrāfiskā</w:t>
            </w:r>
            <w:proofErr w:type="spellEnd"/>
            <w:r w:rsidR="005B1BA8" w:rsidRPr="005B1BA8">
              <w:rPr>
                <w:rFonts w:ascii="Times New Roman" w:eastAsia="Times New Roman" w:hAnsi="Times New Roman"/>
                <w:sz w:val="24"/>
                <w:szCs w:val="24"/>
                <w:u w:val="single"/>
              </w:rPr>
              <w:t xml:space="preserve"> izpēte</w:t>
            </w:r>
            <w:r w:rsidR="005B1BA8" w:rsidRPr="005B1BA8">
              <w:rPr>
                <w:rFonts w:ascii="Times New Roman" w:eastAsia="Times New Roman" w:hAnsi="Times New Roman"/>
                <w:sz w:val="24"/>
                <w:szCs w:val="24"/>
              </w:rPr>
              <w:t>.</w:t>
            </w:r>
          </w:p>
          <w:p w14:paraId="793986A9" w14:textId="77777777" w:rsidR="005B1BA8" w:rsidRPr="005B1BA8" w:rsidRDefault="005B1BA8" w:rsidP="005B1BA8">
            <w:pPr>
              <w:tabs>
                <w:tab w:val="left" w:pos="5704"/>
              </w:tabs>
              <w:spacing w:after="0" w:line="240" w:lineRule="auto"/>
              <w:ind w:right="175"/>
              <w:jc w:val="both"/>
              <w:rPr>
                <w:rFonts w:ascii="Times New Roman" w:eastAsia="Times New Roman" w:hAnsi="Times New Roman"/>
                <w:sz w:val="24"/>
                <w:szCs w:val="24"/>
              </w:rPr>
            </w:pPr>
            <w:r w:rsidRPr="005B1BA8">
              <w:rPr>
                <w:rFonts w:ascii="Times New Roman" w:eastAsia="Times New Roman" w:hAnsi="Times New Roman"/>
                <w:sz w:val="24"/>
                <w:szCs w:val="24"/>
              </w:rPr>
              <w:t xml:space="preserve">Pasūtītājs nodrošina </w:t>
            </w:r>
            <w:proofErr w:type="spellStart"/>
            <w:r w:rsidRPr="005B1BA8">
              <w:rPr>
                <w:rFonts w:ascii="Times New Roman" w:eastAsia="Times New Roman" w:hAnsi="Times New Roman"/>
                <w:sz w:val="24"/>
                <w:szCs w:val="24"/>
              </w:rPr>
              <w:t>inženiertopogrāfisko</w:t>
            </w:r>
            <w:proofErr w:type="spellEnd"/>
            <w:r w:rsidRPr="005B1BA8">
              <w:rPr>
                <w:rFonts w:ascii="Times New Roman" w:eastAsia="Times New Roman" w:hAnsi="Times New Roman"/>
                <w:sz w:val="24"/>
                <w:szCs w:val="24"/>
              </w:rPr>
              <w:t xml:space="preserve"> plānu. Pasūtītājs izsniedz īpašuma apliecinošus dokumentus.</w:t>
            </w:r>
          </w:p>
        </w:tc>
      </w:tr>
      <w:tr w:rsidR="005B1BA8" w:rsidRPr="005B1BA8" w14:paraId="2619E3EE" w14:textId="77777777" w:rsidTr="00677125">
        <w:tc>
          <w:tcPr>
            <w:tcW w:w="3255" w:type="dxa"/>
            <w:vMerge/>
            <w:shd w:val="clear" w:color="auto" w:fill="auto"/>
          </w:tcPr>
          <w:p w14:paraId="45440151" w14:textId="77777777" w:rsidR="005B1BA8" w:rsidRPr="005B1BA8" w:rsidRDefault="005B1BA8" w:rsidP="005B1BA8">
            <w:pPr>
              <w:spacing w:after="0" w:line="240" w:lineRule="auto"/>
              <w:rPr>
                <w:rFonts w:ascii="Times New Roman" w:eastAsia="Times New Roman" w:hAnsi="Times New Roman"/>
                <w:sz w:val="24"/>
                <w:szCs w:val="24"/>
              </w:rPr>
            </w:pPr>
          </w:p>
        </w:tc>
        <w:tc>
          <w:tcPr>
            <w:tcW w:w="6351" w:type="dxa"/>
            <w:shd w:val="clear" w:color="auto" w:fill="auto"/>
          </w:tcPr>
          <w:p w14:paraId="5CF35624" w14:textId="77777777" w:rsidR="005B1BA8" w:rsidRPr="005B1BA8" w:rsidRDefault="0096656B" w:rsidP="005B1BA8">
            <w:pPr>
              <w:tabs>
                <w:tab w:val="left" w:pos="5704"/>
              </w:tabs>
              <w:spacing w:after="0" w:line="240" w:lineRule="auto"/>
              <w:ind w:right="175"/>
              <w:jc w:val="both"/>
              <w:rPr>
                <w:rFonts w:ascii="Times New Roman" w:eastAsia="Times New Roman" w:hAnsi="Times New Roman"/>
                <w:sz w:val="24"/>
                <w:szCs w:val="24"/>
                <w:u w:val="single"/>
              </w:rPr>
            </w:pPr>
            <w:r>
              <w:rPr>
                <w:rFonts w:ascii="Times New Roman" w:eastAsia="Times New Roman" w:hAnsi="Times New Roman"/>
                <w:sz w:val="24"/>
                <w:szCs w:val="24"/>
                <w:u w:val="single"/>
              </w:rPr>
              <w:t xml:space="preserve">3.27.2. </w:t>
            </w:r>
            <w:r w:rsidR="005B1BA8" w:rsidRPr="005B1BA8">
              <w:rPr>
                <w:rFonts w:ascii="Times New Roman" w:eastAsia="Times New Roman" w:hAnsi="Times New Roman"/>
                <w:sz w:val="24"/>
                <w:szCs w:val="24"/>
                <w:u w:val="single"/>
              </w:rPr>
              <w:t>Hidrometeoroloģiskā izpēte.</w:t>
            </w:r>
          </w:p>
          <w:p w14:paraId="7E3C9B7C" w14:textId="77777777" w:rsidR="005B1BA8" w:rsidRPr="005B1BA8" w:rsidRDefault="005B1BA8" w:rsidP="005B1BA8">
            <w:p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 xml:space="preserve">Projektētājam jāveic hidroloģiskos vai hidrauliskos aprēķinus vai hidroloģisko vai hidroģeoloģisko modeli, kas pamato </w:t>
            </w:r>
            <w:r w:rsidRPr="005B1BA8">
              <w:rPr>
                <w:rFonts w:ascii="Times New Roman" w:eastAsia="Times New Roman" w:hAnsi="Times New Roman"/>
                <w:bCs/>
                <w:sz w:val="24"/>
                <w:szCs w:val="24"/>
              </w:rPr>
              <w:t>applūšanas risku samazinājumu skartajā teritorijā</w:t>
            </w:r>
            <w:r w:rsidRPr="005B1BA8">
              <w:rPr>
                <w:rFonts w:ascii="Times New Roman" w:eastAsia="Times New Roman" w:hAnsi="Times New Roman"/>
                <w:sz w:val="24"/>
                <w:szCs w:val="24"/>
              </w:rPr>
              <w:t>.</w:t>
            </w:r>
          </w:p>
          <w:p w14:paraId="7625E046" w14:textId="77777777" w:rsidR="005B1BA8" w:rsidRPr="005B1BA8" w:rsidRDefault="005B1BA8" w:rsidP="005B1BA8">
            <w:pPr>
              <w:tabs>
                <w:tab w:val="left" w:pos="5704"/>
              </w:tabs>
              <w:spacing w:after="0" w:line="240" w:lineRule="auto"/>
              <w:ind w:right="175"/>
              <w:jc w:val="both"/>
              <w:rPr>
                <w:rFonts w:ascii="Times New Roman" w:eastAsia="Times New Roman" w:hAnsi="Times New Roman"/>
                <w:sz w:val="24"/>
                <w:szCs w:val="24"/>
                <w:u w:val="single"/>
              </w:rPr>
            </w:pPr>
            <w:r w:rsidRPr="005B1BA8">
              <w:rPr>
                <w:rFonts w:ascii="Times New Roman" w:eastAsia="Times New Roman" w:hAnsi="Times New Roman"/>
                <w:sz w:val="24"/>
                <w:szCs w:val="24"/>
              </w:rPr>
              <w:t>Projektētājam jāveic hidrometeoroloģiskā izpētes darbi tādā apjomā, kas ļauj projektētājam uzņemties atbildību par projekta risinājumu pamatotību un atbilstību projektēšanas normām un standartiem.</w:t>
            </w:r>
          </w:p>
        </w:tc>
      </w:tr>
      <w:tr w:rsidR="005B1BA8" w:rsidRPr="005B1BA8" w14:paraId="08F16928" w14:textId="77777777" w:rsidTr="00677125">
        <w:tc>
          <w:tcPr>
            <w:tcW w:w="3255" w:type="dxa"/>
            <w:vMerge/>
            <w:shd w:val="clear" w:color="auto" w:fill="auto"/>
          </w:tcPr>
          <w:p w14:paraId="4A49D6BC" w14:textId="77777777" w:rsidR="005B1BA8" w:rsidRPr="005B1BA8" w:rsidRDefault="005B1BA8" w:rsidP="005B1BA8">
            <w:pPr>
              <w:spacing w:after="0" w:line="240" w:lineRule="auto"/>
              <w:rPr>
                <w:rFonts w:ascii="Times New Roman" w:eastAsia="Times New Roman" w:hAnsi="Times New Roman"/>
                <w:sz w:val="24"/>
                <w:szCs w:val="24"/>
              </w:rPr>
            </w:pPr>
          </w:p>
        </w:tc>
        <w:tc>
          <w:tcPr>
            <w:tcW w:w="6351" w:type="dxa"/>
            <w:shd w:val="clear" w:color="auto" w:fill="auto"/>
          </w:tcPr>
          <w:p w14:paraId="0DBFC9C2" w14:textId="77777777" w:rsidR="005B1BA8" w:rsidRPr="0096656B" w:rsidRDefault="005B1BA8" w:rsidP="0096656B">
            <w:pPr>
              <w:pStyle w:val="ListParagraph"/>
              <w:numPr>
                <w:ilvl w:val="2"/>
                <w:numId w:val="36"/>
              </w:numPr>
              <w:tabs>
                <w:tab w:val="left" w:pos="5704"/>
              </w:tabs>
              <w:spacing w:after="0" w:line="240" w:lineRule="auto"/>
              <w:ind w:right="175"/>
              <w:jc w:val="both"/>
              <w:rPr>
                <w:rFonts w:ascii="Times New Roman" w:eastAsia="Times New Roman" w:hAnsi="Times New Roman"/>
                <w:sz w:val="24"/>
                <w:szCs w:val="24"/>
                <w:u w:val="single"/>
              </w:rPr>
            </w:pPr>
            <w:proofErr w:type="spellStart"/>
            <w:r w:rsidRPr="0096656B">
              <w:rPr>
                <w:rFonts w:ascii="Times New Roman" w:eastAsia="Times New Roman" w:hAnsi="Times New Roman"/>
                <w:sz w:val="24"/>
                <w:szCs w:val="24"/>
                <w:u w:val="single"/>
              </w:rPr>
              <w:t>Ģeotehniskā</w:t>
            </w:r>
            <w:proofErr w:type="spellEnd"/>
            <w:r w:rsidRPr="0096656B">
              <w:rPr>
                <w:rFonts w:ascii="Times New Roman" w:eastAsia="Times New Roman" w:hAnsi="Times New Roman"/>
                <w:sz w:val="24"/>
                <w:szCs w:val="24"/>
                <w:u w:val="single"/>
              </w:rPr>
              <w:t xml:space="preserve"> izpēte</w:t>
            </w:r>
          </w:p>
          <w:p w14:paraId="11ABDAB1" w14:textId="77777777" w:rsidR="005B1BA8" w:rsidRPr="005B1BA8" w:rsidRDefault="005B1BA8" w:rsidP="005B1BA8">
            <w:pPr>
              <w:tabs>
                <w:tab w:val="left" w:pos="5704"/>
              </w:tabs>
              <w:spacing w:after="0" w:line="240" w:lineRule="auto"/>
              <w:ind w:right="175"/>
              <w:jc w:val="both"/>
              <w:rPr>
                <w:rFonts w:ascii="Times New Roman" w:eastAsia="Times New Roman" w:hAnsi="Times New Roman"/>
                <w:sz w:val="24"/>
                <w:szCs w:val="24"/>
                <w:highlight w:val="yellow"/>
                <w:u w:val="single"/>
              </w:rPr>
            </w:pPr>
            <w:r w:rsidRPr="005B1BA8">
              <w:rPr>
                <w:rFonts w:ascii="Times New Roman" w:eastAsia="Times New Roman" w:hAnsi="Times New Roman"/>
                <w:sz w:val="24"/>
                <w:szCs w:val="24"/>
              </w:rPr>
              <w:t xml:space="preserve">Būvprojekta izstrādes laikā, kur tas nepieciešams, jāveic </w:t>
            </w:r>
            <w:proofErr w:type="spellStart"/>
            <w:r w:rsidRPr="005B1BA8">
              <w:rPr>
                <w:rFonts w:ascii="Times New Roman" w:eastAsia="Times New Roman" w:hAnsi="Times New Roman"/>
                <w:sz w:val="24"/>
                <w:szCs w:val="24"/>
              </w:rPr>
              <w:t>ģeotehniskā</w:t>
            </w:r>
            <w:proofErr w:type="spellEnd"/>
            <w:r w:rsidRPr="005B1BA8">
              <w:rPr>
                <w:rFonts w:ascii="Times New Roman" w:eastAsia="Times New Roman" w:hAnsi="Times New Roman"/>
                <w:sz w:val="24"/>
                <w:szCs w:val="24"/>
              </w:rPr>
              <w:t xml:space="preserve"> izpēte pēc Latvijas būvnormatīva LBN 005-15 “Inženierizpētes noteikumi būvniecībā”, kā arī LBN 207-15 “</w:t>
            </w:r>
            <w:proofErr w:type="spellStart"/>
            <w:r w:rsidRPr="005B1BA8">
              <w:rPr>
                <w:rFonts w:ascii="Times New Roman" w:eastAsia="Times New Roman" w:hAnsi="Times New Roman"/>
                <w:sz w:val="24"/>
                <w:szCs w:val="24"/>
              </w:rPr>
              <w:t>Ģeotehniskā</w:t>
            </w:r>
            <w:proofErr w:type="spellEnd"/>
            <w:r w:rsidRPr="005B1BA8">
              <w:rPr>
                <w:rFonts w:ascii="Times New Roman" w:eastAsia="Times New Roman" w:hAnsi="Times New Roman"/>
                <w:sz w:val="24"/>
                <w:szCs w:val="24"/>
              </w:rPr>
              <w:t xml:space="preserve"> projektēšana”. </w:t>
            </w:r>
            <w:proofErr w:type="spellStart"/>
            <w:r w:rsidRPr="005B1BA8">
              <w:rPr>
                <w:rFonts w:ascii="Times New Roman" w:eastAsia="Times New Roman" w:hAnsi="Times New Roman"/>
                <w:sz w:val="24"/>
                <w:szCs w:val="24"/>
              </w:rPr>
              <w:t>Ģeotehniskās</w:t>
            </w:r>
            <w:proofErr w:type="spellEnd"/>
            <w:r w:rsidRPr="005B1BA8">
              <w:rPr>
                <w:rFonts w:ascii="Times New Roman" w:eastAsia="Times New Roman" w:hAnsi="Times New Roman"/>
                <w:sz w:val="24"/>
                <w:szCs w:val="24"/>
              </w:rPr>
              <w:t xml:space="preserve"> izpētes materiālus sagatavot saskaņā ar būvprojektēšanas prasībām.</w:t>
            </w:r>
          </w:p>
        </w:tc>
      </w:tr>
      <w:tr w:rsidR="005B1BA8" w:rsidRPr="005B1BA8" w14:paraId="54ADD764" w14:textId="77777777" w:rsidTr="00677125">
        <w:tc>
          <w:tcPr>
            <w:tcW w:w="3255" w:type="dxa"/>
            <w:vMerge/>
            <w:shd w:val="clear" w:color="auto" w:fill="auto"/>
          </w:tcPr>
          <w:p w14:paraId="305BE77E" w14:textId="77777777" w:rsidR="005B1BA8" w:rsidRPr="005B1BA8" w:rsidRDefault="005B1BA8" w:rsidP="005B1BA8">
            <w:pPr>
              <w:spacing w:after="0" w:line="240" w:lineRule="auto"/>
              <w:rPr>
                <w:rFonts w:ascii="Times New Roman" w:eastAsia="Times New Roman" w:hAnsi="Times New Roman"/>
                <w:sz w:val="24"/>
                <w:szCs w:val="24"/>
              </w:rPr>
            </w:pPr>
          </w:p>
        </w:tc>
        <w:tc>
          <w:tcPr>
            <w:tcW w:w="6351" w:type="dxa"/>
            <w:shd w:val="clear" w:color="auto" w:fill="auto"/>
          </w:tcPr>
          <w:p w14:paraId="50CC9CF2" w14:textId="77777777" w:rsidR="005B1BA8" w:rsidRPr="005B1BA8" w:rsidRDefault="0096656B" w:rsidP="005B1BA8">
            <w:pPr>
              <w:tabs>
                <w:tab w:val="left" w:pos="5704"/>
              </w:tabs>
              <w:spacing w:after="0" w:line="240" w:lineRule="auto"/>
              <w:ind w:right="175"/>
              <w:jc w:val="both"/>
              <w:rPr>
                <w:rFonts w:ascii="Times New Roman" w:eastAsia="Times New Roman" w:hAnsi="Times New Roman"/>
                <w:sz w:val="24"/>
                <w:szCs w:val="24"/>
                <w:u w:val="single"/>
              </w:rPr>
            </w:pPr>
            <w:r>
              <w:rPr>
                <w:rFonts w:ascii="Times New Roman" w:eastAsia="Times New Roman" w:hAnsi="Times New Roman"/>
                <w:sz w:val="24"/>
                <w:szCs w:val="24"/>
                <w:u w:val="single"/>
              </w:rPr>
              <w:t xml:space="preserve">3.27.4. </w:t>
            </w:r>
            <w:r w:rsidR="005B1BA8" w:rsidRPr="005B1BA8">
              <w:rPr>
                <w:rFonts w:ascii="Times New Roman" w:eastAsia="Times New Roman" w:hAnsi="Times New Roman"/>
                <w:sz w:val="24"/>
                <w:szCs w:val="24"/>
                <w:u w:val="single"/>
              </w:rPr>
              <w:t>Cita</w:t>
            </w:r>
            <w:r w:rsidR="005B1BA8" w:rsidRPr="005B1BA8">
              <w:rPr>
                <w:rFonts w:ascii="Times New Roman" w:eastAsia="Times New Roman" w:hAnsi="Times New Roman"/>
                <w:sz w:val="24"/>
                <w:szCs w:val="24"/>
              </w:rPr>
              <w:t xml:space="preserve"> veida projektēšanai nepieciešamas izpētes, projektētājs veic tādā apjomā, lai var pārliecināties un uzņemties atbildību par projekta risinājumu pamatotību.</w:t>
            </w:r>
          </w:p>
        </w:tc>
      </w:tr>
      <w:tr w:rsidR="005B1BA8" w:rsidRPr="005B1BA8" w14:paraId="7184F945" w14:textId="77777777" w:rsidTr="00677125">
        <w:trPr>
          <w:trHeight w:val="1135"/>
        </w:trPr>
        <w:tc>
          <w:tcPr>
            <w:tcW w:w="3255" w:type="dxa"/>
            <w:vMerge/>
            <w:shd w:val="clear" w:color="auto" w:fill="auto"/>
          </w:tcPr>
          <w:p w14:paraId="2C2CEB40" w14:textId="77777777" w:rsidR="005B1BA8" w:rsidRPr="005B1BA8" w:rsidRDefault="005B1BA8" w:rsidP="005B1BA8">
            <w:pPr>
              <w:spacing w:after="0" w:line="240" w:lineRule="auto"/>
              <w:rPr>
                <w:rFonts w:ascii="Times New Roman" w:eastAsia="Times New Roman" w:hAnsi="Times New Roman"/>
                <w:sz w:val="24"/>
                <w:szCs w:val="24"/>
              </w:rPr>
            </w:pPr>
          </w:p>
        </w:tc>
        <w:tc>
          <w:tcPr>
            <w:tcW w:w="6351" w:type="dxa"/>
            <w:shd w:val="clear" w:color="auto" w:fill="auto"/>
          </w:tcPr>
          <w:p w14:paraId="5249BA82" w14:textId="77777777" w:rsidR="005B1BA8" w:rsidRPr="005B1BA8" w:rsidRDefault="0096656B" w:rsidP="005B1BA8">
            <w:pPr>
              <w:tabs>
                <w:tab w:val="left" w:pos="5704"/>
              </w:tabs>
              <w:spacing w:after="0" w:line="240" w:lineRule="auto"/>
              <w:ind w:right="175"/>
              <w:jc w:val="both"/>
              <w:rPr>
                <w:rFonts w:ascii="Times New Roman" w:eastAsia="Times New Roman" w:hAnsi="Times New Roman"/>
                <w:b/>
                <w:sz w:val="24"/>
                <w:szCs w:val="24"/>
              </w:rPr>
            </w:pPr>
            <w:r>
              <w:rPr>
                <w:rFonts w:ascii="Times New Roman" w:eastAsia="Times New Roman" w:hAnsi="Times New Roman"/>
                <w:sz w:val="24"/>
                <w:szCs w:val="24"/>
              </w:rPr>
              <w:t xml:space="preserve">3.27.5. </w:t>
            </w:r>
            <w:r w:rsidR="005B1BA8" w:rsidRPr="005B1BA8">
              <w:rPr>
                <w:rFonts w:ascii="Times New Roman" w:eastAsia="Times New Roman" w:hAnsi="Times New Roman"/>
                <w:sz w:val="24"/>
                <w:szCs w:val="24"/>
              </w:rPr>
              <w:t>Pasūtītājs izsniedz</w:t>
            </w:r>
            <w:r w:rsidR="005B1BA8" w:rsidRPr="005B1BA8">
              <w:rPr>
                <w:rFonts w:ascii="Times New Roman" w:eastAsia="Times New Roman" w:hAnsi="Times New Roman"/>
                <w:b/>
                <w:sz w:val="24"/>
                <w:szCs w:val="24"/>
              </w:rPr>
              <w:t xml:space="preserve"> </w:t>
            </w:r>
            <w:r w:rsidR="005B1BA8" w:rsidRPr="005B1BA8">
              <w:rPr>
                <w:rFonts w:ascii="Times New Roman" w:eastAsia="Times New Roman" w:hAnsi="Times New Roman"/>
                <w:sz w:val="24"/>
                <w:szCs w:val="24"/>
                <w:u w:val="single"/>
              </w:rPr>
              <w:t>Tehniskos un/vai īpašos noteikumus</w:t>
            </w:r>
            <w:r w:rsidR="005B1BA8" w:rsidRPr="005B1BA8">
              <w:rPr>
                <w:rFonts w:ascii="Times New Roman" w:eastAsia="Times New Roman" w:hAnsi="Times New Roman"/>
                <w:sz w:val="24"/>
                <w:szCs w:val="24"/>
              </w:rPr>
              <w:t xml:space="preserve"> no inženierkomunikāciju turētājiem. Ja projektēšanas nosacījumu izpildei nepieciešams izņemt papildus tehniskos vai īpašos noteikumus, to dara Pasūtītājs. </w:t>
            </w:r>
          </w:p>
        </w:tc>
      </w:tr>
      <w:tr w:rsidR="005B1BA8" w:rsidRPr="005B1BA8" w14:paraId="42C10813" w14:textId="77777777" w:rsidTr="00677125">
        <w:tc>
          <w:tcPr>
            <w:tcW w:w="3255" w:type="dxa"/>
            <w:shd w:val="clear" w:color="auto" w:fill="auto"/>
          </w:tcPr>
          <w:p w14:paraId="155BC96D" w14:textId="77777777" w:rsidR="005B1BA8" w:rsidRPr="0096656B" w:rsidRDefault="005B1BA8" w:rsidP="0096656B">
            <w:pPr>
              <w:pStyle w:val="ListParagraph"/>
              <w:numPr>
                <w:ilvl w:val="1"/>
                <w:numId w:val="36"/>
              </w:numPr>
              <w:spacing w:after="0" w:line="240" w:lineRule="auto"/>
              <w:rPr>
                <w:rFonts w:ascii="Times New Roman" w:eastAsia="Times New Roman" w:hAnsi="Times New Roman"/>
                <w:sz w:val="24"/>
                <w:szCs w:val="24"/>
              </w:rPr>
            </w:pPr>
            <w:r w:rsidRPr="0096656B">
              <w:rPr>
                <w:rFonts w:ascii="Times New Roman" w:eastAsia="Times New Roman" w:hAnsi="Times New Roman"/>
                <w:sz w:val="24"/>
                <w:szCs w:val="24"/>
              </w:rPr>
              <w:t xml:space="preserve">Saskaņošana ar trešajām </w:t>
            </w:r>
            <w:r w:rsidRPr="0096656B">
              <w:rPr>
                <w:rFonts w:ascii="Times New Roman" w:eastAsia="Times New Roman" w:hAnsi="Times New Roman"/>
                <w:sz w:val="24"/>
                <w:szCs w:val="24"/>
              </w:rPr>
              <w:lastRenderedPageBreak/>
              <w:t>personām</w:t>
            </w:r>
          </w:p>
        </w:tc>
        <w:tc>
          <w:tcPr>
            <w:tcW w:w="6351" w:type="dxa"/>
            <w:shd w:val="clear" w:color="auto" w:fill="auto"/>
          </w:tcPr>
          <w:p w14:paraId="7D4B09B9" w14:textId="77777777" w:rsidR="005B1BA8" w:rsidRPr="005B1BA8" w:rsidRDefault="005B1BA8" w:rsidP="005B1BA8">
            <w:pPr>
              <w:tabs>
                <w:tab w:val="left" w:pos="284"/>
              </w:tabs>
              <w:spacing w:after="0" w:line="240" w:lineRule="auto"/>
              <w:jc w:val="both"/>
              <w:rPr>
                <w:rFonts w:ascii="Times New Roman" w:eastAsia="Times New Roman" w:hAnsi="Times New Roman"/>
                <w:iCs/>
                <w:sz w:val="24"/>
                <w:szCs w:val="24"/>
              </w:rPr>
            </w:pPr>
            <w:r w:rsidRPr="005B1BA8">
              <w:rPr>
                <w:rFonts w:ascii="Times New Roman" w:eastAsia="Times New Roman" w:hAnsi="Times New Roman"/>
                <w:iCs/>
                <w:sz w:val="24"/>
                <w:szCs w:val="24"/>
              </w:rPr>
              <w:lastRenderedPageBreak/>
              <w:t>Veic projektētājs</w:t>
            </w:r>
          </w:p>
        </w:tc>
      </w:tr>
      <w:tr w:rsidR="005B1BA8" w:rsidRPr="005B1BA8" w14:paraId="30B3A5D0" w14:textId="77777777" w:rsidTr="00677125">
        <w:tc>
          <w:tcPr>
            <w:tcW w:w="3255" w:type="dxa"/>
            <w:tcBorders>
              <w:top w:val="single" w:sz="4" w:space="0" w:color="auto"/>
              <w:left w:val="single" w:sz="4" w:space="0" w:color="auto"/>
              <w:bottom w:val="single" w:sz="4" w:space="0" w:color="auto"/>
              <w:right w:val="single" w:sz="4" w:space="0" w:color="auto"/>
            </w:tcBorders>
            <w:shd w:val="clear" w:color="auto" w:fill="auto"/>
          </w:tcPr>
          <w:p w14:paraId="025FA323" w14:textId="77777777" w:rsidR="005B1BA8" w:rsidRPr="0096656B" w:rsidRDefault="005B1BA8" w:rsidP="0096656B">
            <w:pPr>
              <w:pStyle w:val="ListParagraph"/>
              <w:numPr>
                <w:ilvl w:val="1"/>
                <w:numId w:val="36"/>
              </w:numPr>
              <w:spacing w:after="0" w:line="240" w:lineRule="auto"/>
              <w:rPr>
                <w:rFonts w:ascii="Times New Roman" w:eastAsia="Times New Roman" w:hAnsi="Times New Roman"/>
                <w:sz w:val="24"/>
                <w:szCs w:val="24"/>
              </w:rPr>
            </w:pPr>
            <w:r w:rsidRPr="0096656B">
              <w:rPr>
                <w:rFonts w:ascii="Times New Roman" w:eastAsia="Times New Roman" w:hAnsi="Times New Roman"/>
                <w:sz w:val="24"/>
                <w:szCs w:val="24"/>
              </w:rPr>
              <w:lastRenderedPageBreak/>
              <w:t>Koku un krūmu ciršanas atļauja</w:t>
            </w:r>
          </w:p>
        </w:tc>
        <w:tc>
          <w:tcPr>
            <w:tcW w:w="6351" w:type="dxa"/>
            <w:tcBorders>
              <w:top w:val="single" w:sz="4" w:space="0" w:color="auto"/>
              <w:left w:val="single" w:sz="4" w:space="0" w:color="auto"/>
              <w:bottom w:val="single" w:sz="4" w:space="0" w:color="auto"/>
              <w:right w:val="single" w:sz="4" w:space="0" w:color="auto"/>
            </w:tcBorders>
            <w:shd w:val="clear" w:color="auto" w:fill="auto"/>
          </w:tcPr>
          <w:p w14:paraId="2A022E36" w14:textId="77777777" w:rsidR="005B1BA8" w:rsidRPr="005B1BA8" w:rsidRDefault="005B1BA8" w:rsidP="005B1BA8">
            <w:pPr>
              <w:tabs>
                <w:tab w:val="left" w:pos="284"/>
              </w:tabs>
              <w:spacing w:after="0" w:line="240" w:lineRule="auto"/>
              <w:rPr>
                <w:rFonts w:ascii="Times New Roman" w:eastAsia="Times New Roman" w:hAnsi="Times New Roman"/>
                <w:iCs/>
                <w:sz w:val="24"/>
                <w:szCs w:val="24"/>
              </w:rPr>
            </w:pPr>
            <w:r w:rsidRPr="005B1BA8">
              <w:rPr>
                <w:rFonts w:ascii="Times New Roman" w:eastAsia="Times New Roman" w:hAnsi="Times New Roman"/>
                <w:iCs/>
                <w:sz w:val="24"/>
                <w:szCs w:val="24"/>
              </w:rPr>
              <w:t>Atļaujas saņemšanu un saskaņošanu veic projektētājs</w:t>
            </w:r>
          </w:p>
        </w:tc>
      </w:tr>
      <w:tr w:rsidR="005B1BA8" w:rsidRPr="005B1BA8" w14:paraId="2F37842B" w14:textId="77777777" w:rsidTr="00677125">
        <w:tc>
          <w:tcPr>
            <w:tcW w:w="3255" w:type="dxa"/>
            <w:shd w:val="clear" w:color="auto" w:fill="auto"/>
          </w:tcPr>
          <w:p w14:paraId="76ECDF05" w14:textId="77777777" w:rsidR="005B1BA8" w:rsidRPr="0096656B" w:rsidRDefault="005B1BA8" w:rsidP="0096656B">
            <w:pPr>
              <w:pStyle w:val="ListParagraph"/>
              <w:numPr>
                <w:ilvl w:val="1"/>
                <w:numId w:val="36"/>
              </w:numPr>
              <w:spacing w:after="0" w:line="240" w:lineRule="auto"/>
              <w:rPr>
                <w:rFonts w:ascii="Times New Roman" w:eastAsia="Times New Roman" w:hAnsi="Times New Roman"/>
                <w:sz w:val="24"/>
                <w:szCs w:val="24"/>
              </w:rPr>
            </w:pPr>
            <w:r w:rsidRPr="0096656B">
              <w:rPr>
                <w:rFonts w:ascii="Times New Roman" w:eastAsia="Times New Roman" w:hAnsi="Times New Roman"/>
                <w:sz w:val="24"/>
                <w:szCs w:val="24"/>
              </w:rPr>
              <w:t>Esošās situācijas raksturojums</w:t>
            </w:r>
          </w:p>
        </w:tc>
        <w:tc>
          <w:tcPr>
            <w:tcW w:w="6351" w:type="dxa"/>
            <w:shd w:val="clear" w:color="auto" w:fill="auto"/>
          </w:tcPr>
          <w:p w14:paraId="7834C770" w14:textId="77777777" w:rsidR="005B1BA8" w:rsidRPr="005B1BA8" w:rsidRDefault="005B1BA8" w:rsidP="005B1BA8">
            <w:pPr>
              <w:spacing w:after="0" w:line="240" w:lineRule="auto"/>
              <w:jc w:val="both"/>
              <w:rPr>
                <w:rFonts w:ascii="Times New Roman" w:eastAsia="Times New Roman" w:hAnsi="Times New Roman"/>
                <w:sz w:val="24"/>
                <w:szCs w:val="24"/>
              </w:rPr>
            </w:pPr>
            <w:r w:rsidRPr="005B1BA8">
              <w:rPr>
                <w:rFonts w:ascii="Times New Roman" w:eastAsia="Times New Roman" w:hAnsi="Times New Roman"/>
                <w:sz w:val="24"/>
                <w:szCs w:val="24"/>
              </w:rPr>
              <w:t>Pasūtītāja norādītā teritorija veido Svētes upes palienas pļavas. Grāvji šajā posmā ir aizauguši, daļēji likvidēti, gultnes piesērējums nenodrošina vienmērīgu ūdens plūsmu, veidojas sanesumi. Caurtekas ir dažāda diametra, kas nenodrošina ūdens plūsmu zem ielām. Gan pavasara palu laikā, gan lietus laikā tas veicina blakus esošo teritoriju applūšanas risku.</w:t>
            </w:r>
          </w:p>
          <w:p w14:paraId="1BD40103" w14:textId="77777777" w:rsidR="005B1BA8" w:rsidRPr="005B1BA8" w:rsidRDefault="005B1BA8" w:rsidP="005B1BA8">
            <w:pPr>
              <w:spacing w:after="0" w:line="240" w:lineRule="auto"/>
              <w:jc w:val="both"/>
              <w:rPr>
                <w:rFonts w:ascii="Times New Roman" w:eastAsia="Times New Roman" w:hAnsi="Times New Roman"/>
                <w:sz w:val="24"/>
                <w:szCs w:val="24"/>
              </w:rPr>
            </w:pPr>
            <w:r w:rsidRPr="005B1BA8">
              <w:rPr>
                <w:rFonts w:ascii="Times New Roman" w:eastAsia="Times New Roman" w:hAnsi="Times New Roman"/>
                <w:sz w:val="24"/>
                <w:szCs w:val="24"/>
              </w:rPr>
              <w:t>Privātmāju apbūves teritorijas ir blīvi apdzīvotās, palu laikā Būriņu ceļš un upei piegulošās ielas ir applūdinātās.</w:t>
            </w:r>
          </w:p>
        </w:tc>
      </w:tr>
      <w:tr w:rsidR="005B1BA8" w:rsidRPr="005B1BA8" w14:paraId="0A3FA9E7" w14:textId="77777777" w:rsidTr="00677125">
        <w:tc>
          <w:tcPr>
            <w:tcW w:w="3255" w:type="dxa"/>
            <w:shd w:val="clear" w:color="auto" w:fill="auto"/>
          </w:tcPr>
          <w:p w14:paraId="7FD6224F" w14:textId="77777777" w:rsidR="005B1BA8" w:rsidRPr="0096656B" w:rsidRDefault="005B1BA8" w:rsidP="0096656B">
            <w:pPr>
              <w:pStyle w:val="ListParagraph"/>
              <w:numPr>
                <w:ilvl w:val="1"/>
                <w:numId w:val="36"/>
              </w:numPr>
              <w:spacing w:after="0" w:line="240" w:lineRule="auto"/>
              <w:ind w:right="999"/>
              <w:rPr>
                <w:rFonts w:ascii="Times New Roman" w:eastAsia="Times New Roman" w:hAnsi="Times New Roman"/>
                <w:sz w:val="24"/>
                <w:szCs w:val="24"/>
              </w:rPr>
            </w:pPr>
            <w:r w:rsidRPr="0096656B">
              <w:rPr>
                <w:rFonts w:ascii="Times New Roman" w:eastAsia="Times New Roman" w:hAnsi="Times New Roman"/>
                <w:sz w:val="24"/>
                <w:szCs w:val="24"/>
              </w:rPr>
              <w:t>Projektēšanas mērķis</w:t>
            </w:r>
          </w:p>
        </w:tc>
        <w:tc>
          <w:tcPr>
            <w:tcW w:w="6351" w:type="dxa"/>
            <w:shd w:val="clear" w:color="auto" w:fill="auto"/>
          </w:tcPr>
          <w:p w14:paraId="54EF35D9" w14:textId="77777777" w:rsidR="005B1BA8" w:rsidRPr="005B1BA8" w:rsidRDefault="005B1BA8" w:rsidP="005B1BA8">
            <w:pPr>
              <w:spacing w:after="0" w:line="240" w:lineRule="auto"/>
              <w:jc w:val="both"/>
              <w:rPr>
                <w:rFonts w:ascii="Times New Roman" w:eastAsia="Times New Roman" w:hAnsi="Times New Roman"/>
                <w:sz w:val="24"/>
                <w:szCs w:val="24"/>
              </w:rPr>
            </w:pPr>
            <w:r w:rsidRPr="005B1BA8">
              <w:rPr>
                <w:rFonts w:ascii="Times New Roman" w:eastAsia="Times New Roman" w:hAnsi="Times New Roman"/>
                <w:sz w:val="24"/>
                <w:szCs w:val="24"/>
              </w:rPr>
              <w:t xml:space="preserve">Meliorācijas sistēmas atjaunošana, novadgrāvju izbūve pašvaldības teritorijās, lai būtu pieejamā apsaimniekošana. Atjaunojot grāvju caurplūdi, kas nodrošinās ātrāku ūdens novadīšanu Svētes upē, un samazinās privāto teritoriju applūšanu. Inovatīvo risinājumu pielietošana ūdens akumulēšanai pašvaldības teritorijā. </w:t>
            </w:r>
          </w:p>
          <w:p w14:paraId="77F19720" w14:textId="77777777" w:rsidR="005B1BA8" w:rsidRPr="005B1BA8" w:rsidRDefault="005B1BA8" w:rsidP="005B1BA8">
            <w:pPr>
              <w:spacing w:after="0" w:line="240" w:lineRule="auto"/>
              <w:jc w:val="both"/>
              <w:rPr>
                <w:rFonts w:ascii="Times New Roman" w:eastAsia="Times New Roman" w:hAnsi="Times New Roman"/>
                <w:b/>
                <w:iCs/>
                <w:sz w:val="24"/>
                <w:szCs w:val="24"/>
              </w:rPr>
            </w:pPr>
            <w:r w:rsidRPr="005B1BA8">
              <w:rPr>
                <w:rFonts w:ascii="Times New Roman" w:eastAsia="Times New Roman" w:hAnsi="Times New Roman"/>
                <w:sz w:val="24"/>
                <w:szCs w:val="24"/>
              </w:rPr>
              <w:t>Novadgrāvja caurplūdes atjaunošanu posmā no Blāzmas ielas līdz Zemgaļu ielai (applūstošajās pļāvās).</w:t>
            </w:r>
          </w:p>
        </w:tc>
      </w:tr>
      <w:tr w:rsidR="005B1BA8" w:rsidRPr="005B1BA8" w14:paraId="276A5D77" w14:textId="77777777" w:rsidTr="00677125">
        <w:tc>
          <w:tcPr>
            <w:tcW w:w="3255" w:type="dxa"/>
            <w:shd w:val="clear" w:color="auto" w:fill="auto"/>
          </w:tcPr>
          <w:p w14:paraId="4765BF63" w14:textId="77777777" w:rsidR="005B1BA8" w:rsidRPr="0096656B" w:rsidRDefault="005B1BA8" w:rsidP="0096656B">
            <w:pPr>
              <w:pStyle w:val="ListParagraph"/>
              <w:numPr>
                <w:ilvl w:val="1"/>
                <w:numId w:val="36"/>
              </w:numPr>
              <w:spacing w:after="0" w:line="240" w:lineRule="auto"/>
              <w:ind w:right="999"/>
              <w:rPr>
                <w:rFonts w:ascii="Times New Roman" w:eastAsia="Times New Roman" w:hAnsi="Times New Roman"/>
                <w:sz w:val="24"/>
                <w:szCs w:val="24"/>
              </w:rPr>
            </w:pPr>
            <w:r w:rsidRPr="0096656B">
              <w:rPr>
                <w:rFonts w:ascii="Times New Roman" w:eastAsia="Times New Roman" w:hAnsi="Times New Roman"/>
                <w:sz w:val="24"/>
                <w:szCs w:val="24"/>
              </w:rPr>
              <w:t>Projektā ietveramie risinājumi</w:t>
            </w:r>
          </w:p>
        </w:tc>
        <w:tc>
          <w:tcPr>
            <w:tcW w:w="6351" w:type="dxa"/>
            <w:shd w:val="clear" w:color="auto" w:fill="auto"/>
          </w:tcPr>
          <w:p w14:paraId="256C02D9" w14:textId="77777777" w:rsidR="0096656B" w:rsidRDefault="005B1BA8" w:rsidP="0096656B">
            <w:pPr>
              <w:pStyle w:val="ListParagraph"/>
              <w:numPr>
                <w:ilvl w:val="2"/>
                <w:numId w:val="37"/>
              </w:numPr>
              <w:spacing w:after="0" w:line="240" w:lineRule="auto"/>
              <w:jc w:val="both"/>
              <w:rPr>
                <w:rFonts w:ascii="Times New Roman" w:eastAsia="Times New Roman" w:hAnsi="Times New Roman"/>
                <w:sz w:val="24"/>
                <w:szCs w:val="24"/>
              </w:rPr>
            </w:pPr>
            <w:r w:rsidRPr="0096656B">
              <w:rPr>
                <w:rFonts w:ascii="Times New Roman" w:eastAsia="Times New Roman" w:hAnsi="Times New Roman"/>
                <w:sz w:val="24"/>
                <w:szCs w:val="24"/>
              </w:rPr>
              <w:t>Paredzēt novadgrāvja caurplūdes atjaunošanu (pārtīrīšana un apauguma novākšana) posmā no Blāzmas ielas līdz Zemgaļu ielai;</w:t>
            </w:r>
          </w:p>
          <w:p w14:paraId="3BB5F60E" w14:textId="77777777" w:rsidR="0096656B" w:rsidRDefault="005B1BA8" w:rsidP="0096656B">
            <w:pPr>
              <w:pStyle w:val="ListParagraph"/>
              <w:numPr>
                <w:ilvl w:val="2"/>
                <w:numId w:val="37"/>
              </w:numPr>
              <w:spacing w:after="0" w:line="240" w:lineRule="auto"/>
              <w:jc w:val="both"/>
              <w:rPr>
                <w:rFonts w:ascii="Times New Roman" w:eastAsia="Times New Roman" w:hAnsi="Times New Roman"/>
                <w:sz w:val="24"/>
                <w:szCs w:val="24"/>
              </w:rPr>
            </w:pPr>
            <w:r w:rsidRPr="0096656B">
              <w:rPr>
                <w:rFonts w:ascii="Times New Roman" w:eastAsia="Times New Roman" w:hAnsi="Times New Roman"/>
                <w:sz w:val="24"/>
                <w:szCs w:val="24"/>
              </w:rPr>
              <w:t>Esošo novadgrāvju profila atjaunošana, nogāžu stiprināšana, caurteku nomaiņa vai pārbūve Keramiķu, Stūrīšu, Pludmales, Āraišu, Upeņu, Ciema ielās un Būriņu ceļā (saskaņā ar pielikumu Nr.1);</w:t>
            </w:r>
          </w:p>
          <w:p w14:paraId="4EAD4BE7" w14:textId="77777777" w:rsidR="0096656B" w:rsidRDefault="005B1BA8" w:rsidP="0096656B">
            <w:pPr>
              <w:pStyle w:val="ListParagraph"/>
              <w:numPr>
                <w:ilvl w:val="2"/>
                <w:numId w:val="37"/>
              </w:numPr>
              <w:spacing w:after="0" w:line="240" w:lineRule="auto"/>
              <w:jc w:val="both"/>
              <w:rPr>
                <w:rFonts w:ascii="Times New Roman" w:eastAsia="Times New Roman" w:hAnsi="Times New Roman"/>
                <w:sz w:val="24"/>
                <w:szCs w:val="24"/>
              </w:rPr>
            </w:pPr>
            <w:r w:rsidRPr="0096656B">
              <w:rPr>
                <w:rFonts w:ascii="Times New Roman" w:eastAsia="Times New Roman" w:hAnsi="Times New Roman"/>
                <w:sz w:val="24"/>
                <w:szCs w:val="24"/>
              </w:rPr>
              <w:t xml:space="preserve">Atjaunot/pārbūvēt ūdens </w:t>
            </w:r>
            <w:proofErr w:type="spellStart"/>
            <w:r w:rsidRPr="0096656B">
              <w:rPr>
                <w:rFonts w:ascii="Times New Roman" w:eastAsia="Times New Roman" w:hAnsi="Times New Roman"/>
                <w:sz w:val="24"/>
                <w:szCs w:val="24"/>
              </w:rPr>
              <w:t>novades</w:t>
            </w:r>
            <w:proofErr w:type="spellEnd"/>
            <w:r w:rsidRPr="0096656B">
              <w:rPr>
                <w:rFonts w:ascii="Times New Roman" w:eastAsia="Times New Roman" w:hAnsi="Times New Roman"/>
                <w:sz w:val="24"/>
                <w:szCs w:val="24"/>
              </w:rPr>
              <w:t xml:space="preserve"> sistēmu, nodrošinot ūdens plūsmu paštecē;</w:t>
            </w:r>
          </w:p>
          <w:p w14:paraId="6945CE6F" w14:textId="77777777" w:rsidR="0096656B" w:rsidRDefault="005B1BA8" w:rsidP="0096656B">
            <w:pPr>
              <w:pStyle w:val="ListParagraph"/>
              <w:numPr>
                <w:ilvl w:val="2"/>
                <w:numId w:val="37"/>
              </w:numPr>
              <w:spacing w:after="0" w:line="240" w:lineRule="auto"/>
              <w:jc w:val="both"/>
              <w:rPr>
                <w:rFonts w:ascii="Times New Roman" w:eastAsia="Times New Roman" w:hAnsi="Times New Roman"/>
                <w:sz w:val="24"/>
                <w:szCs w:val="24"/>
              </w:rPr>
            </w:pPr>
            <w:r w:rsidRPr="0096656B">
              <w:rPr>
                <w:rFonts w:ascii="Times New Roman" w:eastAsia="Times New Roman" w:hAnsi="Times New Roman"/>
                <w:sz w:val="24"/>
                <w:szCs w:val="24"/>
              </w:rPr>
              <w:t>Paredzēt būvniecības laikā skarto teritorijas sakārtošanu (apzaļumošanu) pēc būvdarbu beigām;</w:t>
            </w:r>
          </w:p>
          <w:p w14:paraId="360D5948" w14:textId="77777777" w:rsidR="0096656B" w:rsidRDefault="005B1BA8" w:rsidP="0096656B">
            <w:pPr>
              <w:pStyle w:val="ListParagraph"/>
              <w:numPr>
                <w:ilvl w:val="2"/>
                <w:numId w:val="37"/>
              </w:numPr>
              <w:spacing w:after="0" w:line="240" w:lineRule="auto"/>
              <w:jc w:val="both"/>
              <w:rPr>
                <w:rFonts w:ascii="Times New Roman" w:eastAsia="Times New Roman" w:hAnsi="Times New Roman"/>
                <w:sz w:val="24"/>
                <w:szCs w:val="24"/>
              </w:rPr>
            </w:pPr>
            <w:r w:rsidRPr="0096656B">
              <w:rPr>
                <w:rFonts w:ascii="Times New Roman" w:eastAsia="Times New Roman" w:hAnsi="Times New Roman"/>
                <w:sz w:val="24"/>
                <w:szCs w:val="24"/>
              </w:rPr>
              <w:t>Būvprojekta risinājumiem jābūt ekonomiski pamatotiem, vienlaicīgi jānodrošina atbilstību LR spēkā esošajiem normatīviem un noteikumiem;</w:t>
            </w:r>
          </w:p>
          <w:p w14:paraId="3926FAA5" w14:textId="77777777" w:rsidR="005B1BA8" w:rsidRPr="0096656B" w:rsidRDefault="005B1BA8" w:rsidP="0096656B">
            <w:pPr>
              <w:pStyle w:val="ListParagraph"/>
              <w:numPr>
                <w:ilvl w:val="2"/>
                <w:numId w:val="37"/>
              </w:numPr>
              <w:spacing w:after="0" w:line="240" w:lineRule="auto"/>
              <w:jc w:val="both"/>
              <w:rPr>
                <w:rFonts w:ascii="Times New Roman" w:eastAsia="Times New Roman" w:hAnsi="Times New Roman"/>
                <w:sz w:val="24"/>
                <w:szCs w:val="24"/>
              </w:rPr>
            </w:pPr>
            <w:r w:rsidRPr="0096656B">
              <w:rPr>
                <w:rFonts w:ascii="Times New Roman" w:eastAsia="Times New Roman" w:hAnsi="Times New Roman"/>
                <w:sz w:val="24"/>
                <w:szCs w:val="24"/>
              </w:rPr>
              <w:t>Izstrādāt satiksmes organizācijas shēmu, ka arī materiālu piegādes shēmu būvdarbu laikā, tai skaitā ar apbraucamajiem ceļiem saistītos uzturēšanas jautājumus.</w:t>
            </w:r>
          </w:p>
        </w:tc>
      </w:tr>
      <w:tr w:rsidR="005B1BA8" w:rsidRPr="005B1BA8" w14:paraId="78A5E57B" w14:textId="77777777" w:rsidTr="00677125">
        <w:tc>
          <w:tcPr>
            <w:tcW w:w="3255" w:type="dxa"/>
            <w:shd w:val="clear" w:color="auto" w:fill="auto"/>
          </w:tcPr>
          <w:p w14:paraId="369069AF" w14:textId="77777777" w:rsidR="005B1BA8" w:rsidRPr="0096656B" w:rsidRDefault="005B1BA8" w:rsidP="0096656B">
            <w:pPr>
              <w:pStyle w:val="ListParagraph"/>
              <w:numPr>
                <w:ilvl w:val="1"/>
                <w:numId w:val="37"/>
              </w:numPr>
              <w:spacing w:after="0" w:line="240" w:lineRule="auto"/>
              <w:ind w:right="999"/>
              <w:rPr>
                <w:rFonts w:ascii="Times New Roman" w:eastAsia="Times New Roman" w:hAnsi="Times New Roman"/>
                <w:sz w:val="24"/>
                <w:szCs w:val="24"/>
              </w:rPr>
            </w:pPr>
            <w:r w:rsidRPr="0096656B">
              <w:rPr>
                <w:rFonts w:ascii="Times New Roman" w:eastAsia="Times New Roman" w:hAnsi="Times New Roman"/>
                <w:sz w:val="24"/>
                <w:szCs w:val="24"/>
              </w:rPr>
              <w:t>Būvprojekta sastāvs</w:t>
            </w:r>
          </w:p>
        </w:tc>
        <w:tc>
          <w:tcPr>
            <w:tcW w:w="6351" w:type="dxa"/>
            <w:shd w:val="clear" w:color="auto" w:fill="auto"/>
          </w:tcPr>
          <w:p w14:paraId="5D33350A" w14:textId="77777777" w:rsidR="0096656B" w:rsidRDefault="005B1BA8" w:rsidP="0096656B">
            <w:pPr>
              <w:pStyle w:val="ListParagraph"/>
              <w:numPr>
                <w:ilvl w:val="2"/>
                <w:numId w:val="37"/>
              </w:numPr>
              <w:spacing w:after="0" w:line="240" w:lineRule="auto"/>
              <w:jc w:val="both"/>
              <w:rPr>
                <w:rFonts w:ascii="Times New Roman" w:eastAsia="Times New Roman" w:hAnsi="Times New Roman"/>
                <w:sz w:val="24"/>
                <w:szCs w:val="24"/>
              </w:rPr>
            </w:pPr>
            <w:r w:rsidRPr="0096656B">
              <w:rPr>
                <w:rFonts w:ascii="Times New Roman" w:eastAsia="Times New Roman" w:hAnsi="Times New Roman"/>
                <w:sz w:val="24"/>
                <w:szCs w:val="24"/>
              </w:rPr>
              <w:t>Būvprojektu noformēt atbilstoši spēkā esošajiem LR normatīvajiem aktiem. Būvprojektā jāietver:</w:t>
            </w:r>
          </w:p>
          <w:p w14:paraId="1086B201" w14:textId="77777777" w:rsidR="005B1BA8" w:rsidRPr="0096656B" w:rsidRDefault="005B1BA8" w:rsidP="0096656B">
            <w:pPr>
              <w:pStyle w:val="ListParagraph"/>
              <w:numPr>
                <w:ilvl w:val="3"/>
                <w:numId w:val="37"/>
              </w:numPr>
              <w:spacing w:after="0" w:line="240" w:lineRule="auto"/>
              <w:ind w:left="885" w:hanging="885"/>
              <w:jc w:val="both"/>
              <w:rPr>
                <w:rFonts w:ascii="Times New Roman" w:eastAsia="Times New Roman" w:hAnsi="Times New Roman"/>
                <w:sz w:val="24"/>
                <w:szCs w:val="24"/>
              </w:rPr>
            </w:pPr>
            <w:r w:rsidRPr="0096656B">
              <w:rPr>
                <w:rFonts w:ascii="Times New Roman" w:eastAsia="Times New Roman" w:hAnsi="Times New Roman"/>
                <w:bCs/>
                <w:sz w:val="24"/>
                <w:szCs w:val="24"/>
              </w:rPr>
              <w:t>Vispārīgā daļa:</w:t>
            </w:r>
          </w:p>
          <w:p w14:paraId="1A677D06" w14:textId="77777777" w:rsidR="005B1BA8" w:rsidRPr="005B1BA8" w:rsidRDefault="005B1BA8" w:rsidP="0096656B">
            <w:pPr>
              <w:numPr>
                <w:ilvl w:val="0"/>
                <w:numId w:val="9"/>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būvprojektēšanas uzsākšanai nepieciešamie dokumenti un materiāli;</w:t>
            </w:r>
          </w:p>
          <w:p w14:paraId="0F340C8D" w14:textId="77777777" w:rsidR="005B1BA8" w:rsidRPr="005B1BA8" w:rsidRDefault="005B1BA8" w:rsidP="0096656B">
            <w:pPr>
              <w:numPr>
                <w:ilvl w:val="0"/>
                <w:numId w:val="9"/>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topogrāfiskā izpēte – TI;</w:t>
            </w:r>
          </w:p>
          <w:p w14:paraId="5AD227A1" w14:textId="77777777" w:rsidR="005B1BA8" w:rsidRPr="005B1BA8" w:rsidRDefault="005B1BA8" w:rsidP="0096656B">
            <w:pPr>
              <w:numPr>
                <w:ilvl w:val="0"/>
                <w:numId w:val="9"/>
              </w:numPr>
              <w:spacing w:after="0" w:line="240" w:lineRule="auto"/>
              <w:jc w:val="both"/>
              <w:rPr>
                <w:rFonts w:ascii="Times New Roman" w:eastAsia="Times New Roman" w:hAnsi="Times New Roman"/>
                <w:bCs/>
                <w:sz w:val="24"/>
                <w:szCs w:val="24"/>
              </w:rPr>
            </w:pPr>
            <w:proofErr w:type="spellStart"/>
            <w:r w:rsidRPr="005B1BA8">
              <w:rPr>
                <w:rFonts w:ascii="Times New Roman" w:eastAsia="Times New Roman" w:hAnsi="Times New Roman"/>
                <w:bCs/>
                <w:sz w:val="24"/>
                <w:szCs w:val="24"/>
              </w:rPr>
              <w:t>ģeotehniskā</w:t>
            </w:r>
            <w:proofErr w:type="spellEnd"/>
            <w:r w:rsidRPr="005B1BA8">
              <w:rPr>
                <w:rFonts w:ascii="Times New Roman" w:eastAsia="Times New Roman" w:hAnsi="Times New Roman"/>
                <w:bCs/>
                <w:sz w:val="24"/>
                <w:szCs w:val="24"/>
              </w:rPr>
              <w:t xml:space="preserve"> izpēte – ĢI;</w:t>
            </w:r>
          </w:p>
          <w:p w14:paraId="4B474459" w14:textId="77777777" w:rsidR="0096656B" w:rsidRDefault="005B1BA8" w:rsidP="0096656B">
            <w:pPr>
              <w:numPr>
                <w:ilvl w:val="0"/>
                <w:numId w:val="9"/>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skaidrojošais apraksts;</w:t>
            </w:r>
          </w:p>
          <w:p w14:paraId="0815E3A6" w14:textId="77777777" w:rsidR="005B1BA8" w:rsidRPr="0096656B" w:rsidRDefault="005B1BA8" w:rsidP="0096656B">
            <w:pPr>
              <w:pStyle w:val="ListParagraph"/>
              <w:numPr>
                <w:ilvl w:val="3"/>
                <w:numId w:val="37"/>
              </w:numPr>
              <w:spacing w:after="0" w:line="240" w:lineRule="auto"/>
              <w:ind w:left="885" w:hanging="885"/>
              <w:jc w:val="both"/>
              <w:rPr>
                <w:rFonts w:ascii="Times New Roman" w:eastAsia="Times New Roman" w:hAnsi="Times New Roman"/>
                <w:bCs/>
                <w:sz w:val="24"/>
                <w:szCs w:val="24"/>
              </w:rPr>
            </w:pPr>
            <w:r w:rsidRPr="0096656B">
              <w:rPr>
                <w:rFonts w:ascii="Times New Roman" w:eastAsia="Times New Roman" w:hAnsi="Times New Roman"/>
                <w:bCs/>
                <w:sz w:val="24"/>
                <w:szCs w:val="24"/>
              </w:rPr>
              <w:t>Arhitektūras daļa:</w:t>
            </w:r>
          </w:p>
          <w:p w14:paraId="4ACB1E90" w14:textId="77777777" w:rsidR="005B1BA8" w:rsidRPr="005B1BA8" w:rsidRDefault="005B1BA8" w:rsidP="0096656B">
            <w:pPr>
              <w:numPr>
                <w:ilvl w:val="0"/>
                <w:numId w:val="10"/>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teritorijas sadaļa – TS;</w:t>
            </w:r>
          </w:p>
          <w:p w14:paraId="6D604A2F" w14:textId="77777777" w:rsidR="005B1BA8" w:rsidRPr="005B1BA8" w:rsidRDefault="005B1BA8" w:rsidP="0096656B">
            <w:pPr>
              <w:numPr>
                <w:ilvl w:val="0"/>
                <w:numId w:val="10"/>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būvprojekta ģenerālplāns – ĢP;</w:t>
            </w:r>
          </w:p>
          <w:p w14:paraId="220ADF0B" w14:textId="77777777" w:rsidR="005B1BA8" w:rsidRPr="0096656B" w:rsidRDefault="005B1BA8" w:rsidP="0096656B">
            <w:pPr>
              <w:pStyle w:val="ListParagraph"/>
              <w:numPr>
                <w:ilvl w:val="3"/>
                <w:numId w:val="37"/>
              </w:numPr>
              <w:spacing w:after="0" w:line="240" w:lineRule="auto"/>
              <w:ind w:left="885" w:hanging="885"/>
              <w:jc w:val="both"/>
              <w:rPr>
                <w:rFonts w:ascii="Times New Roman" w:eastAsia="Times New Roman" w:hAnsi="Times New Roman"/>
                <w:bCs/>
                <w:sz w:val="24"/>
                <w:szCs w:val="24"/>
              </w:rPr>
            </w:pPr>
            <w:proofErr w:type="spellStart"/>
            <w:r w:rsidRPr="0096656B">
              <w:rPr>
                <w:rFonts w:ascii="Times New Roman" w:eastAsia="Times New Roman" w:hAnsi="Times New Roman"/>
                <w:bCs/>
                <w:sz w:val="24"/>
                <w:szCs w:val="24"/>
              </w:rPr>
              <w:t>Inženierrisinājumu</w:t>
            </w:r>
            <w:proofErr w:type="spellEnd"/>
            <w:r w:rsidRPr="0096656B">
              <w:rPr>
                <w:rFonts w:ascii="Times New Roman" w:eastAsia="Times New Roman" w:hAnsi="Times New Roman"/>
                <w:bCs/>
                <w:sz w:val="24"/>
                <w:szCs w:val="24"/>
              </w:rPr>
              <w:t xml:space="preserve"> daļa:</w:t>
            </w:r>
          </w:p>
          <w:p w14:paraId="161B671D" w14:textId="77777777" w:rsidR="005B1BA8" w:rsidRPr="005B1BA8" w:rsidRDefault="005B1BA8" w:rsidP="0096656B">
            <w:pPr>
              <w:numPr>
                <w:ilvl w:val="0"/>
                <w:numId w:val="11"/>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būvkonstrukcijas – BK (ja nepieciešams);</w:t>
            </w:r>
          </w:p>
          <w:p w14:paraId="344F8D44" w14:textId="77777777" w:rsidR="005B1BA8" w:rsidRPr="005B1BA8" w:rsidRDefault="005B1BA8" w:rsidP="0096656B">
            <w:pPr>
              <w:numPr>
                <w:ilvl w:val="0"/>
                <w:numId w:val="11"/>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drenāžas tīkli – DT;</w:t>
            </w:r>
          </w:p>
          <w:p w14:paraId="6AEB3959" w14:textId="77777777" w:rsidR="005B1BA8" w:rsidRPr="005B1BA8" w:rsidRDefault="005B1BA8" w:rsidP="0096656B">
            <w:pPr>
              <w:numPr>
                <w:ilvl w:val="0"/>
                <w:numId w:val="11"/>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lietus ūdens kanalizācijas tīkli – LKT;</w:t>
            </w:r>
          </w:p>
          <w:p w14:paraId="5D040EC1" w14:textId="77777777" w:rsidR="005B1BA8" w:rsidRPr="0096656B" w:rsidRDefault="005B1BA8" w:rsidP="0096656B">
            <w:pPr>
              <w:pStyle w:val="ListParagraph"/>
              <w:numPr>
                <w:ilvl w:val="3"/>
                <w:numId w:val="37"/>
              </w:numPr>
              <w:spacing w:after="0" w:line="240" w:lineRule="auto"/>
              <w:ind w:left="885" w:hanging="885"/>
              <w:jc w:val="both"/>
              <w:rPr>
                <w:rFonts w:ascii="Times New Roman" w:eastAsia="Times New Roman" w:hAnsi="Times New Roman"/>
                <w:bCs/>
                <w:sz w:val="24"/>
                <w:szCs w:val="24"/>
              </w:rPr>
            </w:pPr>
            <w:r w:rsidRPr="0096656B">
              <w:rPr>
                <w:rFonts w:ascii="Times New Roman" w:eastAsia="Times New Roman" w:hAnsi="Times New Roman"/>
                <w:bCs/>
                <w:sz w:val="24"/>
                <w:szCs w:val="24"/>
              </w:rPr>
              <w:t>Ekonomiska daļa:</w:t>
            </w:r>
          </w:p>
          <w:p w14:paraId="7FB6F307" w14:textId="77777777" w:rsidR="005B1BA8" w:rsidRPr="005B1BA8" w:rsidRDefault="005B1BA8" w:rsidP="0096656B">
            <w:pPr>
              <w:numPr>
                <w:ilvl w:val="0"/>
                <w:numId w:val="12"/>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lastRenderedPageBreak/>
              <w:t>iekārtu, konstrukciju un būvizstrādājumu kopsavilkums – IS;</w:t>
            </w:r>
          </w:p>
          <w:p w14:paraId="2896497B" w14:textId="77777777" w:rsidR="005B1BA8" w:rsidRPr="005B1BA8" w:rsidRDefault="005B1BA8" w:rsidP="0096656B">
            <w:pPr>
              <w:numPr>
                <w:ilvl w:val="0"/>
                <w:numId w:val="12"/>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būvdarbu apjomu saraksts – BA;</w:t>
            </w:r>
          </w:p>
          <w:p w14:paraId="288DC9EE" w14:textId="77777777" w:rsidR="005B1BA8" w:rsidRPr="005B1BA8" w:rsidRDefault="005B1BA8" w:rsidP="0096656B">
            <w:pPr>
              <w:numPr>
                <w:ilvl w:val="0"/>
                <w:numId w:val="12"/>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izmaksu aprēķins – T;</w:t>
            </w:r>
          </w:p>
          <w:p w14:paraId="6288658F" w14:textId="77777777" w:rsidR="005B1BA8" w:rsidRPr="0096656B" w:rsidRDefault="005B1BA8" w:rsidP="0096656B">
            <w:pPr>
              <w:pStyle w:val="ListParagraph"/>
              <w:numPr>
                <w:ilvl w:val="3"/>
                <w:numId w:val="37"/>
              </w:numPr>
              <w:spacing w:after="0" w:line="240" w:lineRule="auto"/>
              <w:ind w:left="885" w:hanging="885"/>
              <w:jc w:val="both"/>
              <w:rPr>
                <w:rFonts w:ascii="Times New Roman" w:eastAsia="Times New Roman" w:hAnsi="Times New Roman"/>
                <w:bCs/>
                <w:sz w:val="24"/>
                <w:szCs w:val="24"/>
              </w:rPr>
            </w:pPr>
            <w:r w:rsidRPr="0096656B">
              <w:rPr>
                <w:rFonts w:ascii="Times New Roman" w:eastAsia="Times New Roman" w:hAnsi="Times New Roman"/>
                <w:bCs/>
                <w:sz w:val="24"/>
                <w:szCs w:val="24"/>
              </w:rPr>
              <w:t>Darbu organizēšanas projekts – DOP.</w:t>
            </w:r>
          </w:p>
          <w:p w14:paraId="25ACFE56" w14:textId="77777777" w:rsidR="005B1BA8" w:rsidRPr="005B1BA8" w:rsidRDefault="0096656B" w:rsidP="0096656B">
            <w:pPr>
              <w:tabs>
                <w:tab w:val="left" w:pos="284"/>
              </w:tabs>
              <w:spacing w:after="0" w:line="240" w:lineRule="auto"/>
              <w:jc w:val="both"/>
              <w:rPr>
                <w:rFonts w:ascii="Times New Roman" w:eastAsia="Times New Roman" w:hAnsi="Times New Roman"/>
                <w:b/>
                <w:iCs/>
                <w:sz w:val="24"/>
                <w:szCs w:val="24"/>
              </w:rPr>
            </w:pPr>
            <w:r>
              <w:rPr>
                <w:rFonts w:ascii="Times New Roman" w:eastAsia="Times New Roman" w:hAnsi="Times New Roman"/>
                <w:sz w:val="24"/>
                <w:szCs w:val="24"/>
              </w:rPr>
              <w:t xml:space="preserve">3.33.2. </w:t>
            </w:r>
            <w:r w:rsidR="005B1BA8" w:rsidRPr="005B1BA8">
              <w:rPr>
                <w:rFonts w:ascii="Times New Roman" w:eastAsia="Times New Roman" w:hAnsi="Times New Roman"/>
                <w:sz w:val="24"/>
                <w:szCs w:val="24"/>
              </w:rPr>
              <w:t>Nepieciešamības gadījumā būvprojekta sastāvā iekļaujamas būvprojekta daļas vai sadaļas esošu inženierkomunikāciju aizsardzībai vai pārbūvei.</w:t>
            </w:r>
          </w:p>
        </w:tc>
      </w:tr>
      <w:tr w:rsidR="005B1BA8" w:rsidRPr="005B1BA8" w14:paraId="61420DD2" w14:textId="77777777" w:rsidTr="00677125">
        <w:tc>
          <w:tcPr>
            <w:tcW w:w="3255" w:type="dxa"/>
            <w:shd w:val="clear" w:color="auto" w:fill="auto"/>
          </w:tcPr>
          <w:p w14:paraId="0F61A163" w14:textId="77777777" w:rsidR="005B1BA8" w:rsidRPr="0096656B" w:rsidRDefault="005B1BA8" w:rsidP="0096656B">
            <w:pPr>
              <w:pStyle w:val="ListParagraph"/>
              <w:numPr>
                <w:ilvl w:val="1"/>
                <w:numId w:val="37"/>
              </w:numPr>
              <w:spacing w:after="0" w:line="240" w:lineRule="auto"/>
              <w:rPr>
                <w:rFonts w:ascii="Times New Roman" w:eastAsia="Times New Roman" w:hAnsi="Times New Roman"/>
                <w:sz w:val="24"/>
                <w:szCs w:val="24"/>
              </w:rPr>
            </w:pPr>
            <w:r w:rsidRPr="0096656B">
              <w:rPr>
                <w:rFonts w:ascii="Times New Roman" w:eastAsia="Times New Roman" w:hAnsi="Times New Roman"/>
                <w:sz w:val="24"/>
                <w:szCs w:val="24"/>
              </w:rPr>
              <w:lastRenderedPageBreak/>
              <w:t>Projekta eksemplāru skaits un termiņi</w:t>
            </w:r>
          </w:p>
        </w:tc>
        <w:tc>
          <w:tcPr>
            <w:tcW w:w="6351" w:type="dxa"/>
            <w:shd w:val="clear" w:color="auto" w:fill="auto"/>
          </w:tcPr>
          <w:p w14:paraId="2F7916A0" w14:textId="77777777" w:rsidR="0096656B" w:rsidRPr="0096656B" w:rsidRDefault="005B1BA8" w:rsidP="0096656B">
            <w:pPr>
              <w:pStyle w:val="ListParagraph"/>
              <w:keepNext/>
              <w:numPr>
                <w:ilvl w:val="2"/>
                <w:numId w:val="37"/>
              </w:numPr>
              <w:spacing w:after="0" w:line="240" w:lineRule="auto"/>
              <w:ind w:right="26"/>
              <w:jc w:val="both"/>
              <w:outlineLvl w:val="0"/>
              <w:rPr>
                <w:rFonts w:ascii="Times New Roman" w:eastAsia="Times New Roman" w:hAnsi="Times New Roman"/>
                <w:sz w:val="24"/>
                <w:szCs w:val="24"/>
                <w:lang w:eastAsia="lv-LV"/>
              </w:rPr>
            </w:pPr>
            <w:r w:rsidRPr="0096656B">
              <w:rPr>
                <w:rFonts w:ascii="Times New Roman" w:eastAsia="Times New Roman" w:hAnsi="Times New Roman"/>
                <w:sz w:val="24"/>
                <w:szCs w:val="24"/>
                <w:lang w:eastAsia="lv-LV"/>
              </w:rPr>
              <w:t xml:space="preserve">Līguma ietvaros jāizstrādā un jāiesniedz Būvprojekts </w:t>
            </w:r>
            <w:r w:rsidRPr="0096656B">
              <w:rPr>
                <w:rFonts w:ascii="Times New Roman" w:eastAsia="Times New Roman" w:hAnsi="Times New Roman"/>
                <w:bCs/>
                <w:kern w:val="32"/>
                <w:sz w:val="24"/>
                <w:szCs w:val="32"/>
                <w:lang w:eastAsia="lv-LV"/>
              </w:rPr>
              <w:t>7 (septiņu) mēnešu laikā no Līguma noslēgšanas dienas, ievērojot šādus izpildes termiņus:</w:t>
            </w:r>
          </w:p>
          <w:p w14:paraId="5365D2CA" w14:textId="77777777" w:rsidR="0096656B" w:rsidRDefault="005B1BA8" w:rsidP="0096656B">
            <w:pPr>
              <w:pStyle w:val="ListParagraph"/>
              <w:keepNext/>
              <w:numPr>
                <w:ilvl w:val="3"/>
                <w:numId w:val="37"/>
              </w:numPr>
              <w:spacing w:after="0" w:line="240" w:lineRule="auto"/>
              <w:ind w:left="1027" w:right="26" w:hanging="1027"/>
              <w:jc w:val="both"/>
              <w:outlineLvl w:val="0"/>
              <w:rPr>
                <w:rFonts w:ascii="Times New Roman" w:eastAsia="Times New Roman" w:hAnsi="Times New Roman"/>
                <w:sz w:val="24"/>
                <w:szCs w:val="24"/>
                <w:lang w:eastAsia="lv-LV"/>
              </w:rPr>
            </w:pPr>
            <w:r w:rsidRPr="0096656B">
              <w:rPr>
                <w:rFonts w:ascii="Times New Roman" w:eastAsia="Times New Roman" w:hAnsi="Times New Roman"/>
                <w:sz w:val="24"/>
                <w:szCs w:val="24"/>
                <w:lang w:eastAsia="lv-LV"/>
              </w:rPr>
              <w:t>Būvprojekta sākotnējie risinājumi – ne vēlāk kā 1 (viena) mēneša laikā no Līguma noslēgšanas brīža;</w:t>
            </w:r>
          </w:p>
          <w:p w14:paraId="045460FC" w14:textId="77777777" w:rsidR="0096656B" w:rsidRDefault="005B1BA8" w:rsidP="0096656B">
            <w:pPr>
              <w:pStyle w:val="ListParagraph"/>
              <w:keepNext/>
              <w:numPr>
                <w:ilvl w:val="3"/>
                <w:numId w:val="37"/>
              </w:numPr>
              <w:spacing w:after="0" w:line="240" w:lineRule="auto"/>
              <w:ind w:left="1027" w:right="26" w:hanging="1027"/>
              <w:jc w:val="both"/>
              <w:outlineLvl w:val="0"/>
              <w:rPr>
                <w:rFonts w:ascii="Times New Roman" w:eastAsia="Times New Roman" w:hAnsi="Times New Roman"/>
                <w:sz w:val="24"/>
                <w:szCs w:val="24"/>
                <w:lang w:eastAsia="lv-LV"/>
              </w:rPr>
            </w:pPr>
            <w:r w:rsidRPr="0096656B">
              <w:rPr>
                <w:rFonts w:ascii="Times New Roman" w:eastAsia="Times New Roman" w:hAnsi="Times New Roman"/>
                <w:sz w:val="24"/>
                <w:szCs w:val="24"/>
                <w:lang w:eastAsia="lv-LV"/>
              </w:rPr>
              <w:t xml:space="preserve">Būvprojekts minimālā sastāvā un </w:t>
            </w:r>
            <w:r w:rsidRPr="0096656B">
              <w:rPr>
                <w:rFonts w:ascii="Times New Roman" w:eastAsia="Times New Roman" w:hAnsi="Times New Roman"/>
                <w:sz w:val="24"/>
                <w:szCs w:val="24"/>
              </w:rPr>
              <w:t xml:space="preserve"> </w:t>
            </w:r>
            <w:r w:rsidRPr="0096656B">
              <w:rPr>
                <w:rFonts w:ascii="Times New Roman" w:eastAsia="Times New Roman" w:hAnsi="Times New Roman"/>
                <w:sz w:val="24"/>
                <w:szCs w:val="24"/>
                <w:lang w:eastAsia="lv-LV"/>
              </w:rPr>
              <w:t>būvniecības darbu izmaksu tāme jāiesniedz Pasūtītājam ne vēlāk kā 3 (trīs) mēnešu laikā no Līguma noslēgšanas dienas;</w:t>
            </w:r>
          </w:p>
          <w:p w14:paraId="34194F9B" w14:textId="77777777" w:rsidR="005B1BA8" w:rsidRPr="0096656B" w:rsidRDefault="005B1BA8" w:rsidP="0096656B">
            <w:pPr>
              <w:pStyle w:val="ListParagraph"/>
              <w:keepNext/>
              <w:numPr>
                <w:ilvl w:val="3"/>
                <w:numId w:val="37"/>
              </w:numPr>
              <w:spacing w:after="0" w:line="240" w:lineRule="auto"/>
              <w:ind w:left="1027" w:right="26" w:hanging="1027"/>
              <w:jc w:val="both"/>
              <w:outlineLvl w:val="0"/>
              <w:rPr>
                <w:rFonts w:ascii="Times New Roman" w:eastAsia="Times New Roman" w:hAnsi="Times New Roman"/>
                <w:sz w:val="24"/>
                <w:szCs w:val="24"/>
                <w:lang w:eastAsia="lv-LV"/>
              </w:rPr>
            </w:pPr>
            <w:r w:rsidRPr="0096656B">
              <w:rPr>
                <w:rFonts w:ascii="Times New Roman" w:eastAsia="Times New Roman" w:hAnsi="Times New Roman"/>
                <w:sz w:val="24"/>
                <w:szCs w:val="24"/>
                <w:lang w:eastAsia="lv-LV"/>
              </w:rPr>
              <w:t>Būvprojekta visi eksemplāri ar Būvvaldes atzīmi par projektēšanas nosacījumu izpildi jāiesniedz Pasūtītājam ne vēlāk kā 7 (septiņu) mēnešu laikā no Līguma noslēgšanas dienas.</w:t>
            </w:r>
          </w:p>
          <w:p w14:paraId="4A0FBFA8" w14:textId="77777777" w:rsidR="0096656B" w:rsidRDefault="005B1BA8" w:rsidP="0096656B">
            <w:pPr>
              <w:pStyle w:val="ListParagraph"/>
              <w:numPr>
                <w:ilvl w:val="2"/>
                <w:numId w:val="37"/>
              </w:numPr>
              <w:spacing w:after="0" w:line="240" w:lineRule="auto"/>
              <w:jc w:val="both"/>
              <w:rPr>
                <w:rFonts w:ascii="Times New Roman" w:eastAsia="Times New Roman" w:hAnsi="Times New Roman"/>
                <w:sz w:val="24"/>
                <w:szCs w:val="24"/>
                <w:lang w:eastAsia="lv-LV"/>
              </w:rPr>
            </w:pPr>
            <w:r w:rsidRPr="0096656B">
              <w:rPr>
                <w:rFonts w:ascii="Times New Roman" w:eastAsia="Times New Roman" w:hAnsi="Times New Roman"/>
                <w:sz w:val="24"/>
                <w:szCs w:val="24"/>
                <w:lang w:eastAsia="lv-LV"/>
              </w:rPr>
              <w:t>Projektētājs iesniedz pasūtītājam:</w:t>
            </w:r>
          </w:p>
          <w:p w14:paraId="59385B68" w14:textId="77777777" w:rsidR="0096656B" w:rsidRDefault="005B1BA8" w:rsidP="0096656B">
            <w:pPr>
              <w:pStyle w:val="ListParagraph"/>
              <w:numPr>
                <w:ilvl w:val="3"/>
                <w:numId w:val="37"/>
              </w:numPr>
              <w:spacing w:after="0" w:line="240" w:lineRule="auto"/>
              <w:ind w:left="1027" w:hanging="1027"/>
              <w:jc w:val="both"/>
              <w:rPr>
                <w:rFonts w:ascii="Times New Roman" w:eastAsia="Times New Roman" w:hAnsi="Times New Roman"/>
                <w:sz w:val="24"/>
                <w:szCs w:val="24"/>
                <w:lang w:eastAsia="lv-LV"/>
              </w:rPr>
            </w:pPr>
            <w:r w:rsidRPr="0096656B">
              <w:rPr>
                <w:rFonts w:ascii="Times New Roman" w:eastAsia="Times New Roman" w:hAnsi="Times New Roman"/>
                <w:sz w:val="24"/>
                <w:szCs w:val="24"/>
                <w:lang w:eastAsia="lv-LV"/>
              </w:rPr>
              <w:t>Būvprojektu minimālā sastāvā 3 (trīs) eksemplāros;</w:t>
            </w:r>
          </w:p>
          <w:p w14:paraId="62179AA4" w14:textId="77777777" w:rsidR="0096656B" w:rsidRDefault="005B1BA8" w:rsidP="0096656B">
            <w:pPr>
              <w:pStyle w:val="ListParagraph"/>
              <w:numPr>
                <w:ilvl w:val="3"/>
                <w:numId w:val="37"/>
              </w:numPr>
              <w:spacing w:after="0" w:line="240" w:lineRule="auto"/>
              <w:ind w:left="1027" w:hanging="1027"/>
              <w:jc w:val="both"/>
              <w:rPr>
                <w:rFonts w:ascii="Times New Roman" w:eastAsia="Times New Roman" w:hAnsi="Times New Roman"/>
                <w:sz w:val="24"/>
                <w:szCs w:val="24"/>
                <w:lang w:eastAsia="lv-LV"/>
              </w:rPr>
            </w:pPr>
            <w:r w:rsidRPr="0096656B">
              <w:rPr>
                <w:rFonts w:ascii="Times New Roman" w:eastAsia="Times New Roman" w:hAnsi="Times New Roman"/>
                <w:sz w:val="24"/>
                <w:szCs w:val="24"/>
                <w:lang w:eastAsia="lv-LV"/>
              </w:rPr>
              <w:t>Būvprojektu 6 (sešos) eksemplāros, oriģinālie saskaņojumi vismaz 4 eksemplāros (būvvaldes sējumi cietos vāko</w:t>
            </w:r>
            <w:r w:rsidR="0096656B">
              <w:rPr>
                <w:rFonts w:ascii="Times New Roman" w:eastAsia="Times New Roman" w:hAnsi="Times New Roman"/>
                <w:sz w:val="24"/>
                <w:szCs w:val="24"/>
                <w:lang w:eastAsia="lv-LV"/>
              </w:rPr>
              <w:t>s, cauršūti, lapas sanumurētas);</w:t>
            </w:r>
          </w:p>
          <w:p w14:paraId="3E947B11" w14:textId="77777777" w:rsidR="005B1BA8" w:rsidRPr="0096656B" w:rsidRDefault="005B1BA8" w:rsidP="0096656B">
            <w:pPr>
              <w:pStyle w:val="ListParagraph"/>
              <w:numPr>
                <w:ilvl w:val="3"/>
                <w:numId w:val="37"/>
              </w:numPr>
              <w:spacing w:after="0" w:line="240" w:lineRule="auto"/>
              <w:ind w:left="1027" w:hanging="1027"/>
              <w:jc w:val="both"/>
              <w:rPr>
                <w:rFonts w:ascii="Times New Roman" w:eastAsia="Times New Roman" w:hAnsi="Times New Roman"/>
                <w:sz w:val="24"/>
                <w:szCs w:val="24"/>
                <w:lang w:eastAsia="lv-LV"/>
              </w:rPr>
            </w:pPr>
            <w:r w:rsidRPr="0096656B">
              <w:rPr>
                <w:rFonts w:ascii="Times New Roman" w:eastAsia="Times New Roman" w:hAnsi="Times New Roman"/>
                <w:sz w:val="24"/>
                <w:szCs w:val="24"/>
                <w:lang w:eastAsia="lv-LV"/>
              </w:rPr>
              <w:t xml:space="preserve">CD formātā 1 (viens) eksemplārs: rasējumi – </w:t>
            </w:r>
            <w:proofErr w:type="spellStart"/>
            <w:r w:rsidRPr="0096656B">
              <w:rPr>
                <w:rFonts w:ascii="Times New Roman" w:eastAsia="Times New Roman" w:hAnsi="Times New Roman"/>
                <w:sz w:val="24"/>
                <w:szCs w:val="24"/>
                <w:lang w:eastAsia="lv-LV"/>
              </w:rPr>
              <w:t>dwg</w:t>
            </w:r>
            <w:proofErr w:type="spellEnd"/>
            <w:r w:rsidRPr="0096656B">
              <w:rPr>
                <w:rFonts w:ascii="Times New Roman" w:eastAsia="Times New Roman" w:hAnsi="Times New Roman"/>
                <w:sz w:val="24"/>
                <w:szCs w:val="24"/>
                <w:lang w:eastAsia="lv-LV"/>
              </w:rPr>
              <w:t xml:space="preserve"> vai </w:t>
            </w:r>
            <w:proofErr w:type="spellStart"/>
            <w:r w:rsidRPr="0096656B">
              <w:rPr>
                <w:rFonts w:ascii="Times New Roman" w:eastAsia="Times New Roman" w:hAnsi="Times New Roman"/>
                <w:sz w:val="24"/>
                <w:szCs w:val="24"/>
                <w:lang w:eastAsia="lv-LV"/>
              </w:rPr>
              <w:t>dgn</w:t>
            </w:r>
            <w:proofErr w:type="spellEnd"/>
            <w:r w:rsidRPr="0096656B">
              <w:rPr>
                <w:rFonts w:ascii="Times New Roman" w:eastAsia="Times New Roman" w:hAnsi="Times New Roman"/>
                <w:sz w:val="24"/>
                <w:szCs w:val="24"/>
                <w:lang w:eastAsia="lv-LV"/>
              </w:rPr>
              <w:t xml:space="preserve"> faili, rakstiskās daļas un tabulas MS Office failos; viss būvprojekts </w:t>
            </w:r>
            <w:proofErr w:type="spellStart"/>
            <w:r w:rsidRPr="0096656B">
              <w:rPr>
                <w:rFonts w:ascii="Times New Roman" w:eastAsia="Times New Roman" w:hAnsi="Times New Roman"/>
                <w:sz w:val="24"/>
                <w:szCs w:val="24"/>
                <w:lang w:eastAsia="lv-LV"/>
              </w:rPr>
              <w:t>pdf</w:t>
            </w:r>
            <w:proofErr w:type="spellEnd"/>
            <w:r w:rsidRPr="0096656B">
              <w:rPr>
                <w:rFonts w:ascii="Times New Roman" w:eastAsia="Times New Roman" w:hAnsi="Times New Roman"/>
                <w:sz w:val="24"/>
                <w:szCs w:val="24"/>
                <w:lang w:eastAsia="lv-LV"/>
              </w:rPr>
              <w:t xml:space="preserve"> failos. Failiem jābūt sakārtotiem datu nesēja tādā secībā, kā tehniskā dokumentācija iesniegta papīra formātā.</w:t>
            </w:r>
          </w:p>
        </w:tc>
      </w:tr>
      <w:tr w:rsidR="005B1BA8" w:rsidRPr="005B1BA8" w14:paraId="155742B1" w14:textId="77777777" w:rsidTr="00677125">
        <w:tc>
          <w:tcPr>
            <w:tcW w:w="3255" w:type="dxa"/>
            <w:shd w:val="clear" w:color="auto" w:fill="auto"/>
          </w:tcPr>
          <w:p w14:paraId="3E19188A" w14:textId="77777777" w:rsidR="005B1BA8" w:rsidRPr="0096656B" w:rsidRDefault="005B1BA8" w:rsidP="0096656B">
            <w:pPr>
              <w:pStyle w:val="ListParagraph"/>
              <w:numPr>
                <w:ilvl w:val="1"/>
                <w:numId w:val="37"/>
              </w:numPr>
              <w:spacing w:after="0" w:line="240" w:lineRule="auto"/>
              <w:rPr>
                <w:rFonts w:ascii="Times New Roman" w:eastAsia="Times New Roman" w:hAnsi="Times New Roman"/>
                <w:sz w:val="24"/>
                <w:szCs w:val="24"/>
              </w:rPr>
            </w:pPr>
            <w:r w:rsidRPr="0096656B">
              <w:rPr>
                <w:rFonts w:ascii="Times New Roman" w:eastAsia="Times New Roman" w:hAnsi="Times New Roman"/>
                <w:sz w:val="24"/>
                <w:szCs w:val="24"/>
              </w:rPr>
              <w:t>Projektēšanas nosacījumu izpilde</w:t>
            </w:r>
          </w:p>
        </w:tc>
        <w:tc>
          <w:tcPr>
            <w:tcW w:w="6351" w:type="dxa"/>
            <w:shd w:val="clear" w:color="auto" w:fill="auto"/>
          </w:tcPr>
          <w:p w14:paraId="63CF4B82" w14:textId="77777777" w:rsidR="0071164A" w:rsidRPr="0071164A" w:rsidRDefault="005B1BA8" w:rsidP="0071164A">
            <w:pPr>
              <w:pStyle w:val="ListParagraph"/>
              <w:keepNext/>
              <w:numPr>
                <w:ilvl w:val="2"/>
                <w:numId w:val="37"/>
              </w:numPr>
              <w:spacing w:after="0" w:line="240" w:lineRule="auto"/>
              <w:jc w:val="both"/>
              <w:outlineLvl w:val="0"/>
              <w:rPr>
                <w:rFonts w:ascii="Times New Roman" w:hAnsi="Times New Roman"/>
                <w:bCs/>
                <w:kern w:val="32"/>
                <w:sz w:val="24"/>
                <w:szCs w:val="24"/>
                <w:lang w:eastAsia="lv-LV"/>
              </w:rPr>
            </w:pPr>
            <w:r w:rsidRPr="0071164A">
              <w:rPr>
                <w:rFonts w:ascii="Times New Roman" w:eastAsia="Times New Roman" w:hAnsi="Times New Roman"/>
                <w:bCs/>
                <w:kern w:val="32"/>
                <w:sz w:val="24"/>
                <w:szCs w:val="24"/>
                <w:lang w:eastAsia="lv-LV"/>
              </w:rPr>
              <w:t>Pakalpojuma izpilde tiks veikta uz līguma pamata, kuru noslēgs Pasūtītājs un Projektētājs. Projektētājs ir atbildīgs par jebkādu apakšuzņēmēju piesaistīšanu un par konsultācijām ar jebkuru citu uzņēmumu, institūciju vai ekspertiem.</w:t>
            </w:r>
          </w:p>
          <w:p w14:paraId="2290B137" w14:textId="77777777" w:rsidR="0071164A" w:rsidRPr="0071164A" w:rsidRDefault="005B1BA8" w:rsidP="0071164A">
            <w:pPr>
              <w:pStyle w:val="ListParagraph"/>
              <w:keepNext/>
              <w:numPr>
                <w:ilvl w:val="2"/>
                <w:numId w:val="37"/>
              </w:numPr>
              <w:spacing w:after="0" w:line="240" w:lineRule="auto"/>
              <w:jc w:val="both"/>
              <w:outlineLvl w:val="0"/>
              <w:rPr>
                <w:rFonts w:ascii="Times New Roman" w:hAnsi="Times New Roman"/>
                <w:bCs/>
                <w:kern w:val="32"/>
                <w:sz w:val="24"/>
                <w:szCs w:val="24"/>
                <w:lang w:eastAsia="lv-LV"/>
              </w:rPr>
            </w:pPr>
            <w:r w:rsidRPr="0071164A">
              <w:rPr>
                <w:rFonts w:ascii="Times New Roman" w:hAnsi="Times New Roman"/>
                <w:sz w:val="24"/>
                <w:szCs w:val="24"/>
              </w:rPr>
              <w:t xml:space="preserve">Pirms </w:t>
            </w:r>
            <w:r w:rsidRPr="0071164A">
              <w:rPr>
                <w:rFonts w:ascii="Times New Roman" w:eastAsia="Times New Roman" w:hAnsi="Times New Roman"/>
                <w:sz w:val="24"/>
                <w:szCs w:val="24"/>
              </w:rPr>
              <w:t>būv</w:t>
            </w:r>
            <w:r w:rsidRPr="0071164A">
              <w:rPr>
                <w:rFonts w:ascii="Times New Roman" w:hAnsi="Times New Roman"/>
                <w:sz w:val="24"/>
                <w:szCs w:val="24"/>
              </w:rPr>
              <w:t xml:space="preserve">projekta iesniegšanas akceptēšanai Jelgavas pilsētas būvvaldē projekts saskaņojams ar institūcijām, kuras izsniegušas tehniskos </w:t>
            </w:r>
            <w:r w:rsidRPr="0071164A">
              <w:rPr>
                <w:rFonts w:ascii="Times New Roman" w:eastAsia="Times New Roman" w:hAnsi="Times New Roman"/>
                <w:sz w:val="24"/>
                <w:szCs w:val="24"/>
              </w:rPr>
              <w:t xml:space="preserve">vai īpašos </w:t>
            </w:r>
            <w:r w:rsidRPr="0071164A">
              <w:rPr>
                <w:rFonts w:ascii="Times New Roman" w:hAnsi="Times New Roman"/>
                <w:sz w:val="24"/>
                <w:szCs w:val="24"/>
              </w:rPr>
              <w:t>noteikumus</w:t>
            </w:r>
            <w:r w:rsidRPr="0071164A">
              <w:rPr>
                <w:rFonts w:ascii="Times New Roman" w:eastAsia="Times New Roman" w:hAnsi="Times New Roman"/>
                <w:sz w:val="24"/>
                <w:szCs w:val="24"/>
              </w:rPr>
              <w:t xml:space="preserve">, </w:t>
            </w:r>
            <w:r w:rsidRPr="0071164A">
              <w:rPr>
                <w:rFonts w:ascii="Times New Roman" w:hAnsi="Times New Roman"/>
                <w:sz w:val="24"/>
                <w:szCs w:val="24"/>
              </w:rPr>
              <w:t>ar pasūtītāju: oriģināls rakstisks saskaņojums uz ģenerālplāna (novietnes plāna) lapas.</w:t>
            </w:r>
            <w:r w:rsidRPr="0071164A">
              <w:rPr>
                <w:rFonts w:ascii="Times New Roman" w:eastAsia="Times New Roman" w:hAnsi="Times New Roman"/>
                <w:sz w:val="24"/>
                <w:szCs w:val="24"/>
              </w:rPr>
              <w:t xml:space="preserve"> </w:t>
            </w:r>
          </w:p>
          <w:p w14:paraId="23EB4F8B" w14:textId="77777777" w:rsidR="005B1BA8" w:rsidRPr="0071164A" w:rsidRDefault="005B1BA8" w:rsidP="0071164A">
            <w:pPr>
              <w:pStyle w:val="ListParagraph"/>
              <w:keepNext/>
              <w:numPr>
                <w:ilvl w:val="2"/>
                <w:numId w:val="37"/>
              </w:numPr>
              <w:spacing w:after="0" w:line="240" w:lineRule="auto"/>
              <w:jc w:val="both"/>
              <w:outlineLvl w:val="0"/>
              <w:rPr>
                <w:rFonts w:ascii="Times New Roman" w:hAnsi="Times New Roman"/>
                <w:bCs/>
                <w:kern w:val="32"/>
                <w:sz w:val="24"/>
                <w:szCs w:val="24"/>
                <w:lang w:eastAsia="lv-LV"/>
              </w:rPr>
            </w:pPr>
            <w:r w:rsidRPr="0071164A">
              <w:rPr>
                <w:rFonts w:ascii="Times New Roman" w:eastAsia="Times New Roman" w:hAnsi="Times New Roman"/>
                <w:sz w:val="24"/>
                <w:szCs w:val="24"/>
              </w:rPr>
              <w:t>Pēc projekta iesniegšanas Būvvaldē, gala rezultātā saņem būvatļauju ar atzīmi par projektēšanas nosacījumu pilnīgu izpildi (Būvvaldes akceptēts būvprojekts).</w:t>
            </w:r>
          </w:p>
        </w:tc>
      </w:tr>
      <w:tr w:rsidR="005B1BA8" w:rsidRPr="005B1BA8" w14:paraId="38811E9F" w14:textId="77777777" w:rsidTr="00677125">
        <w:tc>
          <w:tcPr>
            <w:tcW w:w="3255" w:type="dxa"/>
            <w:shd w:val="clear" w:color="auto" w:fill="auto"/>
          </w:tcPr>
          <w:p w14:paraId="4FA646CF" w14:textId="77777777" w:rsidR="005B1BA8" w:rsidRPr="0071164A" w:rsidRDefault="005B1BA8" w:rsidP="0071164A">
            <w:pPr>
              <w:pStyle w:val="ListParagraph"/>
              <w:numPr>
                <w:ilvl w:val="1"/>
                <w:numId w:val="37"/>
              </w:numPr>
              <w:spacing w:after="0" w:line="240" w:lineRule="auto"/>
              <w:rPr>
                <w:rFonts w:ascii="Times New Roman" w:eastAsia="Times New Roman" w:hAnsi="Times New Roman"/>
                <w:sz w:val="24"/>
                <w:szCs w:val="24"/>
              </w:rPr>
            </w:pPr>
            <w:r w:rsidRPr="0071164A">
              <w:rPr>
                <w:rFonts w:ascii="Times New Roman" w:eastAsia="Times New Roman" w:hAnsi="Times New Roman"/>
                <w:sz w:val="24"/>
                <w:szCs w:val="24"/>
              </w:rPr>
              <w:t>Autoruzraudzība</w:t>
            </w:r>
          </w:p>
        </w:tc>
        <w:tc>
          <w:tcPr>
            <w:tcW w:w="6351" w:type="dxa"/>
            <w:shd w:val="clear" w:color="auto" w:fill="auto"/>
          </w:tcPr>
          <w:p w14:paraId="38F74A1E" w14:textId="77777777" w:rsidR="0071164A" w:rsidRDefault="005B1BA8" w:rsidP="005B1BA8">
            <w:pPr>
              <w:pStyle w:val="ListParagraph"/>
              <w:keepNext/>
              <w:numPr>
                <w:ilvl w:val="2"/>
                <w:numId w:val="37"/>
              </w:numPr>
              <w:spacing w:after="0" w:line="240" w:lineRule="auto"/>
              <w:ind w:right="26"/>
              <w:jc w:val="both"/>
              <w:outlineLvl w:val="0"/>
              <w:rPr>
                <w:rFonts w:ascii="Times New Roman" w:eastAsia="Times New Roman" w:hAnsi="Times New Roman"/>
                <w:kern w:val="32"/>
                <w:sz w:val="24"/>
                <w:szCs w:val="24"/>
                <w:lang w:eastAsia="lv-LV"/>
              </w:rPr>
            </w:pPr>
            <w:r w:rsidRPr="0071164A">
              <w:rPr>
                <w:rFonts w:ascii="Times New Roman" w:eastAsia="Times New Roman" w:hAnsi="Times New Roman"/>
                <w:kern w:val="32"/>
                <w:sz w:val="24"/>
                <w:szCs w:val="24"/>
                <w:lang w:eastAsia="lv-LV"/>
              </w:rPr>
              <w:t xml:space="preserve">Projektētājam jāparedz būvprojekta realizācijas autoruzraudzība, kuru veic saskaņā ar Latvijas Republikas normatīvo aktu prasībām, ievērojot būvprojekta inženiertehniskos risinājumus, darbu apjomus un to izmaksas un darba izpildes grafiku. </w:t>
            </w:r>
          </w:p>
          <w:p w14:paraId="01E32F5A" w14:textId="77777777" w:rsidR="0071164A" w:rsidRDefault="005B1BA8" w:rsidP="005B1BA8">
            <w:pPr>
              <w:pStyle w:val="ListParagraph"/>
              <w:keepNext/>
              <w:numPr>
                <w:ilvl w:val="2"/>
                <w:numId w:val="37"/>
              </w:numPr>
              <w:spacing w:after="0" w:line="240" w:lineRule="auto"/>
              <w:ind w:right="26"/>
              <w:jc w:val="both"/>
              <w:outlineLvl w:val="0"/>
              <w:rPr>
                <w:rFonts w:ascii="Times New Roman" w:eastAsia="Times New Roman" w:hAnsi="Times New Roman"/>
                <w:kern w:val="32"/>
                <w:sz w:val="24"/>
                <w:szCs w:val="24"/>
                <w:lang w:eastAsia="lv-LV"/>
              </w:rPr>
            </w:pPr>
            <w:proofErr w:type="spellStart"/>
            <w:r w:rsidRPr="0071164A">
              <w:rPr>
                <w:rFonts w:ascii="Times New Roman" w:eastAsia="Times New Roman" w:hAnsi="Times New Roman"/>
                <w:kern w:val="32"/>
                <w:sz w:val="24"/>
                <w:szCs w:val="24"/>
                <w:lang w:eastAsia="lv-LV"/>
              </w:rPr>
              <w:t>Autoruzraugam</w:t>
            </w:r>
            <w:proofErr w:type="spellEnd"/>
            <w:r w:rsidRPr="0071164A">
              <w:rPr>
                <w:rFonts w:ascii="Times New Roman" w:eastAsia="Times New Roman" w:hAnsi="Times New Roman"/>
                <w:kern w:val="32"/>
                <w:sz w:val="24"/>
                <w:szCs w:val="24"/>
                <w:lang w:eastAsia="lv-LV"/>
              </w:rPr>
              <w:t xml:space="preserve"> jāveic būvdarbu objekta apsekošana ne retāk kā 2 (divas) reizes nedēļā visā būvdarbu laikā. Par apsekojuma dienām un laiku vienojoties ar Pasūtītāju – sastādot un saskaņojot autoruzraudzības plānu, </w:t>
            </w:r>
            <w:r w:rsidRPr="0071164A">
              <w:rPr>
                <w:rFonts w:ascii="Times New Roman" w:eastAsia="Times New Roman" w:hAnsi="Times New Roman"/>
                <w:kern w:val="32"/>
                <w:sz w:val="24"/>
                <w:szCs w:val="24"/>
                <w:lang w:eastAsia="lv-LV"/>
              </w:rPr>
              <w:lastRenderedPageBreak/>
              <w:t xml:space="preserve">apsekojuma rezultātus ierakstot autoruzraudzības žurnālā. </w:t>
            </w:r>
          </w:p>
          <w:p w14:paraId="039C49FE" w14:textId="77777777" w:rsidR="0071164A" w:rsidRDefault="005B1BA8" w:rsidP="005B1BA8">
            <w:pPr>
              <w:pStyle w:val="ListParagraph"/>
              <w:keepNext/>
              <w:numPr>
                <w:ilvl w:val="2"/>
                <w:numId w:val="37"/>
              </w:numPr>
              <w:spacing w:after="0" w:line="240" w:lineRule="auto"/>
              <w:ind w:right="26"/>
              <w:jc w:val="both"/>
              <w:outlineLvl w:val="0"/>
              <w:rPr>
                <w:rFonts w:ascii="Times New Roman" w:eastAsia="Times New Roman" w:hAnsi="Times New Roman"/>
                <w:kern w:val="32"/>
                <w:sz w:val="24"/>
                <w:szCs w:val="24"/>
                <w:lang w:eastAsia="lv-LV"/>
              </w:rPr>
            </w:pPr>
            <w:proofErr w:type="spellStart"/>
            <w:r w:rsidRPr="0071164A">
              <w:rPr>
                <w:rFonts w:ascii="Times New Roman" w:eastAsia="Times New Roman" w:hAnsi="Times New Roman"/>
                <w:kern w:val="32"/>
                <w:sz w:val="24"/>
                <w:szCs w:val="24"/>
                <w:lang w:eastAsia="lv-LV"/>
              </w:rPr>
              <w:t>Autoruzraugam</w:t>
            </w:r>
            <w:proofErr w:type="spellEnd"/>
            <w:r w:rsidRPr="0071164A">
              <w:rPr>
                <w:rFonts w:ascii="Times New Roman" w:eastAsia="Times New Roman" w:hAnsi="Times New Roman"/>
                <w:kern w:val="32"/>
                <w:sz w:val="24"/>
                <w:szCs w:val="24"/>
                <w:lang w:eastAsia="lv-LV"/>
              </w:rPr>
              <w:t xml:space="preserve"> jāpiedalās būvniecības procesa darba vadības sanāksmēs 1 (vienu) reizi nedēļā. </w:t>
            </w:r>
          </w:p>
          <w:p w14:paraId="1DCF54E4" w14:textId="77777777" w:rsidR="0071164A" w:rsidRDefault="005B1BA8" w:rsidP="005B1BA8">
            <w:pPr>
              <w:pStyle w:val="ListParagraph"/>
              <w:keepNext/>
              <w:numPr>
                <w:ilvl w:val="2"/>
                <w:numId w:val="37"/>
              </w:numPr>
              <w:spacing w:after="0" w:line="240" w:lineRule="auto"/>
              <w:ind w:right="26"/>
              <w:jc w:val="both"/>
              <w:outlineLvl w:val="0"/>
              <w:rPr>
                <w:rFonts w:ascii="Times New Roman" w:eastAsia="Times New Roman" w:hAnsi="Times New Roman"/>
                <w:kern w:val="32"/>
                <w:sz w:val="24"/>
                <w:szCs w:val="24"/>
                <w:lang w:eastAsia="lv-LV"/>
              </w:rPr>
            </w:pPr>
            <w:r w:rsidRPr="0071164A">
              <w:rPr>
                <w:rFonts w:ascii="Times New Roman" w:eastAsia="Times New Roman" w:hAnsi="Times New Roman"/>
                <w:kern w:val="32"/>
                <w:sz w:val="24"/>
                <w:szCs w:val="24"/>
                <w:lang w:eastAsia="lv-LV"/>
              </w:rPr>
              <w:t xml:space="preserve">Pēc Pasūtītāja telefoniska un rakstiska pieprasījuma </w:t>
            </w:r>
            <w:proofErr w:type="spellStart"/>
            <w:r w:rsidRPr="0071164A">
              <w:rPr>
                <w:rFonts w:ascii="Times New Roman" w:eastAsia="Times New Roman" w:hAnsi="Times New Roman"/>
                <w:kern w:val="32"/>
                <w:sz w:val="24"/>
                <w:szCs w:val="24"/>
                <w:lang w:eastAsia="lv-LV"/>
              </w:rPr>
              <w:t>Autoruzraugam</w:t>
            </w:r>
            <w:proofErr w:type="spellEnd"/>
            <w:r w:rsidRPr="0071164A">
              <w:rPr>
                <w:rFonts w:ascii="Times New Roman" w:eastAsia="Times New Roman" w:hAnsi="Times New Roman"/>
                <w:kern w:val="32"/>
                <w:sz w:val="24"/>
                <w:szCs w:val="24"/>
                <w:lang w:eastAsia="lv-LV"/>
              </w:rPr>
              <w:t xml:space="preserve"> jāierodas apsekojuma vietā, 24 stundu laikā no tā saņemšanas vai savlaicīgi brīdinot Pasūtītāju par nepieciešamību pārlikt Objekta apsekojumu uz vēlāku laiku un vienojoties ar Pasūtītāju par citu apsekojuma laiku.</w:t>
            </w:r>
          </w:p>
          <w:p w14:paraId="35F88177" w14:textId="77777777" w:rsidR="0071164A" w:rsidRDefault="005B1BA8" w:rsidP="005B1BA8">
            <w:pPr>
              <w:pStyle w:val="ListParagraph"/>
              <w:keepNext/>
              <w:numPr>
                <w:ilvl w:val="2"/>
                <w:numId w:val="37"/>
              </w:numPr>
              <w:spacing w:after="0" w:line="240" w:lineRule="auto"/>
              <w:ind w:right="26"/>
              <w:jc w:val="both"/>
              <w:outlineLvl w:val="0"/>
              <w:rPr>
                <w:rFonts w:ascii="Times New Roman" w:eastAsia="Times New Roman" w:hAnsi="Times New Roman"/>
                <w:kern w:val="32"/>
                <w:sz w:val="24"/>
                <w:szCs w:val="24"/>
                <w:lang w:eastAsia="lv-LV"/>
              </w:rPr>
            </w:pPr>
            <w:r w:rsidRPr="0071164A">
              <w:rPr>
                <w:rFonts w:ascii="Times New Roman" w:eastAsia="Times New Roman" w:hAnsi="Times New Roman"/>
                <w:kern w:val="32"/>
                <w:sz w:val="24"/>
                <w:szCs w:val="24"/>
                <w:lang w:eastAsia="lv-LV"/>
              </w:rPr>
              <w:t xml:space="preserve">Nepieciešamības gadījumā </w:t>
            </w:r>
            <w:proofErr w:type="spellStart"/>
            <w:r w:rsidRPr="0071164A">
              <w:rPr>
                <w:rFonts w:ascii="Times New Roman" w:eastAsia="Times New Roman" w:hAnsi="Times New Roman"/>
                <w:kern w:val="32"/>
                <w:sz w:val="24"/>
                <w:szCs w:val="24"/>
                <w:lang w:eastAsia="lv-LV"/>
              </w:rPr>
              <w:t>Autoruzraugs</w:t>
            </w:r>
            <w:proofErr w:type="spellEnd"/>
            <w:r w:rsidRPr="0071164A">
              <w:rPr>
                <w:rFonts w:ascii="Times New Roman" w:eastAsia="Times New Roman" w:hAnsi="Times New Roman"/>
                <w:kern w:val="32"/>
                <w:sz w:val="24"/>
                <w:szCs w:val="24"/>
                <w:lang w:eastAsia="lv-LV"/>
              </w:rPr>
              <w:t xml:space="preserve"> veic izmaiņas vai papildinājumus būvprojektā iespējami īsā laikā. </w:t>
            </w:r>
          </w:p>
          <w:p w14:paraId="198B8A3D" w14:textId="77777777" w:rsidR="0071164A" w:rsidRDefault="005B1BA8" w:rsidP="005B1BA8">
            <w:pPr>
              <w:pStyle w:val="ListParagraph"/>
              <w:keepNext/>
              <w:numPr>
                <w:ilvl w:val="2"/>
                <w:numId w:val="37"/>
              </w:numPr>
              <w:spacing w:after="0" w:line="240" w:lineRule="auto"/>
              <w:ind w:right="26"/>
              <w:jc w:val="both"/>
              <w:outlineLvl w:val="0"/>
              <w:rPr>
                <w:rFonts w:ascii="Times New Roman" w:eastAsia="Times New Roman" w:hAnsi="Times New Roman"/>
                <w:kern w:val="32"/>
                <w:sz w:val="24"/>
                <w:szCs w:val="24"/>
                <w:lang w:eastAsia="lv-LV"/>
              </w:rPr>
            </w:pPr>
            <w:proofErr w:type="spellStart"/>
            <w:r w:rsidRPr="0071164A">
              <w:rPr>
                <w:rFonts w:ascii="Times New Roman" w:eastAsia="Times New Roman" w:hAnsi="Times New Roman"/>
                <w:kern w:val="32"/>
                <w:sz w:val="24"/>
                <w:szCs w:val="24"/>
                <w:lang w:eastAsia="lv-LV"/>
              </w:rPr>
              <w:t>Autoruzrauga</w:t>
            </w:r>
            <w:proofErr w:type="spellEnd"/>
            <w:r w:rsidRPr="0071164A">
              <w:rPr>
                <w:rFonts w:ascii="Times New Roman" w:eastAsia="Times New Roman" w:hAnsi="Times New Roman"/>
                <w:kern w:val="32"/>
                <w:sz w:val="24"/>
                <w:szCs w:val="24"/>
                <w:lang w:eastAsia="lv-LV"/>
              </w:rPr>
              <w:t xml:space="preserve"> pienākums ir nekavējoties informēt Pasūtītāju par visiem apstākļiem, kuri var ietekmēt būvniecības procesu, un sniegt priekšlikumus par iespējamiem risinājumiem. </w:t>
            </w:r>
          </w:p>
          <w:p w14:paraId="1942F36B" w14:textId="77777777" w:rsidR="005B1BA8" w:rsidRPr="0071164A" w:rsidRDefault="005B1BA8" w:rsidP="005B1BA8">
            <w:pPr>
              <w:pStyle w:val="ListParagraph"/>
              <w:keepNext/>
              <w:numPr>
                <w:ilvl w:val="2"/>
                <w:numId w:val="37"/>
              </w:numPr>
              <w:spacing w:after="0" w:line="240" w:lineRule="auto"/>
              <w:ind w:right="26"/>
              <w:jc w:val="both"/>
              <w:outlineLvl w:val="0"/>
              <w:rPr>
                <w:rFonts w:ascii="Times New Roman" w:eastAsia="Times New Roman" w:hAnsi="Times New Roman"/>
                <w:kern w:val="32"/>
                <w:sz w:val="24"/>
                <w:szCs w:val="24"/>
                <w:lang w:eastAsia="lv-LV"/>
              </w:rPr>
            </w:pPr>
            <w:r w:rsidRPr="0071164A">
              <w:rPr>
                <w:rFonts w:ascii="Times New Roman" w:eastAsia="Times New Roman" w:hAnsi="Times New Roman"/>
                <w:kern w:val="32"/>
                <w:sz w:val="24"/>
                <w:szCs w:val="24"/>
                <w:lang w:eastAsia="lv-LV"/>
              </w:rPr>
              <w:t xml:space="preserve">Pasūtītājs ar </w:t>
            </w:r>
            <w:proofErr w:type="spellStart"/>
            <w:r w:rsidRPr="0071164A">
              <w:rPr>
                <w:rFonts w:ascii="Times New Roman" w:eastAsia="Times New Roman" w:hAnsi="Times New Roman"/>
                <w:kern w:val="32"/>
                <w:sz w:val="24"/>
                <w:szCs w:val="24"/>
                <w:lang w:eastAsia="lv-LV"/>
              </w:rPr>
              <w:t>Autoruzraugu</w:t>
            </w:r>
            <w:proofErr w:type="spellEnd"/>
            <w:r w:rsidRPr="0071164A">
              <w:rPr>
                <w:rFonts w:ascii="Times New Roman" w:eastAsia="Times New Roman" w:hAnsi="Times New Roman"/>
                <w:kern w:val="32"/>
                <w:sz w:val="24"/>
                <w:szCs w:val="24"/>
                <w:lang w:eastAsia="lv-LV"/>
              </w:rPr>
              <w:t xml:space="preserve"> slēgs atsevišķu līgumu.</w:t>
            </w:r>
          </w:p>
        </w:tc>
      </w:tr>
      <w:tr w:rsidR="005B1BA8" w:rsidRPr="005B1BA8" w14:paraId="065313AD" w14:textId="77777777" w:rsidTr="00677125">
        <w:tc>
          <w:tcPr>
            <w:tcW w:w="3255" w:type="dxa"/>
            <w:shd w:val="clear" w:color="auto" w:fill="D0CECE"/>
          </w:tcPr>
          <w:p w14:paraId="4C808FEE" w14:textId="77777777" w:rsidR="005B1BA8" w:rsidRPr="0071164A" w:rsidRDefault="005B1BA8" w:rsidP="0071164A">
            <w:pPr>
              <w:pStyle w:val="ListParagraph"/>
              <w:numPr>
                <w:ilvl w:val="1"/>
                <w:numId w:val="37"/>
              </w:numPr>
              <w:spacing w:after="0" w:line="240" w:lineRule="auto"/>
              <w:ind w:right="26"/>
              <w:rPr>
                <w:rFonts w:ascii="Times New Roman" w:eastAsia="Times New Roman" w:hAnsi="Times New Roman"/>
                <w:b/>
                <w:sz w:val="24"/>
                <w:szCs w:val="24"/>
              </w:rPr>
            </w:pPr>
            <w:r w:rsidRPr="0071164A">
              <w:rPr>
                <w:rFonts w:ascii="Times New Roman" w:eastAsia="Times New Roman" w:hAnsi="Times New Roman"/>
                <w:b/>
                <w:sz w:val="24"/>
                <w:szCs w:val="24"/>
              </w:rPr>
              <w:lastRenderedPageBreak/>
              <w:br w:type="page"/>
              <w:t>Objekta nosaukums</w:t>
            </w:r>
          </w:p>
          <w:p w14:paraId="7B1E72F3" w14:textId="77777777" w:rsidR="005B1BA8" w:rsidRPr="005B1BA8" w:rsidRDefault="005B1BA8" w:rsidP="005B1BA8">
            <w:pPr>
              <w:spacing w:after="0" w:line="240" w:lineRule="auto"/>
              <w:ind w:right="999"/>
              <w:rPr>
                <w:rFonts w:ascii="Times New Roman" w:eastAsia="Times New Roman" w:hAnsi="Times New Roman"/>
                <w:b/>
                <w:sz w:val="24"/>
                <w:szCs w:val="24"/>
              </w:rPr>
            </w:pPr>
          </w:p>
        </w:tc>
        <w:tc>
          <w:tcPr>
            <w:tcW w:w="6351" w:type="dxa"/>
            <w:shd w:val="clear" w:color="auto" w:fill="D0CECE"/>
          </w:tcPr>
          <w:p w14:paraId="5A2CDE25" w14:textId="77777777" w:rsidR="005B1BA8" w:rsidRPr="005B1BA8" w:rsidRDefault="005B1BA8" w:rsidP="005B1BA8">
            <w:pPr>
              <w:spacing w:after="0" w:line="240" w:lineRule="auto"/>
              <w:ind w:right="999"/>
              <w:jc w:val="both"/>
              <w:rPr>
                <w:rFonts w:ascii="Times New Roman" w:eastAsia="Times New Roman" w:hAnsi="Times New Roman"/>
                <w:b/>
                <w:sz w:val="24"/>
                <w:szCs w:val="24"/>
              </w:rPr>
            </w:pPr>
            <w:r w:rsidRPr="005B1BA8">
              <w:rPr>
                <w:rFonts w:ascii="Times New Roman" w:eastAsia="Times New Roman" w:hAnsi="Times New Roman"/>
                <w:b/>
                <w:sz w:val="24"/>
                <w:szCs w:val="24"/>
              </w:rPr>
              <w:t>Svētes upes krastu preterozijas aizsardzības pasākumu veikšana posmā no Apogu ielas līdz Dobeles šosejai</w:t>
            </w:r>
          </w:p>
        </w:tc>
      </w:tr>
      <w:tr w:rsidR="005B1BA8" w:rsidRPr="005B1BA8" w14:paraId="6708B5CE" w14:textId="77777777" w:rsidTr="00677125">
        <w:tc>
          <w:tcPr>
            <w:tcW w:w="3255" w:type="dxa"/>
            <w:shd w:val="clear" w:color="auto" w:fill="auto"/>
          </w:tcPr>
          <w:p w14:paraId="3C268C58" w14:textId="77777777" w:rsidR="005B1BA8" w:rsidRPr="0071164A" w:rsidRDefault="005B1BA8" w:rsidP="0071164A">
            <w:pPr>
              <w:pStyle w:val="ListParagraph"/>
              <w:numPr>
                <w:ilvl w:val="1"/>
                <w:numId w:val="37"/>
              </w:numPr>
              <w:spacing w:after="0" w:line="240" w:lineRule="auto"/>
              <w:rPr>
                <w:rFonts w:ascii="Times New Roman" w:eastAsia="Times New Roman" w:hAnsi="Times New Roman"/>
                <w:sz w:val="24"/>
                <w:szCs w:val="24"/>
              </w:rPr>
            </w:pPr>
            <w:r w:rsidRPr="0071164A">
              <w:rPr>
                <w:rFonts w:ascii="Times New Roman" w:eastAsia="Times New Roman" w:hAnsi="Times New Roman"/>
                <w:sz w:val="24"/>
                <w:szCs w:val="24"/>
              </w:rPr>
              <w:t>Pasūtītājs</w:t>
            </w:r>
          </w:p>
        </w:tc>
        <w:tc>
          <w:tcPr>
            <w:tcW w:w="6351" w:type="dxa"/>
            <w:shd w:val="clear" w:color="auto" w:fill="auto"/>
          </w:tcPr>
          <w:p w14:paraId="2DE2E429" w14:textId="77777777" w:rsidR="005B1BA8" w:rsidRPr="005B1BA8" w:rsidRDefault="005B1BA8" w:rsidP="005B1BA8">
            <w:pPr>
              <w:spacing w:after="0" w:line="240" w:lineRule="auto"/>
              <w:ind w:right="999"/>
              <w:jc w:val="both"/>
              <w:rPr>
                <w:rFonts w:ascii="Times New Roman" w:eastAsia="Times New Roman" w:hAnsi="Times New Roman"/>
                <w:sz w:val="24"/>
                <w:szCs w:val="24"/>
              </w:rPr>
            </w:pPr>
            <w:r w:rsidRPr="005B1BA8">
              <w:rPr>
                <w:rFonts w:ascii="Times New Roman" w:eastAsia="Times New Roman" w:hAnsi="Times New Roman"/>
                <w:sz w:val="24"/>
                <w:szCs w:val="24"/>
              </w:rPr>
              <w:t>Jelgavas pilsētas dome</w:t>
            </w:r>
          </w:p>
          <w:p w14:paraId="7457CAB7" w14:textId="77777777" w:rsidR="005B1BA8" w:rsidRPr="005B1BA8" w:rsidRDefault="005B1BA8" w:rsidP="005B1BA8">
            <w:pPr>
              <w:spacing w:after="0" w:line="240" w:lineRule="auto"/>
              <w:ind w:right="999"/>
              <w:jc w:val="both"/>
              <w:rPr>
                <w:rFonts w:ascii="Times New Roman" w:eastAsia="Times New Roman" w:hAnsi="Times New Roman"/>
                <w:sz w:val="24"/>
                <w:szCs w:val="24"/>
              </w:rPr>
            </w:pPr>
            <w:r w:rsidRPr="005B1BA8">
              <w:rPr>
                <w:rFonts w:ascii="Times New Roman" w:eastAsia="Times New Roman" w:hAnsi="Times New Roman"/>
                <w:sz w:val="24"/>
                <w:szCs w:val="24"/>
              </w:rPr>
              <w:t>Reģ. Nr.90000042516</w:t>
            </w:r>
          </w:p>
        </w:tc>
      </w:tr>
      <w:tr w:rsidR="005B1BA8" w:rsidRPr="005B1BA8" w14:paraId="705D6396" w14:textId="77777777" w:rsidTr="00677125">
        <w:tc>
          <w:tcPr>
            <w:tcW w:w="3255" w:type="dxa"/>
            <w:shd w:val="clear" w:color="auto" w:fill="auto"/>
          </w:tcPr>
          <w:p w14:paraId="54338C42" w14:textId="77777777" w:rsidR="005B1BA8" w:rsidRPr="0071164A" w:rsidRDefault="005B1BA8" w:rsidP="0071164A">
            <w:pPr>
              <w:pStyle w:val="ListParagraph"/>
              <w:numPr>
                <w:ilvl w:val="1"/>
                <w:numId w:val="37"/>
              </w:numPr>
              <w:spacing w:after="0" w:line="240" w:lineRule="auto"/>
              <w:rPr>
                <w:rFonts w:ascii="Times New Roman" w:eastAsia="Times New Roman" w:hAnsi="Times New Roman"/>
                <w:sz w:val="24"/>
                <w:szCs w:val="24"/>
              </w:rPr>
            </w:pPr>
            <w:r w:rsidRPr="0071164A">
              <w:rPr>
                <w:rFonts w:ascii="Times New Roman" w:eastAsia="Times New Roman" w:hAnsi="Times New Roman"/>
                <w:sz w:val="24"/>
                <w:szCs w:val="24"/>
              </w:rPr>
              <w:t>Objekta adrese</w:t>
            </w:r>
          </w:p>
        </w:tc>
        <w:tc>
          <w:tcPr>
            <w:tcW w:w="6351" w:type="dxa"/>
            <w:shd w:val="clear" w:color="auto" w:fill="auto"/>
          </w:tcPr>
          <w:p w14:paraId="58989372" w14:textId="77777777" w:rsidR="005B1BA8" w:rsidRPr="005B1BA8" w:rsidRDefault="005B1BA8" w:rsidP="005B1BA8">
            <w:pPr>
              <w:spacing w:after="0" w:line="240" w:lineRule="auto"/>
              <w:ind w:right="999"/>
              <w:jc w:val="both"/>
              <w:rPr>
                <w:rFonts w:ascii="Times New Roman" w:eastAsia="Times New Roman" w:hAnsi="Times New Roman"/>
                <w:sz w:val="24"/>
                <w:szCs w:val="24"/>
              </w:rPr>
            </w:pPr>
            <w:r w:rsidRPr="005B1BA8">
              <w:rPr>
                <w:rFonts w:ascii="Times New Roman" w:eastAsia="Times New Roman" w:hAnsi="Times New Roman"/>
                <w:sz w:val="24"/>
                <w:szCs w:val="24"/>
              </w:rPr>
              <w:t>Jelgavas pilsēta</w:t>
            </w:r>
          </w:p>
        </w:tc>
      </w:tr>
      <w:tr w:rsidR="005B1BA8" w:rsidRPr="005B1BA8" w14:paraId="0A79F896" w14:textId="77777777" w:rsidTr="00677125">
        <w:tc>
          <w:tcPr>
            <w:tcW w:w="3255" w:type="dxa"/>
            <w:shd w:val="clear" w:color="auto" w:fill="auto"/>
          </w:tcPr>
          <w:p w14:paraId="49C27644" w14:textId="77777777" w:rsidR="005B1BA8" w:rsidRPr="0071164A" w:rsidRDefault="005B1BA8" w:rsidP="0071164A">
            <w:pPr>
              <w:pStyle w:val="ListParagraph"/>
              <w:numPr>
                <w:ilvl w:val="1"/>
                <w:numId w:val="37"/>
              </w:numPr>
              <w:spacing w:after="0" w:line="240" w:lineRule="auto"/>
              <w:rPr>
                <w:rFonts w:ascii="Times New Roman" w:eastAsia="Times New Roman" w:hAnsi="Times New Roman"/>
                <w:sz w:val="24"/>
                <w:szCs w:val="24"/>
              </w:rPr>
            </w:pPr>
            <w:r w:rsidRPr="0071164A">
              <w:rPr>
                <w:rFonts w:ascii="Times New Roman" w:eastAsia="Times New Roman" w:hAnsi="Times New Roman"/>
                <w:sz w:val="24"/>
                <w:szCs w:val="24"/>
              </w:rPr>
              <w:t>Zemes vienības kadastra apzīmējums</w:t>
            </w:r>
          </w:p>
        </w:tc>
        <w:tc>
          <w:tcPr>
            <w:tcW w:w="6351" w:type="dxa"/>
            <w:shd w:val="clear" w:color="auto" w:fill="auto"/>
          </w:tcPr>
          <w:p w14:paraId="443FE372" w14:textId="77777777" w:rsidR="005B1BA8" w:rsidRPr="005B1BA8" w:rsidRDefault="005B1BA8" w:rsidP="005B1BA8">
            <w:pPr>
              <w:spacing w:after="0" w:line="240" w:lineRule="auto"/>
              <w:ind w:right="999"/>
              <w:jc w:val="both"/>
              <w:rPr>
                <w:rFonts w:ascii="Times New Roman" w:eastAsia="Times New Roman" w:hAnsi="Times New Roman"/>
                <w:sz w:val="24"/>
                <w:szCs w:val="24"/>
              </w:rPr>
            </w:pPr>
            <w:r w:rsidRPr="005B1BA8">
              <w:rPr>
                <w:rFonts w:ascii="Times New Roman" w:eastAsia="Times New Roman" w:hAnsi="Times New Roman"/>
                <w:sz w:val="24"/>
                <w:szCs w:val="24"/>
              </w:rPr>
              <w:t>09000290676, 09000290617 – pie Apogu iela Nr.13 un Nr.6</w:t>
            </w:r>
          </w:p>
          <w:p w14:paraId="620576F6" w14:textId="77777777" w:rsidR="005B1BA8" w:rsidRPr="005B1BA8" w:rsidRDefault="005B1BA8" w:rsidP="005B1BA8">
            <w:pPr>
              <w:spacing w:after="0" w:line="240" w:lineRule="auto"/>
              <w:ind w:right="999"/>
              <w:jc w:val="both"/>
              <w:rPr>
                <w:rFonts w:ascii="Times New Roman" w:eastAsia="Times New Roman" w:hAnsi="Times New Roman"/>
                <w:sz w:val="24"/>
                <w:szCs w:val="24"/>
              </w:rPr>
            </w:pPr>
            <w:r w:rsidRPr="005B1BA8">
              <w:rPr>
                <w:rFonts w:ascii="Times New Roman" w:eastAsia="Times New Roman" w:hAnsi="Times New Roman"/>
                <w:sz w:val="24"/>
                <w:szCs w:val="24"/>
              </w:rPr>
              <w:t>09000190513 – aiz Tērvetes iela 160 (Valsts īpašums)</w:t>
            </w:r>
          </w:p>
          <w:p w14:paraId="06B1A073" w14:textId="77777777" w:rsidR="005B1BA8" w:rsidRPr="005B1BA8" w:rsidRDefault="005B1BA8" w:rsidP="005B1BA8">
            <w:pPr>
              <w:spacing w:after="0" w:line="240" w:lineRule="auto"/>
              <w:ind w:right="999"/>
              <w:jc w:val="both"/>
              <w:rPr>
                <w:rFonts w:ascii="Times New Roman" w:eastAsia="Times New Roman" w:hAnsi="Times New Roman"/>
                <w:sz w:val="24"/>
                <w:szCs w:val="24"/>
              </w:rPr>
            </w:pPr>
            <w:r w:rsidRPr="005B1BA8">
              <w:rPr>
                <w:rFonts w:ascii="Times New Roman" w:eastAsia="Times New Roman" w:hAnsi="Times New Roman"/>
                <w:sz w:val="24"/>
                <w:szCs w:val="24"/>
              </w:rPr>
              <w:t>09000190444 – Plostu iela galā</w:t>
            </w:r>
          </w:p>
          <w:p w14:paraId="67651086" w14:textId="77777777" w:rsidR="005B1BA8" w:rsidRPr="005B1BA8" w:rsidRDefault="005B1BA8" w:rsidP="005B1BA8">
            <w:pPr>
              <w:spacing w:after="0" w:line="240" w:lineRule="auto"/>
              <w:ind w:right="999"/>
              <w:jc w:val="both"/>
              <w:rPr>
                <w:rFonts w:ascii="Times New Roman" w:eastAsia="Times New Roman" w:hAnsi="Times New Roman"/>
                <w:sz w:val="24"/>
                <w:szCs w:val="24"/>
              </w:rPr>
            </w:pPr>
            <w:r w:rsidRPr="005B1BA8">
              <w:rPr>
                <w:rFonts w:ascii="Times New Roman" w:eastAsia="Times New Roman" w:hAnsi="Times New Roman"/>
                <w:sz w:val="24"/>
                <w:szCs w:val="24"/>
              </w:rPr>
              <w:t>09000190451– Baložu tilts</w:t>
            </w:r>
          </w:p>
          <w:p w14:paraId="2B37E017" w14:textId="77777777" w:rsidR="005B1BA8" w:rsidRPr="005B1BA8" w:rsidRDefault="005B1BA8" w:rsidP="005B1BA8">
            <w:pPr>
              <w:shd w:val="clear" w:color="auto" w:fill="FFFFFF"/>
              <w:spacing w:after="0" w:line="240" w:lineRule="auto"/>
              <w:jc w:val="both"/>
              <w:rPr>
                <w:rFonts w:ascii="Times New Roman" w:eastAsia="Times New Roman" w:hAnsi="Times New Roman"/>
                <w:sz w:val="24"/>
                <w:szCs w:val="24"/>
              </w:rPr>
            </w:pPr>
            <w:r w:rsidRPr="005B1BA8">
              <w:rPr>
                <w:rFonts w:ascii="Times New Roman" w:eastAsia="Times New Roman" w:hAnsi="Times New Roman"/>
                <w:sz w:val="24"/>
                <w:szCs w:val="24"/>
              </w:rPr>
              <w:t>09000190467 – Starp Putnu ielu 5A un 5B</w:t>
            </w:r>
          </w:p>
          <w:p w14:paraId="199C8C0E" w14:textId="77777777" w:rsidR="005B1BA8" w:rsidRPr="005B1BA8" w:rsidRDefault="005B1BA8" w:rsidP="005B1BA8">
            <w:pPr>
              <w:spacing w:after="0" w:line="240" w:lineRule="auto"/>
              <w:ind w:right="999"/>
              <w:jc w:val="both"/>
              <w:rPr>
                <w:rFonts w:ascii="Times New Roman" w:eastAsia="Times New Roman" w:hAnsi="Times New Roman"/>
                <w:sz w:val="24"/>
                <w:szCs w:val="24"/>
              </w:rPr>
            </w:pPr>
            <w:r w:rsidRPr="005B1BA8">
              <w:rPr>
                <w:rFonts w:ascii="Times New Roman" w:eastAsia="Times New Roman" w:hAnsi="Times New Roman"/>
                <w:sz w:val="24"/>
                <w:szCs w:val="24"/>
              </w:rPr>
              <w:t>09000080443 – pie Būriņu ceļa 8A</w:t>
            </w:r>
          </w:p>
          <w:p w14:paraId="25B5A352" w14:textId="77777777" w:rsidR="005B1BA8" w:rsidRPr="005B1BA8" w:rsidRDefault="005B1BA8" w:rsidP="005B1BA8">
            <w:pPr>
              <w:spacing w:after="0" w:line="240" w:lineRule="auto"/>
              <w:ind w:right="999"/>
              <w:jc w:val="both"/>
              <w:rPr>
                <w:rFonts w:ascii="Times New Roman" w:eastAsia="Times New Roman" w:hAnsi="Times New Roman"/>
                <w:sz w:val="24"/>
                <w:szCs w:val="24"/>
              </w:rPr>
            </w:pPr>
            <w:r w:rsidRPr="005B1BA8">
              <w:rPr>
                <w:rFonts w:ascii="Times New Roman" w:eastAsia="Times New Roman" w:hAnsi="Times New Roman"/>
                <w:sz w:val="24"/>
                <w:szCs w:val="24"/>
              </w:rPr>
              <w:t>09000090149 – Bāra ceļš pie Miezītes ceļa krustojuma</w:t>
            </w:r>
          </w:p>
          <w:p w14:paraId="4447370A" w14:textId="77777777" w:rsidR="005B1BA8" w:rsidRPr="005B1BA8" w:rsidRDefault="005B1BA8" w:rsidP="005B1BA8">
            <w:pPr>
              <w:spacing w:after="0" w:line="240" w:lineRule="auto"/>
              <w:ind w:right="999"/>
              <w:jc w:val="both"/>
              <w:rPr>
                <w:rFonts w:ascii="Times New Roman" w:eastAsia="Times New Roman" w:hAnsi="Times New Roman"/>
                <w:sz w:val="24"/>
                <w:szCs w:val="24"/>
              </w:rPr>
            </w:pPr>
            <w:r w:rsidRPr="005B1BA8">
              <w:rPr>
                <w:rFonts w:ascii="Times New Roman" w:eastAsia="Times New Roman" w:hAnsi="Times New Roman"/>
                <w:sz w:val="24"/>
                <w:szCs w:val="24"/>
              </w:rPr>
              <w:t>09000090148 – pie Malkas ceļa tilta</w:t>
            </w:r>
          </w:p>
          <w:p w14:paraId="7B174196" w14:textId="77777777" w:rsidR="005B1BA8" w:rsidRPr="005B1BA8" w:rsidRDefault="005B1BA8" w:rsidP="005B1BA8">
            <w:pPr>
              <w:spacing w:after="0" w:line="240" w:lineRule="auto"/>
              <w:ind w:right="999"/>
              <w:jc w:val="both"/>
              <w:rPr>
                <w:rFonts w:ascii="Times New Roman" w:eastAsia="Times New Roman" w:hAnsi="Times New Roman"/>
                <w:sz w:val="24"/>
                <w:szCs w:val="24"/>
              </w:rPr>
            </w:pPr>
            <w:r w:rsidRPr="005B1BA8">
              <w:rPr>
                <w:rFonts w:ascii="Times New Roman" w:eastAsia="Times New Roman" w:hAnsi="Times New Roman"/>
                <w:sz w:val="24"/>
                <w:szCs w:val="24"/>
              </w:rPr>
              <w:t>09000200034 – pie Zanderu gājēju tilta</w:t>
            </w:r>
          </w:p>
          <w:p w14:paraId="463C1838" w14:textId="77777777" w:rsidR="005B1BA8" w:rsidRPr="005B1BA8" w:rsidRDefault="005B1BA8" w:rsidP="005B1BA8">
            <w:pPr>
              <w:spacing w:after="0" w:line="240" w:lineRule="auto"/>
              <w:ind w:right="999"/>
              <w:jc w:val="both"/>
              <w:rPr>
                <w:rFonts w:ascii="Times New Roman" w:eastAsia="Times New Roman" w:hAnsi="Times New Roman"/>
                <w:sz w:val="24"/>
                <w:szCs w:val="24"/>
              </w:rPr>
            </w:pPr>
            <w:r w:rsidRPr="005B1BA8">
              <w:rPr>
                <w:rFonts w:ascii="Times New Roman" w:eastAsia="Times New Roman" w:hAnsi="Times New Roman"/>
                <w:sz w:val="24"/>
                <w:szCs w:val="24"/>
              </w:rPr>
              <w:t>09000300153 – pie Dobeles šosejas tilta</w:t>
            </w:r>
          </w:p>
        </w:tc>
      </w:tr>
      <w:tr w:rsidR="005B1BA8" w:rsidRPr="005B1BA8" w14:paraId="592AC901" w14:textId="77777777" w:rsidTr="00677125">
        <w:tc>
          <w:tcPr>
            <w:tcW w:w="3255" w:type="dxa"/>
            <w:shd w:val="clear" w:color="auto" w:fill="auto"/>
          </w:tcPr>
          <w:p w14:paraId="0442369D" w14:textId="77777777" w:rsidR="005B1BA8" w:rsidRPr="0071164A" w:rsidRDefault="005B1BA8" w:rsidP="0071164A">
            <w:pPr>
              <w:pStyle w:val="ListParagraph"/>
              <w:numPr>
                <w:ilvl w:val="1"/>
                <w:numId w:val="37"/>
              </w:numPr>
              <w:spacing w:after="0" w:line="240" w:lineRule="auto"/>
              <w:rPr>
                <w:rFonts w:ascii="Times New Roman" w:eastAsia="Times New Roman" w:hAnsi="Times New Roman"/>
                <w:sz w:val="24"/>
                <w:szCs w:val="24"/>
              </w:rPr>
            </w:pPr>
            <w:r w:rsidRPr="0071164A">
              <w:rPr>
                <w:rFonts w:ascii="Times New Roman" w:eastAsia="Times New Roman" w:hAnsi="Times New Roman"/>
                <w:sz w:val="24"/>
                <w:szCs w:val="24"/>
              </w:rPr>
              <w:t xml:space="preserve">Zemesgabala īpašnieks </w:t>
            </w:r>
          </w:p>
        </w:tc>
        <w:tc>
          <w:tcPr>
            <w:tcW w:w="6351" w:type="dxa"/>
            <w:shd w:val="clear" w:color="auto" w:fill="auto"/>
          </w:tcPr>
          <w:p w14:paraId="7B35C746" w14:textId="77777777" w:rsidR="005B1BA8" w:rsidRPr="005B1BA8" w:rsidRDefault="005B1BA8" w:rsidP="005B1BA8">
            <w:pPr>
              <w:spacing w:after="0" w:line="240" w:lineRule="auto"/>
              <w:ind w:right="999"/>
              <w:jc w:val="both"/>
              <w:rPr>
                <w:rFonts w:ascii="Times New Roman" w:eastAsia="Times New Roman" w:hAnsi="Times New Roman"/>
                <w:sz w:val="24"/>
                <w:szCs w:val="24"/>
              </w:rPr>
            </w:pPr>
            <w:r w:rsidRPr="005B1BA8">
              <w:rPr>
                <w:rFonts w:ascii="Times New Roman" w:eastAsia="Times New Roman" w:hAnsi="Times New Roman"/>
                <w:sz w:val="24"/>
                <w:szCs w:val="24"/>
              </w:rPr>
              <w:t>Jelgavas pašvaldība</w:t>
            </w:r>
          </w:p>
        </w:tc>
      </w:tr>
      <w:tr w:rsidR="005B1BA8" w:rsidRPr="005B1BA8" w14:paraId="06C547C8" w14:textId="77777777" w:rsidTr="00677125">
        <w:tc>
          <w:tcPr>
            <w:tcW w:w="3255" w:type="dxa"/>
            <w:shd w:val="clear" w:color="auto" w:fill="auto"/>
          </w:tcPr>
          <w:p w14:paraId="596E1FE0" w14:textId="77777777" w:rsidR="005B1BA8" w:rsidRPr="0071164A" w:rsidRDefault="005B1BA8" w:rsidP="0071164A">
            <w:pPr>
              <w:pStyle w:val="ListParagraph"/>
              <w:numPr>
                <w:ilvl w:val="1"/>
                <w:numId w:val="37"/>
              </w:numPr>
              <w:spacing w:after="0" w:line="240" w:lineRule="auto"/>
              <w:rPr>
                <w:rFonts w:ascii="Times New Roman" w:eastAsia="Times New Roman" w:hAnsi="Times New Roman"/>
                <w:sz w:val="24"/>
                <w:szCs w:val="24"/>
              </w:rPr>
            </w:pPr>
            <w:r w:rsidRPr="0071164A">
              <w:rPr>
                <w:rFonts w:ascii="Times New Roman" w:eastAsia="Times New Roman" w:hAnsi="Times New Roman"/>
                <w:sz w:val="24"/>
                <w:szCs w:val="24"/>
              </w:rPr>
              <w:t>Būves klasifikācijas kods</w:t>
            </w:r>
          </w:p>
        </w:tc>
        <w:tc>
          <w:tcPr>
            <w:tcW w:w="6351" w:type="dxa"/>
            <w:shd w:val="clear" w:color="auto" w:fill="auto"/>
          </w:tcPr>
          <w:p w14:paraId="70C9BF85" w14:textId="77777777" w:rsidR="005B1BA8" w:rsidRPr="005B1BA8" w:rsidRDefault="005B1BA8" w:rsidP="005B1BA8">
            <w:pPr>
              <w:spacing w:after="0" w:line="240" w:lineRule="auto"/>
              <w:ind w:right="999"/>
              <w:jc w:val="both"/>
              <w:rPr>
                <w:rFonts w:ascii="Times New Roman" w:eastAsia="Times New Roman" w:hAnsi="Times New Roman"/>
                <w:color w:val="FF0000"/>
                <w:sz w:val="24"/>
                <w:szCs w:val="24"/>
              </w:rPr>
            </w:pPr>
            <w:r w:rsidRPr="005B1BA8">
              <w:rPr>
                <w:rFonts w:ascii="Times New Roman" w:eastAsia="Times New Roman" w:hAnsi="Times New Roman"/>
                <w:sz w:val="24"/>
                <w:szCs w:val="24"/>
              </w:rPr>
              <w:t>21510101 – Krastmalas ar dažāda veida krasta nostiprinājumiem</w:t>
            </w:r>
          </w:p>
        </w:tc>
      </w:tr>
      <w:tr w:rsidR="005B1BA8" w:rsidRPr="005B1BA8" w14:paraId="1BF75184" w14:textId="77777777" w:rsidTr="00677125">
        <w:tc>
          <w:tcPr>
            <w:tcW w:w="3255" w:type="dxa"/>
            <w:shd w:val="clear" w:color="auto" w:fill="auto"/>
          </w:tcPr>
          <w:p w14:paraId="595F7DE0" w14:textId="77777777" w:rsidR="005B1BA8" w:rsidRPr="0071164A" w:rsidRDefault="005B1BA8" w:rsidP="0071164A">
            <w:pPr>
              <w:pStyle w:val="ListParagraph"/>
              <w:numPr>
                <w:ilvl w:val="1"/>
                <w:numId w:val="37"/>
              </w:numPr>
              <w:spacing w:after="0" w:line="240" w:lineRule="auto"/>
              <w:rPr>
                <w:rFonts w:ascii="Times New Roman" w:eastAsia="Times New Roman" w:hAnsi="Times New Roman"/>
                <w:sz w:val="24"/>
                <w:szCs w:val="24"/>
              </w:rPr>
            </w:pPr>
            <w:r w:rsidRPr="0071164A">
              <w:rPr>
                <w:rFonts w:ascii="Times New Roman" w:eastAsia="Times New Roman" w:hAnsi="Times New Roman"/>
                <w:sz w:val="24"/>
                <w:szCs w:val="24"/>
              </w:rPr>
              <w:t>Būvniecības ieceres iesnieguma veids</w:t>
            </w:r>
          </w:p>
        </w:tc>
        <w:tc>
          <w:tcPr>
            <w:tcW w:w="6351" w:type="dxa"/>
            <w:shd w:val="clear" w:color="auto" w:fill="auto"/>
          </w:tcPr>
          <w:p w14:paraId="3F6CD962" w14:textId="77777777" w:rsidR="005B1BA8" w:rsidRPr="005B1BA8" w:rsidRDefault="005B1BA8" w:rsidP="005B1BA8">
            <w:pPr>
              <w:spacing w:after="0" w:line="240" w:lineRule="auto"/>
              <w:jc w:val="both"/>
              <w:rPr>
                <w:rFonts w:ascii="Times New Roman" w:eastAsia="Times New Roman" w:hAnsi="Times New Roman"/>
                <w:sz w:val="24"/>
                <w:szCs w:val="24"/>
              </w:rPr>
            </w:pPr>
            <w:r w:rsidRPr="005B1BA8">
              <w:rPr>
                <w:rFonts w:ascii="Times New Roman" w:eastAsia="Times New Roman" w:hAnsi="Times New Roman"/>
                <w:sz w:val="24"/>
                <w:szCs w:val="24"/>
              </w:rPr>
              <w:t>II grupa (Ostu hidrotehniskās, siltumenerģijas, gāzes un citas atsevišķi neklasificētas inženierbūves)</w:t>
            </w:r>
          </w:p>
          <w:p w14:paraId="4DDC6ABA" w14:textId="77777777" w:rsidR="005B1BA8" w:rsidRPr="005B1BA8" w:rsidRDefault="005B1BA8" w:rsidP="005B1BA8">
            <w:pPr>
              <w:spacing w:after="0" w:line="240" w:lineRule="auto"/>
              <w:jc w:val="both"/>
              <w:rPr>
                <w:rFonts w:ascii="Times New Roman" w:eastAsia="Times New Roman" w:hAnsi="Times New Roman"/>
                <w:sz w:val="24"/>
                <w:szCs w:val="24"/>
              </w:rPr>
            </w:pPr>
            <w:r w:rsidRPr="005B1BA8">
              <w:rPr>
                <w:rFonts w:ascii="Times New Roman" w:eastAsia="Times New Roman" w:hAnsi="Times New Roman"/>
                <w:sz w:val="24"/>
                <w:szCs w:val="24"/>
              </w:rPr>
              <w:t>Būvniecības iesniegums un Būvprojekts</w:t>
            </w:r>
          </w:p>
        </w:tc>
      </w:tr>
      <w:tr w:rsidR="005B1BA8" w:rsidRPr="005B1BA8" w14:paraId="70A84F57" w14:textId="77777777" w:rsidTr="00677125">
        <w:tc>
          <w:tcPr>
            <w:tcW w:w="3255" w:type="dxa"/>
            <w:shd w:val="clear" w:color="auto" w:fill="auto"/>
          </w:tcPr>
          <w:p w14:paraId="79FEF6A9" w14:textId="77777777" w:rsidR="005B1BA8" w:rsidRPr="0071164A" w:rsidRDefault="005B1BA8" w:rsidP="0071164A">
            <w:pPr>
              <w:pStyle w:val="ListParagraph"/>
              <w:numPr>
                <w:ilvl w:val="1"/>
                <w:numId w:val="37"/>
              </w:numPr>
              <w:spacing w:after="0" w:line="240" w:lineRule="auto"/>
              <w:rPr>
                <w:rFonts w:ascii="Times New Roman" w:eastAsia="Times New Roman" w:hAnsi="Times New Roman"/>
                <w:b/>
                <w:sz w:val="24"/>
                <w:szCs w:val="24"/>
              </w:rPr>
            </w:pPr>
            <w:r w:rsidRPr="0071164A">
              <w:rPr>
                <w:rFonts w:ascii="Times New Roman" w:eastAsia="Times New Roman" w:hAnsi="Times New Roman"/>
                <w:sz w:val="24"/>
                <w:szCs w:val="24"/>
              </w:rPr>
              <w:t>Projektēšanas stadijas</w:t>
            </w:r>
          </w:p>
        </w:tc>
        <w:tc>
          <w:tcPr>
            <w:tcW w:w="6351" w:type="dxa"/>
            <w:shd w:val="clear" w:color="auto" w:fill="auto"/>
          </w:tcPr>
          <w:p w14:paraId="4549BD10" w14:textId="77777777" w:rsidR="005B1BA8" w:rsidRPr="005B1BA8" w:rsidRDefault="005B1BA8" w:rsidP="005B1BA8">
            <w:pPr>
              <w:spacing w:after="0" w:line="240" w:lineRule="auto"/>
              <w:jc w:val="both"/>
              <w:rPr>
                <w:rFonts w:ascii="Times New Roman" w:eastAsia="Times New Roman" w:hAnsi="Times New Roman"/>
                <w:sz w:val="24"/>
                <w:szCs w:val="24"/>
              </w:rPr>
            </w:pPr>
            <w:r w:rsidRPr="005B1BA8">
              <w:rPr>
                <w:rFonts w:ascii="Times New Roman" w:eastAsia="Times New Roman" w:hAnsi="Times New Roman"/>
                <w:sz w:val="24"/>
                <w:szCs w:val="24"/>
              </w:rPr>
              <w:t xml:space="preserve">Projektētājs izstrādā Būvprojekta sākotnējos tehniskos risinājumus un iesniedz tos Pasūtītājam saskaņošanai. </w:t>
            </w:r>
          </w:p>
          <w:p w14:paraId="38E6D878" w14:textId="77777777" w:rsidR="005B1BA8" w:rsidRPr="0071164A" w:rsidRDefault="005B1BA8" w:rsidP="0071164A">
            <w:pPr>
              <w:pStyle w:val="ListParagraph"/>
              <w:numPr>
                <w:ilvl w:val="2"/>
                <w:numId w:val="37"/>
              </w:numPr>
              <w:spacing w:after="0" w:line="240" w:lineRule="auto"/>
              <w:jc w:val="both"/>
              <w:rPr>
                <w:rFonts w:ascii="Times New Roman" w:eastAsia="Times New Roman" w:hAnsi="Times New Roman"/>
                <w:b/>
                <w:sz w:val="24"/>
                <w:szCs w:val="24"/>
              </w:rPr>
            </w:pPr>
            <w:r w:rsidRPr="0071164A">
              <w:rPr>
                <w:rFonts w:ascii="Times New Roman" w:eastAsia="Times New Roman" w:hAnsi="Times New Roman"/>
                <w:b/>
                <w:sz w:val="24"/>
                <w:szCs w:val="24"/>
              </w:rPr>
              <w:t xml:space="preserve">Sākotnējie risinājumi ietver: </w:t>
            </w:r>
          </w:p>
          <w:p w14:paraId="0B0B3C47" w14:textId="77777777" w:rsidR="005B1BA8" w:rsidRPr="005B1BA8" w:rsidRDefault="005B1BA8" w:rsidP="005B1BA8">
            <w:pPr>
              <w:spacing w:after="0" w:line="240" w:lineRule="auto"/>
              <w:jc w:val="both"/>
              <w:rPr>
                <w:rFonts w:ascii="Times New Roman" w:eastAsia="Times New Roman" w:hAnsi="Times New Roman"/>
                <w:sz w:val="24"/>
                <w:szCs w:val="24"/>
              </w:rPr>
            </w:pPr>
            <w:r w:rsidRPr="005B1BA8">
              <w:rPr>
                <w:rFonts w:ascii="Times New Roman" w:eastAsia="Times New Roman" w:hAnsi="Times New Roman"/>
                <w:sz w:val="24"/>
                <w:szCs w:val="24"/>
              </w:rPr>
              <w:t xml:space="preserve">Projektētājs izstrādā skici Svētes upes krasta stiprināšanai, iesniedzot plānus un šķērsgriezumus Pasūtītājam saskaņošanai. Piedāvātajiem risinājumiem jāveic plānotais būvniecības izmaksu salīdzinājums. Piedāvātajiem risinājumiem jābūt pamatotiem ar hidroloģiskiem vai hidrauliskiem aprēķiniem vai hidroloģisko vai hidroģeoloģisko modeli, kas pamato applūšanas vai erozijas risku samazinājumu projektējamā teritorijā. </w:t>
            </w:r>
          </w:p>
          <w:p w14:paraId="49142A9D" w14:textId="77777777" w:rsidR="005B1BA8" w:rsidRPr="005B1BA8" w:rsidRDefault="0071164A" w:rsidP="005B1BA8">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lastRenderedPageBreak/>
              <w:t xml:space="preserve">3.44.2. </w:t>
            </w:r>
            <w:r w:rsidR="005B1BA8" w:rsidRPr="005B1BA8">
              <w:rPr>
                <w:rFonts w:ascii="Times New Roman" w:eastAsia="Times New Roman" w:hAnsi="Times New Roman"/>
                <w:b/>
                <w:sz w:val="24"/>
                <w:szCs w:val="24"/>
              </w:rPr>
              <w:t>Būvprojekts minimālā sastāvā</w:t>
            </w:r>
            <w:r w:rsidR="005B1BA8" w:rsidRPr="005B1BA8">
              <w:rPr>
                <w:rFonts w:ascii="Times New Roman" w:eastAsia="Times New Roman" w:hAnsi="Times New Roman"/>
                <w:sz w:val="24"/>
                <w:szCs w:val="24"/>
              </w:rPr>
              <w:t xml:space="preserve"> – aizpildīt būvniecības ieceres iesniegumu</w:t>
            </w:r>
            <w:r w:rsidR="005B1BA8" w:rsidRPr="005B1BA8">
              <w:rPr>
                <w:rFonts w:ascii="Times New Roman" w:eastAsia="Times New Roman" w:hAnsi="Times New Roman"/>
                <w:color w:val="FF0000"/>
                <w:sz w:val="24"/>
                <w:szCs w:val="24"/>
              </w:rPr>
              <w:t xml:space="preserve"> </w:t>
            </w:r>
            <w:r w:rsidR="005B1BA8" w:rsidRPr="005B1BA8">
              <w:rPr>
                <w:rFonts w:ascii="Times New Roman" w:eastAsia="Times New Roman" w:hAnsi="Times New Roman"/>
                <w:sz w:val="24"/>
                <w:szCs w:val="24"/>
              </w:rPr>
              <w:t>atbilstoši MK Nr.551 „Ostu hidrotehniskās, siltumenerģijas, gāzes un citas atsevišķi neklasificētas inženierbūves”, tam pievienojot būvprojektu minimālā sastāvā.</w:t>
            </w:r>
            <w:r w:rsidR="005B1BA8" w:rsidRPr="005B1BA8">
              <w:rPr>
                <w:rFonts w:ascii="Times New Roman" w:eastAsia="Times New Roman" w:hAnsi="Times New Roman"/>
                <w:color w:val="FF0000"/>
                <w:sz w:val="24"/>
                <w:szCs w:val="24"/>
              </w:rPr>
              <w:t xml:space="preserve"> </w:t>
            </w:r>
            <w:r w:rsidR="005B1BA8" w:rsidRPr="005B1BA8">
              <w:rPr>
                <w:rFonts w:ascii="Times New Roman" w:eastAsia="Times New Roman" w:hAnsi="Times New Roman"/>
                <w:sz w:val="24"/>
                <w:szCs w:val="24"/>
              </w:rPr>
              <w:t>Iekļaut detalizētu būvniecības darbu izmaksu tāmi, kas sastādīta atbilstoši normatīvajos aktos noteiktajai kārtībai par  būvniecības darbu izmaksu sagatavošanu. Iesniegt dokumentus Jelgavas pilsētas būvvaldē, pirms tam būvprojektu minimālā sastāvā saskaņojot ar Pasūtītāju.</w:t>
            </w:r>
          </w:p>
          <w:p w14:paraId="25B39311" w14:textId="77777777" w:rsidR="005B1BA8" w:rsidRPr="005B1BA8" w:rsidRDefault="005B1BA8" w:rsidP="005B1BA8">
            <w:pPr>
              <w:spacing w:after="0" w:line="240" w:lineRule="auto"/>
              <w:ind w:right="175"/>
              <w:jc w:val="both"/>
              <w:rPr>
                <w:rFonts w:ascii="Times New Roman" w:eastAsia="Times New Roman" w:hAnsi="Times New Roman"/>
                <w:sz w:val="24"/>
                <w:szCs w:val="24"/>
              </w:rPr>
            </w:pPr>
            <w:r w:rsidRPr="005B1BA8">
              <w:rPr>
                <w:rFonts w:ascii="Times New Roman" w:eastAsia="Times New Roman" w:hAnsi="Times New Roman"/>
                <w:sz w:val="24"/>
                <w:szCs w:val="24"/>
              </w:rPr>
              <w:t>Saņemt būvatļauju ar izvirzītajiem projektēšanas nosacījumiem no Jelgavas pilsētas būvvaldes, būvatļauju nodot pasūtītājam.</w:t>
            </w:r>
          </w:p>
          <w:p w14:paraId="751DB855" w14:textId="77777777" w:rsidR="005B1BA8" w:rsidRPr="0071164A" w:rsidRDefault="005B1BA8" w:rsidP="0071164A">
            <w:pPr>
              <w:pStyle w:val="ListParagraph"/>
              <w:numPr>
                <w:ilvl w:val="2"/>
                <w:numId w:val="38"/>
              </w:numPr>
              <w:spacing w:after="0" w:line="240" w:lineRule="auto"/>
              <w:jc w:val="both"/>
              <w:rPr>
                <w:rFonts w:ascii="Times New Roman" w:eastAsia="Times New Roman" w:hAnsi="Times New Roman"/>
                <w:b/>
                <w:sz w:val="24"/>
                <w:szCs w:val="24"/>
              </w:rPr>
            </w:pPr>
            <w:r w:rsidRPr="0071164A">
              <w:rPr>
                <w:rFonts w:ascii="Times New Roman" w:eastAsia="Times New Roman" w:hAnsi="Times New Roman"/>
                <w:b/>
                <w:sz w:val="24"/>
                <w:szCs w:val="24"/>
              </w:rPr>
              <w:t>Būvprojekts</w:t>
            </w:r>
          </w:p>
          <w:p w14:paraId="103587D2" w14:textId="77777777" w:rsidR="005B1BA8" w:rsidRPr="005B1BA8" w:rsidRDefault="005B1BA8" w:rsidP="005B1BA8">
            <w:pPr>
              <w:spacing w:after="0" w:line="240" w:lineRule="auto"/>
              <w:jc w:val="both"/>
              <w:rPr>
                <w:rFonts w:ascii="Times New Roman" w:eastAsia="Times New Roman" w:hAnsi="Times New Roman"/>
                <w:color w:val="FF0000"/>
                <w:sz w:val="24"/>
                <w:szCs w:val="24"/>
              </w:rPr>
            </w:pPr>
            <w:r w:rsidRPr="005B1BA8">
              <w:rPr>
                <w:rFonts w:ascii="Times New Roman" w:eastAsia="Times New Roman" w:hAnsi="Times New Roman"/>
                <w:sz w:val="24"/>
                <w:szCs w:val="24"/>
              </w:rPr>
              <w:t xml:space="preserve">Būvprojektu izstrādāt atbilstoši saņemtajai būvatļaujai un spēkā esošajiem LR saistošajiem normatīvajiem aktiem, tehniskajiem un īpašajiem noteikumiem.  </w:t>
            </w:r>
          </w:p>
        </w:tc>
      </w:tr>
      <w:tr w:rsidR="005B1BA8" w:rsidRPr="005B1BA8" w14:paraId="3CD2A5AD" w14:textId="77777777" w:rsidTr="00677125">
        <w:trPr>
          <w:trHeight w:val="829"/>
        </w:trPr>
        <w:tc>
          <w:tcPr>
            <w:tcW w:w="3255" w:type="dxa"/>
            <w:vMerge w:val="restart"/>
            <w:shd w:val="clear" w:color="auto" w:fill="auto"/>
          </w:tcPr>
          <w:p w14:paraId="03F8A476" w14:textId="77777777" w:rsidR="005B1BA8" w:rsidRPr="0071164A" w:rsidRDefault="005B1BA8" w:rsidP="0071164A">
            <w:pPr>
              <w:pStyle w:val="ListParagraph"/>
              <w:numPr>
                <w:ilvl w:val="1"/>
                <w:numId w:val="38"/>
              </w:numPr>
              <w:spacing w:after="0" w:line="240" w:lineRule="auto"/>
              <w:ind w:right="176"/>
              <w:rPr>
                <w:rFonts w:ascii="Times New Roman" w:eastAsia="Times New Roman" w:hAnsi="Times New Roman"/>
                <w:sz w:val="24"/>
                <w:szCs w:val="24"/>
              </w:rPr>
            </w:pPr>
            <w:r w:rsidRPr="0071164A">
              <w:rPr>
                <w:rFonts w:ascii="Times New Roman" w:eastAsia="Times New Roman" w:hAnsi="Times New Roman"/>
                <w:sz w:val="24"/>
                <w:szCs w:val="24"/>
              </w:rPr>
              <w:lastRenderedPageBreak/>
              <w:t>Inženierizpētes un izejmateriāli projektēšanai</w:t>
            </w:r>
          </w:p>
        </w:tc>
        <w:tc>
          <w:tcPr>
            <w:tcW w:w="6351" w:type="dxa"/>
            <w:shd w:val="clear" w:color="auto" w:fill="auto"/>
          </w:tcPr>
          <w:p w14:paraId="74C9ED0D" w14:textId="77777777" w:rsidR="005B1BA8" w:rsidRPr="0071164A" w:rsidRDefault="005B1BA8" w:rsidP="0071164A">
            <w:pPr>
              <w:pStyle w:val="ListParagraph"/>
              <w:numPr>
                <w:ilvl w:val="2"/>
                <w:numId w:val="39"/>
              </w:numPr>
              <w:tabs>
                <w:tab w:val="left" w:pos="5704"/>
              </w:tabs>
              <w:spacing w:after="0" w:line="240" w:lineRule="auto"/>
              <w:ind w:right="175"/>
              <w:jc w:val="both"/>
              <w:rPr>
                <w:rFonts w:ascii="Times New Roman" w:eastAsia="Times New Roman" w:hAnsi="Times New Roman"/>
                <w:sz w:val="24"/>
                <w:szCs w:val="24"/>
              </w:rPr>
            </w:pPr>
            <w:proofErr w:type="spellStart"/>
            <w:r w:rsidRPr="0071164A">
              <w:rPr>
                <w:rFonts w:ascii="Times New Roman" w:eastAsia="Times New Roman" w:hAnsi="Times New Roman"/>
                <w:sz w:val="24"/>
                <w:szCs w:val="24"/>
                <w:u w:val="single"/>
              </w:rPr>
              <w:t>Inženiertopogrāfiskā</w:t>
            </w:r>
            <w:proofErr w:type="spellEnd"/>
            <w:r w:rsidRPr="0071164A">
              <w:rPr>
                <w:rFonts w:ascii="Times New Roman" w:eastAsia="Times New Roman" w:hAnsi="Times New Roman"/>
                <w:sz w:val="24"/>
                <w:szCs w:val="24"/>
                <w:u w:val="single"/>
              </w:rPr>
              <w:t xml:space="preserve"> izpēte</w:t>
            </w:r>
            <w:r w:rsidRPr="0071164A">
              <w:rPr>
                <w:rFonts w:ascii="Times New Roman" w:eastAsia="Times New Roman" w:hAnsi="Times New Roman"/>
                <w:sz w:val="24"/>
                <w:szCs w:val="24"/>
              </w:rPr>
              <w:t>.</w:t>
            </w:r>
          </w:p>
          <w:p w14:paraId="0197EFAE" w14:textId="77777777" w:rsidR="005B1BA8" w:rsidRPr="005B1BA8" w:rsidRDefault="005B1BA8" w:rsidP="005B1BA8">
            <w:pPr>
              <w:tabs>
                <w:tab w:val="left" w:pos="5704"/>
              </w:tabs>
              <w:spacing w:after="0" w:line="240" w:lineRule="auto"/>
              <w:ind w:right="33"/>
              <w:jc w:val="both"/>
              <w:rPr>
                <w:rFonts w:ascii="Times New Roman" w:eastAsia="Times New Roman" w:hAnsi="Times New Roman"/>
                <w:sz w:val="24"/>
                <w:szCs w:val="24"/>
                <w:u w:val="single"/>
              </w:rPr>
            </w:pPr>
            <w:r w:rsidRPr="005B1BA8">
              <w:rPr>
                <w:rFonts w:ascii="Times New Roman" w:eastAsia="Times New Roman" w:hAnsi="Times New Roman"/>
                <w:sz w:val="24"/>
                <w:szCs w:val="24"/>
              </w:rPr>
              <w:t xml:space="preserve">Pasūtītājs nodrošina </w:t>
            </w:r>
            <w:proofErr w:type="spellStart"/>
            <w:r w:rsidRPr="005B1BA8">
              <w:rPr>
                <w:rFonts w:ascii="Times New Roman" w:eastAsia="Times New Roman" w:hAnsi="Times New Roman"/>
                <w:sz w:val="24"/>
                <w:szCs w:val="24"/>
              </w:rPr>
              <w:t>inženiertopogrāfisko</w:t>
            </w:r>
            <w:proofErr w:type="spellEnd"/>
            <w:r w:rsidRPr="005B1BA8">
              <w:rPr>
                <w:rFonts w:ascii="Times New Roman" w:eastAsia="Times New Roman" w:hAnsi="Times New Roman"/>
                <w:sz w:val="24"/>
                <w:szCs w:val="24"/>
              </w:rPr>
              <w:t xml:space="preserve"> plānu. Pasūtītājs izsniedz īpašuma apliecinošus dokumentus.</w:t>
            </w:r>
          </w:p>
        </w:tc>
      </w:tr>
      <w:tr w:rsidR="005B1BA8" w:rsidRPr="005B1BA8" w14:paraId="1EBB3B71" w14:textId="77777777" w:rsidTr="00677125">
        <w:tc>
          <w:tcPr>
            <w:tcW w:w="3255" w:type="dxa"/>
            <w:vMerge/>
            <w:shd w:val="clear" w:color="auto" w:fill="auto"/>
          </w:tcPr>
          <w:p w14:paraId="782AB1EA" w14:textId="77777777" w:rsidR="005B1BA8" w:rsidRPr="005B1BA8" w:rsidRDefault="005B1BA8" w:rsidP="005B1BA8">
            <w:pPr>
              <w:spacing w:after="0" w:line="240" w:lineRule="auto"/>
              <w:ind w:right="999"/>
              <w:rPr>
                <w:rFonts w:ascii="Times New Roman" w:eastAsia="Times New Roman" w:hAnsi="Times New Roman"/>
                <w:sz w:val="24"/>
                <w:szCs w:val="24"/>
              </w:rPr>
            </w:pPr>
          </w:p>
        </w:tc>
        <w:tc>
          <w:tcPr>
            <w:tcW w:w="6351" w:type="dxa"/>
            <w:shd w:val="clear" w:color="auto" w:fill="auto"/>
          </w:tcPr>
          <w:p w14:paraId="18F86209" w14:textId="77777777" w:rsidR="005B1BA8" w:rsidRPr="0071164A" w:rsidRDefault="005B1BA8" w:rsidP="0071164A">
            <w:pPr>
              <w:pStyle w:val="ListParagraph"/>
              <w:numPr>
                <w:ilvl w:val="2"/>
                <w:numId w:val="39"/>
              </w:numPr>
              <w:tabs>
                <w:tab w:val="left" w:pos="5704"/>
              </w:tabs>
              <w:spacing w:after="0" w:line="240" w:lineRule="auto"/>
              <w:ind w:right="175"/>
              <w:jc w:val="both"/>
              <w:rPr>
                <w:rFonts w:ascii="Times New Roman" w:eastAsia="Times New Roman" w:hAnsi="Times New Roman"/>
                <w:sz w:val="24"/>
                <w:szCs w:val="24"/>
                <w:u w:val="single"/>
              </w:rPr>
            </w:pPr>
            <w:proofErr w:type="spellStart"/>
            <w:r w:rsidRPr="0071164A">
              <w:rPr>
                <w:rFonts w:ascii="Times New Roman" w:eastAsia="Times New Roman" w:hAnsi="Times New Roman"/>
                <w:sz w:val="24"/>
                <w:szCs w:val="24"/>
                <w:u w:val="single"/>
              </w:rPr>
              <w:t>Ģeotehniskā</w:t>
            </w:r>
            <w:proofErr w:type="spellEnd"/>
            <w:r w:rsidRPr="0071164A">
              <w:rPr>
                <w:rFonts w:ascii="Times New Roman" w:eastAsia="Times New Roman" w:hAnsi="Times New Roman"/>
                <w:sz w:val="24"/>
                <w:szCs w:val="24"/>
                <w:u w:val="single"/>
              </w:rPr>
              <w:t xml:space="preserve"> izpēte</w:t>
            </w:r>
          </w:p>
          <w:p w14:paraId="0BD5A8D9" w14:textId="77777777" w:rsidR="005B1BA8" w:rsidRPr="005B1BA8" w:rsidRDefault="005B1BA8" w:rsidP="005B1BA8">
            <w:pPr>
              <w:tabs>
                <w:tab w:val="left" w:pos="5704"/>
              </w:tabs>
              <w:spacing w:after="0" w:line="240" w:lineRule="auto"/>
              <w:ind w:right="175"/>
              <w:jc w:val="both"/>
              <w:rPr>
                <w:rFonts w:ascii="Times New Roman" w:eastAsia="Times New Roman" w:hAnsi="Times New Roman"/>
                <w:sz w:val="24"/>
                <w:szCs w:val="24"/>
              </w:rPr>
            </w:pPr>
            <w:r w:rsidRPr="005B1BA8">
              <w:rPr>
                <w:rFonts w:ascii="Times New Roman" w:eastAsia="Times New Roman" w:hAnsi="Times New Roman"/>
                <w:sz w:val="24"/>
                <w:szCs w:val="24"/>
              </w:rPr>
              <w:t xml:space="preserve">Būvprojekta izstrādes laikā, kur tas nepieciešams, jāveic </w:t>
            </w:r>
            <w:proofErr w:type="spellStart"/>
            <w:r w:rsidRPr="005B1BA8">
              <w:rPr>
                <w:rFonts w:ascii="Times New Roman" w:eastAsia="Times New Roman" w:hAnsi="Times New Roman"/>
                <w:sz w:val="24"/>
                <w:szCs w:val="24"/>
              </w:rPr>
              <w:t>ģeotehniskā</w:t>
            </w:r>
            <w:proofErr w:type="spellEnd"/>
            <w:r w:rsidRPr="005B1BA8">
              <w:rPr>
                <w:rFonts w:ascii="Times New Roman" w:eastAsia="Times New Roman" w:hAnsi="Times New Roman"/>
                <w:sz w:val="24"/>
                <w:szCs w:val="24"/>
              </w:rPr>
              <w:t xml:space="preserve"> izpēte pēc Latvijas būvnormatīva LBN 005-15 “Inženierizpētes noteikumi būvniecībā”, kā arī LBN 207-15 “</w:t>
            </w:r>
            <w:proofErr w:type="spellStart"/>
            <w:r w:rsidRPr="005B1BA8">
              <w:rPr>
                <w:rFonts w:ascii="Times New Roman" w:eastAsia="Times New Roman" w:hAnsi="Times New Roman"/>
                <w:sz w:val="24"/>
                <w:szCs w:val="24"/>
              </w:rPr>
              <w:t>Ģeotehniskā</w:t>
            </w:r>
            <w:proofErr w:type="spellEnd"/>
            <w:r w:rsidRPr="005B1BA8">
              <w:rPr>
                <w:rFonts w:ascii="Times New Roman" w:eastAsia="Times New Roman" w:hAnsi="Times New Roman"/>
                <w:sz w:val="24"/>
                <w:szCs w:val="24"/>
              </w:rPr>
              <w:t xml:space="preserve"> projektēšana”. </w:t>
            </w:r>
            <w:proofErr w:type="spellStart"/>
            <w:r w:rsidRPr="005B1BA8">
              <w:rPr>
                <w:rFonts w:ascii="Times New Roman" w:eastAsia="Times New Roman" w:hAnsi="Times New Roman"/>
                <w:sz w:val="24"/>
                <w:szCs w:val="24"/>
              </w:rPr>
              <w:t>Ģeotehniskās</w:t>
            </w:r>
            <w:proofErr w:type="spellEnd"/>
            <w:r w:rsidRPr="005B1BA8">
              <w:rPr>
                <w:rFonts w:ascii="Times New Roman" w:eastAsia="Times New Roman" w:hAnsi="Times New Roman"/>
                <w:sz w:val="24"/>
                <w:szCs w:val="24"/>
              </w:rPr>
              <w:t xml:space="preserve"> izpētes materiālus sagatavot saskaņā ar būvprojektēšanas prasībām.</w:t>
            </w:r>
          </w:p>
        </w:tc>
      </w:tr>
      <w:tr w:rsidR="005B1BA8" w:rsidRPr="005B1BA8" w14:paraId="36AB8539" w14:textId="77777777" w:rsidTr="00677125">
        <w:tc>
          <w:tcPr>
            <w:tcW w:w="3255" w:type="dxa"/>
            <w:vMerge/>
            <w:shd w:val="clear" w:color="auto" w:fill="auto"/>
          </w:tcPr>
          <w:p w14:paraId="0FE410C8" w14:textId="77777777" w:rsidR="005B1BA8" w:rsidRPr="005B1BA8" w:rsidRDefault="005B1BA8" w:rsidP="005B1BA8">
            <w:pPr>
              <w:spacing w:after="0" w:line="240" w:lineRule="auto"/>
              <w:ind w:right="999"/>
              <w:rPr>
                <w:rFonts w:ascii="Times New Roman" w:eastAsia="Times New Roman" w:hAnsi="Times New Roman"/>
                <w:sz w:val="24"/>
                <w:szCs w:val="24"/>
              </w:rPr>
            </w:pPr>
          </w:p>
        </w:tc>
        <w:tc>
          <w:tcPr>
            <w:tcW w:w="6351" w:type="dxa"/>
            <w:shd w:val="clear" w:color="auto" w:fill="auto"/>
          </w:tcPr>
          <w:p w14:paraId="3B647B02" w14:textId="77777777" w:rsidR="005B1BA8" w:rsidRPr="0071164A" w:rsidRDefault="005B1BA8" w:rsidP="0071164A">
            <w:pPr>
              <w:pStyle w:val="ListParagraph"/>
              <w:numPr>
                <w:ilvl w:val="2"/>
                <w:numId w:val="39"/>
              </w:numPr>
              <w:tabs>
                <w:tab w:val="left" w:pos="5704"/>
              </w:tabs>
              <w:spacing w:after="0" w:line="240" w:lineRule="auto"/>
              <w:ind w:right="175"/>
              <w:jc w:val="both"/>
              <w:rPr>
                <w:rFonts w:ascii="Times New Roman" w:eastAsia="Times New Roman" w:hAnsi="Times New Roman"/>
                <w:sz w:val="24"/>
                <w:szCs w:val="24"/>
                <w:u w:val="single"/>
              </w:rPr>
            </w:pPr>
            <w:r w:rsidRPr="0071164A">
              <w:rPr>
                <w:rFonts w:ascii="Times New Roman" w:eastAsia="Times New Roman" w:hAnsi="Times New Roman"/>
                <w:sz w:val="24"/>
                <w:szCs w:val="24"/>
                <w:u w:val="single"/>
              </w:rPr>
              <w:t xml:space="preserve">Hidrometeoroloģiskā izpēte. </w:t>
            </w:r>
          </w:p>
          <w:p w14:paraId="18CFD7F7" w14:textId="77777777" w:rsidR="005B1BA8" w:rsidRPr="005B1BA8" w:rsidRDefault="005B1BA8" w:rsidP="005B1BA8">
            <w:p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 xml:space="preserve">Projektētājam jāveic hidroloģiskos vai hidrauliskos aprēķinus vai hidroloģisko vai hidroģeoloģisko modeli, kas pamato </w:t>
            </w:r>
            <w:r w:rsidRPr="005B1BA8">
              <w:rPr>
                <w:rFonts w:ascii="Times New Roman" w:eastAsia="Times New Roman" w:hAnsi="Times New Roman"/>
                <w:bCs/>
                <w:sz w:val="24"/>
                <w:szCs w:val="24"/>
              </w:rPr>
              <w:t>applūšanas un erozijas risku samazinājumu skartajā teritorijā</w:t>
            </w:r>
            <w:r w:rsidRPr="005B1BA8">
              <w:rPr>
                <w:rFonts w:ascii="Times New Roman" w:eastAsia="Times New Roman" w:hAnsi="Times New Roman"/>
                <w:sz w:val="24"/>
                <w:szCs w:val="24"/>
              </w:rPr>
              <w:t>.</w:t>
            </w:r>
          </w:p>
          <w:p w14:paraId="789CE935" w14:textId="77777777" w:rsidR="005B1BA8" w:rsidRPr="005B1BA8" w:rsidRDefault="005B1BA8" w:rsidP="005B1BA8">
            <w:pPr>
              <w:tabs>
                <w:tab w:val="left" w:pos="5704"/>
              </w:tabs>
              <w:spacing w:after="0" w:line="240" w:lineRule="auto"/>
              <w:ind w:right="175"/>
              <w:jc w:val="both"/>
              <w:rPr>
                <w:rFonts w:ascii="Times New Roman" w:eastAsia="Times New Roman" w:hAnsi="Times New Roman"/>
                <w:sz w:val="24"/>
                <w:szCs w:val="24"/>
                <w:u w:val="single"/>
              </w:rPr>
            </w:pPr>
            <w:r w:rsidRPr="005B1BA8">
              <w:rPr>
                <w:rFonts w:ascii="Times New Roman" w:eastAsia="Times New Roman" w:hAnsi="Times New Roman"/>
                <w:sz w:val="24"/>
                <w:szCs w:val="24"/>
              </w:rPr>
              <w:t>Projektētājam jāveic hidrometeoroloģiskā izpētes darbi tādā apjomā, kas ļauj projektētājam uzņemties atbildību par projekta risinājumu pamatotību un atbilstību projektēšanas normām, standartiem un Autoceļu specifikāciju jaunākajai versijai.</w:t>
            </w:r>
          </w:p>
        </w:tc>
      </w:tr>
      <w:tr w:rsidR="005B1BA8" w:rsidRPr="005B1BA8" w14:paraId="6B37EF23" w14:textId="77777777" w:rsidTr="00677125">
        <w:trPr>
          <w:trHeight w:val="550"/>
        </w:trPr>
        <w:tc>
          <w:tcPr>
            <w:tcW w:w="3255" w:type="dxa"/>
            <w:vMerge/>
            <w:shd w:val="clear" w:color="auto" w:fill="auto"/>
          </w:tcPr>
          <w:p w14:paraId="6D22B5FE" w14:textId="77777777" w:rsidR="005B1BA8" w:rsidRPr="005B1BA8" w:rsidRDefault="005B1BA8" w:rsidP="005B1BA8">
            <w:pPr>
              <w:spacing w:after="0" w:line="240" w:lineRule="auto"/>
              <w:ind w:right="999"/>
              <w:rPr>
                <w:rFonts w:ascii="Times New Roman" w:eastAsia="Times New Roman" w:hAnsi="Times New Roman"/>
                <w:sz w:val="24"/>
                <w:szCs w:val="24"/>
              </w:rPr>
            </w:pPr>
          </w:p>
        </w:tc>
        <w:tc>
          <w:tcPr>
            <w:tcW w:w="6351" w:type="dxa"/>
            <w:shd w:val="clear" w:color="auto" w:fill="auto"/>
          </w:tcPr>
          <w:p w14:paraId="67ACCCC1" w14:textId="77777777" w:rsidR="005B1BA8" w:rsidRPr="005B1BA8" w:rsidRDefault="0071164A" w:rsidP="00BF67F0">
            <w:pPr>
              <w:keepNext/>
              <w:numPr>
                <w:ilvl w:val="0"/>
                <w:numId w:val="5"/>
              </w:numPr>
              <w:spacing w:after="0" w:line="240" w:lineRule="auto"/>
              <w:ind w:left="0" w:right="26"/>
              <w:jc w:val="both"/>
              <w:outlineLvl w:val="0"/>
              <w:rPr>
                <w:rFonts w:ascii="Times New Roman" w:eastAsia="Times New Roman" w:hAnsi="Times New Roman"/>
                <w:bCs/>
                <w:kern w:val="32"/>
                <w:sz w:val="24"/>
                <w:szCs w:val="24"/>
                <w:lang w:eastAsia="lv-LV"/>
              </w:rPr>
            </w:pPr>
            <w:r>
              <w:rPr>
                <w:rFonts w:ascii="Times New Roman" w:eastAsia="Times New Roman" w:hAnsi="Times New Roman"/>
                <w:bCs/>
                <w:kern w:val="32"/>
                <w:sz w:val="24"/>
                <w:szCs w:val="24"/>
                <w:lang w:eastAsia="lv-LV"/>
              </w:rPr>
              <w:t xml:space="preserve">3.45.4. </w:t>
            </w:r>
            <w:r w:rsidR="005B1BA8" w:rsidRPr="005B1BA8">
              <w:rPr>
                <w:rFonts w:ascii="Times New Roman" w:eastAsia="Times New Roman" w:hAnsi="Times New Roman"/>
                <w:bCs/>
                <w:kern w:val="32"/>
                <w:sz w:val="24"/>
                <w:szCs w:val="24"/>
                <w:lang w:eastAsia="lv-LV"/>
              </w:rPr>
              <w:t xml:space="preserve">Projektētājs var veikt </w:t>
            </w:r>
            <w:r w:rsidR="005B1BA8" w:rsidRPr="005B1BA8">
              <w:rPr>
                <w:rFonts w:ascii="Times New Roman" w:eastAsia="Times New Roman" w:hAnsi="Times New Roman"/>
                <w:bCs/>
                <w:kern w:val="32"/>
                <w:sz w:val="24"/>
                <w:szCs w:val="24"/>
                <w:u w:val="single"/>
                <w:lang w:eastAsia="lv-LV"/>
              </w:rPr>
              <w:t>citas projektēšanai nepieciešamas izpētes</w:t>
            </w:r>
            <w:r w:rsidR="005B1BA8" w:rsidRPr="005B1BA8">
              <w:rPr>
                <w:rFonts w:ascii="Times New Roman" w:eastAsia="Times New Roman" w:hAnsi="Times New Roman"/>
                <w:bCs/>
                <w:kern w:val="32"/>
                <w:sz w:val="24"/>
                <w:szCs w:val="24"/>
                <w:lang w:eastAsia="lv-LV"/>
              </w:rPr>
              <w:t>, tādā apjomā, lai var pārliecināties un uzņemties atbildību par projekta risinājumu pamatotību.</w:t>
            </w:r>
          </w:p>
        </w:tc>
      </w:tr>
      <w:tr w:rsidR="005B1BA8" w:rsidRPr="005B1BA8" w14:paraId="076428CC" w14:textId="77777777" w:rsidTr="00677125">
        <w:trPr>
          <w:trHeight w:val="550"/>
        </w:trPr>
        <w:tc>
          <w:tcPr>
            <w:tcW w:w="3255" w:type="dxa"/>
            <w:vMerge/>
            <w:shd w:val="clear" w:color="auto" w:fill="auto"/>
          </w:tcPr>
          <w:p w14:paraId="5BDE088D" w14:textId="77777777" w:rsidR="005B1BA8" w:rsidRPr="005B1BA8" w:rsidRDefault="005B1BA8" w:rsidP="005B1BA8">
            <w:pPr>
              <w:spacing w:after="0" w:line="240" w:lineRule="auto"/>
              <w:ind w:right="999"/>
              <w:rPr>
                <w:rFonts w:ascii="Times New Roman" w:eastAsia="Times New Roman" w:hAnsi="Times New Roman"/>
                <w:sz w:val="24"/>
                <w:szCs w:val="24"/>
              </w:rPr>
            </w:pPr>
          </w:p>
        </w:tc>
        <w:tc>
          <w:tcPr>
            <w:tcW w:w="6351" w:type="dxa"/>
            <w:shd w:val="clear" w:color="auto" w:fill="auto"/>
          </w:tcPr>
          <w:p w14:paraId="6FFAE65B" w14:textId="77777777" w:rsidR="005B1BA8" w:rsidRPr="005B1BA8" w:rsidRDefault="0071164A" w:rsidP="005B1BA8">
            <w:pPr>
              <w:tabs>
                <w:tab w:val="left" w:pos="5704"/>
              </w:tabs>
              <w:spacing w:after="0" w:line="240" w:lineRule="auto"/>
              <w:ind w:right="175"/>
              <w:jc w:val="both"/>
              <w:rPr>
                <w:rFonts w:ascii="Times New Roman" w:eastAsia="Times New Roman" w:hAnsi="Times New Roman"/>
                <w:sz w:val="24"/>
                <w:szCs w:val="24"/>
              </w:rPr>
            </w:pPr>
            <w:r>
              <w:rPr>
                <w:rFonts w:ascii="Times New Roman" w:eastAsia="Times New Roman" w:hAnsi="Times New Roman"/>
                <w:sz w:val="24"/>
                <w:szCs w:val="24"/>
                <w:u w:val="single"/>
              </w:rPr>
              <w:t xml:space="preserve">3.45.5. </w:t>
            </w:r>
            <w:r w:rsidR="005B1BA8" w:rsidRPr="005B1BA8">
              <w:rPr>
                <w:rFonts w:ascii="Times New Roman" w:eastAsia="Times New Roman" w:hAnsi="Times New Roman"/>
                <w:sz w:val="24"/>
                <w:szCs w:val="24"/>
                <w:u w:val="single"/>
              </w:rPr>
              <w:t>Tehniskos un/vai īpašos noteikumus</w:t>
            </w:r>
            <w:r w:rsidR="005B1BA8" w:rsidRPr="005B1BA8">
              <w:rPr>
                <w:rFonts w:ascii="Times New Roman" w:eastAsia="Times New Roman" w:hAnsi="Times New Roman"/>
                <w:sz w:val="24"/>
                <w:szCs w:val="24"/>
              </w:rPr>
              <w:t xml:space="preserve"> no inženierkomunikāciju turētājiem, izsniedz Pasūtītājs. Ja projektēšanas nosacījumu izpildei nepieciešams izņemt papildus tehniskos vai īpašos noteikumus, to dara Pasūtītājs.</w:t>
            </w:r>
          </w:p>
        </w:tc>
      </w:tr>
      <w:tr w:rsidR="005B1BA8" w:rsidRPr="005B1BA8" w14:paraId="67B4F6C6" w14:textId="77777777" w:rsidTr="00677125">
        <w:trPr>
          <w:trHeight w:val="848"/>
        </w:trPr>
        <w:tc>
          <w:tcPr>
            <w:tcW w:w="3255" w:type="dxa"/>
            <w:vMerge/>
            <w:shd w:val="clear" w:color="auto" w:fill="auto"/>
          </w:tcPr>
          <w:p w14:paraId="287DD7C7" w14:textId="77777777" w:rsidR="005B1BA8" w:rsidRPr="005B1BA8" w:rsidRDefault="005B1BA8" w:rsidP="005B1BA8">
            <w:pPr>
              <w:spacing w:after="0" w:line="240" w:lineRule="auto"/>
              <w:ind w:right="999"/>
              <w:rPr>
                <w:rFonts w:ascii="Times New Roman" w:eastAsia="Times New Roman" w:hAnsi="Times New Roman"/>
                <w:sz w:val="24"/>
                <w:szCs w:val="24"/>
              </w:rPr>
            </w:pPr>
          </w:p>
        </w:tc>
        <w:tc>
          <w:tcPr>
            <w:tcW w:w="6351" w:type="dxa"/>
            <w:shd w:val="clear" w:color="auto" w:fill="auto"/>
          </w:tcPr>
          <w:p w14:paraId="7ECBB392" w14:textId="77777777" w:rsidR="005B1BA8" w:rsidRPr="005B1BA8" w:rsidRDefault="0071164A" w:rsidP="005B1BA8">
            <w:pPr>
              <w:spacing w:after="120" w:line="240" w:lineRule="auto"/>
              <w:jc w:val="both"/>
              <w:rPr>
                <w:rFonts w:ascii="Times New Roman" w:eastAsia="Times New Roman" w:hAnsi="Times New Roman"/>
                <w:bCs/>
                <w:kern w:val="32"/>
                <w:sz w:val="24"/>
                <w:szCs w:val="24"/>
                <w:lang w:eastAsia="lv-LV"/>
              </w:rPr>
            </w:pPr>
            <w:r>
              <w:rPr>
                <w:rFonts w:ascii="Times New Roman" w:eastAsia="Times New Roman" w:hAnsi="Times New Roman"/>
                <w:bCs/>
                <w:kern w:val="32"/>
                <w:sz w:val="24"/>
                <w:szCs w:val="24"/>
                <w:lang w:eastAsia="lv-LV"/>
              </w:rPr>
              <w:t xml:space="preserve">3.45.6. </w:t>
            </w:r>
            <w:r w:rsidR="005B1BA8" w:rsidRPr="005B1BA8">
              <w:rPr>
                <w:rFonts w:ascii="Times New Roman" w:eastAsia="Times New Roman" w:hAnsi="Times New Roman"/>
                <w:bCs/>
                <w:kern w:val="32"/>
                <w:sz w:val="24"/>
                <w:szCs w:val="24"/>
                <w:lang w:eastAsia="lv-LV"/>
              </w:rPr>
              <w:t>Pasūtītājs sniedz izpētes projektu “Situācijas izpēte un lietus ūdeņu apsaimniekošanas modeļa izstrāde Jelgavā, Miezītes ceļa rajonā 1,92 km</w:t>
            </w:r>
            <w:r w:rsidR="005B1BA8" w:rsidRPr="005B1BA8">
              <w:rPr>
                <w:rFonts w:ascii="Times New Roman" w:eastAsia="Times New Roman" w:hAnsi="Times New Roman"/>
                <w:bCs/>
                <w:kern w:val="32"/>
                <w:sz w:val="24"/>
                <w:szCs w:val="24"/>
                <w:vertAlign w:val="superscript"/>
                <w:lang w:eastAsia="lv-LV"/>
              </w:rPr>
              <w:t>2</w:t>
            </w:r>
            <w:r w:rsidR="005B1BA8" w:rsidRPr="005B1BA8">
              <w:rPr>
                <w:rFonts w:ascii="Times New Roman" w:eastAsia="Times New Roman" w:hAnsi="Times New Roman"/>
                <w:bCs/>
                <w:kern w:val="32"/>
                <w:sz w:val="24"/>
                <w:szCs w:val="24"/>
                <w:lang w:eastAsia="lv-LV"/>
              </w:rPr>
              <w:t xml:space="preserve"> platībā” (izstrādātājs SIA “3C)”.</w:t>
            </w:r>
          </w:p>
        </w:tc>
      </w:tr>
      <w:tr w:rsidR="005B1BA8" w:rsidRPr="005B1BA8" w14:paraId="735B6609" w14:textId="77777777" w:rsidTr="00677125">
        <w:trPr>
          <w:trHeight w:val="484"/>
        </w:trPr>
        <w:tc>
          <w:tcPr>
            <w:tcW w:w="3255" w:type="dxa"/>
            <w:shd w:val="clear" w:color="auto" w:fill="auto"/>
          </w:tcPr>
          <w:p w14:paraId="246C0B2F" w14:textId="77777777" w:rsidR="005B1BA8" w:rsidRPr="0071164A" w:rsidRDefault="005B1BA8" w:rsidP="0071164A">
            <w:pPr>
              <w:pStyle w:val="ListParagraph"/>
              <w:numPr>
                <w:ilvl w:val="1"/>
                <w:numId w:val="39"/>
              </w:numPr>
              <w:spacing w:after="0" w:line="240" w:lineRule="auto"/>
              <w:rPr>
                <w:rFonts w:ascii="Times New Roman" w:eastAsia="Times New Roman" w:hAnsi="Times New Roman"/>
                <w:sz w:val="24"/>
                <w:szCs w:val="24"/>
              </w:rPr>
            </w:pPr>
            <w:r w:rsidRPr="0071164A">
              <w:rPr>
                <w:rFonts w:ascii="Times New Roman" w:eastAsia="Times New Roman" w:hAnsi="Times New Roman"/>
                <w:sz w:val="24"/>
                <w:szCs w:val="24"/>
              </w:rPr>
              <w:t>Saskaņošana ar trešajām personām</w:t>
            </w:r>
          </w:p>
        </w:tc>
        <w:tc>
          <w:tcPr>
            <w:tcW w:w="6351" w:type="dxa"/>
            <w:shd w:val="clear" w:color="auto" w:fill="auto"/>
          </w:tcPr>
          <w:p w14:paraId="5FF5CA36" w14:textId="77777777" w:rsidR="005B1BA8" w:rsidRPr="005B1BA8" w:rsidRDefault="005B1BA8" w:rsidP="005B1BA8">
            <w:pPr>
              <w:keepNext/>
              <w:spacing w:after="0" w:line="240" w:lineRule="auto"/>
              <w:jc w:val="both"/>
              <w:outlineLvl w:val="0"/>
              <w:rPr>
                <w:rFonts w:ascii="Times New Roman" w:eastAsia="Times New Roman" w:hAnsi="Times New Roman"/>
                <w:bCs/>
                <w:kern w:val="32"/>
                <w:sz w:val="24"/>
                <w:szCs w:val="24"/>
                <w:lang w:eastAsia="lv-LV"/>
              </w:rPr>
            </w:pPr>
            <w:r w:rsidRPr="005B1BA8">
              <w:rPr>
                <w:rFonts w:ascii="Times New Roman" w:eastAsia="Times New Roman" w:hAnsi="Times New Roman"/>
                <w:bCs/>
                <w:kern w:val="32"/>
                <w:sz w:val="24"/>
                <w:szCs w:val="24"/>
                <w:lang w:eastAsia="lv-LV"/>
              </w:rPr>
              <w:t>Veic projektētājs.</w:t>
            </w:r>
          </w:p>
        </w:tc>
      </w:tr>
      <w:tr w:rsidR="005B1BA8" w:rsidRPr="005B1BA8" w14:paraId="678BB6E9" w14:textId="77777777" w:rsidTr="00677125">
        <w:trPr>
          <w:trHeight w:val="484"/>
        </w:trPr>
        <w:tc>
          <w:tcPr>
            <w:tcW w:w="3255" w:type="dxa"/>
            <w:shd w:val="clear" w:color="auto" w:fill="auto"/>
          </w:tcPr>
          <w:p w14:paraId="1466611B" w14:textId="77777777" w:rsidR="005B1BA8" w:rsidRPr="0071164A" w:rsidRDefault="005B1BA8" w:rsidP="0071164A">
            <w:pPr>
              <w:pStyle w:val="ListParagraph"/>
              <w:numPr>
                <w:ilvl w:val="1"/>
                <w:numId w:val="39"/>
              </w:numPr>
              <w:spacing w:after="0" w:line="240" w:lineRule="auto"/>
              <w:rPr>
                <w:rFonts w:ascii="Times New Roman" w:eastAsia="Times New Roman" w:hAnsi="Times New Roman"/>
                <w:sz w:val="24"/>
                <w:szCs w:val="24"/>
              </w:rPr>
            </w:pPr>
            <w:r w:rsidRPr="0071164A">
              <w:rPr>
                <w:rFonts w:ascii="Times New Roman" w:eastAsia="Times New Roman" w:hAnsi="Times New Roman"/>
                <w:sz w:val="24"/>
                <w:szCs w:val="24"/>
              </w:rPr>
              <w:t>Koku un krūmu ciršanas atļauja</w:t>
            </w:r>
          </w:p>
        </w:tc>
        <w:tc>
          <w:tcPr>
            <w:tcW w:w="6351" w:type="dxa"/>
            <w:shd w:val="clear" w:color="auto" w:fill="auto"/>
          </w:tcPr>
          <w:p w14:paraId="36A809C6" w14:textId="77777777" w:rsidR="005B1BA8" w:rsidRPr="005B1BA8" w:rsidRDefault="005B1BA8" w:rsidP="005B1BA8">
            <w:pPr>
              <w:keepNext/>
              <w:spacing w:after="0" w:line="240" w:lineRule="auto"/>
              <w:jc w:val="both"/>
              <w:outlineLvl w:val="0"/>
              <w:rPr>
                <w:rFonts w:ascii="Times New Roman" w:eastAsia="Times New Roman" w:hAnsi="Times New Roman"/>
                <w:bCs/>
                <w:kern w:val="32"/>
                <w:sz w:val="24"/>
                <w:szCs w:val="24"/>
                <w:lang w:eastAsia="lv-LV"/>
              </w:rPr>
            </w:pPr>
            <w:r w:rsidRPr="005B1BA8">
              <w:rPr>
                <w:rFonts w:ascii="Times New Roman" w:eastAsia="Times New Roman" w:hAnsi="Times New Roman"/>
                <w:bCs/>
                <w:kern w:val="32"/>
                <w:sz w:val="24"/>
                <w:szCs w:val="24"/>
                <w:lang w:eastAsia="lv-LV"/>
              </w:rPr>
              <w:t>Atļaujas saņemšanu un saskaņošanu veic projektētājs.</w:t>
            </w:r>
          </w:p>
        </w:tc>
      </w:tr>
      <w:tr w:rsidR="005B1BA8" w:rsidRPr="005B1BA8" w14:paraId="3EAB2BBF" w14:textId="77777777" w:rsidTr="00677125">
        <w:tc>
          <w:tcPr>
            <w:tcW w:w="3255" w:type="dxa"/>
            <w:shd w:val="clear" w:color="auto" w:fill="auto"/>
          </w:tcPr>
          <w:p w14:paraId="75F4FB82" w14:textId="77777777" w:rsidR="005B1BA8" w:rsidRPr="0071164A" w:rsidRDefault="005B1BA8" w:rsidP="0071164A">
            <w:pPr>
              <w:pStyle w:val="ListParagraph"/>
              <w:numPr>
                <w:ilvl w:val="1"/>
                <w:numId w:val="39"/>
              </w:numPr>
              <w:spacing w:after="0" w:line="240" w:lineRule="auto"/>
              <w:rPr>
                <w:rFonts w:ascii="Times New Roman" w:eastAsia="Times New Roman" w:hAnsi="Times New Roman"/>
                <w:sz w:val="24"/>
                <w:szCs w:val="24"/>
              </w:rPr>
            </w:pPr>
            <w:r w:rsidRPr="0071164A">
              <w:rPr>
                <w:rFonts w:ascii="Times New Roman" w:eastAsia="Times New Roman" w:hAnsi="Times New Roman"/>
                <w:sz w:val="24"/>
                <w:szCs w:val="24"/>
              </w:rPr>
              <w:t>Esošās situācijas raksturojums</w:t>
            </w:r>
          </w:p>
        </w:tc>
        <w:tc>
          <w:tcPr>
            <w:tcW w:w="6351" w:type="dxa"/>
            <w:shd w:val="clear" w:color="auto" w:fill="auto"/>
          </w:tcPr>
          <w:p w14:paraId="52619586" w14:textId="77777777" w:rsidR="005B1BA8" w:rsidRPr="005B1BA8" w:rsidRDefault="005B1BA8" w:rsidP="005B1BA8">
            <w:pPr>
              <w:keepNext/>
              <w:spacing w:after="0" w:line="240" w:lineRule="auto"/>
              <w:jc w:val="both"/>
              <w:outlineLvl w:val="0"/>
              <w:rPr>
                <w:rFonts w:ascii="Times New Roman" w:eastAsia="Times New Roman" w:hAnsi="Times New Roman"/>
                <w:bCs/>
                <w:kern w:val="32"/>
                <w:sz w:val="24"/>
                <w:szCs w:val="24"/>
                <w:lang w:eastAsia="lv-LV"/>
              </w:rPr>
            </w:pPr>
            <w:r w:rsidRPr="005B1BA8">
              <w:rPr>
                <w:rFonts w:ascii="Times New Roman" w:eastAsia="Times New Roman" w:hAnsi="Times New Roman"/>
                <w:bCs/>
                <w:kern w:val="32"/>
                <w:sz w:val="24"/>
                <w:szCs w:val="24"/>
                <w:lang w:eastAsia="lv-LV"/>
              </w:rPr>
              <w:t xml:space="preserve">Svētes upei starp Putnu ielu 5A un 5B, Plostu iela galā, Baložu tilts aiz Tērvetes ielas 160 (Smiltnieku ielas lietus ūdens kolektora DN1000 izplūde), pie Malkas ceļa tilta, pie Zanderu gājēju tilta, pie Dobeles šosejas tilta veidojas krasta </w:t>
            </w:r>
            <w:r w:rsidRPr="005B1BA8">
              <w:rPr>
                <w:rFonts w:ascii="Times New Roman" w:eastAsia="Times New Roman" w:hAnsi="Times New Roman"/>
                <w:bCs/>
                <w:kern w:val="32"/>
                <w:sz w:val="24"/>
                <w:szCs w:val="24"/>
                <w:lang w:eastAsia="lv-LV"/>
              </w:rPr>
              <w:lastRenderedPageBreak/>
              <w:t>izskalojumi, kas pieskalo upes gultni ar grunti un samazina caurplūdi.</w:t>
            </w:r>
          </w:p>
          <w:p w14:paraId="04B213B8" w14:textId="77777777" w:rsidR="005B1BA8" w:rsidRPr="005B1BA8" w:rsidRDefault="005B1BA8" w:rsidP="005B1BA8">
            <w:pPr>
              <w:keepNext/>
              <w:spacing w:after="0" w:line="240" w:lineRule="auto"/>
              <w:jc w:val="both"/>
              <w:outlineLvl w:val="0"/>
              <w:rPr>
                <w:rFonts w:ascii="Times New Roman" w:eastAsia="Times New Roman" w:hAnsi="Times New Roman"/>
                <w:bCs/>
                <w:kern w:val="32"/>
                <w:sz w:val="24"/>
                <w:szCs w:val="24"/>
                <w:lang w:eastAsia="lv-LV"/>
              </w:rPr>
            </w:pPr>
            <w:r w:rsidRPr="005B1BA8">
              <w:rPr>
                <w:rFonts w:ascii="Times New Roman" w:eastAsia="Times New Roman" w:hAnsi="Times New Roman"/>
                <w:bCs/>
                <w:kern w:val="32"/>
                <w:sz w:val="24"/>
                <w:szCs w:val="24"/>
                <w:lang w:eastAsia="lv-LV"/>
              </w:rPr>
              <w:t>Svētes upes krasts pie Apogu iela Nr.13 un Nr.6, Būriņu ceļa 8A, Bāra ceļā pie Miezītes ceļa krustojuma,</w:t>
            </w:r>
            <w:r w:rsidRPr="005B1BA8">
              <w:rPr>
                <w:rFonts w:ascii="Times New Roman" w:eastAsia="Times New Roman" w:hAnsi="Times New Roman"/>
                <w:b/>
                <w:bCs/>
                <w:kern w:val="32"/>
                <w:sz w:val="24"/>
                <w:szCs w:val="24"/>
                <w:lang w:eastAsia="lv-LV"/>
              </w:rPr>
              <w:t xml:space="preserve"> </w:t>
            </w:r>
            <w:r w:rsidRPr="005B1BA8">
              <w:rPr>
                <w:rFonts w:ascii="Times New Roman" w:eastAsia="Times New Roman" w:hAnsi="Times New Roman"/>
                <w:bCs/>
                <w:kern w:val="32"/>
                <w:sz w:val="24"/>
                <w:szCs w:val="24"/>
                <w:lang w:eastAsia="lv-LV"/>
              </w:rPr>
              <w:t>plūdos ir izskaloti un veido bīstamu brauktuves nomali (stāva nogāze), kā arī pieskalo upes gultni ar grunti.</w:t>
            </w:r>
          </w:p>
        </w:tc>
      </w:tr>
      <w:tr w:rsidR="005B1BA8" w:rsidRPr="005B1BA8" w14:paraId="215EA1E5" w14:textId="77777777" w:rsidTr="00677125">
        <w:tc>
          <w:tcPr>
            <w:tcW w:w="3255" w:type="dxa"/>
            <w:shd w:val="clear" w:color="auto" w:fill="auto"/>
          </w:tcPr>
          <w:p w14:paraId="47BA172D" w14:textId="77777777" w:rsidR="005B1BA8" w:rsidRPr="0071164A" w:rsidRDefault="005B1BA8" w:rsidP="0071164A">
            <w:pPr>
              <w:pStyle w:val="ListParagraph"/>
              <w:numPr>
                <w:ilvl w:val="1"/>
                <w:numId w:val="39"/>
              </w:numPr>
              <w:spacing w:after="0" w:line="240" w:lineRule="auto"/>
              <w:ind w:right="999"/>
              <w:rPr>
                <w:rFonts w:ascii="Times New Roman" w:eastAsia="Times New Roman" w:hAnsi="Times New Roman"/>
                <w:sz w:val="24"/>
                <w:szCs w:val="24"/>
              </w:rPr>
            </w:pPr>
            <w:r w:rsidRPr="0071164A">
              <w:rPr>
                <w:rFonts w:ascii="Times New Roman" w:eastAsia="Times New Roman" w:hAnsi="Times New Roman"/>
                <w:sz w:val="24"/>
                <w:szCs w:val="24"/>
              </w:rPr>
              <w:lastRenderedPageBreak/>
              <w:t>Projektēšanas mērķis</w:t>
            </w:r>
          </w:p>
        </w:tc>
        <w:tc>
          <w:tcPr>
            <w:tcW w:w="6351" w:type="dxa"/>
            <w:shd w:val="clear" w:color="auto" w:fill="auto"/>
          </w:tcPr>
          <w:p w14:paraId="4917FC8D" w14:textId="77777777" w:rsidR="005B1BA8" w:rsidRPr="005B1BA8" w:rsidRDefault="005B1BA8" w:rsidP="005B1BA8">
            <w:pPr>
              <w:keepNext/>
              <w:spacing w:after="0" w:line="240" w:lineRule="auto"/>
              <w:jc w:val="both"/>
              <w:outlineLvl w:val="0"/>
              <w:rPr>
                <w:rFonts w:ascii="Times New Roman" w:eastAsia="Times New Roman" w:hAnsi="Times New Roman"/>
                <w:bCs/>
                <w:kern w:val="32"/>
                <w:sz w:val="24"/>
                <w:szCs w:val="24"/>
                <w:lang w:eastAsia="lv-LV"/>
              </w:rPr>
            </w:pPr>
            <w:r w:rsidRPr="005B1BA8">
              <w:rPr>
                <w:rFonts w:ascii="Times New Roman" w:eastAsia="Times New Roman" w:hAnsi="Times New Roman"/>
                <w:bCs/>
                <w:kern w:val="32"/>
                <w:sz w:val="24"/>
                <w:szCs w:val="24"/>
                <w:lang w:eastAsia="lv-LV"/>
              </w:rPr>
              <w:t>Projektā jāparedz caurplūdes atjaunošana un krasta eroziju mazināšana iepriekš minētajās Svētes upes vietās.</w:t>
            </w:r>
          </w:p>
          <w:p w14:paraId="384099F2" w14:textId="77777777" w:rsidR="005B1BA8" w:rsidRPr="005B1BA8" w:rsidRDefault="005B1BA8" w:rsidP="005B1BA8">
            <w:pPr>
              <w:keepNext/>
              <w:spacing w:after="0" w:line="240" w:lineRule="auto"/>
              <w:jc w:val="both"/>
              <w:outlineLvl w:val="0"/>
              <w:rPr>
                <w:rFonts w:ascii="Times New Roman" w:eastAsia="Times New Roman" w:hAnsi="Times New Roman"/>
                <w:bCs/>
                <w:kern w:val="32"/>
                <w:sz w:val="24"/>
                <w:szCs w:val="24"/>
                <w:lang w:eastAsia="lv-LV"/>
              </w:rPr>
            </w:pPr>
            <w:r w:rsidRPr="005B1BA8">
              <w:rPr>
                <w:rFonts w:ascii="Times New Roman" w:eastAsia="Times New Roman" w:hAnsi="Times New Roman"/>
                <w:bCs/>
                <w:kern w:val="32"/>
                <w:sz w:val="24"/>
                <w:szCs w:val="24"/>
                <w:lang w:eastAsia="lv-LV"/>
              </w:rPr>
              <w:t>Upes krasta stiprinājumus paredzēt ceļa nomalēs un vietās, kur novērojami krasta izskalojumi, kas samazina upes caurplūdi. Upes krasta stiprinājuma risinājumi jāparedz tādi, lai novērstu sanesumu veidošanos upē un plūdu periodā neveidotos ledus sastrēgumi. Projektā jāparedz videi draudzīgu materiālu izmantošanu.</w:t>
            </w:r>
          </w:p>
        </w:tc>
      </w:tr>
      <w:tr w:rsidR="005B1BA8" w:rsidRPr="005B1BA8" w14:paraId="2C8E60F8" w14:textId="77777777" w:rsidTr="00677125">
        <w:tc>
          <w:tcPr>
            <w:tcW w:w="3255" w:type="dxa"/>
            <w:shd w:val="clear" w:color="auto" w:fill="auto"/>
          </w:tcPr>
          <w:p w14:paraId="4675A4E2" w14:textId="77777777" w:rsidR="005B1BA8" w:rsidRPr="00EA21AD" w:rsidRDefault="005B1BA8" w:rsidP="00EA21AD">
            <w:pPr>
              <w:pStyle w:val="ListParagraph"/>
              <w:numPr>
                <w:ilvl w:val="1"/>
                <w:numId w:val="39"/>
              </w:numPr>
              <w:spacing w:after="0" w:line="240" w:lineRule="auto"/>
              <w:ind w:right="999"/>
              <w:rPr>
                <w:rFonts w:ascii="Times New Roman" w:eastAsia="Times New Roman" w:hAnsi="Times New Roman"/>
                <w:sz w:val="24"/>
                <w:szCs w:val="24"/>
              </w:rPr>
            </w:pPr>
            <w:r w:rsidRPr="00EA21AD">
              <w:rPr>
                <w:rFonts w:ascii="Times New Roman" w:eastAsia="Times New Roman" w:hAnsi="Times New Roman"/>
                <w:sz w:val="24"/>
                <w:szCs w:val="24"/>
              </w:rPr>
              <w:t>Projektā ietveramie risinājumi</w:t>
            </w:r>
          </w:p>
        </w:tc>
        <w:tc>
          <w:tcPr>
            <w:tcW w:w="6351" w:type="dxa"/>
            <w:shd w:val="clear" w:color="auto" w:fill="auto"/>
          </w:tcPr>
          <w:p w14:paraId="2A435203" w14:textId="77777777" w:rsidR="00EA21AD" w:rsidRDefault="005B1BA8" w:rsidP="00EA21AD">
            <w:pPr>
              <w:pStyle w:val="ListParagraph"/>
              <w:keepNext/>
              <w:numPr>
                <w:ilvl w:val="2"/>
                <w:numId w:val="39"/>
              </w:numPr>
              <w:spacing w:after="0" w:line="240" w:lineRule="auto"/>
              <w:jc w:val="both"/>
              <w:outlineLvl w:val="0"/>
              <w:rPr>
                <w:rFonts w:ascii="Times New Roman" w:eastAsia="Times New Roman" w:hAnsi="Times New Roman"/>
                <w:bCs/>
                <w:kern w:val="32"/>
                <w:sz w:val="24"/>
                <w:szCs w:val="24"/>
                <w:lang w:eastAsia="lv-LV"/>
              </w:rPr>
            </w:pPr>
            <w:r w:rsidRPr="00EA21AD">
              <w:rPr>
                <w:rFonts w:ascii="Times New Roman" w:eastAsia="Times New Roman" w:hAnsi="Times New Roman"/>
                <w:bCs/>
                <w:kern w:val="32"/>
                <w:sz w:val="24"/>
                <w:szCs w:val="24"/>
                <w:lang w:eastAsia="lv-LV"/>
              </w:rPr>
              <w:t xml:space="preserve">Krasta stiprinājumus var izmantot ar dažādu tehnisko risinājumu (akmens materiāli, </w:t>
            </w:r>
            <w:proofErr w:type="spellStart"/>
            <w:r w:rsidRPr="00EA21AD">
              <w:rPr>
                <w:rFonts w:ascii="Times New Roman" w:eastAsia="Times New Roman" w:hAnsi="Times New Roman"/>
                <w:bCs/>
                <w:kern w:val="32"/>
                <w:sz w:val="24"/>
                <w:szCs w:val="24"/>
                <w:lang w:eastAsia="lv-LV"/>
              </w:rPr>
              <w:t>rievsienu</w:t>
            </w:r>
            <w:proofErr w:type="spellEnd"/>
            <w:r w:rsidRPr="00EA21AD">
              <w:rPr>
                <w:rFonts w:ascii="Times New Roman" w:eastAsia="Times New Roman" w:hAnsi="Times New Roman"/>
                <w:bCs/>
                <w:kern w:val="32"/>
                <w:sz w:val="24"/>
                <w:szCs w:val="24"/>
                <w:lang w:eastAsia="lv-LV"/>
              </w:rPr>
              <w:t xml:space="preserve"> vai citi), tie saskaņojami ar Pasūtītāju;</w:t>
            </w:r>
          </w:p>
          <w:p w14:paraId="73AE03BF" w14:textId="77777777" w:rsidR="00EA21AD" w:rsidRDefault="005B1BA8" w:rsidP="00EA21AD">
            <w:pPr>
              <w:pStyle w:val="ListParagraph"/>
              <w:keepNext/>
              <w:numPr>
                <w:ilvl w:val="2"/>
                <w:numId w:val="39"/>
              </w:numPr>
              <w:spacing w:after="0" w:line="240" w:lineRule="auto"/>
              <w:jc w:val="both"/>
              <w:outlineLvl w:val="0"/>
              <w:rPr>
                <w:rFonts w:ascii="Times New Roman" w:eastAsia="Times New Roman" w:hAnsi="Times New Roman"/>
                <w:bCs/>
                <w:kern w:val="32"/>
                <w:sz w:val="24"/>
                <w:szCs w:val="24"/>
                <w:lang w:eastAsia="lv-LV"/>
              </w:rPr>
            </w:pPr>
            <w:r w:rsidRPr="00EA21AD">
              <w:rPr>
                <w:rFonts w:ascii="Times New Roman" w:eastAsia="Times New Roman" w:hAnsi="Times New Roman"/>
                <w:bCs/>
                <w:kern w:val="32"/>
                <w:sz w:val="24"/>
                <w:szCs w:val="24"/>
                <w:lang w:eastAsia="lv-LV"/>
              </w:rPr>
              <w:t>Upes posmos pie brauktuves ievērtēt aplūšanas varbūtību %, kā arī satiksmes drošības prasības;</w:t>
            </w:r>
          </w:p>
          <w:p w14:paraId="75D29B3D" w14:textId="77777777" w:rsidR="00EA21AD" w:rsidRDefault="005B1BA8" w:rsidP="00EA21AD">
            <w:pPr>
              <w:pStyle w:val="ListParagraph"/>
              <w:keepNext/>
              <w:numPr>
                <w:ilvl w:val="2"/>
                <w:numId w:val="39"/>
              </w:numPr>
              <w:spacing w:after="0" w:line="240" w:lineRule="auto"/>
              <w:jc w:val="both"/>
              <w:outlineLvl w:val="0"/>
              <w:rPr>
                <w:rFonts w:ascii="Times New Roman" w:eastAsia="Times New Roman" w:hAnsi="Times New Roman"/>
                <w:bCs/>
                <w:kern w:val="32"/>
                <w:sz w:val="24"/>
                <w:szCs w:val="24"/>
                <w:lang w:eastAsia="lv-LV"/>
              </w:rPr>
            </w:pPr>
            <w:r w:rsidRPr="00EA21AD">
              <w:rPr>
                <w:rFonts w:ascii="Times New Roman" w:eastAsia="Times New Roman" w:hAnsi="Times New Roman"/>
                <w:bCs/>
                <w:kern w:val="32"/>
                <w:sz w:val="24"/>
                <w:szCs w:val="24"/>
                <w:lang w:eastAsia="lv-LV"/>
              </w:rPr>
              <w:t>Risinājumus izstrādāt tādus, lai netiktu traucēti upes bioloģiskie procesi;</w:t>
            </w:r>
          </w:p>
          <w:p w14:paraId="2B9A5FE2" w14:textId="77777777" w:rsidR="00EA21AD" w:rsidRDefault="005B1BA8" w:rsidP="00EA21AD">
            <w:pPr>
              <w:pStyle w:val="ListParagraph"/>
              <w:keepNext/>
              <w:numPr>
                <w:ilvl w:val="2"/>
                <w:numId w:val="39"/>
              </w:numPr>
              <w:spacing w:after="0" w:line="240" w:lineRule="auto"/>
              <w:jc w:val="both"/>
              <w:outlineLvl w:val="0"/>
              <w:rPr>
                <w:rFonts w:ascii="Times New Roman" w:eastAsia="Times New Roman" w:hAnsi="Times New Roman"/>
                <w:bCs/>
                <w:kern w:val="32"/>
                <w:sz w:val="24"/>
                <w:szCs w:val="24"/>
                <w:lang w:eastAsia="lv-LV"/>
              </w:rPr>
            </w:pPr>
            <w:r w:rsidRPr="00EA21AD">
              <w:rPr>
                <w:rFonts w:ascii="Times New Roman" w:eastAsia="Times New Roman" w:hAnsi="Times New Roman"/>
                <w:bCs/>
                <w:kern w:val="32"/>
                <w:sz w:val="24"/>
                <w:szCs w:val="24"/>
                <w:lang w:eastAsia="lv-LV"/>
              </w:rPr>
              <w:t>Saglabāt esošo ceļu trases novietojumu;</w:t>
            </w:r>
          </w:p>
          <w:p w14:paraId="5C5D2A28" w14:textId="77777777" w:rsidR="00EA21AD" w:rsidRDefault="005B1BA8" w:rsidP="00EA21AD">
            <w:pPr>
              <w:pStyle w:val="ListParagraph"/>
              <w:keepNext/>
              <w:numPr>
                <w:ilvl w:val="2"/>
                <w:numId w:val="39"/>
              </w:numPr>
              <w:spacing w:after="0" w:line="240" w:lineRule="auto"/>
              <w:jc w:val="both"/>
              <w:outlineLvl w:val="0"/>
              <w:rPr>
                <w:rFonts w:ascii="Times New Roman" w:eastAsia="Times New Roman" w:hAnsi="Times New Roman"/>
                <w:bCs/>
                <w:kern w:val="32"/>
                <w:sz w:val="24"/>
                <w:szCs w:val="24"/>
                <w:lang w:eastAsia="lv-LV"/>
              </w:rPr>
            </w:pPr>
            <w:r w:rsidRPr="00EA21AD">
              <w:rPr>
                <w:rFonts w:ascii="Times New Roman" w:eastAsia="Times New Roman" w:hAnsi="Times New Roman"/>
                <w:bCs/>
                <w:kern w:val="32"/>
                <w:sz w:val="24"/>
                <w:szCs w:val="24"/>
                <w:lang w:eastAsia="lv-LV"/>
              </w:rPr>
              <w:t>Izvērtēt Apogu laipas uzbēruma ietekmi uz upes caurplūdumu palu laikā;</w:t>
            </w:r>
          </w:p>
          <w:p w14:paraId="7D271E30" w14:textId="77777777" w:rsidR="00EA21AD" w:rsidRPr="00EA21AD" w:rsidRDefault="005B1BA8" w:rsidP="00EA21AD">
            <w:pPr>
              <w:pStyle w:val="ListParagraph"/>
              <w:keepNext/>
              <w:numPr>
                <w:ilvl w:val="2"/>
                <w:numId w:val="39"/>
              </w:numPr>
              <w:spacing w:after="0" w:line="240" w:lineRule="auto"/>
              <w:jc w:val="both"/>
              <w:outlineLvl w:val="0"/>
              <w:rPr>
                <w:rFonts w:ascii="Times New Roman" w:eastAsia="Times New Roman" w:hAnsi="Times New Roman"/>
                <w:bCs/>
                <w:kern w:val="32"/>
                <w:sz w:val="24"/>
                <w:szCs w:val="24"/>
                <w:lang w:eastAsia="lv-LV"/>
              </w:rPr>
            </w:pPr>
            <w:r w:rsidRPr="00EA21AD">
              <w:rPr>
                <w:rFonts w:ascii="Times New Roman" w:eastAsia="Times New Roman" w:hAnsi="Times New Roman"/>
                <w:sz w:val="24"/>
                <w:szCs w:val="24"/>
              </w:rPr>
              <w:t xml:space="preserve">Inženiertīklu šķērsošana, pārbūve vai pārvietošana atbilstoši saņemtajiem tehniskajiem noteikumiem no atbildīgajām institūcijām; </w:t>
            </w:r>
          </w:p>
          <w:p w14:paraId="60BE1996" w14:textId="77777777" w:rsidR="00EA21AD" w:rsidRPr="00EA21AD" w:rsidRDefault="005B1BA8" w:rsidP="00EA21AD">
            <w:pPr>
              <w:pStyle w:val="ListParagraph"/>
              <w:keepNext/>
              <w:numPr>
                <w:ilvl w:val="2"/>
                <w:numId w:val="39"/>
              </w:numPr>
              <w:spacing w:after="0" w:line="240" w:lineRule="auto"/>
              <w:jc w:val="both"/>
              <w:outlineLvl w:val="0"/>
              <w:rPr>
                <w:rFonts w:ascii="Times New Roman" w:eastAsia="Times New Roman" w:hAnsi="Times New Roman"/>
                <w:bCs/>
                <w:kern w:val="32"/>
                <w:sz w:val="24"/>
                <w:szCs w:val="24"/>
                <w:lang w:eastAsia="lv-LV"/>
              </w:rPr>
            </w:pPr>
            <w:r w:rsidRPr="00EA21AD">
              <w:rPr>
                <w:rFonts w:ascii="Times New Roman" w:eastAsia="Times New Roman" w:hAnsi="Times New Roman"/>
                <w:sz w:val="24"/>
                <w:szCs w:val="24"/>
              </w:rPr>
              <w:t xml:space="preserve">Paredzēt būvniecības laikā skartās teritorijas sakārtošanu (apzaļumošanu) pēc būvdarbu beigām; </w:t>
            </w:r>
          </w:p>
          <w:p w14:paraId="77E87CF6" w14:textId="77777777" w:rsidR="00EA21AD" w:rsidRPr="00EA21AD" w:rsidRDefault="005B1BA8" w:rsidP="00EA21AD">
            <w:pPr>
              <w:pStyle w:val="ListParagraph"/>
              <w:keepNext/>
              <w:numPr>
                <w:ilvl w:val="2"/>
                <w:numId w:val="39"/>
              </w:numPr>
              <w:spacing w:after="0" w:line="240" w:lineRule="auto"/>
              <w:jc w:val="both"/>
              <w:outlineLvl w:val="0"/>
              <w:rPr>
                <w:rFonts w:ascii="Times New Roman" w:eastAsia="Times New Roman" w:hAnsi="Times New Roman"/>
                <w:bCs/>
                <w:kern w:val="32"/>
                <w:sz w:val="24"/>
                <w:szCs w:val="24"/>
                <w:lang w:eastAsia="lv-LV"/>
              </w:rPr>
            </w:pPr>
            <w:r w:rsidRPr="00EA21AD">
              <w:rPr>
                <w:rFonts w:ascii="Times New Roman" w:eastAsia="Times New Roman" w:hAnsi="Times New Roman"/>
                <w:sz w:val="24"/>
                <w:szCs w:val="24"/>
              </w:rPr>
              <w:t>Projekta risinājumiem jābūt ekonomiski pamatotiem, vienlaicīgi jānodrošina atbilstību LR spēkā esošajiem normatīviem un noteikumiem;</w:t>
            </w:r>
          </w:p>
          <w:p w14:paraId="2D0ED1AB" w14:textId="77777777" w:rsidR="005B1BA8" w:rsidRPr="00EA21AD" w:rsidRDefault="005B1BA8" w:rsidP="00EA21AD">
            <w:pPr>
              <w:pStyle w:val="ListParagraph"/>
              <w:keepNext/>
              <w:numPr>
                <w:ilvl w:val="2"/>
                <w:numId w:val="39"/>
              </w:numPr>
              <w:spacing w:after="0" w:line="240" w:lineRule="auto"/>
              <w:jc w:val="both"/>
              <w:outlineLvl w:val="0"/>
              <w:rPr>
                <w:rFonts w:ascii="Times New Roman" w:eastAsia="Times New Roman" w:hAnsi="Times New Roman"/>
                <w:bCs/>
                <w:kern w:val="32"/>
                <w:sz w:val="24"/>
                <w:szCs w:val="24"/>
                <w:lang w:eastAsia="lv-LV"/>
              </w:rPr>
            </w:pPr>
            <w:r w:rsidRPr="00EA21AD">
              <w:rPr>
                <w:rFonts w:ascii="Times New Roman" w:eastAsia="Times New Roman" w:hAnsi="Times New Roman"/>
                <w:sz w:val="24"/>
                <w:szCs w:val="24"/>
              </w:rPr>
              <w:t>Izstrādāt satiksmes organizācijas shēmu, ka arī materiālu piegādes shēmu būvdarbu laikā, tai skaitā ar apbraucamajiem ceļiem saistītos uzturēšanas jautājumus.</w:t>
            </w:r>
          </w:p>
        </w:tc>
      </w:tr>
      <w:tr w:rsidR="005B1BA8" w:rsidRPr="005B1BA8" w14:paraId="461CE706" w14:textId="77777777" w:rsidTr="00677125">
        <w:tc>
          <w:tcPr>
            <w:tcW w:w="3255" w:type="dxa"/>
            <w:shd w:val="clear" w:color="auto" w:fill="auto"/>
          </w:tcPr>
          <w:p w14:paraId="6D2AC762" w14:textId="77777777" w:rsidR="005B1BA8" w:rsidRPr="00EA21AD" w:rsidRDefault="005B1BA8" w:rsidP="00EA21AD">
            <w:pPr>
              <w:pStyle w:val="ListParagraph"/>
              <w:numPr>
                <w:ilvl w:val="1"/>
                <w:numId w:val="39"/>
              </w:numPr>
              <w:spacing w:after="0" w:line="240" w:lineRule="auto"/>
              <w:ind w:right="999"/>
              <w:rPr>
                <w:rFonts w:ascii="Times New Roman" w:eastAsia="Times New Roman" w:hAnsi="Times New Roman"/>
                <w:sz w:val="24"/>
                <w:szCs w:val="24"/>
              </w:rPr>
            </w:pPr>
            <w:r w:rsidRPr="00EA21AD">
              <w:rPr>
                <w:rFonts w:ascii="Times New Roman" w:eastAsia="Times New Roman" w:hAnsi="Times New Roman"/>
                <w:sz w:val="24"/>
                <w:szCs w:val="24"/>
              </w:rPr>
              <w:t>Būvprojekta sastāvs</w:t>
            </w:r>
          </w:p>
        </w:tc>
        <w:tc>
          <w:tcPr>
            <w:tcW w:w="6351" w:type="dxa"/>
            <w:shd w:val="clear" w:color="auto" w:fill="auto"/>
          </w:tcPr>
          <w:p w14:paraId="1D2FEAC6" w14:textId="77777777" w:rsidR="00EA21AD" w:rsidRDefault="005B1BA8" w:rsidP="00EA21AD">
            <w:pPr>
              <w:pStyle w:val="ListParagraph"/>
              <w:numPr>
                <w:ilvl w:val="2"/>
                <w:numId w:val="39"/>
              </w:numPr>
              <w:spacing w:after="0" w:line="240" w:lineRule="auto"/>
              <w:jc w:val="both"/>
              <w:rPr>
                <w:rFonts w:ascii="Times New Roman" w:eastAsia="Times New Roman" w:hAnsi="Times New Roman"/>
                <w:sz w:val="24"/>
                <w:szCs w:val="24"/>
              </w:rPr>
            </w:pPr>
            <w:r w:rsidRPr="00EA21AD">
              <w:rPr>
                <w:rFonts w:ascii="Times New Roman" w:eastAsia="Times New Roman" w:hAnsi="Times New Roman"/>
                <w:sz w:val="24"/>
                <w:szCs w:val="24"/>
              </w:rPr>
              <w:t>Būvprojektu noformēt atbilstoši spēkā esošajiem LR normatīvajiem aktiem. Būvprojektā jāietver:</w:t>
            </w:r>
          </w:p>
          <w:p w14:paraId="524E5E42" w14:textId="77777777" w:rsidR="005B1BA8" w:rsidRPr="00EA21AD" w:rsidRDefault="005B1BA8" w:rsidP="00EA21AD">
            <w:pPr>
              <w:pStyle w:val="ListParagraph"/>
              <w:numPr>
                <w:ilvl w:val="3"/>
                <w:numId w:val="39"/>
              </w:numPr>
              <w:spacing w:after="0" w:line="240" w:lineRule="auto"/>
              <w:jc w:val="both"/>
              <w:rPr>
                <w:rFonts w:ascii="Times New Roman" w:eastAsia="Times New Roman" w:hAnsi="Times New Roman"/>
                <w:sz w:val="24"/>
                <w:szCs w:val="24"/>
              </w:rPr>
            </w:pPr>
            <w:r w:rsidRPr="00EA21AD">
              <w:rPr>
                <w:rFonts w:ascii="Times New Roman" w:eastAsia="Times New Roman" w:hAnsi="Times New Roman"/>
                <w:bCs/>
                <w:sz w:val="24"/>
                <w:szCs w:val="24"/>
              </w:rPr>
              <w:t>Vispārīgā daļa:</w:t>
            </w:r>
          </w:p>
          <w:p w14:paraId="2382E9E3" w14:textId="77777777" w:rsidR="005B1BA8" w:rsidRPr="005B1BA8" w:rsidRDefault="005B1BA8" w:rsidP="00EA21AD">
            <w:pPr>
              <w:numPr>
                <w:ilvl w:val="0"/>
                <w:numId w:val="40"/>
              </w:numPr>
              <w:spacing w:after="0" w:line="240" w:lineRule="auto"/>
              <w:ind w:left="323" w:hanging="323"/>
              <w:jc w:val="both"/>
              <w:rPr>
                <w:rFonts w:ascii="Times New Roman" w:eastAsia="Times New Roman" w:hAnsi="Times New Roman"/>
                <w:bCs/>
                <w:sz w:val="24"/>
                <w:szCs w:val="24"/>
              </w:rPr>
            </w:pPr>
            <w:r w:rsidRPr="005B1BA8">
              <w:rPr>
                <w:rFonts w:ascii="Times New Roman" w:eastAsia="Times New Roman" w:hAnsi="Times New Roman"/>
                <w:bCs/>
                <w:sz w:val="24"/>
                <w:szCs w:val="24"/>
              </w:rPr>
              <w:t>būvprojektēšanas uzsākšanai nepieciešamie dokumenti un materiāli;</w:t>
            </w:r>
          </w:p>
          <w:p w14:paraId="7053701F" w14:textId="77777777" w:rsidR="005B1BA8" w:rsidRPr="005B1BA8" w:rsidRDefault="005B1BA8" w:rsidP="00EA21AD">
            <w:pPr>
              <w:numPr>
                <w:ilvl w:val="0"/>
                <w:numId w:val="40"/>
              </w:numPr>
              <w:spacing w:after="0" w:line="240" w:lineRule="auto"/>
              <w:ind w:left="323" w:hanging="323"/>
              <w:jc w:val="both"/>
              <w:rPr>
                <w:rFonts w:ascii="Times New Roman" w:eastAsia="Times New Roman" w:hAnsi="Times New Roman"/>
                <w:bCs/>
                <w:sz w:val="24"/>
                <w:szCs w:val="24"/>
              </w:rPr>
            </w:pPr>
            <w:r w:rsidRPr="005B1BA8">
              <w:rPr>
                <w:rFonts w:ascii="Times New Roman" w:eastAsia="Times New Roman" w:hAnsi="Times New Roman"/>
                <w:bCs/>
                <w:sz w:val="24"/>
                <w:szCs w:val="24"/>
              </w:rPr>
              <w:t>topogrāfiskā izpēte – TI;</w:t>
            </w:r>
          </w:p>
          <w:p w14:paraId="4C013A1D" w14:textId="77777777" w:rsidR="005B1BA8" w:rsidRPr="005B1BA8" w:rsidRDefault="005B1BA8" w:rsidP="00EA21AD">
            <w:pPr>
              <w:numPr>
                <w:ilvl w:val="0"/>
                <w:numId w:val="40"/>
              </w:numPr>
              <w:spacing w:after="0" w:line="240" w:lineRule="auto"/>
              <w:ind w:left="323" w:hanging="323"/>
              <w:jc w:val="both"/>
              <w:rPr>
                <w:rFonts w:ascii="Times New Roman" w:eastAsia="Times New Roman" w:hAnsi="Times New Roman"/>
                <w:bCs/>
                <w:sz w:val="24"/>
                <w:szCs w:val="24"/>
              </w:rPr>
            </w:pPr>
            <w:proofErr w:type="spellStart"/>
            <w:r w:rsidRPr="005B1BA8">
              <w:rPr>
                <w:rFonts w:ascii="Times New Roman" w:eastAsia="Times New Roman" w:hAnsi="Times New Roman"/>
                <w:bCs/>
                <w:sz w:val="24"/>
                <w:szCs w:val="24"/>
              </w:rPr>
              <w:t>ģeotehniskā</w:t>
            </w:r>
            <w:proofErr w:type="spellEnd"/>
            <w:r w:rsidRPr="005B1BA8">
              <w:rPr>
                <w:rFonts w:ascii="Times New Roman" w:eastAsia="Times New Roman" w:hAnsi="Times New Roman"/>
                <w:bCs/>
                <w:sz w:val="24"/>
                <w:szCs w:val="24"/>
              </w:rPr>
              <w:t xml:space="preserve"> izpēte – ĢI;</w:t>
            </w:r>
          </w:p>
          <w:p w14:paraId="661F5741" w14:textId="77777777" w:rsidR="005B1BA8" w:rsidRPr="005B1BA8" w:rsidRDefault="005B1BA8" w:rsidP="00EA21AD">
            <w:pPr>
              <w:numPr>
                <w:ilvl w:val="0"/>
                <w:numId w:val="40"/>
              </w:numPr>
              <w:spacing w:after="0" w:line="240" w:lineRule="auto"/>
              <w:ind w:left="323" w:hanging="323"/>
              <w:jc w:val="both"/>
              <w:rPr>
                <w:rFonts w:ascii="Times New Roman" w:eastAsia="Times New Roman" w:hAnsi="Times New Roman"/>
                <w:bCs/>
                <w:sz w:val="24"/>
                <w:szCs w:val="24"/>
              </w:rPr>
            </w:pPr>
            <w:r w:rsidRPr="005B1BA8">
              <w:rPr>
                <w:rFonts w:ascii="Times New Roman" w:eastAsia="Times New Roman" w:hAnsi="Times New Roman"/>
                <w:bCs/>
                <w:sz w:val="24"/>
                <w:szCs w:val="24"/>
              </w:rPr>
              <w:t>skaidrojošais apraksts;</w:t>
            </w:r>
          </w:p>
          <w:p w14:paraId="5B6347F5" w14:textId="77777777" w:rsidR="005B1BA8" w:rsidRPr="00EA21AD" w:rsidRDefault="005B1BA8" w:rsidP="00EA21AD">
            <w:pPr>
              <w:pStyle w:val="ListParagraph"/>
              <w:numPr>
                <w:ilvl w:val="3"/>
                <w:numId w:val="39"/>
              </w:numPr>
              <w:spacing w:after="0" w:line="240" w:lineRule="auto"/>
              <w:jc w:val="both"/>
              <w:rPr>
                <w:rFonts w:ascii="Times New Roman" w:eastAsia="Times New Roman" w:hAnsi="Times New Roman"/>
                <w:bCs/>
                <w:sz w:val="24"/>
                <w:szCs w:val="24"/>
              </w:rPr>
            </w:pPr>
            <w:r w:rsidRPr="00EA21AD">
              <w:rPr>
                <w:rFonts w:ascii="Times New Roman" w:eastAsia="Times New Roman" w:hAnsi="Times New Roman"/>
                <w:bCs/>
                <w:sz w:val="24"/>
                <w:szCs w:val="24"/>
              </w:rPr>
              <w:t>Arhitektūras daļa:</w:t>
            </w:r>
          </w:p>
          <w:p w14:paraId="0ACC58B3" w14:textId="77777777" w:rsidR="005B1BA8" w:rsidRPr="005B1BA8" w:rsidRDefault="005B1BA8" w:rsidP="00BF67F0">
            <w:pPr>
              <w:numPr>
                <w:ilvl w:val="0"/>
                <w:numId w:val="10"/>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teritorijas sadaļa – TS;</w:t>
            </w:r>
          </w:p>
          <w:p w14:paraId="5C738492" w14:textId="77777777" w:rsidR="005B1BA8" w:rsidRPr="005B1BA8" w:rsidRDefault="005B1BA8" w:rsidP="00BF67F0">
            <w:pPr>
              <w:numPr>
                <w:ilvl w:val="0"/>
                <w:numId w:val="10"/>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būvprojekta ģenerālplāns – ĢP;</w:t>
            </w:r>
          </w:p>
          <w:p w14:paraId="56B1C20F" w14:textId="77777777" w:rsidR="005B1BA8" w:rsidRPr="00EA21AD" w:rsidRDefault="005B1BA8" w:rsidP="00EA21AD">
            <w:pPr>
              <w:pStyle w:val="ListParagraph"/>
              <w:numPr>
                <w:ilvl w:val="3"/>
                <w:numId w:val="39"/>
              </w:numPr>
              <w:spacing w:after="0" w:line="240" w:lineRule="auto"/>
              <w:jc w:val="both"/>
              <w:rPr>
                <w:rFonts w:ascii="Times New Roman" w:eastAsia="Times New Roman" w:hAnsi="Times New Roman"/>
                <w:bCs/>
                <w:sz w:val="24"/>
                <w:szCs w:val="24"/>
              </w:rPr>
            </w:pPr>
            <w:proofErr w:type="spellStart"/>
            <w:r w:rsidRPr="00EA21AD">
              <w:rPr>
                <w:rFonts w:ascii="Times New Roman" w:eastAsia="Times New Roman" w:hAnsi="Times New Roman"/>
                <w:bCs/>
                <w:sz w:val="24"/>
                <w:szCs w:val="24"/>
              </w:rPr>
              <w:t>Inženierrisinājumu</w:t>
            </w:r>
            <w:proofErr w:type="spellEnd"/>
            <w:r w:rsidRPr="00EA21AD">
              <w:rPr>
                <w:rFonts w:ascii="Times New Roman" w:eastAsia="Times New Roman" w:hAnsi="Times New Roman"/>
                <w:bCs/>
                <w:sz w:val="24"/>
                <w:szCs w:val="24"/>
              </w:rPr>
              <w:t xml:space="preserve"> daļa:</w:t>
            </w:r>
          </w:p>
          <w:p w14:paraId="7C6E9E4D" w14:textId="77777777" w:rsidR="005B1BA8" w:rsidRPr="005B1BA8" w:rsidRDefault="005B1BA8" w:rsidP="00BF67F0">
            <w:pPr>
              <w:numPr>
                <w:ilvl w:val="0"/>
                <w:numId w:val="11"/>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būvkonstrukcijas – BK;</w:t>
            </w:r>
          </w:p>
          <w:p w14:paraId="3ABBDC8B" w14:textId="77777777" w:rsidR="005B1BA8" w:rsidRPr="005B1BA8" w:rsidRDefault="005B1BA8" w:rsidP="00BF67F0">
            <w:pPr>
              <w:numPr>
                <w:ilvl w:val="0"/>
                <w:numId w:val="11"/>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drenāžas tīkli – DT;</w:t>
            </w:r>
          </w:p>
          <w:p w14:paraId="5408A1FA" w14:textId="77777777" w:rsidR="005B1BA8" w:rsidRPr="005B1BA8" w:rsidRDefault="005B1BA8" w:rsidP="00BF67F0">
            <w:pPr>
              <w:numPr>
                <w:ilvl w:val="0"/>
                <w:numId w:val="11"/>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lietus ūdens kanalizācijas tīkli – LKT (ja nepieciešams);</w:t>
            </w:r>
          </w:p>
          <w:p w14:paraId="6A3AD9B8" w14:textId="77777777" w:rsidR="005B1BA8" w:rsidRPr="00EA21AD" w:rsidRDefault="005B1BA8" w:rsidP="00EA21AD">
            <w:pPr>
              <w:pStyle w:val="ListParagraph"/>
              <w:numPr>
                <w:ilvl w:val="3"/>
                <w:numId w:val="39"/>
              </w:numPr>
              <w:spacing w:after="0" w:line="240" w:lineRule="auto"/>
              <w:jc w:val="both"/>
              <w:rPr>
                <w:rFonts w:ascii="Times New Roman" w:eastAsia="Times New Roman" w:hAnsi="Times New Roman"/>
                <w:bCs/>
                <w:sz w:val="24"/>
                <w:szCs w:val="24"/>
              </w:rPr>
            </w:pPr>
            <w:r w:rsidRPr="00EA21AD">
              <w:rPr>
                <w:rFonts w:ascii="Times New Roman" w:eastAsia="Times New Roman" w:hAnsi="Times New Roman"/>
                <w:bCs/>
                <w:sz w:val="24"/>
                <w:szCs w:val="24"/>
              </w:rPr>
              <w:t>Ekonomiska daļa:</w:t>
            </w:r>
          </w:p>
          <w:p w14:paraId="6EBF693E" w14:textId="77777777" w:rsidR="005B1BA8" w:rsidRPr="005B1BA8" w:rsidRDefault="005B1BA8" w:rsidP="00BF67F0">
            <w:pPr>
              <w:numPr>
                <w:ilvl w:val="0"/>
                <w:numId w:val="12"/>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 xml:space="preserve">iekārtu, konstrukciju un būvizstrādājumu kopsavilkums – </w:t>
            </w:r>
            <w:r w:rsidRPr="005B1BA8">
              <w:rPr>
                <w:rFonts w:ascii="Times New Roman" w:eastAsia="Times New Roman" w:hAnsi="Times New Roman"/>
                <w:bCs/>
                <w:sz w:val="24"/>
                <w:szCs w:val="24"/>
              </w:rPr>
              <w:lastRenderedPageBreak/>
              <w:t>IS;</w:t>
            </w:r>
          </w:p>
          <w:p w14:paraId="403563F6" w14:textId="77777777" w:rsidR="005B1BA8" w:rsidRPr="005B1BA8" w:rsidRDefault="005B1BA8" w:rsidP="00BF67F0">
            <w:pPr>
              <w:numPr>
                <w:ilvl w:val="0"/>
                <w:numId w:val="12"/>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būvdarbu apjomu saraksts – BA;</w:t>
            </w:r>
          </w:p>
          <w:p w14:paraId="5B48B8B2" w14:textId="77777777" w:rsidR="005B1BA8" w:rsidRPr="005B1BA8" w:rsidRDefault="005B1BA8" w:rsidP="00BF67F0">
            <w:pPr>
              <w:numPr>
                <w:ilvl w:val="0"/>
                <w:numId w:val="12"/>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izmaksu aprēķins – T;</w:t>
            </w:r>
          </w:p>
          <w:p w14:paraId="0FE266D3" w14:textId="77777777" w:rsidR="005B1BA8" w:rsidRPr="00EA21AD" w:rsidRDefault="005B1BA8" w:rsidP="00EA21AD">
            <w:pPr>
              <w:pStyle w:val="ListParagraph"/>
              <w:numPr>
                <w:ilvl w:val="3"/>
                <w:numId w:val="39"/>
              </w:numPr>
              <w:spacing w:after="0" w:line="240" w:lineRule="auto"/>
              <w:jc w:val="both"/>
              <w:rPr>
                <w:rFonts w:ascii="Times New Roman" w:eastAsia="Times New Roman" w:hAnsi="Times New Roman"/>
                <w:bCs/>
                <w:sz w:val="24"/>
                <w:szCs w:val="24"/>
              </w:rPr>
            </w:pPr>
            <w:r w:rsidRPr="00EA21AD">
              <w:rPr>
                <w:rFonts w:ascii="Times New Roman" w:eastAsia="Times New Roman" w:hAnsi="Times New Roman"/>
                <w:bCs/>
                <w:sz w:val="24"/>
                <w:szCs w:val="24"/>
              </w:rPr>
              <w:t>Darbu organizēšanas projekts – DOP.</w:t>
            </w:r>
          </w:p>
          <w:p w14:paraId="7B8F5E2D" w14:textId="77777777" w:rsidR="005B1BA8" w:rsidRPr="005B1BA8" w:rsidRDefault="00EA21AD" w:rsidP="005B1BA8">
            <w:pPr>
              <w:keepNext/>
              <w:spacing w:after="0" w:line="240" w:lineRule="auto"/>
              <w:jc w:val="both"/>
              <w:outlineLvl w:val="0"/>
              <w:rPr>
                <w:rFonts w:ascii="Times New Roman" w:eastAsia="Times New Roman" w:hAnsi="Times New Roman"/>
                <w:bCs/>
                <w:kern w:val="32"/>
                <w:sz w:val="24"/>
                <w:szCs w:val="24"/>
                <w:lang w:eastAsia="lv-LV"/>
              </w:rPr>
            </w:pPr>
            <w:r>
              <w:rPr>
                <w:rFonts w:ascii="Times New Roman" w:eastAsia="Times New Roman" w:hAnsi="Times New Roman"/>
                <w:sz w:val="24"/>
                <w:szCs w:val="24"/>
              </w:rPr>
              <w:t xml:space="preserve">3.51.2. </w:t>
            </w:r>
            <w:r w:rsidR="005B1BA8" w:rsidRPr="005B1BA8">
              <w:rPr>
                <w:rFonts w:ascii="Times New Roman" w:eastAsia="Times New Roman" w:hAnsi="Times New Roman"/>
                <w:sz w:val="24"/>
                <w:szCs w:val="24"/>
              </w:rPr>
              <w:t>Nepieciešamības gadījumā būvprojekta sastāvā iekļaujamas būvprojekta daļas vai sadaļas esošu inženierkomunikāciju aizsardzībai vai pārbūvei.</w:t>
            </w:r>
          </w:p>
        </w:tc>
      </w:tr>
      <w:tr w:rsidR="005B1BA8" w:rsidRPr="005B1BA8" w14:paraId="0CA4632C" w14:textId="77777777" w:rsidTr="00677125">
        <w:tc>
          <w:tcPr>
            <w:tcW w:w="3255" w:type="dxa"/>
            <w:shd w:val="clear" w:color="auto" w:fill="auto"/>
          </w:tcPr>
          <w:p w14:paraId="5DD7A2A0" w14:textId="77777777" w:rsidR="005B1BA8" w:rsidRPr="00EA21AD" w:rsidRDefault="005B1BA8" w:rsidP="00EA21AD">
            <w:pPr>
              <w:pStyle w:val="ListParagraph"/>
              <w:numPr>
                <w:ilvl w:val="1"/>
                <w:numId w:val="39"/>
              </w:numPr>
              <w:spacing w:after="0" w:line="240" w:lineRule="auto"/>
              <w:rPr>
                <w:rFonts w:ascii="Times New Roman" w:eastAsia="Times New Roman" w:hAnsi="Times New Roman"/>
                <w:sz w:val="24"/>
                <w:szCs w:val="24"/>
              </w:rPr>
            </w:pPr>
            <w:r w:rsidRPr="00EA21AD">
              <w:rPr>
                <w:rFonts w:ascii="Times New Roman" w:eastAsia="Times New Roman" w:hAnsi="Times New Roman"/>
                <w:sz w:val="24"/>
                <w:szCs w:val="24"/>
              </w:rPr>
              <w:lastRenderedPageBreak/>
              <w:t>Projekta eksemplāru skaits un termiņi</w:t>
            </w:r>
          </w:p>
        </w:tc>
        <w:tc>
          <w:tcPr>
            <w:tcW w:w="6351" w:type="dxa"/>
            <w:shd w:val="clear" w:color="auto" w:fill="auto"/>
          </w:tcPr>
          <w:p w14:paraId="3486BEF9" w14:textId="77777777" w:rsidR="00EA21AD" w:rsidRPr="00EA21AD" w:rsidRDefault="005B1BA8" w:rsidP="00EA21AD">
            <w:pPr>
              <w:pStyle w:val="ListParagraph"/>
              <w:keepNext/>
              <w:numPr>
                <w:ilvl w:val="2"/>
                <w:numId w:val="39"/>
              </w:numPr>
              <w:spacing w:after="0" w:line="240" w:lineRule="auto"/>
              <w:ind w:right="26"/>
              <w:jc w:val="both"/>
              <w:outlineLvl w:val="0"/>
              <w:rPr>
                <w:rFonts w:ascii="Times New Roman" w:eastAsia="Times New Roman" w:hAnsi="Times New Roman"/>
                <w:sz w:val="24"/>
                <w:szCs w:val="24"/>
                <w:lang w:eastAsia="lv-LV"/>
              </w:rPr>
            </w:pPr>
            <w:r w:rsidRPr="00EA21AD">
              <w:rPr>
                <w:rFonts w:ascii="Times New Roman" w:eastAsia="Times New Roman" w:hAnsi="Times New Roman"/>
                <w:sz w:val="24"/>
                <w:szCs w:val="24"/>
                <w:lang w:eastAsia="lv-LV"/>
              </w:rPr>
              <w:t xml:space="preserve">Līguma ietvaros jāizstrādā un jāiesniedz Būvprojekts </w:t>
            </w:r>
            <w:r w:rsidRPr="00EA21AD">
              <w:rPr>
                <w:rFonts w:ascii="Times New Roman" w:eastAsia="Times New Roman" w:hAnsi="Times New Roman"/>
                <w:bCs/>
                <w:kern w:val="32"/>
                <w:sz w:val="24"/>
                <w:szCs w:val="32"/>
                <w:lang w:eastAsia="lv-LV"/>
              </w:rPr>
              <w:t>7 (septiņu) mēnešu laikā no Līguma noslēgšanas dienas, ievērojot šādus izpildes termiņus:</w:t>
            </w:r>
          </w:p>
          <w:p w14:paraId="3059310C" w14:textId="77777777" w:rsidR="00EA21AD" w:rsidRDefault="005B1BA8" w:rsidP="00EA21AD">
            <w:pPr>
              <w:pStyle w:val="ListParagraph"/>
              <w:keepNext/>
              <w:numPr>
                <w:ilvl w:val="3"/>
                <w:numId w:val="39"/>
              </w:numPr>
              <w:spacing w:after="0" w:line="240" w:lineRule="auto"/>
              <w:ind w:left="890" w:right="26" w:hanging="890"/>
              <w:jc w:val="both"/>
              <w:outlineLvl w:val="0"/>
              <w:rPr>
                <w:rFonts w:ascii="Times New Roman" w:eastAsia="Times New Roman" w:hAnsi="Times New Roman"/>
                <w:sz w:val="24"/>
                <w:szCs w:val="24"/>
                <w:lang w:eastAsia="lv-LV"/>
              </w:rPr>
            </w:pPr>
            <w:r w:rsidRPr="00EA21AD">
              <w:rPr>
                <w:rFonts w:ascii="Times New Roman" w:eastAsia="Times New Roman" w:hAnsi="Times New Roman"/>
                <w:sz w:val="24"/>
                <w:szCs w:val="24"/>
                <w:lang w:eastAsia="lv-LV"/>
              </w:rPr>
              <w:t>Būvprojekta sākotnējie risinājumi – ne vēlāk kā 1 (viena) mēneša laikā no Līguma noslēgšanas brīža;</w:t>
            </w:r>
          </w:p>
          <w:p w14:paraId="68BB63FC" w14:textId="77777777" w:rsidR="00EA21AD" w:rsidRDefault="005B1BA8" w:rsidP="00EA21AD">
            <w:pPr>
              <w:pStyle w:val="ListParagraph"/>
              <w:keepNext/>
              <w:numPr>
                <w:ilvl w:val="3"/>
                <w:numId w:val="39"/>
              </w:numPr>
              <w:spacing w:after="0" w:line="240" w:lineRule="auto"/>
              <w:ind w:left="890" w:right="26" w:hanging="890"/>
              <w:jc w:val="both"/>
              <w:outlineLvl w:val="0"/>
              <w:rPr>
                <w:rFonts w:ascii="Times New Roman" w:eastAsia="Times New Roman" w:hAnsi="Times New Roman"/>
                <w:sz w:val="24"/>
                <w:szCs w:val="24"/>
                <w:lang w:eastAsia="lv-LV"/>
              </w:rPr>
            </w:pPr>
            <w:r w:rsidRPr="00EA21AD">
              <w:rPr>
                <w:rFonts w:ascii="Times New Roman" w:eastAsia="Times New Roman" w:hAnsi="Times New Roman"/>
                <w:sz w:val="24"/>
                <w:szCs w:val="24"/>
                <w:lang w:eastAsia="lv-LV"/>
              </w:rPr>
              <w:t xml:space="preserve">Būvprojekts minimālā sastāvā un </w:t>
            </w:r>
            <w:r w:rsidRPr="00EA21AD">
              <w:rPr>
                <w:rFonts w:ascii="Times New Roman" w:eastAsia="Times New Roman" w:hAnsi="Times New Roman"/>
                <w:sz w:val="24"/>
                <w:szCs w:val="24"/>
              </w:rPr>
              <w:t xml:space="preserve"> </w:t>
            </w:r>
            <w:r w:rsidRPr="00EA21AD">
              <w:rPr>
                <w:rFonts w:ascii="Times New Roman" w:eastAsia="Times New Roman" w:hAnsi="Times New Roman"/>
                <w:sz w:val="24"/>
                <w:szCs w:val="24"/>
                <w:lang w:eastAsia="lv-LV"/>
              </w:rPr>
              <w:t>būvniecības darbu izmaksu tāme jāiesniedz Pasūtītājam ne vēlāk kā 3 (trīs) mēnešu laikā no Līguma noslēgšanas dienas;</w:t>
            </w:r>
          </w:p>
          <w:p w14:paraId="77F7B773" w14:textId="77777777" w:rsidR="005B1BA8" w:rsidRPr="00EA21AD" w:rsidRDefault="005B1BA8" w:rsidP="00EA21AD">
            <w:pPr>
              <w:pStyle w:val="ListParagraph"/>
              <w:keepNext/>
              <w:numPr>
                <w:ilvl w:val="3"/>
                <w:numId w:val="39"/>
              </w:numPr>
              <w:spacing w:after="0" w:line="240" w:lineRule="auto"/>
              <w:ind w:left="890" w:right="26" w:hanging="890"/>
              <w:jc w:val="both"/>
              <w:outlineLvl w:val="0"/>
              <w:rPr>
                <w:rFonts w:ascii="Times New Roman" w:eastAsia="Times New Roman" w:hAnsi="Times New Roman"/>
                <w:sz w:val="24"/>
                <w:szCs w:val="24"/>
                <w:lang w:eastAsia="lv-LV"/>
              </w:rPr>
            </w:pPr>
            <w:r w:rsidRPr="00EA21AD">
              <w:rPr>
                <w:rFonts w:ascii="Times New Roman" w:eastAsia="Times New Roman" w:hAnsi="Times New Roman"/>
                <w:sz w:val="24"/>
                <w:szCs w:val="24"/>
                <w:lang w:eastAsia="lv-LV"/>
              </w:rPr>
              <w:t>Būvprojekta visi eksemplāri ar Būvvaldes atzīmi par projektēšanas nosacījumu izpildi jāiesniedz Pasūtītājam ne vēlāk kā 7 (septiņu) mēnešu laikā no Līguma noslēgšanas dienas.</w:t>
            </w:r>
          </w:p>
          <w:p w14:paraId="7545AF1C" w14:textId="77777777" w:rsidR="00EA21AD" w:rsidRDefault="005B1BA8" w:rsidP="00EA21AD">
            <w:pPr>
              <w:pStyle w:val="ListParagraph"/>
              <w:numPr>
                <w:ilvl w:val="2"/>
                <w:numId w:val="39"/>
              </w:numPr>
              <w:spacing w:after="0" w:line="240" w:lineRule="auto"/>
              <w:jc w:val="both"/>
              <w:rPr>
                <w:rFonts w:ascii="Times New Roman" w:eastAsia="Times New Roman" w:hAnsi="Times New Roman"/>
                <w:sz w:val="24"/>
                <w:szCs w:val="24"/>
                <w:lang w:eastAsia="lv-LV"/>
              </w:rPr>
            </w:pPr>
            <w:r w:rsidRPr="00EA21AD">
              <w:rPr>
                <w:rFonts w:ascii="Times New Roman" w:eastAsia="Times New Roman" w:hAnsi="Times New Roman"/>
                <w:sz w:val="24"/>
                <w:szCs w:val="24"/>
                <w:lang w:eastAsia="lv-LV"/>
              </w:rPr>
              <w:t>Projektētājs iesniedz pasūtītājam:</w:t>
            </w:r>
          </w:p>
          <w:p w14:paraId="0D5BBA97" w14:textId="77777777" w:rsidR="00EA21AD" w:rsidRDefault="005B1BA8" w:rsidP="00EA21AD">
            <w:pPr>
              <w:pStyle w:val="ListParagraph"/>
              <w:numPr>
                <w:ilvl w:val="3"/>
                <w:numId w:val="39"/>
              </w:numPr>
              <w:spacing w:after="0" w:line="240" w:lineRule="auto"/>
              <w:ind w:left="890" w:hanging="890"/>
              <w:jc w:val="both"/>
              <w:rPr>
                <w:rFonts w:ascii="Times New Roman" w:eastAsia="Times New Roman" w:hAnsi="Times New Roman"/>
                <w:sz w:val="24"/>
                <w:szCs w:val="24"/>
                <w:lang w:eastAsia="lv-LV"/>
              </w:rPr>
            </w:pPr>
            <w:r w:rsidRPr="00EA21AD">
              <w:rPr>
                <w:rFonts w:ascii="Times New Roman" w:eastAsia="Times New Roman" w:hAnsi="Times New Roman"/>
                <w:sz w:val="24"/>
                <w:szCs w:val="24"/>
                <w:lang w:eastAsia="lv-LV"/>
              </w:rPr>
              <w:t>Būvprojektu minimālā sastāvā 3 (trīs) eksemplāros;</w:t>
            </w:r>
          </w:p>
          <w:p w14:paraId="1311D83F" w14:textId="77777777" w:rsidR="00EA21AD" w:rsidRDefault="005B1BA8" w:rsidP="00EA21AD">
            <w:pPr>
              <w:pStyle w:val="ListParagraph"/>
              <w:numPr>
                <w:ilvl w:val="3"/>
                <w:numId w:val="39"/>
              </w:numPr>
              <w:spacing w:after="0" w:line="240" w:lineRule="auto"/>
              <w:ind w:left="890" w:hanging="890"/>
              <w:jc w:val="both"/>
              <w:rPr>
                <w:rFonts w:ascii="Times New Roman" w:eastAsia="Times New Roman" w:hAnsi="Times New Roman"/>
                <w:sz w:val="24"/>
                <w:szCs w:val="24"/>
                <w:lang w:eastAsia="lv-LV"/>
              </w:rPr>
            </w:pPr>
            <w:r w:rsidRPr="00EA21AD">
              <w:rPr>
                <w:rFonts w:ascii="Times New Roman" w:eastAsia="Times New Roman" w:hAnsi="Times New Roman"/>
                <w:sz w:val="24"/>
                <w:szCs w:val="24"/>
                <w:lang w:eastAsia="lv-LV"/>
              </w:rPr>
              <w:t>Būvprojektu 6 (sešos) eksemplāros, oriģinālie saskaņojumi vismaz 4 eksemplāros (būvvaldes sējumi cietos vāko</w:t>
            </w:r>
            <w:r w:rsidR="00EA21AD">
              <w:rPr>
                <w:rFonts w:ascii="Times New Roman" w:eastAsia="Times New Roman" w:hAnsi="Times New Roman"/>
                <w:sz w:val="24"/>
                <w:szCs w:val="24"/>
                <w:lang w:eastAsia="lv-LV"/>
              </w:rPr>
              <w:t>s, cauršūti, lapas sanumurētas);</w:t>
            </w:r>
          </w:p>
          <w:p w14:paraId="2EA1B4DE" w14:textId="77777777" w:rsidR="005B1BA8" w:rsidRPr="00EA21AD" w:rsidRDefault="005B1BA8" w:rsidP="00EA21AD">
            <w:pPr>
              <w:pStyle w:val="ListParagraph"/>
              <w:numPr>
                <w:ilvl w:val="3"/>
                <w:numId w:val="39"/>
              </w:numPr>
              <w:spacing w:after="0" w:line="240" w:lineRule="auto"/>
              <w:ind w:left="890" w:hanging="890"/>
              <w:jc w:val="both"/>
              <w:rPr>
                <w:rFonts w:ascii="Times New Roman" w:eastAsia="Times New Roman" w:hAnsi="Times New Roman"/>
                <w:sz w:val="24"/>
                <w:szCs w:val="24"/>
                <w:lang w:eastAsia="lv-LV"/>
              </w:rPr>
            </w:pPr>
            <w:r w:rsidRPr="00EA21AD">
              <w:rPr>
                <w:rFonts w:ascii="Times New Roman" w:eastAsia="Times New Roman" w:hAnsi="Times New Roman"/>
                <w:sz w:val="24"/>
                <w:szCs w:val="24"/>
                <w:lang w:eastAsia="lv-LV"/>
              </w:rPr>
              <w:t xml:space="preserve">CD formātā 1 (viens) eksemplārs: rasējumi – </w:t>
            </w:r>
            <w:proofErr w:type="spellStart"/>
            <w:r w:rsidRPr="00EA21AD">
              <w:rPr>
                <w:rFonts w:ascii="Times New Roman" w:eastAsia="Times New Roman" w:hAnsi="Times New Roman"/>
                <w:sz w:val="24"/>
                <w:szCs w:val="24"/>
                <w:lang w:eastAsia="lv-LV"/>
              </w:rPr>
              <w:t>dwg</w:t>
            </w:r>
            <w:proofErr w:type="spellEnd"/>
            <w:r w:rsidRPr="00EA21AD">
              <w:rPr>
                <w:rFonts w:ascii="Times New Roman" w:eastAsia="Times New Roman" w:hAnsi="Times New Roman"/>
                <w:sz w:val="24"/>
                <w:szCs w:val="24"/>
                <w:lang w:eastAsia="lv-LV"/>
              </w:rPr>
              <w:t xml:space="preserve"> vai </w:t>
            </w:r>
            <w:proofErr w:type="spellStart"/>
            <w:r w:rsidRPr="00EA21AD">
              <w:rPr>
                <w:rFonts w:ascii="Times New Roman" w:eastAsia="Times New Roman" w:hAnsi="Times New Roman"/>
                <w:sz w:val="24"/>
                <w:szCs w:val="24"/>
                <w:lang w:eastAsia="lv-LV"/>
              </w:rPr>
              <w:t>dgn</w:t>
            </w:r>
            <w:proofErr w:type="spellEnd"/>
            <w:r w:rsidRPr="00EA21AD">
              <w:rPr>
                <w:rFonts w:ascii="Times New Roman" w:eastAsia="Times New Roman" w:hAnsi="Times New Roman"/>
                <w:sz w:val="24"/>
                <w:szCs w:val="24"/>
                <w:lang w:eastAsia="lv-LV"/>
              </w:rPr>
              <w:t xml:space="preserve"> faili, rakstiskās daļas un tabulas MS Office failos; viss būvprojekts </w:t>
            </w:r>
            <w:proofErr w:type="spellStart"/>
            <w:r w:rsidRPr="00EA21AD">
              <w:rPr>
                <w:rFonts w:ascii="Times New Roman" w:eastAsia="Times New Roman" w:hAnsi="Times New Roman"/>
                <w:sz w:val="24"/>
                <w:szCs w:val="24"/>
                <w:lang w:eastAsia="lv-LV"/>
              </w:rPr>
              <w:t>pdf</w:t>
            </w:r>
            <w:proofErr w:type="spellEnd"/>
            <w:r w:rsidRPr="00EA21AD">
              <w:rPr>
                <w:rFonts w:ascii="Times New Roman" w:eastAsia="Times New Roman" w:hAnsi="Times New Roman"/>
                <w:sz w:val="24"/>
                <w:szCs w:val="24"/>
                <w:lang w:eastAsia="lv-LV"/>
              </w:rPr>
              <w:t xml:space="preserve"> failos. Failiem jābūt sakārtotiem datu nesēja tādā secībā, kā tehniskā dokumentācija iesniegta papīra formātā.</w:t>
            </w:r>
          </w:p>
        </w:tc>
      </w:tr>
      <w:tr w:rsidR="005B1BA8" w:rsidRPr="005B1BA8" w14:paraId="187F0F94" w14:textId="77777777" w:rsidTr="00677125">
        <w:trPr>
          <w:trHeight w:val="2765"/>
        </w:trPr>
        <w:tc>
          <w:tcPr>
            <w:tcW w:w="3255" w:type="dxa"/>
            <w:shd w:val="clear" w:color="auto" w:fill="auto"/>
          </w:tcPr>
          <w:p w14:paraId="197D3D25" w14:textId="77777777" w:rsidR="005B1BA8" w:rsidRPr="00EA21AD" w:rsidRDefault="005B1BA8" w:rsidP="00EA21AD">
            <w:pPr>
              <w:pStyle w:val="ListParagraph"/>
              <w:numPr>
                <w:ilvl w:val="1"/>
                <w:numId w:val="39"/>
              </w:numPr>
              <w:spacing w:after="0" w:line="240" w:lineRule="auto"/>
              <w:rPr>
                <w:rFonts w:ascii="Times New Roman" w:eastAsia="Times New Roman" w:hAnsi="Times New Roman"/>
                <w:sz w:val="24"/>
                <w:szCs w:val="24"/>
              </w:rPr>
            </w:pPr>
            <w:r w:rsidRPr="00EA21AD">
              <w:rPr>
                <w:rFonts w:ascii="Times New Roman" w:eastAsia="Times New Roman" w:hAnsi="Times New Roman"/>
                <w:sz w:val="24"/>
                <w:szCs w:val="24"/>
              </w:rPr>
              <w:t>Projektēšanas nosacījumu izpilde</w:t>
            </w:r>
          </w:p>
        </w:tc>
        <w:tc>
          <w:tcPr>
            <w:tcW w:w="6351" w:type="dxa"/>
            <w:shd w:val="clear" w:color="auto" w:fill="auto"/>
          </w:tcPr>
          <w:p w14:paraId="749F63B8" w14:textId="77777777" w:rsidR="00EA21AD" w:rsidRPr="00EA21AD" w:rsidRDefault="005B1BA8" w:rsidP="00EA21AD">
            <w:pPr>
              <w:pStyle w:val="ListParagraph"/>
              <w:keepNext/>
              <w:numPr>
                <w:ilvl w:val="2"/>
                <w:numId w:val="39"/>
              </w:numPr>
              <w:spacing w:after="0" w:line="240" w:lineRule="auto"/>
              <w:jc w:val="both"/>
              <w:outlineLvl w:val="0"/>
              <w:rPr>
                <w:rFonts w:ascii="Times New Roman" w:hAnsi="Times New Roman"/>
                <w:bCs/>
                <w:kern w:val="32"/>
                <w:sz w:val="24"/>
                <w:szCs w:val="24"/>
                <w:lang w:eastAsia="lv-LV"/>
              </w:rPr>
            </w:pPr>
            <w:r w:rsidRPr="00EA21AD">
              <w:rPr>
                <w:rFonts w:ascii="Times New Roman" w:eastAsia="Times New Roman" w:hAnsi="Times New Roman"/>
                <w:bCs/>
                <w:kern w:val="32"/>
                <w:sz w:val="24"/>
                <w:szCs w:val="24"/>
                <w:lang w:eastAsia="lv-LV"/>
              </w:rPr>
              <w:t>Pakalpojuma izpilde tiks veikta uz līguma pamata, kuru noslēgs Pasūtītājs un Projektētājs. Projektētājs ir atbildīgs par jebkādu apakšuzņēmēju piesaistīšanu un par konsultācijām ar jebkuru citu uzņēmumu, institūciju vai ekspertiem.</w:t>
            </w:r>
          </w:p>
          <w:p w14:paraId="21C17B4A" w14:textId="77777777" w:rsidR="00EA21AD" w:rsidRPr="00EA21AD" w:rsidRDefault="005B1BA8" w:rsidP="00EA21AD">
            <w:pPr>
              <w:pStyle w:val="ListParagraph"/>
              <w:keepNext/>
              <w:numPr>
                <w:ilvl w:val="2"/>
                <w:numId w:val="39"/>
              </w:numPr>
              <w:spacing w:after="0" w:line="240" w:lineRule="auto"/>
              <w:jc w:val="both"/>
              <w:outlineLvl w:val="0"/>
              <w:rPr>
                <w:rFonts w:ascii="Times New Roman" w:hAnsi="Times New Roman"/>
                <w:bCs/>
                <w:kern w:val="32"/>
                <w:sz w:val="24"/>
                <w:szCs w:val="24"/>
                <w:lang w:eastAsia="lv-LV"/>
              </w:rPr>
            </w:pPr>
            <w:r w:rsidRPr="00EA21AD">
              <w:rPr>
                <w:rFonts w:ascii="Times New Roman" w:hAnsi="Times New Roman"/>
                <w:bCs/>
                <w:kern w:val="32"/>
                <w:sz w:val="24"/>
                <w:szCs w:val="24"/>
                <w:lang w:eastAsia="lv-LV"/>
              </w:rPr>
              <w:t xml:space="preserve">Pirms </w:t>
            </w:r>
            <w:r w:rsidRPr="00EA21AD">
              <w:rPr>
                <w:rFonts w:ascii="Times New Roman" w:eastAsia="Times New Roman" w:hAnsi="Times New Roman"/>
                <w:bCs/>
                <w:kern w:val="32"/>
                <w:sz w:val="24"/>
                <w:szCs w:val="24"/>
                <w:lang w:eastAsia="lv-LV"/>
              </w:rPr>
              <w:t>būv</w:t>
            </w:r>
            <w:r w:rsidRPr="00EA21AD">
              <w:rPr>
                <w:rFonts w:ascii="Times New Roman" w:hAnsi="Times New Roman"/>
                <w:bCs/>
                <w:kern w:val="32"/>
                <w:sz w:val="24"/>
                <w:szCs w:val="24"/>
                <w:lang w:eastAsia="lv-LV"/>
              </w:rPr>
              <w:t xml:space="preserve">projekta iesniegšanas akceptēšanai Jelgavas pilsētas būvvaldē projekts saskaņojams ar institūcijām, kuras izsniegušas tehniskos </w:t>
            </w:r>
            <w:r w:rsidRPr="00EA21AD">
              <w:rPr>
                <w:rFonts w:ascii="Times New Roman" w:eastAsia="Times New Roman" w:hAnsi="Times New Roman"/>
                <w:bCs/>
                <w:kern w:val="32"/>
                <w:sz w:val="24"/>
                <w:szCs w:val="24"/>
                <w:lang w:eastAsia="lv-LV"/>
              </w:rPr>
              <w:t xml:space="preserve">vai īpašos </w:t>
            </w:r>
            <w:r w:rsidRPr="00EA21AD">
              <w:rPr>
                <w:rFonts w:ascii="Times New Roman" w:hAnsi="Times New Roman"/>
                <w:bCs/>
                <w:kern w:val="32"/>
                <w:sz w:val="24"/>
                <w:szCs w:val="24"/>
                <w:lang w:eastAsia="lv-LV"/>
              </w:rPr>
              <w:t>noteikumus</w:t>
            </w:r>
            <w:r w:rsidRPr="00EA21AD">
              <w:rPr>
                <w:rFonts w:ascii="Times New Roman" w:eastAsia="Times New Roman" w:hAnsi="Times New Roman"/>
                <w:bCs/>
                <w:kern w:val="32"/>
                <w:sz w:val="24"/>
                <w:szCs w:val="24"/>
                <w:lang w:eastAsia="lv-LV"/>
              </w:rPr>
              <w:t xml:space="preserve">, </w:t>
            </w:r>
            <w:r w:rsidRPr="00EA21AD">
              <w:rPr>
                <w:rFonts w:ascii="Times New Roman" w:hAnsi="Times New Roman"/>
                <w:bCs/>
                <w:kern w:val="32"/>
                <w:sz w:val="24"/>
                <w:szCs w:val="24"/>
                <w:lang w:eastAsia="lv-LV"/>
              </w:rPr>
              <w:t>ar pasūtītāju: oriģināls rakstisks saskaņojums uz ģenerālplāna (novietnes plāna) lapas.</w:t>
            </w:r>
          </w:p>
          <w:p w14:paraId="16A379A9" w14:textId="77777777" w:rsidR="005B1BA8" w:rsidRPr="00EA21AD" w:rsidRDefault="005B1BA8" w:rsidP="00EA21AD">
            <w:pPr>
              <w:pStyle w:val="ListParagraph"/>
              <w:keepNext/>
              <w:numPr>
                <w:ilvl w:val="2"/>
                <w:numId w:val="39"/>
              </w:numPr>
              <w:spacing w:after="0" w:line="240" w:lineRule="auto"/>
              <w:jc w:val="both"/>
              <w:outlineLvl w:val="0"/>
              <w:rPr>
                <w:rFonts w:ascii="Times New Roman" w:hAnsi="Times New Roman"/>
                <w:bCs/>
                <w:kern w:val="32"/>
                <w:sz w:val="24"/>
                <w:szCs w:val="24"/>
                <w:lang w:eastAsia="lv-LV"/>
              </w:rPr>
            </w:pPr>
            <w:r w:rsidRPr="00EA21AD">
              <w:rPr>
                <w:rFonts w:ascii="Times New Roman" w:eastAsia="Times New Roman" w:hAnsi="Times New Roman"/>
                <w:bCs/>
                <w:kern w:val="32"/>
                <w:sz w:val="24"/>
                <w:szCs w:val="24"/>
                <w:lang w:eastAsia="lv-LV"/>
              </w:rPr>
              <w:t>Pēc projekta iesniegšanas Būvvaldē, gala rezultātā saņem būvatļauju ar atzīmi par projektēšanas nosacījumu pilnīgu izpildi (Būvvaldes akceptēts būvprojekts).</w:t>
            </w:r>
          </w:p>
        </w:tc>
      </w:tr>
      <w:tr w:rsidR="005B1BA8" w:rsidRPr="005B1BA8" w14:paraId="2B1E4C1E" w14:textId="77777777" w:rsidTr="00677125">
        <w:tc>
          <w:tcPr>
            <w:tcW w:w="3255" w:type="dxa"/>
            <w:shd w:val="clear" w:color="auto" w:fill="auto"/>
          </w:tcPr>
          <w:p w14:paraId="5D8569AB" w14:textId="77777777" w:rsidR="005B1BA8" w:rsidRPr="00EA21AD" w:rsidRDefault="005B1BA8" w:rsidP="00EA21AD">
            <w:pPr>
              <w:pStyle w:val="ListParagraph"/>
              <w:numPr>
                <w:ilvl w:val="1"/>
                <w:numId w:val="39"/>
              </w:numPr>
              <w:spacing w:after="0" w:line="240" w:lineRule="auto"/>
              <w:rPr>
                <w:rFonts w:ascii="Times New Roman" w:eastAsia="Times New Roman" w:hAnsi="Times New Roman"/>
                <w:sz w:val="24"/>
                <w:szCs w:val="24"/>
              </w:rPr>
            </w:pPr>
            <w:r w:rsidRPr="00EA21AD">
              <w:rPr>
                <w:rFonts w:ascii="Times New Roman" w:eastAsia="Times New Roman" w:hAnsi="Times New Roman"/>
                <w:sz w:val="24"/>
                <w:szCs w:val="24"/>
              </w:rPr>
              <w:t>Autoruzraudzība</w:t>
            </w:r>
          </w:p>
        </w:tc>
        <w:tc>
          <w:tcPr>
            <w:tcW w:w="6351" w:type="dxa"/>
            <w:shd w:val="clear" w:color="auto" w:fill="auto"/>
          </w:tcPr>
          <w:p w14:paraId="6233BB35" w14:textId="77777777" w:rsidR="00EA21AD" w:rsidRDefault="005B1BA8" w:rsidP="005B1BA8">
            <w:pPr>
              <w:pStyle w:val="ListParagraph"/>
              <w:keepNext/>
              <w:numPr>
                <w:ilvl w:val="2"/>
                <w:numId w:val="39"/>
              </w:numPr>
              <w:spacing w:after="0" w:line="240" w:lineRule="auto"/>
              <w:ind w:right="26"/>
              <w:jc w:val="both"/>
              <w:outlineLvl w:val="0"/>
              <w:rPr>
                <w:rFonts w:ascii="Times New Roman" w:eastAsia="Times New Roman" w:hAnsi="Times New Roman"/>
                <w:bCs/>
                <w:kern w:val="32"/>
                <w:sz w:val="24"/>
                <w:szCs w:val="24"/>
                <w:lang w:eastAsia="lv-LV"/>
              </w:rPr>
            </w:pPr>
            <w:r w:rsidRPr="00EA21AD">
              <w:rPr>
                <w:rFonts w:ascii="Times New Roman" w:eastAsia="Times New Roman" w:hAnsi="Times New Roman"/>
                <w:bCs/>
                <w:kern w:val="32"/>
                <w:sz w:val="24"/>
                <w:szCs w:val="24"/>
                <w:lang w:eastAsia="lv-LV"/>
              </w:rPr>
              <w:t>Projektētājam jāparedz būvprojekta realizācijas autoruzraudzība, kuru veic saskaņā ar Latvijas Republikas normatīvo aktu prasībām, ievērojot būvprojekta inženiertehniskos risinājumus, darbu apjomus un to izma</w:t>
            </w:r>
            <w:r w:rsidR="00EA21AD">
              <w:rPr>
                <w:rFonts w:ascii="Times New Roman" w:eastAsia="Times New Roman" w:hAnsi="Times New Roman"/>
                <w:bCs/>
                <w:kern w:val="32"/>
                <w:sz w:val="24"/>
                <w:szCs w:val="24"/>
                <w:lang w:eastAsia="lv-LV"/>
              </w:rPr>
              <w:t>ksas un darba izpildes grafiku.</w:t>
            </w:r>
          </w:p>
          <w:p w14:paraId="75A1C448" w14:textId="77777777" w:rsidR="00EA21AD" w:rsidRDefault="005B1BA8" w:rsidP="005B1BA8">
            <w:pPr>
              <w:pStyle w:val="ListParagraph"/>
              <w:keepNext/>
              <w:numPr>
                <w:ilvl w:val="2"/>
                <w:numId w:val="39"/>
              </w:numPr>
              <w:spacing w:after="0" w:line="240" w:lineRule="auto"/>
              <w:ind w:right="26"/>
              <w:jc w:val="both"/>
              <w:outlineLvl w:val="0"/>
              <w:rPr>
                <w:rFonts w:ascii="Times New Roman" w:eastAsia="Times New Roman" w:hAnsi="Times New Roman"/>
                <w:bCs/>
                <w:kern w:val="32"/>
                <w:sz w:val="24"/>
                <w:szCs w:val="24"/>
                <w:lang w:eastAsia="lv-LV"/>
              </w:rPr>
            </w:pPr>
            <w:proofErr w:type="spellStart"/>
            <w:r w:rsidRPr="00EA21AD">
              <w:rPr>
                <w:rFonts w:ascii="Times New Roman" w:eastAsia="Times New Roman" w:hAnsi="Times New Roman"/>
                <w:bCs/>
                <w:kern w:val="32"/>
                <w:sz w:val="24"/>
                <w:szCs w:val="24"/>
                <w:lang w:eastAsia="lv-LV"/>
              </w:rPr>
              <w:t>Autoruzraugam</w:t>
            </w:r>
            <w:proofErr w:type="spellEnd"/>
            <w:r w:rsidRPr="00EA21AD">
              <w:rPr>
                <w:rFonts w:ascii="Times New Roman" w:eastAsia="Times New Roman" w:hAnsi="Times New Roman"/>
                <w:bCs/>
                <w:kern w:val="32"/>
                <w:sz w:val="24"/>
                <w:szCs w:val="24"/>
                <w:lang w:eastAsia="lv-LV"/>
              </w:rPr>
              <w:t xml:space="preserve"> jāveic būvdarbu objekta apsekošana ne retāk kā 2 (divas) reizes nedēļā visā būvdarbu laikā. Par apsekojuma dienām un laiku vienojoties ar Pasūtītāju – sastādot un saskaņojot autoruzraudzības plānu, apsekojuma rezultātus ierakstot autoruzraudzības </w:t>
            </w:r>
            <w:r w:rsidRPr="00EA21AD">
              <w:rPr>
                <w:rFonts w:ascii="Times New Roman" w:eastAsia="Times New Roman" w:hAnsi="Times New Roman"/>
                <w:bCs/>
                <w:kern w:val="32"/>
                <w:sz w:val="24"/>
                <w:szCs w:val="24"/>
                <w:lang w:eastAsia="lv-LV"/>
              </w:rPr>
              <w:lastRenderedPageBreak/>
              <w:t xml:space="preserve">žurnālā. </w:t>
            </w:r>
          </w:p>
          <w:p w14:paraId="59F3EACD" w14:textId="77777777" w:rsidR="00EA21AD" w:rsidRDefault="005B1BA8" w:rsidP="005B1BA8">
            <w:pPr>
              <w:pStyle w:val="ListParagraph"/>
              <w:keepNext/>
              <w:numPr>
                <w:ilvl w:val="2"/>
                <w:numId w:val="39"/>
              </w:numPr>
              <w:spacing w:after="0" w:line="240" w:lineRule="auto"/>
              <w:ind w:right="26"/>
              <w:jc w:val="both"/>
              <w:outlineLvl w:val="0"/>
              <w:rPr>
                <w:rFonts w:ascii="Times New Roman" w:eastAsia="Times New Roman" w:hAnsi="Times New Roman"/>
                <w:bCs/>
                <w:kern w:val="32"/>
                <w:sz w:val="24"/>
                <w:szCs w:val="24"/>
                <w:lang w:eastAsia="lv-LV"/>
              </w:rPr>
            </w:pPr>
            <w:proofErr w:type="spellStart"/>
            <w:r w:rsidRPr="00EA21AD">
              <w:rPr>
                <w:rFonts w:ascii="Times New Roman" w:eastAsia="Times New Roman" w:hAnsi="Times New Roman"/>
                <w:bCs/>
                <w:kern w:val="32"/>
                <w:sz w:val="24"/>
                <w:szCs w:val="24"/>
                <w:lang w:eastAsia="lv-LV"/>
              </w:rPr>
              <w:t>Autoruzraugam</w:t>
            </w:r>
            <w:proofErr w:type="spellEnd"/>
            <w:r w:rsidRPr="00EA21AD">
              <w:rPr>
                <w:rFonts w:ascii="Times New Roman" w:eastAsia="Times New Roman" w:hAnsi="Times New Roman"/>
                <w:bCs/>
                <w:kern w:val="32"/>
                <w:sz w:val="24"/>
                <w:szCs w:val="24"/>
                <w:lang w:eastAsia="lv-LV"/>
              </w:rPr>
              <w:t xml:space="preserve"> jāpiedalās būvniecības procesa darba vadības sanāksmēs 1 (vienu) reizi nedēļā. </w:t>
            </w:r>
          </w:p>
          <w:p w14:paraId="7D83A2FF" w14:textId="77777777" w:rsidR="00EA21AD" w:rsidRDefault="005B1BA8" w:rsidP="005B1BA8">
            <w:pPr>
              <w:pStyle w:val="ListParagraph"/>
              <w:keepNext/>
              <w:numPr>
                <w:ilvl w:val="2"/>
                <w:numId w:val="39"/>
              </w:numPr>
              <w:spacing w:after="0" w:line="240" w:lineRule="auto"/>
              <w:ind w:right="26"/>
              <w:jc w:val="both"/>
              <w:outlineLvl w:val="0"/>
              <w:rPr>
                <w:rFonts w:ascii="Times New Roman" w:eastAsia="Times New Roman" w:hAnsi="Times New Roman"/>
                <w:bCs/>
                <w:kern w:val="32"/>
                <w:sz w:val="24"/>
                <w:szCs w:val="24"/>
                <w:lang w:eastAsia="lv-LV"/>
              </w:rPr>
            </w:pPr>
            <w:r w:rsidRPr="00EA21AD">
              <w:rPr>
                <w:rFonts w:ascii="Times New Roman" w:eastAsia="Times New Roman" w:hAnsi="Times New Roman"/>
                <w:bCs/>
                <w:kern w:val="32"/>
                <w:sz w:val="24"/>
                <w:szCs w:val="24"/>
                <w:lang w:eastAsia="lv-LV"/>
              </w:rPr>
              <w:t xml:space="preserve">Pēc Pasūtītāja telefoniska un rakstiska pieprasījuma </w:t>
            </w:r>
            <w:proofErr w:type="spellStart"/>
            <w:r w:rsidRPr="00EA21AD">
              <w:rPr>
                <w:rFonts w:ascii="Times New Roman" w:eastAsia="Times New Roman" w:hAnsi="Times New Roman"/>
                <w:bCs/>
                <w:kern w:val="32"/>
                <w:sz w:val="24"/>
                <w:szCs w:val="24"/>
                <w:lang w:eastAsia="lv-LV"/>
              </w:rPr>
              <w:t>Autoruzraugam</w:t>
            </w:r>
            <w:proofErr w:type="spellEnd"/>
            <w:r w:rsidRPr="00EA21AD">
              <w:rPr>
                <w:rFonts w:ascii="Times New Roman" w:eastAsia="Times New Roman" w:hAnsi="Times New Roman"/>
                <w:bCs/>
                <w:kern w:val="32"/>
                <w:sz w:val="24"/>
                <w:szCs w:val="24"/>
                <w:lang w:eastAsia="lv-LV"/>
              </w:rPr>
              <w:t xml:space="preserve"> jāierodas apsekojuma vietā, 24 stundu laikā no tā saņemšanas vai savlaicīgi brīdinot Pasūtītāju par nepieciešamību pārlikt Objekta apsekojumu uz vēlāku laiku un vienojoties ar Pasūtītāju par citu apsekojuma laiku. </w:t>
            </w:r>
          </w:p>
          <w:p w14:paraId="3E10F963" w14:textId="77777777" w:rsidR="00EA21AD" w:rsidRDefault="005B1BA8" w:rsidP="005B1BA8">
            <w:pPr>
              <w:pStyle w:val="ListParagraph"/>
              <w:keepNext/>
              <w:numPr>
                <w:ilvl w:val="2"/>
                <w:numId w:val="39"/>
              </w:numPr>
              <w:spacing w:after="0" w:line="240" w:lineRule="auto"/>
              <w:ind w:right="26"/>
              <w:jc w:val="both"/>
              <w:outlineLvl w:val="0"/>
              <w:rPr>
                <w:rFonts w:ascii="Times New Roman" w:eastAsia="Times New Roman" w:hAnsi="Times New Roman"/>
                <w:bCs/>
                <w:kern w:val="32"/>
                <w:sz w:val="24"/>
                <w:szCs w:val="24"/>
                <w:lang w:eastAsia="lv-LV"/>
              </w:rPr>
            </w:pPr>
            <w:r w:rsidRPr="00EA21AD">
              <w:rPr>
                <w:rFonts w:ascii="Times New Roman" w:eastAsia="Times New Roman" w:hAnsi="Times New Roman"/>
                <w:bCs/>
                <w:kern w:val="32"/>
                <w:sz w:val="24"/>
                <w:szCs w:val="24"/>
                <w:lang w:eastAsia="lv-LV"/>
              </w:rPr>
              <w:t xml:space="preserve">Nepieciešamības gadījumā </w:t>
            </w:r>
            <w:proofErr w:type="spellStart"/>
            <w:r w:rsidRPr="00EA21AD">
              <w:rPr>
                <w:rFonts w:ascii="Times New Roman" w:eastAsia="Times New Roman" w:hAnsi="Times New Roman"/>
                <w:bCs/>
                <w:kern w:val="32"/>
                <w:sz w:val="24"/>
                <w:szCs w:val="24"/>
                <w:lang w:eastAsia="lv-LV"/>
              </w:rPr>
              <w:t>Autoruzraugs</w:t>
            </w:r>
            <w:proofErr w:type="spellEnd"/>
            <w:r w:rsidRPr="00EA21AD">
              <w:rPr>
                <w:rFonts w:ascii="Times New Roman" w:eastAsia="Times New Roman" w:hAnsi="Times New Roman"/>
                <w:bCs/>
                <w:kern w:val="32"/>
                <w:sz w:val="24"/>
                <w:szCs w:val="24"/>
                <w:lang w:eastAsia="lv-LV"/>
              </w:rPr>
              <w:t xml:space="preserve"> veic izmaiņas vai papildinājumus būvprojektā iespējami īsā laikā.</w:t>
            </w:r>
          </w:p>
          <w:p w14:paraId="2C3C2268" w14:textId="77777777" w:rsidR="00EA21AD" w:rsidRDefault="005B1BA8" w:rsidP="005B1BA8">
            <w:pPr>
              <w:pStyle w:val="ListParagraph"/>
              <w:keepNext/>
              <w:numPr>
                <w:ilvl w:val="2"/>
                <w:numId w:val="39"/>
              </w:numPr>
              <w:spacing w:after="0" w:line="240" w:lineRule="auto"/>
              <w:ind w:right="26"/>
              <w:jc w:val="both"/>
              <w:outlineLvl w:val="0"/>
              <w:rPr>
                <w:rFonts w:ascii="Times New Roman" w:eastAsia="Times New Roman" w:hAnsi="Times New Roman"/>
                <w:bCs/>
                <w:kern w:val="32"/>
                <w:sz w:val="24"/>
                <w:szCs w:val="24"/>
                <w:lang w:eastAsia="lv-LV"/>
              </w:rPr>
            </w:pPr>
            <w:proofErr w:type="spellStart"/>
            <w:r w:rsidRPr="00EA21AD">
              <w:rPr>
                <w:rFonts w:ascii="Times New Roman" w:eastAsia="Times New Roman" w:hAnsi="Times New Roman"/>
                <w:bCs/>
                <w:kern w:val="32"/>
                <w:sz w:val="24"/>
                <w:szCs w:val="24"/>
                <w:lang w:eastAsia="lv-LV"/>
              </w:rPr>
              <w:t>Autoruzrauga</w:t>
            </w:r>
            <w:proofErr w:type="spellEnd"/>
            <w:r w:rsidRPr="00EA21AD">
              <w:rPr>
                <w:rFonts w:ascii="Times New Roman" w:eastAsia="Times New Roman" w:hAnsi="Times New Roman"/>
                <w:bCs/>
                <w:kern w:val="32"/>
                <w:sz w:val="24"/>
                <w:szCs w:val="24"/>
                <w:lang w:eastAsia="lv-LV"/>
              </w:rPr>
              <w:t xml:space="preserve"> pienākums ir nekavējoties informēt Pasūtītāju par visiem apstākļiem, kuri var ietekmēt būvniecības procesu, un sniegt priekšlikumu</w:t>
            </w:r>
            <w:r w:rsidR="00EA21AD">
              <w:rPr>
                <w:rFonts w:ascii="Times New Roman" w:eastAsia="Times New Roman" w:hAnsi="Times New Roman"/>
                <w:bCs/>
                <w:kern w:val="32"/>
                <w:sz w:val="24"/>
                <w:szCs w:val="24"/>
                <w:lang w:eastAsia="lv-LV"/>
              </w:rPr>
              <w:t>s par iespējamiem risinājumiem.</w:t>
            </w:r>
          </w:p>
          <w:p w14:paraId="1A00C8A6" w14:textId="77777777" w:rsidR="005B1BA8" w:rsidRPr="00EA21AD" w:rsidRDefault="005B1BA8" w:rsidP="005B1BA8">
            <w:pPr>
              <w:pStyle w:val="ListParagraph"/>
              <w:keepNext/>
              <w:numPr>
                <w:ilvl w:val="2"/>
                <w:numId w:val="39"/>
              </w:numPr>
              <w:spacing w:after="0" w:line="240" w:lineRule="auto"/>
              <w:ind w:right="26"/>
              <w:jc w:val="both"/>
              <w:outlineLvl w:val="0"/>
              <w:rPr>
                <w:rFonts w:ascii="Times New Roman" w:eastAsia="Times New Roman" w:hAnsi="Times New Roman"/>
                <w:bCs/>
                <w:kern w:val="32"/>
                <w:sz w:val="24"/>
                <w:szCs w:val="24"/>
                <w:lang w:eastAsia="lv-LV"/>
              </w:rPr>
            </w:pPr>
            <w:r w:rsidRPr="00EA21AD">
              <w:rPr>
                <w:rFonts w:ascii="Times New Roman" w:eastAsia="Times New Roman" w:hAnsi="Times New Roman"/>
                <w:bCs/>
                <w:kern w:val="32"/>
                <w:sz w:val="24"/>
                <w:szCs w:val="24"/>
                <w:lang w:eastAsia="lv-LV"/>
              </w:rPr>
              <w:t xml:space="preserve">Pasūtītājs ar </w:t>
            </w:r>
            <w:proofErr w:type="spellStart"/>
            <w:r w:rsidRPr="00EA21AD">
              <w:rPr>
                <w:rFonts w:ascii="Times New Roman" w:eastAsia="Times New Roman" w:hAnsi="Times New Roman"/>
                <w:bCs/>
                <w:kern w:val="32"/>
                <w:sz w:val="24"/>
                <w:szCs w:val="24"/>
                <w:lang w:eastAsia="lv-LV"/>
              </w:rPr>
              <w:t>Autoruzraugu</w:t>
            </w:r>
            <w:proofErr w:type="spellEnd"/>
            <w:r w:rsidRPr="00EA21AD">
              <w:rPr>
                <w:rFonts w:ascii="Times New Roman" w:eastAsia="Times New Roman" w:hAnsi="Times New Roman"/>
                <w:bCs/>
                <w:kern w:val="32"/>
                <w:sz w:val="24"/>
                <w:szCs w:val="24"/>
                <w:lang w:eastAsia="lv-LV"/>
              </w:rPr>
              <w:t xml:space="preserve"> slēgs atsevišķu līgumu. </w:t>
            </w:r>
          </w:p>
        </w:tc>
      </w:tr>
    </w:tbl>
    <w:p w14:paraId="445ADD23" w14:textId="77777777" w:rsidR="005B1BA8" w:rsidRDefault="005B1BA8" w:rsidP="005B1BA8">
      <w:pPr>
        <w:spacing w:after="200" w:line="276" w:lineRule="auto"/>
        <w:rPr>
          <w:rFonts w:ascii="Times New Roman" w:eastAsia="Times New Roman" w:hAnsi="Times New Roman"/>
          <w:b/>
          <w:caps/>
          <w:sz w:val="24"/>
          <w:szCs w:val="24"/>
        </w:rPr>
      </w:pPr>
    </w:p>
    <w:p w14:paraId="6CE25111" w14:textId="77777777" w:rsidR="005B1BA8" w:rsidRDefault="005B1BA8" w:rsidP="005B1BA8">
      <w:pPr>
        <w:overflowPunct w:val="0"/>
        <w:autoSpaceDE w:val="0"/>
        <w:autoSpaceDN w:val="0"/>
        <w:adjustRightInd w:val="0"/>
        <w:spacing w:after="0" w:line="240" w:lineRule="auto"/>
        <w:ind w:right="42"/>
        <w:jc w:val="center"/>
        <w:textAlignment w:val="baseline"/>
        <w:rPr>
          <w:rFonts w:ascii="Times New Roman" w:eastAsia="Times New Roman" w:hAnsi="Times New Roman"/>
          <w:b/>
          <w:caps/>
          <w:sz w:val="24"/>
          <w:szCs w:val="24"/>
        </w:rPr>
      </w:pPr>
    </w:p>
    <w:p w14:paraId="414CF2B6" w14:textId="77777777" w:rsidR="005B1BA8" w:rsidRDefault="005B1BA8" w:rsidP="005B1BA8">
      <w:pPr>
        <w:spacing w:after="200" w:line="276" w:lineRule="auto"/>
        <w:rPr>
          <w:rFonts w:ascii="Times New Roman" w:eastAsia="Times New Roman" w:hAnsi="Times New Roman"/>
          <w:b/>
          <w:caps/>
          <w:sz w:val="24"/>
          <w:szCs w:val="24"/>
        </w:rPr>
      </w:pPr>
      <w:r>
        <w:rPr>
          <w:rFonts w:ascii="Times New Roman" w:eastAsia="Times New Roman" w:hAnsi="Times New Roman"/>
          <w:b/>
          <w:caps/>
          <w:sz w:val="24"/>
          <w:szCs w:val="24"/>
        </w:rPr>
        <w:br w:type="page"/>
      </w:r>
    </w:p>
    <w:p w14:paraId="4007FB92" w14:textId="77777777" w:rsidR="005B1BA8" w:rsidRPr="005B1BA8" w:rsidRDefault="005B1BA8" w:rsidP="005B1BA8">
      <w:pPr>
        <w:keepNext/>
        <w:spacing w:after="0" w:line="240" w:lineRule="auto"/>
        <w:jc w:val="center"/>
        <w:rPr>
          <w:rFonts w:ascii="Times New Roman" w:eastAsia="Times New Roman" w:hAnsi="Times New Roman"/>
          <w:b/>
          <w:bCs/>
          <w:sz w:val="24"/>
          <w:szCs w:val="24"/>
        </w:rPr>
      </w:pPr>
      <w:r w:rsidRPr="005B1BA8">
        <w:rPr>
          <w:rFonts w:ascii="Times New Roman" w:eastAsia="Times New Roman" w:hAnsi="Times New Roman"/>
          <w:b/>
          <w:bCs/>
          <w:sz w:val="24"/>
          <w:szCs w:val="24"/>
        </w:rPr>
        <w:lastRenderedPageBreak/>
        <w:t xml:space="preserve">TEHNISKĀ SPECIFIKĀCIJA </w:t>
      </w:r>
    </w:p>
    <w:p w14:paraId="0D4AE682" w14:textId="77777777" w:rsidR="00677125" w:rsidRPr="00B6749D" w:rsidRDefault="005B1BA8" w:rsidP="00677125">
      <w:pPr>
        <w:spacing w:after="0" w:line="240" w:lineRule="auto"/>
        <w:jc w:val="center"/>
        <w:rPr>
          <w:rFonts w:ascii="Times New Roman" w:hAnsi="Times New Roman"/>
          <w:b/>
          <w:sz w:val="28"/>
          <w:szCs w:val="28"/>
        </w:rPr>
      </w:pPr>
      <w:r w:rsidRPr="00B6749D">
        <w:rPr>
          <w:rFonts w:ascii="Times New Roman" w:eastAsia="Times New Roman" w:hAnsi="Times New Roman"/>
          <w:b/>
          <w:bCs/>
          <w:sz w:val="28"/>
          <w:szCs w:val="28"/>
        </w:rPr>
        <w:t xml:space="preserve">Iepirkuma </w:t>
      </w:r>
      <w:r w:rsidR="00677125" w:rsidRPr="00B6749D">
        <w:rPr>
          <w:rFonts w:ascii="Times New Roman" w:hAnsi="Times New Roman"/>
          <w:b/>
          <w:sz w:val="28"/>
          <w:szCs w:val="28"/>
        </w:rPr>
        <w:t>2.daļai “</w:t>
      </w:r>
      <w:r w:rsidR="00677125" w:rsidRPr="00B6749D">
        <w:rPr>
          <w:rFonts w:ascii="Times New Roman" w:eastAsia="Times New Roman" w:hAnsi="Times New Roman"/>
          <w:b/>
          <w:sz w:val="28"/>
          <w:szCs w:val="28"/>
        </w:rPr>
        <w:t>Būvprojekta “Tiltu izvērtējums un konstruktīvie uzlabojumi, tai skaitā uzlabojumi ledus sastrēgumu novēršanai” izstrāde un autoruzraudzība</w:t>
      </w:r>
      <w:r w:rsidR="00677125" w:rsidRPr="00B6749D">
        <w:rPr>
          <w:rFonts w:ascii="Times New Roman" w:hAnsi="Times New Roman"/>
          <w:b/>
          <w:sz w:val="28"/>
          <w:szCs w:val="28"/>
        </w:rPr>
        <w:t>”</w:t>
      </w:r>
    </w:p>
    <w:p w14:paraId="0D79D43C" w14:textId="77777777" w:rsidR="005B1BA8" w:rsidRPr="005B1BA8" w:rsidRDefault="005B1BA8" w:rsidP="005B1BA8">
      <w:pPr>
        <w:spacing w:after="0" w:line="240" w:lineRule="auto"/>
        <w:jc w:val="both"/>
        <w:rPr>
          <w:rFonts w:ascii="Times New Roman" w:eastAsia="Times New Roman" w:hAnsi="Times New Roman"/>
          <w:sz w:val="24"/>
          <w:szCs w:val="24"/>
        </w:rPr>
      </w:pPr>
    </w:p>
    <w:p w14:paraId="15CFAE75" w14:textId="77777777" w:rsidR="005B1BA8" w:rsidRPr="005B1BA8" w:rsidRDefault="005B1BA8" w:rsidP="00BF67F0">
      <w:pPr>
        <w:numPr>
          <w:ilvl w:val="0"/>
          <w:numId w:val="26"/>
        </w:numPr>
        <w:spacing w:after="0" w:line="0" w:lineRule="atLeast"/>
        <w:contextualSpacing/>
        <w:jc w:val="both"/>
        <w:rPr>
          <w:rFonts w:ascii="Times New Roman" w:eastAsia="Times New Roman" w:hAnsi="Times New Roman"/>
          <w:b/>
          <w:sz w:val="24"/>
          <w:szCs w:val="24"/>
        </w:rPr>
      </w:pPr>
      <w:r w:rsidRPr="005B1BA8">
        <w:rPr>
          <w:rFonts w:ascii="Times New Roman" w:eastAsia="Times New Roman" w:hAnsi="Times New Roman"/>
          <w:b/>
          <w:sz w:val="24"/>
          <w:szCs w:val="24"/>
        </w:rPr>
        <w:t xml:space="preserve">Iepirkuma priekšmets: </w:t>
      </w:r>
      <w:r w:rsidRPr="005B1BA8">
        <w:rPr>
          <w:rFonts w:ascii="Times New Roman" w:eastAsia="Times New Roman" w:hAnsi="Times New Roman"/>
          <w:sz w:val="24"/>
          <w:szCs w:val="24"/>
        </w:rPr>
        <w:t xml:space="preserve">Būvprojekta </w:t>
      </w:r>
      <w:r w:rsidRPr="00112E06">
        <w:rPr>
          <w:rFonts w:ascii="Times New Roman" w:eastAsia="Times New Roman" w:hAnsi="Times New Roman"/>
          <w:sz w:val="24"/>
          <w:szCs w:val="24"/>
        </w:rPr>
        <w:t>“</w:t>
      </w:r>
      <w:r w:rsidRPr="005B1BA8">
        <w:rPr>
          <w:rFonts w:ascii="Times New Roman" w:eastAsia="Times New Roman" w:hAnsi="Times New Roman"/>
          <w:sz w:val="24"/>
          <w:szCs w:val="24"/>
        </w:rPr>
        <w:t>Tiltu izvērtējums un konstruktīvie uzlabojumi, tai skaitā uzlabojumi ledus sastrēgumu novēršanai” izstrāde</w:t>
      </w:r>
      <w:r w:rsidRPr="005B1BA8">
        <w:rPr>
          <w:rFonts w:ascii="Times New Roman" w:eastAsia="Times New Roman" w:hAnsi="Times New Roman"/>
          <w:b/>
          <w:sz w:val="24"/>
          <w:szCs w:val="24"/>
        </w:rPr>
        <w:t xml:space="preserve"> </w:t>
      </w:r>
      <w:r w:rsidRPr="005B1BA8">
        <w:rPr>
          <w:rFonts w:ascii="Times New Roman" w:eastAsia="Times New Roman" w:hAnsi="Times New Roman"/>
          <w:sz w:val="24"/>
          <w:szCs w:val="24"/>
        </w:rPr>
        <w:t>un autoruzraudzība.</w:t>
      </w:r>
    </w:p>
    <w:p w14:paraId="5B647BDE" w14:textId="77777777" w:rsidR="005B1BA8" w:rsidRPr="005B1BA8" w:rsidRDefault="005B1BA8" w:rsidP="005B1BA8">
      <w:pPr>
        <w:spacing w:after="0" w:line="0" w:lineRule="atLeast"/>
        <w:contextualSpacing/>
        <w:jc w:val="both"/>
        <w:rPr>
          <w:rFonts w:ascii="Times New Roman" w:eastAsia="Times New Roman" w:hAnsi="Times New Roman"/>
          <w:b/>
          <w:sz w:val="24"/>
          <w:szCs w:val="24"/>
        </w:rPr>
      </w:pPr>
    </w:p>
    <w:p w14:paraId="38F0EAC9" w14:textId="77777777" w:rsidR="005B1BA8" w:rsidRPr="005B1BA8" w:rsidRDefault="005B1BA8" w:rsidP="00BF67F0">
      <w:pPr>
        <w:numPr>
          <w:ilvl w:val="0"/>
          <w:numId w:val="26"/>
        </w:numPr>
        <w:spacing w:after="0" w:line="240" w:lineRule="auto"/>
        <w:contextualSpacing/>
        <w:jc w:val="both"/>
        <w:rPr>
          <w:rFonts w:ascii="Times New Roman" w:eastAsia="Times New Roman" w:hAnsi="Times New Roman"/>
          <w:sz w:val="24"/>
          <w:szCs w:val="24"/>
        </w:rPr>
      </w:pPr>
      <w:r w:rsidRPr="005B1BA8">
        <w:rPr>
          <w:rFonts w:ascii="Times New Roman" w:eastAsia="Times New Roman" w:hAnsi="Times New Roman"/>
          <w:b/>
          <w:sz w:val="24"/>
          <w:szCs w:val="24"/>
        </w:rPr>
        <w:t>Būvprojekta izstrāde paredzēta 4 (četriem) objektiem:</w:t>
      </w:r>
    </w:p>
    <w:p w14:paraId="0D6BF385" w14:textId="77777777" w:rsidR="005B1BA8" w:rsidRPr="005B1BA8" w:rsidRDefault="005B1BA8" w:rsidP="00BF67F0">
      <w:pPr>
        <w:numPr>
          <w:ilvl w:val="1"/>
          <w:numId w:val="26"/>
        </w:numPr>
        <w:spacing w:before="120" w:after="0" w:line="240" w:lineRule="auto"/>
        <w:ind w:left="788" w:hanging="431"/>
        <w:contextualSpacing/>
        <w:jc w:val="both"/>
        <w:rPr>
          <w:rFonts w:ascii="Times New Roman" w:eastAsia="Times New Roman" w:hAnsi="Times New Roman"/>
          <w:sz w:val="24"/>
          <w:szCs w:val="24"/>
        </w:rPr>
      </w:pPr>
      <w:r w:rsidRPr="005B1BA8">
        <w:rPr>
          <w:rFonts w:ascii="Times New Roman" w:eastAsia="Times New Roman" w:hAnsi="Times New Roman"/>
          <w:b/>
          <w:sz w:val="24"/>
          <w:szCs w:val="24"/>
        </w:rPr>
        <w:t>1.objekts –</w:t>
      </w:r>
      <w:r w:rsidRPr="005B1BA8">
        <w:rPr>
          <w:rFonts w:ascii="Times New Roman" w:eastAsia="Times New Roman" w:hAnsi="Times New Roman"/>
          <w:sz w:val="24"/>
          <w:szCs w:val="24"/>
        </w:rPr>
        <w:t xml:space="preserve"> </w:t>
      </w:r>
      <w:r w:rsidRPr="005B1BA8">
        <w:rPr>
          <w:rFonts w:ascii="Times New Roman" w:eastAsia="Times New Roman" w:hAnsi="Times New Roman"/>
          <w:b/>
          <w:sz w:val="24"/>
          <w:szCs w:val="24"/>
        </w:rPr>
        <w:t>Svētes upes caurplūdes atjaunošana pie Būriņu ceļa tilta</w:t>
      </w:r>
      <w:r w:rsidRPr="005B1BA8">
        <w:rPr>
          <w:rFonts w:ascii="Times New Roman" w:eastAsia="Times New Roman" w:hAnsi="Times New Roman"/>
          <w:sz w:val="24"/>
          <w:szCs w:val="24"/>
        </w:rPr>
        <w:t>:</w:t>
      </w:r>
    </w:p>
    <w:p w14:paraId="0169E846" w14:textId="77777777" w:rsidR="005B1BA8" w:rsidRPr="005B1BA8" w:rsidRDefault="005B1BA8" w:rsidP="005B1BA8">
      <w:pPr>
        <w:spacing w:after="0" w:line="240" w:lineRule="auto"/>
        <w:jc w:val="both"/>
        <w:rPr>
          <w:rFonts w:ascii="Times New Roman" w:eastAsia="Times New Roman" w:hAnsi="Times New Roman"/>
          <w:sz w:val="24"/>
          <w:szCs w:val="24"/>
        </w:rPr>
      </w:pPr>
      <w:r w:rsidRPr="005B1BA8">
        <w:rPr>
          <w:rFonts w:ascii="Times New Roman" w:eastAsia="Times New Roman" w:hAnsi="Times New Roman"/>
          <w:sz w:val="24"/>
          <w:szCs w:val="24"/>
          <w:u w:val="single"/>
        </w:rPr>
        <w:t>Mērķis</w:t>
      </w:r>
      <w:r w:rsidRPr="005B1BA8">
        <w:rPr>
          <w:rFonts w:ascii="Times New Roman" w:eastAsia="Times New Roman" w:hAnsi="Times New Roman"/>
          <w:sz w:val="24"/>
          <w:szCs w:val="24"/>
        </w:rPr>
        <w:t xml:space="preserve"> ir ledus sastrēgumu un sanesumu upes gultnē mazināšana un upes caurplūdes uzlabošana, veicot Būriņu ceļa tilta konstrukcijas rekonstrukciju.</w:t>
      </w:r>
    </w:p>
    <w:p w14:paraId="57006652" w14:textId="5A3513B2" w:rsidR="005B1BA8" w:rsidRPr="005B1BA8" w:rsidRDefault="005B1BA8" w:rsidP="005B1BA8">
      <w:p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 xml:space="preserve">Būriņu ceļa tilts ir nozīmīgs objekts, kas nodrošina piebraukšanas iespējas uz privātīpašumiem. Pašreizējā tilta nestspēja ir 3.5t, taču lai paplašinātu apdzīvoto vietu infrastruktūru ir nepieciešams palielināt tilta nestspēju vismaz </w:t>
      </w:r>
      <w:r w:rsidR="00370923">
        <w:rPr>
          <w:rFonts w:ascii="Times New Roman" w:eastAsia="Times New Roman" w:hAnsi="Times New Roman"/>
          <w:sz w:val="24"/>
          <w:szCs w:val="24"/>
        </w:rPr>
        <w:t>1</w:t>
      </w:r>
      <w:r w:rsidRPr="005B1BA8">
        <w:rPr>
          <w:rFonts w:ascii="Times New Roman" w:eastAsia="Times New Roman" w:hAnsi="Times New Roman"/>
          <w:sz w:val="24"/>
          <w:szCs w:val="24"/>
        </w:rPr>
        <w:t>0 t.</w:t>
      </w:r>
    </w:p>
    <w:p w14:paraId="45624E07" w14:textId="77777777" w:rsidR="005B1BA8" w:rsidRPr="005B1BA8" w:rsidRDefault="005B1BA8" w:rsidP="00BF67F0">
      <w:pPr>
        <w:numPr>
          <w:ilvl w:val="1"/>
          <w:numId w:val="26"/>
        </w:numPr>
        <w:spacing w:after="0" w:line="240" w:lineRule="auto"/>
        <w:ind w:right="-2"/>
        <w:contextualSpacing/>
        <w:jc w:val="both"/>
        <w:rPr>
          <w:rFonts w:ascii="Times New Roman" w:eastAsia="Times New Roman" w:hAnsi="Times New Roman"/>
          <w:sz w:val="24"/>
          <w:szCs w:val="24"/>
        </w:rPr>
      </w:pPr>
      <w:r w:rsidRPr="005B1BA8">
        <w:rPr>
          <w:rFonts w:ascii="Times New Roman" w:eastAsia="Times New Roman" w:hAnsi="Times New Roman"/>
          <w:b/>
          <w:sz w:val="24"/>
          <w:szCs w:val="24"/>
        </w:rPr>
        <w:t>2.objekts – Novadgrāvja caurplūdes atjaunošana pie Būriņu ceļa</w:t>
      </w:r>
      <w:r w:rsidRPr="005B1BA8">
        <w:rPr>
          <w:rFonts w:ascii="Times New Roman" w:eastAsia="Times New Roman" w:hAnsi="Times New Roman"/>
          <w:sz w:val="24"/>
          <w:szCs w:val="24"/>
        </w:rPr>
        <w:t>:</w:t>
      </w:r>
    </w:p>
    <w:p w14:paraId="6758399C" w14:textId="77777777" w:rsidR="005B1BA8" w:rsidRPr="008F4773" w:rsidRDefault="005B1BA8" w:rsidP="005B1BA8">
      <w:pPr>
        <w:spacing w:after="0" w:line="240" w:lineRule="auto"/>
        <w:jc w:val="both"/>
        <w:rPr>
          <w:rFonts w:ascii="Times New Roman" w:eastAsia="Times New Roman" w:hAnsi="Times New Roman"/>
          <w:sz w:val="24"/>
          <w:szCs w:val="24"/>
        </w:rPr>
      </w:pPr>
      <w:r w:rsidRPr="008F4773">
        <w:rPr>
          <w:rFonts w:ascii="Times New Roman" w:eastAsia="Times New Roman" w:hAnsi="Times New Roman"/>
          <w:sz w:val="24"/>
          <w:szCs w:val="24"/>
          <w:u w:val="single"/>
        </w:rPr>
        <w:t>Mērķis</w:t>
      </w:r>
      <w:r w:rsidRPr="008F4773">
        <w:rPr>
          <w:rFonts w:ascii="Times New Roman" w:eastAsia="Times New Roman" w:hAnsi="Times New Roman"/>
          <w:sz w:val="24"/>
          <w:szCs w:val="24"/>
        </w:rPr>
        <w:t xml:space="preserve"> ir ledus sastrēgumu un sanesumu upes gultnē mazināšana un upes caurplūdes uzlabošana, veicot Būriņu ceļa caurtekas rekonstrukciju.</w:t>
      </w:r>
    </w:p>
    <w:p w14:paraId="3EA6F20F" w14:textId="57586F96" w:rsidR="005B1BA8" w:rsidRPr="005B1BA8" w:rsidRDefault="005B1BA8" w:rsidP="005B1BA8">
      <w:pPr>
        <w:spacing w:after="0" w:line="240" w:lineRule="auto"/>
        <w:ind w:right="-2"/>
        <w:jc w:val="both"/>
        <w:rPr>
          <w:rFonts w:ascii="Times New Roman" w:eastAsia="Times New Roman" w:hAnsi="Times New Roman"/>
          <w:sz w:val="24"/>
          <w:szCs w:val="24"/>
        </w:rPr>
      </w:pPr>
      <w:r w:rsidRPr="008F4773">
        <w:rPr>
          <w:rFonts w:ascii="Times New Roman" w:eastAsia="Times New Roman" w:hAnsi="Times New Roman"/>
          <w:sz w:val="24"/>
          <w:szCs w:val="24"/>
        </w:rPr>
        <w:t xml:space="preserve">Būriņu ceļa caurteka ir nozīmīgs objekts, kas nodrošina piebraukšanas iespējas uz privātīpašumiem, ka arī operatīvā dienesta transporta pārvietošanos. Lai paplašinātu apdzīvoto vietu infrastruktūru ir nepieciešams palielināt brauktuves nestspēju vismaz uz </w:t>
      </w:r>
      <w:r w:rsidR="008F4773" w:rsidRPr="008F4773">
        <w:rPr>
          <w:rFonts w:ascii="Times New Roman" w:eastAsia="Times New Roman" w:hAnsi="Times New Roman"/>
          <w:sz w:val="24"/>
          <w:szCs w:val="24"/>
        </w:rPr>
        <w:t>4</w:t>
      </w:r>
      <w:r w:rsidRPr="008F4773">
        <w:rPr>
          <w:rFonts w:ascii="Times New Roman" w:eastAsia="Times New Roman" w:hAnsi="Times New Roman"/>
          <w:sz w:val="24"/>
          <w:szCs w:val="24"/>
        </w:rPr>
        <w:t>0 t.</w:t>
      </w:r>
    </w:p>
    <w:p w14:paraId="25A101DE" w14:textId="77777777" w:rsidR="005B1BA8" w:rsidRPr="005B1BA8" w:rsidRDefault="005B1BA8" w:rsidP="00BF67F0">
      <w:pPr>
        <w:numPr>
          <w:ilvl w:val="1"/>
          <w:numId w:val="26"/>
        </w:numPr>
        <w:spacing w:after="0" w:line="240" w:lineRule="auto"/>
        <w:ind w:right="-2"/>
        <w:contextualSpacing/>
        <w:jc w:val="both"/>
        <w:rPr>
          <w:rFonts w:ascii="Times New Roman" w:eastAsia="Times New Roman" w:hAnsi="Times New Roman"/>
          <w:sz w:val="24"/>
          <w:szCs w:val="24"/>
        </w:rPr>
      </w:pPr>
      <w:r w:rsidRPr="005B1BA8">
        <w:rPr>
          <w:rFonts w:ascii="Times New Roman" w:eastAsia="Times New Roman" w:hAnsi="Times New Roman"/>
          <w:b/>
          <w:sz w:val="24"/>
          <w:szCs w:val="24"/>
        </w:rPr>
        <w:t>3.objekts – Svētes upes caurplūdes atjaunošana pie Vītolu ceļa tilta</w:t>
      </w:r>
      <w:r w:rsidRPr="005B1BA8">
        <w:rPr>
          <w:rFonts w:ascii="Times New Roman" w:eastAsia="Times New Roman" w:hAnsi="Times New Roman"/>
          <w:sz w:val="24"/>
          <w:szCs w:val="24"/>
        </w:rPr>
        <w:t>:</w:t>
      </w:r>
    </w:p>
    <w:p w14:paraId="2CD16203" w14:textId="77777777" w:rsidR="005B1BA8" w:rsidRPr="005B1BA8" w:rsidRDefault="005B1BA8" w:rsidP="005B1BA8">
      <w:pPr>
        <w:spacing w:after="0" w:line="240" w:lineRule="auto"/>
        <w:jc w:val="both"/>
        <w:rPr>
          <w:rFonts w:ascii="Times New Roman" w:eastAsia="Times New Roman" w:hAnsi="Times New Roman"/>
          <w:sz w:val="24"/>
          <w:szCs w:val="24"/>
        </w:rPr>
      </w:pPr>
      <w:r w:rsidRPr="005B1BA8">
        <w:rPr>
          <w:rFonts w:ascii="Times New Roman" w:eastAsia="Times New Roman" w:hAnsi="Times New Roman"/>
          <w:sz w:val="24"/>
          <w:szCs w:val="24"/>
          <w:u w:val="single"/>
        </w:rPr>
        <w:t>Mērķis</w:t>
      </w:r>
      <w:r w:rsidRPr="005B1BA8">
        <w:rPr>
          <w:rFonts w:ascii="Times New Roman" w:eastAsia="Times New Roman" w:hAnsi="Times New Roman"/>
          <w:sz w:val="24"/>
          <w:szCs w:val="24"/>
        </w:rPr>
        <w:t xml:space="preserve"> ir ledus sastrēgumu un sanesumu upes gultnē mazināšana un upes caurplūdes uzlabošana, veicot Vītolu ceļa tilta rekonstrukciju.</w:t>
      </w:r>
    </w:p>
    <w:p w14:paraId="77A9E80D" w14:textId="053B293D" w:rsidR="005B1BA8" w:rsidRPr="005B1BA8" w:rsidRDefault="005B1BA8" w:rsidP="005B1BA8">
      <w:p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 xml:space="preserve">Vītola ceļa tilts ir nozīmīgs objekts, kas nodrošina piebraukšanas iespējas uz privātīpašumiem. Pašreizējā tilta nestspēja ir 3.5t, taču lai paplašinātu apdzīvoto vietu infrastruktūru ir nepieciešams palielināt tilta nestspēju vismaz uz </w:t>
      </w:r>
      <w:r w:rsidR="00370923">
        <w:rPr>
          <w:rFonts w:ascii="Times New Roman" w:eastAsia="Times New Roman" w:hAnsi="Times New Roman"/>
          <w:sz w:val="24"/>
          <w:szCs w:val="24"/>
        </w:rPr>
        <w:t>1</w:t>
      </w:r>
      <w:r w:rsidRPr="005B1BA8">
        <w:rPr>
          <w:rFonts w:ascii="Times New Roman" w:eastAsia="Times New Roman" w:hAnsi="Times New Roman"/>
          <w:sz w:val="24"/>
          <w:szCs w:val="24"/>
        </w:rPr>
        <w:t>0 t.</w:t>
      </w:r>
    </w:p>
    <w:p w14:paraId="4C382831" w14:textId="77777777" w:rsidR="005B1BA8" w:rsidRPr="005B1BA8" w:rsidRDefault="005B1BA8" w:rsidP="00BF67F0">
      <w:pPr>
        <w:numPr>
          <w:ilvl w:val="1"/>
          <w:numId w:val="26"/>
        </w:numPr>
        <w:spacing w:after="0" w:line="240" w:lineRule="auto"/>
        <w:ind w:right="-2"/>
        <w:contextualSpacing/>
        <w:jc w:val="both"/>
        <w:rPr>
          <w:rFonts w:ascii="Times New Roman" w:eastAsia="Times New Roman" w:hAnsi="Times New Roman"/>
          <w:sz w:val="24"/>
          <w:szCs w:val="24"/>
        </w:rPr>
      </w:pPr>
      <w:r w:rsidRPr="005B1BA8">
        <w:rPr>
          <w:rFonts w:ascii="Times New Roman" w:eastAsia="Times New Roman" w:hAnsi="Times New Roman"/>
          <w:b/>
          <w:sz w:val="24"/>
          <w:szCs w:val="24"/>
        </w:rPr>
        <w:t>4.objekts – Svētes upes caurplūdes atjaunošana pie Bāra ceļa tilta</w:t>
      </w:r>
      <w:r w:rsidRPr="005B1BA8">
        <w:rPr>
          <w:rFonts w:ascii="Times New Roman" w:eastAsia="Times New Roman" w:hAnsi="Times New Roman"/>
          <w:sz w:val="24"/>
          <w:szCs w:val="24"/>
        </w:rPr>
        <w:t>:</w:t>
      </w:r>
    </w:p>
    <w:p w14:paraId="216AC82E" w14:textId="77777777" w:rsidR="005B1BA8" w:rsidRPr="005B1BA8" w:rsidRDefault="005B1BA8" w:rsidP="005B1BA8">
      <w:pPr>
        <w:spacing w:after="0" w:line="240" w:lineRule="auto"/>
        <w:jc w:val="both"/>
        <w:rPr>
          <w:rFonts w:ascii="Times New Roman" w:eastAsia="Times New Roman" w:hAnsi="Times New Roman"/>
          <w:sz w:val="24"/>
          <w:szCs w:val="24"/>
        </w:rPr>
      </w:pPr>
      <w:r w:rsidRPr="005B1BA8">
        <w:rPr>
          <w:rFonts w:ascii="Times New Roman" w:eastAsia="Times New Roman" w:hAnsi="Times New Roman"/>
          <w:sz w:val="24"/>
          <w:szCs w:val="24"/>
        </w:rPr>
        <w:t>Mērķis ir ledus sastrēgumu un sanesumu upes gultnē mazināšana un upes caurplūdes uzlabošana, veicot Bāra ceļa tilta rekonstrukciju.</w:t>
      </w:r>
    </w:p>
    <w:p w14:paraId="188E412A" w14:textId="49A9BE5C" w:rsidR="005B1BA8" w:rsidRPr="005B1BA8" w:rsidRDefault="005B1BA8" w:rsidP="005B1BA8">
      <w:pPr>
        <w:spacing w:after="0" w:line="240" w:lineRule="auto"/>
        <w:jc w:val="both"/>
        <w:rPr>
          <w:rFonts w:ascii="Times New Roman" w:eastAsia="Times New Roman" w:hAnsi="Times New Roman"/>
          <w:sz w:val="24"/>
          <w:szCs w:val="24"/>
        </w:rPr>
      </w:pPr>
      <w:r w:rsidRPr="005B1BA8">
        <w:rPr>
          <w:rFonts w:ascii="Times New Roman" w:eastAsia="Times New Roman" w:hAnsi="Times New Roman"/>
          <w:sz w:val="24"/>
          <w:szCs w:val="24"/>
        </w:rPr>
        <w:t xml:space="preserve">Bāra ceļa tilts ir nozīmīgs objekts, kas nodrošina piebraukšanas iespējas uz privātīpašumiem. Pašreizējā tilta nestspēja ir līdz 3,5t, lai paplašinātu apdzīvoto vietu infrastruktūru ir nepieciešams palielināt brauktuves nestspēju uz </w:t>
      </w:r>
      <w:r w:rsidR="00370923">
        <w:rPr>
          <w:rFonts w:ascii="Times New Roman" w:eastAsia="Times New Roman" w:hAnsi="Times New Roman"/>
          <w:sz w:val="24"/>
          <w:szCs w:val="24"/>
        </w:rPr>
        <w:t>1</w:t>
      </w:r>
      <w:r w:rsidRPr="005B1BA8">
        <w:rPr>
          <w:rFonts w:ascii="Times New Roman" w:eastAsia="Times New Roman" w:hAnsi="Times New Roman"/>
          <w:sz w:val="24"/>
          <w:szCs w:val="24"/>
        </w:rPr>
        <w:t>0 t.</w:t>
      </w:r>
    </w:p>
    <w:p w14:paraId="2466A16E" w14:textId="77777777" w:rsidR="005B1BA8" w:rsidRPr="005B1BA8" w:rsidRDefault="005B1BA8" w:rsidP="005B1BA8">
      <w:pPr>
        <w:spacing w:after="0" w:line="240" w:lineRule="auto"/>
        <w:jc w:val="both"/>
        <w:rPr>
          <w:rFonts w:ascii="Times New Roman" w:eastAsia="Times New Roman" w:hAnsi="Times New Roman"/>
          <w:sz w:val="24"/>
          <w:szCs w:val="24"/>
        </w:rPr>
      </w:pPr>
    </w:p>
    <w:p w14:paraId="104BC325" w14:textId="77777777" w:rsidR="005B1BA8" w:rsidRPr="005B1BA8" w:rsidRDefault="005B1BA8" w:rsidP="00BF67F0">
      <w:pPr>
        <w:numPr>
          <w:ilvl w:val="0"/>
          <w:numId w:val="26"/>
        </w:numPr>
        <w:spacing w:line="259" w:lineRule="auto"/>
        <w:contextualSpacing/>
        <w:jc w:val="both"/>
        <w:rPr>
          <w:rFonts w:ascii="Times New Roman" w:eastAsia="Times New Roman" w:hAnsi="Times New Roman"/>
          <w:b/>
          <w:sz w:val="24"/>
          <w:szCs w:val="24"/>
        </w:rPr>
      </w:pPr>
      <w:r w:rsidRPr="005B1BA8">
        <w:rPr>
          <w:rFonts w:ascii="Times New Roman" w:eastAsia="Times New Roman" w:hAnsi="Times New Roman"/>
          <w:b/>
          <w:sz w:val="24"/>
          <w:szCs w:val="24"/>
        </w:rPr>
        <w:t>Projektēšanas uzdevums:</w:t>
      </w:r>
    </w:p>
    <w:tbl>
      <w:tblPr>
        <w:tblpPr w:leftFromText="180" w:rightFromText="180" w:vertAnchor="text" w:horzAnchor="margin" w:tblpY="10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208"/>
      </w:tblGrid>
      <w:tr w:rsidR="005B1BA8" w:rsidRPr="005B1BA8" w14:paraId="5C74F5AE" w14:textId="77777777" w:rsidTr="00677125">
        <w:trPr>
          <w:trHeight w:val="315"/>
        </w:trPr>
        <w:tc>
          <w:tcPr>
            <w:tcW w:w="9464" w:type="dxa"/>
            <w:gridSpan w:val="2"/>
            <w:shd w:val="clear" w:color="auto" w:fill="D9D9D9"/>
          </w:tcPr>
          <w:p w14:paraId="458A0F2C" w14:textId="77777777" w:rsidR="005B1BA8" w:rsidRPr="00112E06" w:rsidRDefault="005B1BA8" w:rsidP="00677125">
            <w:pPr>
              <w:pStyle w:val="ListParagraph"/>
              <w:numPr>
                <w:ilvl w:val="1"/>
                <w:numId w:val="26"/>
              </w:numPr>
              <w:spacing w:after="0" w:line="240" w:lineRule="auto"/>
              <w:ind w:left="29" w:right="34" w:firstLine="0"/>
              <w:jc w:val="both"/>
              <w:rPr>
                <w:rFonts w:ascii="Times New Roman" w:eastAsia="Times New Roman" w:hAnsi="Times New Roman"/>
                <w:b/>
                <w:sz w:val="24"/>
                <w:szCs w:val="24"/>
              </w:rPr>
            </w:pPr>
            <w:r w:rsidRPr="00112E06">
              <w:rPr>
                <w:rFonts w:ascii="Times New Roman" w:eastAsia="Times New Roman" w:hAnsi="Times New Roman"/>
                <w:b/>
                <w:sz w:val="24"/>
                <w:szCs w:val="24"/>
              </w:rPr>
              <w:t>Būvprojekta “Tiltu izvērtējums un konstruktīvie uzlabojumi, tai skaitā uzlabojumi ledus sastrēgumu novēršanai”  izstrādes apraksts un vispārīgās prasības</w:t>
            </w:r>
          </w:p>
        </w:tc>
      </w:tr>
      <w:tr w:rsidR="005B1BA8" w:rsidRPr="005B1BA8" w14:paraId="43114E0F" w14:textId="77777777" w:rsidTr="00677125">
        <w:trPr>
          <w:trHeight w:val="315"/>
        </w:trPr>
        <w:tc>
          <w:tcPr>
            <w:tcW w:w="3256" w:type="dxa"/>
            <w:shd w:val="clear" w:color="auto" w:fill="auto"/>
          </w:tcPr>
          <w:p w14:paraId="0E02073B" w14:textId="77777777" w:rsidR="005B1BA8" w:rsidRPr="004A4416" w:rsidRDefault="005B1BA8" w:rsidP="008E3610">
            <w:pPr>
              <w:pStyle w:val="ListParagraph"/>
              <w:numPr>
                <w:ilvl w:val="1"/>
                <w:numId w:val="26"/>
              </w:numPr>
              <w:spacing w:after="0" w:line="240" w:lineRule="auto"/>
              <w:ind w:left="454" w:hanging="454"/>
              <w:rPr>
                <w:rFonts w:ascii="Times New Roman" w:eastAsia="Times New Roman" w:hAnsi="Times New Roman"/>
                <w:sz w:val="24"/>
                <w:szCs w:val="24"/>
              </w:rPr>
            </w:pPr>
            <w:r w:rsidRPr="004A4416">
              <w:rPr>
                <w:rFonts w:ascii="Times New Roman" w:eastAsia="Times New Roman" w:hAnsi="Times New Roman"/>
                <w:sz w:val="24"/>
                <w:szCs w:val="24"/>
              </w:rPr>
              <w:t>Pasūtītājs</w:t>
            </w:r>
          </w:p>
        </w:tc>
        <w:tc>
          <w:tcPr>
            <w:tcW w:w="6208" w:type="dxa"/>
            <w:shd w:val="clear" w:color="auto" w:fill="auto"/>
          </w:tcPr>
          <w:p w14:paraId="7EDC0EF0" w14:textId="77777777" w:rsidR="005B1BA8" w:rsidRPr="005B1BA8" w:rsidRDefault="005B1BA8" w:rsidP="005B1BA8">
            <w:pPr>
              <w:spacing w:after="0" w:line="240" w:lineRule="auto"/>
              <w:ind w:right="999"/>
              <w:rPr>
                <w:rFonts w:ascii="Times New Roman" w:eastAsia="Times New Roman" w:hAnsi="Times New Roman"/>
                <w:sz w:val="24"/>
                <w:szCs w:val="24"/>
              </w:rPr>
            </w:pPr>
            <w:r w:rsidRPr="005B1BA8">
              <w:rPr>
                <w:rFonts w:ascii="Times New Roman" w:eastAsia="Times New Roman" w:hAnsi="Times New Roman"/>
                <w:sz w:val="24"/>
                <w:szCs w:val="24"/>
              </w:rPr>
              <w:t>Jelgavas pilsētas dome</w:t>
            </w:r>
          </w:p>
          <w:p w14:paraId="5B360958" w14:textId="77777777" w:rsidR="005B1BA8" w:rsidRPr="005B1BA8" w:rsidRDefault="005B1BA8" w:rsidP="005B1BA8">
            <w:pPr>
              <w:tabs>
                <w:tab w:val="left" w:pos="284"/>
              </w:tabs>
              <w:spacing w:after="0" w:line="240" w:lineRule="auto"/>
              <w:rPr>
                <w:rFonts w:ascii="Times New Roman" w:eastAsia="Times New Roman" w:hAnsi="Times New Roman"/>
                <w:b/>
                <w:iCs/>
                <w:sz w:val="24"/>
                <w:szCs w:val="24"/>
              </w:rPr>
            </w:pPr>
            <w:r w:rsidRPr="005B1BA8">
              <w:rPr>
                <w:rFonts w:ascii="Times New Roman" w:eastAsia="Times New Roman" w:hAnsi="Times New Roman"/>
                <w:sz w:val="24"/>
                <w:szCs w:val="24"/>
              </w:rPr>
              <w:t>Reģ. Nr.90000042516</w:t>
            </w:r>
          </w:p>
        </w:tc>
      </w:tr>
      <w:tr w:rsidR="005B1BA8" w:rsidRPr="005B1BA8" w14:paraId="32B75B9E" w14:textId="77777777" w:rsidTr="00677125">
        <w:trPr>
          <w:trHeight w:val="315"/>
        </w:trPr>
        <w:tc>
          <w:tcPr>
            <w:tcW w:w="3256" w:type="dxa"/>
            <w:shd w:val="clear" w:color="auto" w:fill="auto"/>
          </w:tcPr>
          <w:p w14:paraId="09EC6E2B" w14:textId="77777777" w:rsidR="005B1BA8" w:rsidRPr="004A4416" w:rsidRDefault="005B1BA8" w:rsidP="008E3610">
            <w:pPr>
              <w:pStyle w:val="ListParagraph"/>
              <w:numPr>
                <w:ilvl w:val="1"/>
                <w:numId w:val="26"/>
              </w:numPr>
              <w:spacing w:after="0" w:line="240" w:lineRule="auto"/>
              <w:ind w:left="454" w:hanging="454"/>
              <w:rPr>
                <w:rFonts w:ascii="Times New Roman" w:eastAsia="Times New Roman" w:hAnsi="Times New Roman"/>
                <w:sz w:val="24"/>
                <w:szCs w:val="24"/>
              </w:rPr>
            </w:pPr>
            <w:r w:rsidRPr="004A4416">
              <w:rPr>
                <w:rFonts w:ascii="Times New Roman" w:eastAsia="Times New Roman" w:hAnsi="Times New Roman"/>
                <w:sz w:val="24"/>
                <w:szCs w:val="24"/>
              </w:rPr>
              <w:t xml:space="preserve">Zemesgabala īpašnieks </w:t>
            </w:r>
          </w:p>
        </w:tc>
        <w:tc>
          <w:tcPr>
            <w:tcW w:w="6208" w:type="dxa"/>
            <w:shd w:val="clear" w:color="auto" w:fill="auto"/>
          </w:tcPr>
          <w:p w14:paraId="4E4B1D7E" w14:textId="77777777" w:rsidR="005B1BA8" w:rsidRPr="005B1BA8" w:rsidRDefault="005B1BA8" w:rsidP="005B1BA8">
            <w:pPr>
              <w:tabs>
                <w:tab w:val="left" w:pos="284"/>
              </w:tabs>
              <w:spacing w:after="0" w:line="240" w:lineRule="auto"/>
              <w:rPr>
                <w:rFonts w:ascii="Times New Roman" w:eastAsia="Times New Roman" w:hAnsi="Times New Roman"/>
                <w:b/>
                <w:iCs/>
                <w:sz w:val="24"/>
                <w:szCs w:val="24"/>
              </w:rPr>
            </w:pPr>
            <w:r w:rsidRPr="005B1BA8">
              <w:rPr>
                <w:rFonts w:ascii="Times New Roman" w:eastAsia="Times New Roman" w:hAnsi="Times New Roman"/>
                <w:sz w:val="24"/>
                <w:szCs w:val="24"/>
              </w:rPr>
              <w:t>Jelgavas pašvaldība</w:t>
            </w:r>
          </w:p>
        </w:tc>
      </w:tr>
      <w:tr w:rsidR="005B1BA8" w:rsidRPr="005B1BA8" w14:paraId="5F4768EA" w14:textId="77777777" w:rsidTr="00677125">
        <w:trPr>
          <w:trHeight w:val="315"/>
        </w:trPr>
        <w:tc>
          <w:tcPr>
            <w:tcW w:w="3256" w:type="dxa"/>
            <w:shd w:val="clear" w:color="auto" w:fill="auto"/>
          </w:tcPr>
          <w:p w14:paraId="3F428501" w14:textId="77777777" w:rsidR="005B1BA8" w:rsidRPr="004A4416" w:rsidRDefault="005B1BA8" w:rsidP="008E3610">
            <w:pPr>
              <w:pStyle w:val="ListParagraph"/>
              <w:numPr>
                <w:ilvl w:val="1"/>
                <w:numId w:val="26"/>
              </w:numPr>
              <w:spacing w:after="0" w:line="240" w:lineRule="auto"/>
              <w:ind w:left="454" w:hanging="454"/>
              <w:rPr>
                <w:rFonts w:ascii="Times New Roman" w:eastAsia="Times New Roman" w:hAnsi="Times New Roman"/>
                <w:sz w:val="24"/>
                <w:szCs w:val="24"/>
              </w:rPr>
            </w:pPr>
            <w:r w:rsidRPr="004A4416">
              <w:rPr>
                <w:rFonts w:ascii="Times New Roman" w:eastAsia="Times New Roman" w:hAnsi="Times New Roman"/>
                <w:sz w:val="24"/>
                <w:szCs w:val="24"/>
              </w:rPr>
              <w:t>Būves klasifikācijas kods</w:t>
            </w:r>
          </w:p>
        </w:tc>
        <w:tc>
          <w:tcPr>
            <w:tcW w:w="6208" w:type="dxa"/>
            <w:shd w:val="clear" w:color="auto" w:fill="auto"/>
          </w:tcPr>
          <w:p w14:paraId="75F55193" w14:textId="77777777" w:rsidR="005B1BA8" w:rsidRPr="005B1BA8" w:rsidRDefault="005B1BA8" w:rsidP="005B1BA8">
            <w:pPr>
              <w:tabs>
                <w:tab w:val="left" w:pos="284"/>
              </w:tabs>
              <w:spacing w:after="0" w:line="240" w:lineRule="auto"/>
              <w:rPr>
                <w:rFonts w:ascii="Times New Roman" w:eastAsia="Times New Roman" w:hAnsi="Times New Roman"/>
                <w:sz w:val="24"/>
                <w:szCs w:val="24"/>
              </w:rPr>
            </w:pPr>
            <w:r w:rsidRPr="005B1BA8">
              <w:rPr>
                <w:rFonts w:ascii="Times New Roman" w:eastAsia="Times New Roman" w:hAnsi="Times New Roman"/>
                <w:sz w:val="24"/>
                <w:szCs w:val="24"/>
              </w:rPr>
              <w:t>21410101 - Autoceļa un dzelzceļa dzelzsbetona un metāla laidumu tilti</w:t>
            </w:r>
          </w:p>
        </w:tc>
      </w:tr>
      <w:tr w:rsidR="005B1BA8" w:rsidRPr="005B1BA8" w14:paraId="0BBDF0E2" w14:textId="77777777" w:rsidTr="00677125">
        <w:trPr>
          <w:trHeight w:val="315"/>
        </w:trPr>
        <w:tc>
          <w:tcPr>
            <w:tcW w:w="3256" w:type="dxa"/>
            <w:shd w:val="clear" w:color="auto" w:fill="auto"/>
          </w:tcPr>
          <w:p w14:paraId="5190C43B" w14:textId="77777777" w:rsidR="005B1BA8" w:rsidRPr="004A4416" w:rsidRDefault="005B1BA8" w:rsidP="008E3610">
            <w:pPr>
              <w:pStyle w:val="ListParagraph"/>
              <w:numPr>
                <w:ilvl w:val="1"/>
                <w:numId w:val="26"/>
              </w:numPr>
              <w:spacing w:after="0" w:line="240" w:lineRule="auto"/>
              <w:ind w:left="454" w:hanging="454"/>
              <w:rPr>
                <w:rFonts w:ascii="Times New Roman" w:eastAsia="Times New Roman" w:hAnsi="Times New Roman"/>
                <w:sz w:val="24"/>
                <w:szCs w:val="24"/>
              </w:rPr>
            </w:pPr>
            <w:r w:rsidRPr="004A4416">
              <w:rPr>
                <w:rFonts w:ascii="Times New Roman" w:eastAsia="Times New Roman" w:hAnsi="Times New Roman"/>
                <w:sz w:val="24"/>
                <w:szCs w:val="24"/>
              </w:rPr>
              <w:t>Būvniecības ieceres iesnieguma veids</w:t>
            </w:r>
          </w:p>
        </w:tc>
        <w:tc>
          <w:tcPr>
            <w:tcW w:w="6208" w:type="dxa"/>
            <w:shd w:val="clear" w:color="auto" w:fill="auto"/>
          </w:tcPr>
          <w:p w14:paraId="39C4E280" w14:textId="77777777" w:rsidR="005B1BA8" w:rsidRPr="005B1BA8" w:rsidRDefault="005B1BA8" w:rsidP="005B1BA8">
            <w:p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III grupa, ( Tilts ar laidumu 2 m un vairāk)</w:t>
            </w:r>
          </w:p>
          <w:p w14:paraId="513224E3" w14:textId="77777777" w:rsidR="005B1BA8" w:rsidRPr="005B1BA8" w:rsidRDefault="005B1BA8" w:rsidP="005B1BA8">
            <w:pPr>
              <w:tabs>
                <w:tab w:val="left" w:pos="284"/>
              </w:tabs>
              <w:spacing w:after="0" w:line="240" w:lineRule="auto"/>
              <w:rPr>
                <w:rFonts w:ascii="Times New Roman" w:eastAsia="Times New Roman" w:hAnsi="Times New Roman"/>
                <w:sz w:val="24"/>
                <w:szCs w:val="24"/>
              </w:rPr>
            </w:pPr>
            <w:r w:rsidRPr="005B1BA8">
              <w:rPr>
                <w:rFonts w:ascii="Times New Roman" w:eastAsia="Times New Roman" w:hAnsi="Times New Roman"/>
                <w:sz w:val="24"/>
                <w:szCs w:val="24"/>
              </w:rPr>
              <w:t>Pārbūve, Būvniecības iesniegums un Būvprojekts</w:t>
            </w:r>
          </w:p>
        </w:tc>
      </w:tr>
      <w:tr w:rsidR="005B1BA8" w:rsidRPr="005B1BA8" w14:paraId="553E7360" w14:textId="77777777" w:rsidTr="00677125">
        <w:trPr>
          <w:trHeight w:val="315"/>
        </w:trPr>
        <w:tc>
          <w:tcPr>
            <w:tcW w:w="3256" w:type="dxa"/>
            <w:shd w:val="clear" w:color="auto" w:fill="FFFFFF" w:themeFill="background1"/>
          </w:tcPr>
          <w:p w14:paraId="10CECE78" w14:textId="77777777" w:rsidR="005B1BA8" w:rsidRPr="004A4416" w:rsidRDefault="005B1BA8" w:rsidP="008E3610">
            <w:pPr>
              <w:pStyle w:val="ListParagraph"/>
              <w:numPr>
                <w:ilvl w:val="1"/>
                <w:numId w:val="26"/>
              </w:numPr>
              <w:spacing w:after="0" w:line="240" w:lineRule="auto"/>
              <w:ind w:left="454" w:hanging="454"/>
              <w:rPr>
                <w:rFonts w:ascii="Times New Roman" w:eastAsia="Times New Roman" w:hAnsi="Times New Roman"/>
                <w:b/>
                <w:sz w:val="24"/>
                <w:szCs w:val="24"/>
              </w:rPr>
            </w:pPr>
            <w:r w:rsidRPr="004A4416">
              <w:rPr>
                <w:rFonts w:ascii="Times New Roman" w:eastAsia="Times New Roman" w:hAnsi="Times New Roman"/>
                <w:sz w:val="24"/>
                <w:szCs w:val="24"/>
              </w:rPr>
              <w:t>Projektēšanas stadijas</w:t>
            </w:r>
          </w:p>
        </w:tc>
        <w:tc>
          <w:tcPr>
            <w:tcW w:w="6208" w:type="dxa"/>
            <w:shd w:val="clear" w:color="auto" w:fill="auto"/>
          </w:tcPr>
          <w:p w14:paraId="68D38631" w14:textId="77777777" w:rsidR="008E3610" w:rsidRDefault="005B1BA8" w:rsidP="008E3610">
            <w:pPr>
              <w:pStyle w:val="ListParagraph"/>
              <w:numPr>
                <w:ilvl w:val="2"/>
                <w:numId w:val="26"/>
              </w:numPr>
              <w:spacing w:after="0" w:line="240" w:lineRule="auto"/>
              <w:ind w:left="600" w:hanging="600"/>
              <w:jc w:val="both"/>
              <w:rPr>
                <w:rFonts w:ascii="Times New Roman" w:eastAsia="Times New Roman" w:hAnsi="Times New Roman"/>
                <w:sz w:val="24"/>
                <w:szCs w:val="24"/>
              </w:rPr>
            </w:pPr>
            <w:r w:rsidRPr="008E3610">
              <w:rPr>
                <w:rFonts w:ascii="Times New Roman" w:eastAsia="Times New Roman" w:hAnsi="Times New Roman"/>
                <w:sz w:val="24"/>
                <w:szCs w:val="24"/>
              </w:rPr>
              <w:t>Uzsākot projektēšanas darbus paredzēt:</w:t>
            </w:r>
          </w:p>
          <w:p w14:paraId="15CFF346" w14:textId="77777777" w:rsidR="004A4416" w:rsidRDefault="004A4416" w:rsidP="004A441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3.6.1.1. </w:t>
            </w:r>
            <w:r w:rsidR="005B1BA8" w:rsidRPr="004A4416">
              <w:rPr>
                <w:rFonts w:ascii="Times New Roman" w:eastAsia="Times New Roman" w:hAnsi="Times New Roman"/>
                <w:sz w:val="24"/>
                <w:szCs w:val="24"/>
              </w:rPr>
              <w:t>projektēšanas uzdevumā norādīto tiltu un caurteku (objektu) tehniskā stāvokļa apsekošanu un priekšlikumu sagatavošanu to tehniskā stāvokļa uzlabošanai;</w:t>
            </w:r>
          </w:p>
          <w:p w14:paraId="65B4865D" w14:textId="77777777" w:rsidR="005B1BA8" w:rsidRPr="004A4416" w:rsidRDefault="004A4416" w:rsidP="004A441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3.6.1.2. </w:t>
            </w:r>
            <w:r w:rsidR="005B1BA8" w:rsidRPr="004A4416">
              <w:rPr>
                <w:rFonts w:ascii="Times New Roman" w:eastAsia="Times New Roman" w:hAnsi="Times New Roman"/>
                <w:sz w:val="24"/>
                <w:szCs w:val="24"/>
              </w:rPr>
              <w:t xml:space="preserve">hidroloģiskos vai hidrauliskos aprēķinus vai hidroloģisko vai hidroģeoloģisko modeli, kas pamato applūšanas vai erozijas risku samazinājumu Pielikuma Nr.1 </w:t>
            </w:r>
            <w:r w:rsidR="005B1BA8" w:rsidRPr="004A4416">
              <w:rPr>
                <w:rFonts w:ascii="Times New Roman" w:eastAsia="Times New Roman" w:hAnsi="Times New Roman"/>
                <w:sz w:val="24"/>
                <w:szCs w:val="24"/>
              </w:rPr>
              <w:lastRenderedPageBreak/>
              <w:t>norādītajā teritorijā.</w:t>
            </w:r>
          </w:p>
          <w:p w14:paraId="599397FE" w14:textId="77777777" w:rsidR="004A4416" w:rsidRDefault="004A4416" w:rsidP="005B1B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3.6.2. </w:t>
            </w:r>
            <w:r w:rsidR="005B1BA8" w:rsidRPr="005B1BA8">
              <w:rPr>
                <w:rFonts w:ascii="Times New Roman" w:eastAsia="Times New Roman" w:hAnsi="Times New Roman"/>
                <w:sz w:val="24"/>
                <w:szCs w:val="24"/>
              </w:rPr>
              <w:t>Būvprojekta izstrāde p</w:t>
            </w:r>
            <w:r>
              <w:rPr>
                <w:rFonts w:ascii="Times New Roman" w:eastAsia="Times New Roman" w:hAnsi="Times New Roman"/>
                <w:sz w:val="24"/>
                <w:szCs w:val="24"/>
              </w:rPr>
              <w:t>aredzēta 4 (četriem) objektiem:</w:t>
            </w:r>
          </w:p>
          <w:p w14:paraId="0E3ACEEE" w14:textId="77777777" w:rsidR="005B1BA8" w:rsidRPr="005B1BA8" w:rsidRDefault="004A4416" w:rsidP="005B1B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3.6.2.1. </w:t>
            </w:r>
            <w:r w:rsidR="005B1BA8" w:rsidRPr="005B1BA8">
              <w:rPr>
                <w:rFonts w:ascii="Times New Roman" w:eastAsia="Times New Roman" w:hAnsi="Times New Roman"/>
                <w:sz w:val="24"/>
                <w:szCs w:val="24"/>
              </w:rPr>
              <w:t>1.objekts: Svētes upes caurplūdes atjaunošana pie Būriņu ceļa tilta;</w:t>
            </w:r>
          </w:p>
          <w:p w14:paraId="01214A45" w14:textId="77777777" w:rsidR="005B1BA8" w:rsidRPr="005B1BA8" w:rsidRDefault="004A4416" w:rsidP="005B1B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3.6.2.2. </w:t>
            </w:r>
            <w:r w:rsidR="005B1BA8" w:rsidRPr="005B1BA8">
              <w:rPr>
                <w:rFonts w:ascii="Times New Roman" w:eastAsia="Times New Roman" w:hAnsi="Times New Roman"/>
                <w:sz w:val="24"/>
                <w:szCs w:val="24"/>
              </w:rPr>
              <w:t>2.objekts: Novadgrāvja caurplūdes atjaunošana pie Būriņu ceļa;</w:t>
            </w:r>
          </w:p>
          <w:p w14:paraId="752AE951" w14:textId="77777777" w:rsidR="005B1BA8" w:rsidRPr="005B1BA8" w:rsidRDefault="004A4416" w:rsidP="005B1B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3.6.2.3. </w:t>
            </w:r>
            <w:r w:rsidR="005B1BA8" w:rsidRPr="005B1BA8">
              <w:rPr>
                <w:rFonts w:ascii="Times New Roman" w:eastAsia="Times New Roman" w:hAnsi="Times New Roman"/>
                <w:sz w:val="24"/>
                <w:szCs w:val="24"/>
              </w:rPr>
              <w:t>3.objekts: Svētes upes caurplūdes atjaunošana pie Vītolu ceļa tilta;</w:t>
            </w:r>
          </w:p>
          <w:p w14:paraId="0A45C7BC" w14:textId="77777777" w:rsidR="005B1BA8" w:rsidRPr="005B1BA8" w:rsidRDefault="004A4416" w:rsidP="005B1B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3.6.2.4. </w:t>
            </w:r>
            <w:r w:rsidR="005B1BA8" w:rsidRPr="005B1BA8">
              <w:rPr>
                <w:rFonts w:ascii="Times New Roman" w:eastAsia="Times New Roman" w:hAnsi="Times New Roman"/>
                <w:sz w:val="24"/>
                <w:szCs w:val="24"/>
              </w:rPr>
              <w:t>4.objekts: Svētes upes caurplūdes atjaunošana pie Bāra ceļa tilta.</w:t>
            </w:r>
          </w:p>
          <w:p w14:paraId="320C2754" w14:textId="77777777" w:rsidR="005B1BA8" w:rsidRPr="005B1BA8" w:rsidRDefault="005B1BA8" w:rsidP="005B1BA8">
            <w:pPr>
              <w:spacing w:before="120" w:after="0" w:line="240" w:lineRule="auto"/>
              <w:jc w:val="both"/>
              <w:rPr>
                <w:rFonts w:ascii="Times New Roman" w:eastAsia="Times New Roman" w:hAnsi="Times New Roman"/>
                <w:sz w:val="24"/>
                <w:szCs w:val="24"/>
              </w:rPr>
            </w:pPr>
            <w:r w:rsidRPr="005B1BA8">
              <w:rPr>
                <w:rFonts w:ascii="Times New Roman" w:eastAsia="Times New Roman" w:hAnsi="Times New Roman"/>
                <w:sz w:val="24"/>
                <w:szCs w:val="24"/>
              </w:rPr>
              <w:t xml:space="preserve">Projektētājs izstrādā Būvprojekta sākotnējos tehniskos risinājumus un iesniedz tos Pasūtītājam saskaņošanai. </w:t>
            </w:r>
          </w:p>
          <w:p w14:paraId="174D858E" w14:textId="77777777" w:rsidR="005B1BA8" w:rsidRPr="005B1BA8" w:rsidRDefault="004A4416" w:rsidP="005B1BA8">
            <w:pPr>
              <w:spacing w:after="0" w:line="240" w:lineRule="auto"/>
              <w:ind w:right="-2"/>
              <w:jc w:val="both"/>
              <w:rPr>
                <w:rFonts w:ascii="Times New Roman" w:eastAsia="Times New Roman" w:hAnsi="Times New Roman"/>
                <w:b/>
                <w:sz w:val="24"/>
                <w:szCs w:val="24"/>
              </w:rPr>
            </w:pPr>
            <w:r>
              <w:rPr>
                <w:rFonts w:ascii="Times New Roman" w:eastAsia="Times New Roman" w:hAnsi="Times New Roman"/>
                <w:b/>
                <w:sz w:val="24"/>
                <w:szCs w:val="24"/>
              </w:rPr>
              <w:t xml:space="preserve">3.6.3. </w:t>
            </w:r>
            <w:r w:rsidR="005B1BA8" w:rsidRPr="005B1BA8">
              <w:rPr>
                <w:rFonts w:ascii="Times New Roman" w:eastAsia="Times New Roman" w:hAnsi="Times New Roman"/>
                <w:b/>
                <w:sz w:val="24"/>
                <w:szCs w:val="24"/>
              </w:rPr>
              <w:t xml:space="preserve">Sākotnējie risinājumi ietver: </w:t>
            </w:r>
          </w:p>
          <w:p w14:paraId="1409495E" w14:textId="77777777" w:rsidR="004A4416" w:rsidRDefault="005B1BA8" w:rsidP="004A4416">
            <w:pPr>
              <w:pStyle w:val="ListParagraph"/>
              <w:numPr>
                <w:ilvl w:val="3"/>
                <w:numId w:val="41"/>
              </w:numPr>
              <w:spacing w:before="120" w:after="0" w:line="240" w:lineRule="auto"/>
              <w:jc w:val="both"/>
              <w:rPr>
                <w:rFonts w:ascii="Times New Roman" w:eastAsia="Times New Roman" w:hAnsi="Times New Roman"/>
                <w:sz w:val="24"/>
                <w:szCs w:val="24"/>
              </w:rPr>
            </w:pPr>
            <w:r w:rsidRPr="004A4416">
              <w:rPr>
                <w:rFonts w:ascii="Times New Roman" w:eastAsia="Times New Roman" w:hAnsi="Times New Roman"/>
                <w:sz w:val="24"/>
                <w:szCs w:val="24"/>
              </w:rPr>
              <w:t>Atzinumus par projektēšanas uzdevumā norādīto tiltu un caurteku tehniskā stāvokļa apsekošanu un priekšlikumus to tehniskā stāvokļa uzlabošanai;</w:t>
            </w:r>
          </w:p>
          <w:p w14:paraId="43505824" w14:textId="77777777" w:rsidR="004A4416" w:rsidRDefault="005B1BA8" w:rsidP="004A4416">
            <w:pPr>
              <w:pStyle w:val="ListParagraph"/>
              <w:numPr>
                <w:ilvl w:val="3"/>
                <w:numId w:val="41"/>
              </w:numPr>
              <w:spacing w:before="120" w:after="0" w:line="240" w:lineRule="auto"/>
              <w:jc w:val="both"/>
              <w:rPr>
                <w:rFonts w:ascii="Times New Roman" w:eastAsia="Times New Roman" w:hAnsi="Times New Roman"/>
                <w:sz w:val="24"/>
                <w:szCs w:val="24"/>
              </w:rPr>
            </w:pPr>
            <w:r w:rsidRPr="004A4416">
              <w:rPr>
                <w:rFonts w:ascii="Times New Roman" w:eastAsia="Times New Roman" w:hAnsi="Times New Roman"/>
                <w:sz w:val="24"/>
                <w:szCs w:val="24"/>
              </w:rPr>
              <w:t>hidroloģiskos vai hidrauliskos aprēķinus vai hidroloģisko vai hidroģeoloģisko modeli, kas pamato applūšanas vai erozijas risku samazinājumu Pielikuma Nr.1 norādītajā teritorijā;</w:t>
            </w:r>
          </w:p>
          <w:p w14:paraId="7C52315E" w14:textId="77777777" w:rsidR="005B1BA8" w:rsidRPr="004A4416" w:rsidRDefault="005B1BA8" w:rsidP="004A4416">
            <w:pPr>
              <w:pStyle w:val="ListParagraph"/>
              <w:numPr>
                <w:ilvl w:val="3"/>
                <w:numId w:val="41"/>
              </w:numPr>
              <w:spacing w:before="120" w:after="0" w:line="240" w:lineRule="auto"/>
              <w:jc w:val="both"/>
              <w:rPr>
                <w:rFonts w:ascii="Times New Roman" w:eastAsia="Times New Roman" w:hAnsi="Times New Roman"/>
                <w:sz w:val="24"/>
                <w:szCs w:val="24"/>
              </w:rPr>
            </w:pPr>
            <w:r w:rsidRPr="004A4416">
              <w:rPr>
                <w:rFonts w:ascii="Times New Roman" w:eastAsia="Times New Roman" w:hAnsi="Times New Roman"/>
                <w:sz w:val="24"/>
                <w:szCs w:val="24"/>
              </w:rPr>
              <w:t xml:space="preserve">vismaz </w:t>
            </w:r>
            <w:r w:rsidRPr="004A4416">
              <w:rPr>
                <w:rFonts w:ascii="Times New Roman" w:eastAsia="Times New Roman" w:hAnsi="Times New Roman"/>
                <w:sz w:val="24"/>
                <w:szCs w:val="24"/>
                <w:u w:val="single"/>
              </w:rPr>
              <w:t>divus skiču variantus</w:t>
            </w:r>
            <w:r w:rsidRPr="004A4416">
              <w:rPr>
                <w:rFonts w:ascii="Times New Roman" w:eastAsia="Times New Roman" w:hAnsi="Times New Roman"/>
                <w:sz w:val="24"/>
                <w:szCs w:val="24"/>
              </w:rPr>
              <w:t xml:space="preserve"> tilta rekonstrukcijai, katram variantam izstrādājot plānu, garengriezumu un vizualizāciju. Viens variants – paredzot dzelzsbetona konstrukcijas tiltu. Otrs variants – paredzot tērauda konstrukcijas tiltu. Abiem piedāvātajiem risinājumiem jāveic plānotais būvniecības izmaksu salīdzinājums. Projektētājs var piedāvāt vēl citu inovatīvu tilta konstrukcijas risinājumu un iesniegt Pasūtītājam kā trešo variantu (ar plānotām būvniecības izmaksām).</w:t>
            </w:r>
          </w:p>
          <w:p w14:paraId="783CF09C" w14:textId="77777777" w:rsidR="005B1BA8" w:rsidRPr="005B1BA8" w:rsidRDefault="004A4416" w:rsidP="005B1BA8">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3.6.4. </w:t>
            </w:r>
            <w:r w:rsidR="005B1BA8" w:rsidRPr="005B1BA8">
              <w:rPr>
                <w:rFonts w:ascii="Times New Roman" w:eastAsia="Times New Roman" w:hAnsi="Times New Roman"/>
                <w:b/>
                <w:sz w:val="24"/>
                <w:szCs w:val="24"/>
              </w:rPr>
              <w:t>Būvprojekts minimālā sastāvā</w:t>
            </w:r>
            <w:r w:rsidR="005B1BA8" w:rsidRPr="005B1BA8">
              <w:rPr>
                <w:rFonts w:ascii="Times New Roman" w:eastAsia="Times New Roman" w:hAnsi="Times New Roman"/>
                <w:sz w:val="24"/>
                <w:szCs w:val="24"/>
              </w:rPr>
              <w:t xml:space="preserve"> – aizpildīt būvniecības ieceres iesniegumu</w:t>
            </w:r>
            <w:r w:rsidR="005B1BA8" w:rsidRPr="005B1BA8">
              <w:rPr>
                <w:rFonts w:ascii="Times New Roman" w:eastAsia="Times New Roman" w:hAnsi="Times New Roman"/>
                <w:color w:val="FF0000"/>
                <w:sz w:val="24"/>
                <w:szCs w:val="24"/>
              </w:rPr>
              <w:t xml:space="preserve"> </w:t>
            </w:r>
            <w:r w:rsidR="005B1BA8" w:rsidRPr="005B1BA8">
              <w:rPr>
                <w:rFonts w:ascii="Times New Roman" w:eastAsia="Times New Roman" w:hAnsi="Times New Roman"/>
                <w:sz w:val="24"/>
                <w:szCs w:val="24"/>
              </w:rPr>
              <w:t xml:space="preserve">atbilstoši </w:t>
            </w:r>
            <w:r w:rsidR="005B1BA8" w:rsidRPr="005B1BA8">
              <w:t xml:space="preserve"> </w:t>
            </w:r>
            <w:r w:rsidR="005B1BA8" w:rsidRPr="005B1BA8">
              <w:rPr>
                <w:rFonts w:ascii="Times New Roman" w:eastAsia="Times New Roman" w:hAnsi="Times New Roman"/>
                <w:sz w:val="24"/>
                <w:szCs w:val="24"/>
              </w:rPr>
              <w:t>MK noteikumiem Nr.633 „Autoceļu un ielu būvnoteikumi”, tam pievienojot būvprojektu minimālā sastāvā.</w:t>
            </w:r>
            <w:r w:rsidR="005B1BA8" w:rsidRPr="005B1BA8">
              <w:rPr>
                <w:rFonts w:ascii="Times New Roman" w:eastAsia="Times New Roman" w:hAnsi="Times New Roman"/>
                <w:color w:val="FF0000"/>
                <w:sz w:val="24"/>
                <w:szCs w:val="24"/>
              </w:rPr>
              <w:t xml:space="preserve"> </w:t>
            </w:r>
            <w:r w:rsidR="005B1BA8" w:rsidRPr="005B1BA8">
              <w:rPr>
                <w:rFonts w:ascii="Times New Roman" w:eastAsia="Times New Roman" w:hAnsi="Times New Roman"/>
                <w:sz w:val="24"/>
                <w:szCs w:val="24"/>
              </w:rPr>
              <w:t>Iesniegt dokumentus Jelgavas pilsētas domes administrācijas Būvvaldē, pirms tam būvprojektu minimālā sastāvā saskaņojot ar Pasūtītāju. Iekļaut detalizētu būvniecības darbu izmaksu tāmi, kas sastādīta atbilstoši normatīvajos aktos noteiktajai kārtībai par  būvniecības darbu izmaksu sagatavošanu.</w:t>
            </w:r>
          </w:p>
          <w:p w14:paraId="54E78E7A" w14:textId="77777777" w:rsidR="005B1BA8" w:rsidRPr="005B1BA8" w:rsidRDefault="005B1BA8" w:rsidP="005B1BA8">
            <w:pPr>
              <w:spacing w:after="0" w:line="240" w:lineRule="auto"/>
              <w:ind w:right="175"/>
              <w:jc w:val="both"/>
              <w:rPr>
                <w:rFonts w:ascii="Times New Roman" w:eastAsia="Times New Roman" w:hAnsi="Times New Roman"/>
                <w:sz w:val="24"/>
                <w:szCs w:val="24"/>
              </w:rPr>
            </w:pPr>
            <w:r w:rsidRPr="005B1BA8">
              <w:rPr>
                <w:rFonts w:ascii="Times New Roman" w:eastAsia="Times New Roman" w:hAnsi="Times New Roman"/>
                <w:sz w:val="24"/>
                <w:szCs w:val="24"/>
              </w:rPr>
              <w:t>Saņemt būvatļauju ar izvirzītajiem projektēšanas nosacījumiem no Jelgavas pilsētas domes administrācijas Būvvaldes, būvatļauju nodot Pasūtītājam.</w:t>
            </w:r>
          </w:p>
          <w:p w14:paraId="5251B742" w14:textId="77777777" w:rsidR="005B1BA8" w:rsidRPr="004A4416" w:rsidRDefault="005B1BA8" w:rsidP="004A4416">
            <w:pPr>
              <w:pStyle w:val="ListParagraph"/>
              <w:numPr>
                <w:ilvl w:val="2"/>
                <w:numId w:val="41"/>
              </w:numPr>
              <w:spacing w:after="0" w:line="240" w:lineRule="auto"/>
              <w:jc w:val="both"/>
              <w:rPr>
                <w:rFonts w:ascii="Times New Roman" w:eastAsia="Times New Roman" w:hAnsi="Times New Roman"/>
                <w:b/>
                <w:sz w:val="24"/>
                <w:szCs w:val="24"/>
              </w:rPr>
            </w:pPr>
            <w:r w:rsidRPr="004A4416">
              <w:rPr>
                <w:rFonts w:ascii="Times New Roman" w:eastAsia="Times New Roman" w:hAnsi="Times New Roman"/>
                <w:b/>
                <w:sz w:val="24"/>
                <w:szCs w:val="24"/>
              </w:rPr>
              <w:t>Būvprojekts</w:t>
            </w:r>
          </w:p>
          <w:p w14:paraId="23F0501F" w14:textId="77777777" w:rsidR="005B1BA8" w:rsidRPr="005B1BA8" w:rsidRDefault="005B1BA8" w:rsidP="005B1BA8">
            <w:pPr>
              <w:tabs>
                <w:tab w:val="left" w:pos="284"/>
              </w:tabs>
              <w:spacing w:after="0" w:line="240" w:lineRule="auto"/>
              <w:jc w:val="both"/>
              <w:rPr>
                <w:rFonts w:ascii="Times New Roman" w:eastAsia="Times New Roman" w:hAnsi="Times New Roman"/>
                <w:b/>
                <w:iCs/>
                <w:sz w:val="24"/>
                <w:szCs w:val="24"/>
                <w:highlight w:val="yellow"/>
              </w:rPr>
            </w:pPr>
            <w:r w:rsidRPr="005B1BA8">
              <w:rPr>
                <w:rFonts w:ascii="Times New Roman" w:eastAsia="Times New Roman" w:hAnsi="Times New Roman"/>
                <w:sz w:val="24"/>
                <w:szCs w:val="24"/>
              </w:rPr>
              <w:t>Būvprojektu izstrādāt atbilstoši saņemtajai būvatļaujai un spēkā esošajiem LR saistošajiem normatīvajiem aktiem, tehniskajiem un īpašajiem noteikumiem.</w:t>
            </w:r>
          </w:p>
        </w:tc>
      </w:tr>
      <w:tr w:rsidR="005B1BA8" w:rsidRPr="005B1BA8" w14:paraId="2FC35266" w14:textId="77777777" w:rsidTr="00677125">
        <w:trPr>
          <w:trHeight w:val="315"/>
        </w:trPr>
        <w:tc>
          <w:tcPr>
            <w:tcW w:w="3256" w:type="dxa"/>
            <w:vMerge w:val="restart"/>
            <w:shd w:val="clear" w:color="auto" w:fill="auto"/>
          </w:tcPr>
          <w:p w14:paraId="57DD19F7" w14:textId="77777777" w:rsidR="005B1BA8" w:rsidRPr="004A4416" w:rsidRDefault="005B1BA8" w:rsidP="004A4416">
            <w:pPr>
              <w:pStyle w:val="ListParagraph"/>
              <w:numPr>
                <w:ilvl w:val="1"/>
                <w:numId w:val="41"/>
              </w:numPr>
              <w:spacing w:after="0" w:line="240" w:lineRule="auto"/>
              <w:rPr>
                <w:rFonts w:ascii="Times New Roman" w:eastAsia="Times New Roman" w:hAnsi="Times New Roman"/>
                <w:sz w:val="24"/>
                <w:szCs w:val="24"/>
              </w:rPr>
            </w:pPr>
            <w:r w:rsidRPr="004A4416">
              <w:rPr>
                <w:rFonts w:ascii="Times New Roman" w:eastAsia="Times New Roman" w:hAnsi="Times New Roman"/>
                <w:sz w:val="24"/>
                <w:szCs w:val="24"/>
              </w:rPr>
              <w:lastRenderedPageBreak/>
              <w:t>Inženierizpētes un izejmateriāli projektēšanai</w:t>
            </w:r>
          </w:p>
        </w:tc>
        <w:tc>
          <w:tcPr>
            <w:tcW w:w="6208" w:type="dxa"/>
            <w:shd w:val="clear" w:color="auto" w:fill="auto"/>
          </w:tcPr>
          <w:p w14:paraId="583A0EBE" w14:textId="77777777" w:rsidR="005B1BA8" w:rsidRPr="005B1BA8" w:rsidRDefault="004A4416" w:rsidP="005B1BA8">
            <w:pPr>
              <w:tabs>
                <w:tab w:val="left" w:pos="5704"/>
              </w:tabs>
              <w:spacing w:after="0" w:line="240" w:lineRule="auto"/>
              <w:ind w:right="175"/>
              <w:jc w:val="both"/>
              <w:rPr>
                <w:rFonts w:ascii="Times New Roman" w:eastAsia="Times New Roman" w:hAnsi="Times New Roman"/>
                <w:sz w:val="24"/>
                <w:szCs w:val="24"/>
              </w:rPr>
            </w:pPr>
            <w:r>
              <w:rPr>
                <w:rFonts w:ascii="Times New Roman" w:eastAsia="Times New Roman" w:hAnsi="Times New Roman"/>
                <w:sz w:val="24"/>
                <w:szCs w:val="24"/>
                <w:u w:val="single"/>
              </w:rPr>
              <w:t xml:space="preserve">3.7.1. </w:t>
            </w:r>
            <w:proofErr w:type="spellStart"/>
            <w:r w:rsidR="005B1BA8" w:rsidRPr="005B1BA8">
              <w:rPr>
                <w:rFonts w:ascii="Times New Roman" w:eastAsia="Times New Roman" w:hAnsi="Times New Roman"/>
                <w:sz w:val="24"/>
                <w:szCs w:val="24"/>
                <w:u w:val="single"/>
              </w:rPr>
              <w:t>Inženiertopogrāfiskā</w:t>
            </w:r>
            <w:proofErr w:type="spellEnd"/>
            <w:r w:rsidR="005B1BA8" w:rsidRPr="005B1BA8">
              <w:rPr>
                <w:rFonts w:ascii="Times New Roman" w:eastAsia="Times New Roman" w:hAnsi="Times New Roman"/>
                <w:sz w:val="24"/>
                <w:szCs w:val="24"/>
                <w:u w:val="single"/>
              </w:rPr>
              <w:t xml:space="preserve"> izpēte</w:t>
            </w:r>
            <w:r w:rsidR="005B1BA8" w:rsidRPr="005B1BA8">
              <w:rPr>
                <w:rFonts w:ascii="Times New Roman" w:eastAsia="Times New Roman" w:hAnsi="Times New Roman"/>
                <w:sz w:val="24"/>
                <w:szCs w:val="24"/>
              </w:rPr>
              <w:t>.</w:t>
            </w:r>
          </w:p>
          <w:p w14:paraId="46546C16" w14:textId="77777777" w:rsidR="005B1BA8" w:rsidRPr="005B1BA8" w:rsidRDefault="005B1BA8" w:rsidP="005B1BA8">
            <w:pPr>
              <w:tabs>
                <w:tab w:val="left" w:pos="5704"/>
              </w:tabs>
              <w:spacing w:after="0" w:line="240" w:lineRule="auto"/>
              <w:ind w:right="175"/>
              <w:jc w:val="both"/>
              <w:rPr>
                <w:rFonts w:ascii="Times New Roman" w:eastAsia="Times New Roman" w:hAnsi="Times New Roman"/>
                <w:sz w:val="24"/>
                <w:szCs w:val="24"/>
              </w:rPr>
            </w:pPr>
            <w:r w:rsidRPr="005B1BA8">
              <w:rPr>
                <w:rFonts w:ascii="Times New Roman" w:eastAsia="Times New Roman" w:hAnsi="Times New Roman"/>
                <w:sz w:val="24"/>
                <w:szCs w:val="24"/>
              </w:rPr>
              <w:t xml:space="preserve">Pasūtītājs nodrošina </w:t>
            </w:r>
            <w:proofErr w:type="spellStart"/>
            <w:r w:rsidRPr="005B1BA8">
              <w:rPr>
                <w:rFonts w:ascii="Times New Roman" w:eastAsia="Times New Roman" w:hAnsi="Times New Roman"/>
                <w:sz w:val="24"/>
                <w:szCs w:val="24"/>
              </w:rPr>
              <w:t>inženiertopogrāfisko</w:t>
            </w:r>
            <w:proofErr w:type="spellEnd"/>
            <w:r w:rsidRPr="005B1BA8">
              <w:rPr>
                <w:rFonts w:ascii="Times New Roman" w:eastAsia="Times New Roman" w:hAnsi="Times New Roman"/>
                <w:sz w:val="24"/>
                <w:szCs w:val="24"/>
              </w:rPr>
              <w:t xml:space="preserve"> plānu. Pasūtītājs izsniedz īpašuma apliecinošus dokumentus.</w:t>
            </w:r>
          </w:p>
        </w:tc>
      </w:tr>
      <w:tr w:rsidR="005B1BA8" w:rsidRPr="005B1BA8" w14:paraId="02E97287" w14:textId="77777777" w:rsidTr="00677125">
        <w:trPr>
          <w:trHeight w:val="315"/>
        </w:trPr>
        <w:tc>
          <w:tcPr>
            <w:tcW w:w="3256" w:type="dxa"/>
            <w:vMerge/>
            <w:shd w:val="clear" w:color="auto" w:fill="auto"/>
          </w:tcPr>
          <w:p w14:paraId="733CD4B0" w14:textId="77777777" w:rsidR="005B1BA8" w:rsidRPr="005B1BA8" w:rsidRDefault="005B1BA8" w:rsidP="005B1BA8">
            <w:pPr>
              <w:spacing w:after="0" w:line="240" w:lineRule="auto"/>
              <w:rPr>
                <w:rFonts w:ascii="Times New Roman" w:eastAsia="Times New Roman" w:hAnsi="Times New Roman"/>
                <w:sz w:val="24"/>
                <w:szCs w:val="24"/>
              </w:rPr>
            </w:pPr>
          </w:p>
        </w:tc>
        <w:tc>
          <w:tcPr>
            <w:tcW w:w="6208" w:type="dxa"/>
            <w:shd w:val="clear" w:color="auto" w:fill="auto"/>
          </w:tcPr>
          <w:p w14:paraId="7FB868A2" w14:textId="77777777" w:rsidR="005B1BA8" w:rsidRPr="005B1BA8" w:rsidRDefault="004A4416" w:rsidP="005B1BA8">
            <w:pPr>
              <w:tabs>
                <w:tab w:val="left" w:pos="5704"/>
              </w:tabs>
              <w:spacing w:after="0" w:line="240" w:lineRule="auto"/>
              <w:ind w:right="175"/>
              <w:rPr>
                <w:rFonts w:ascii="Times New Roman" w:eastAsia="Times New Roman" w:hAnsi="Times New Roman"/>
                <w:sz w:val="24"/>
                <w:szCs w:val="24"/>
                <w:u w:val="single"/>
              </w:rPr>
            </w:pPr>
            <w:r>
              <w:rPr>
                <w:rFonts w:ascii="Times New Roman" w:eastAsia="Times New Roman" w:hAnsi="Times New Roman"/>
                <w:sz w:val="24"/>
                <w:szCs w:val="24"/>
                <w:u w:val="single"/>
              </w:rPr>
              <w:t xml:space="preserve">3.7.2. </w:t>
            </w:r>
            <w:r w:rsidR="005B1BA8" w:rsidRPr="005B1BA8">
              <w:rPr>
                <w:rFonts w:ascii="Times New Roman" w:eastAsia="Times New Roman" w:hAnsi="Times New Roman"/>
                <w:sz w:val="24"/>
                <w:szCs w:val="24"/>
                <w:u w:val="single"/>
              </w:rPr>
              <w:t>Tehniskā apsekošana.</w:t>
            </w:r>
          </w:p>
          <w:p w14:paraId="60930310" w14:textId="77777777" w:rsidR="005B1BA8" w:rsidRPr="005B1BA8" w:rsidRDefault="005B1BA8" w:rsidP="005B1BA8">
            <w:pPr>
              <w:tabs>
                <w:tab w:val="left" w:pos="5704"/>
              </w:tabs>
              <w:spacing w:after="0" w:line="240" w:lineRule="auto"/>
              <w:ind w:right="175"/>
              <w:jc w:val="both"/>
              <w:rPr>
                <w:rFonts w:ascii="Times New Roman" w:eastAsia="Times New Roman" w:hAnsi="Times New Roman"/>
                <w:bCs/>
                <w:sz w:val="24"/>
                <w:szCs w:val="24"/>
              </w:rPr>
            </w:pPr>
            <w:r w:rsidRPr="005B1BA8">
              <w:rPr>
                <w:rFonts w:ascii="Times New Roman" w:eastAsia="Times New Roman" w:hAnsi="Times New Roman"/>
                <w:bCs/>
                <w:sz w:val="24"/>
                <w:szCs w:val="24"/>
              </w:rPr>
              <w:t>Sertificēta būvinženiera ekspertīzes atzinums (</w:t>
            </w:r>
            <w:r w:rsidRPr="005B1BA8">
              <w:rPr>
                <w:rFonts w:ascii="Times New Roman" w:eastAsia="Times New Roman" w:hAnsi="Times New Roman"/>
                <w:sz w:val="24"/>
                <w:szCs w:val="24"/>
              </w:rPr>
              <w:t xml:space="preserve">atbilstoši LR spēkā esošajiem normatīviem un noteikumiem) </w:t>
            </w:r>
            <w:r w:rsidRPr="005B1BA8">
              <w:rPr>
                <w:rFonts w:ascii="Times New Roman" w:eastAsia="Times New Roman" w:hAnsi="Times New Roman"/>
                <w:bCs/>
                <w:sz w:val="24"/>
                <w:szCs w:val="24"/>
              </w:rPr>
              <w:t xml:space="preserve">par pārbūvējamās būves tehnisko stāvokli un atbilstību </w:t>
            </w:r>
            <w:r w:rsidRPr="005B1BA8">
              <w:rPr>
                <w:rFonts w:ascii="Times New Roman" w:eastAsia="Times New Roman" w:hAnsi="Times New Roman"/>
                <w:bCs/>
                <w:sz w:val="24"/>
                <w:szCs w:val="24"/>
              </w:rPr>
              <w:lastRenderedPageBreak/>
              <w:t>normatīvo aktu prasībām, t.i., vai pārbūvējamā būve nodrošina tai paredzētās funkcijas.</w:t>
            </w:r>
          </w:p>
        </w:tc>
      </w:tr>
      <w:tr w:rsidR="005B1BA8" w:rsidRPr="005B1BA8" w14:paraId="2A90073E" w14:textId="77777777" w:rsidTr="00677125">
        <w:trPr>
          <w:trHeight w:val="324"/>
        </w:trPr>
        <w:tc>
          <w:tcPr>
            <w:tcW w:w="3256" w:type="dxa"/>
            <w:vMerge/>
            <w:shd w:val="clear" w:color="auto" w:fill="auto"/>
          </w:tcPr>
          <w:p w14:paraId="50DB663B" w14:textId="77777777" w:rsidR="005B1BA8" w:rsidRPr="005B1BA8" w:rsidRDefault="005B1BA8" w:rsidP="005B1BA8">
            <w:pPr>
              <w:spacing w:after="0" w:line="240" w:lineRule="auto"/>
              <w:rPr>
                <w:rFonts w:ascii="Times New Roman" w:eastAsia="Times New Roman" w:hAnsi="Times New Roman"/>
                <w:sz w:val="24"/>
                <w:szCs w:val="24"/>
                <w:highlight w:val="yellow"/>
              </w:rPr>
            </w:pPr>
          </w:p>
        </w:tc>
        <w:tc>
          <w:tcPr>
            <w:tcW w:w="6208" w:type="dxa"/>
            <w:shd w:val="clear" w:color="auto" w:fill="auto"/>
          </w:tcPr>
          <w:p w14:paraId="0BEDC054" w14:textId="77777777" w:rsidR="005B1BA8" w:rsidRPr="004A4416" w:rsidRDefault="005B1BA8" w:rsidP="004A4416">
            <w:pPr>
              <w:pStyle w:val="ListParagraph"/>
              <w:numPr>
                <w:ilvl w:val="2"/>
                <w:numId w:val="41"/>
              </w:numPr>
              <w:tabs>
                <w:tab w:val="left" w:pos="5704"/>
              </w:tabs>
              <w:spacing w:after="0" w:line="240" w:lineRule="auto"/>
              <w:ind w:right="175"/>
              <w:jc w:val="both"/>
              <w:rPr>
                <w:rFonts w:ascii="Times New Roman" w:eastAsia="Times New Roman" w:hAnsi="Times New Roman"/>
                <w:sz w:val="24"/>
                <w:szCs w:val="24"/>
              </w:rPr>
            </w:pPr>
            <w:r w:rsidRPr="004A4416">
              <w:rPr>
                <w:rFonts w:ascii="Times New Roman" w:eastAsia="Times New Roman" w:hAnsi="Times New Roman"/>
                <w:sz w:val="24"/>
                <w:szCs w:val="24"/>
                <w:u w:val="single"/>
              </w:rPr>
              <w:t>Hidrometeoroloģiskā izpēte.</w:t>
            </w:r>
            <w:r w:rsidRPr="004A4416">
              <w:rPr>
                <w:rFonts w:ascii="Times New Roman" w:eastAsia="Times New Roman" w:hAnsi="Times New Roman"/>
                <w:sz w:val="24"/>
                <w:szCs w:val="24"/>
              </w:rPr>
              <w:t xml:space="preserve"> </w:t>
            </w:r>
          </w:p>
          <w:p w14:paraId="3AF8074B" w14:textId="77777777" w:rsidR="005B1BA8" w:rsidRPr="005B1BA8" w:rsidRDefault="005B1BA8" w:rsidP="005B1BA8">
            <w:p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 xml:space="preserve">Projektētājam jāveic hidroloģiskos vai hidrauliskos aprēķinus vai hidroloģisko vai hidroģeoloģisko modeli, kas pamato </w:t>
            </w:r>
            <w:r w:rsidRPr="005B1BA8">
              <w:rPr>
                <w:rFonts w:ascii="Times New Roman" w:eastAsia="Times New Roman" w:hAnsi="Times New Roman"/>
                <w:bCs/>
                <w:sz w:val="24"/>
                <w:szCs w:val="24"/>
              </w:rPr>
              <w:t>applūšanas risku samazinājumu skartajā teritorijā</w:t>
            </w:r>
            <w:r w:rsidRPr="005B1BA8">
              <w:rPr>
                <w:rFonts w:ascii="Times New Roman" w:eastAsia="Times New Roman" w:hAnsi="Times New Roman"/>
                <w:sz w:val="24"/>
                <w:szCs w:val="24"/>
              </w:rPr>
              <w:t>.</w:t>
            </w:r>
          </w:p>
          <w:p w14:paraId="583CAB9A" w14:textId="77777777" w:rsidR="005B1BA8" w:rsidRPr="005B1BA8" w:rsidRDefault="005B1BA8" w:rsidP="005B1BA8">
            <w:pPr>
              <w:tabs>
                <w:tab w:val="left" w:pos="5704"/>
              </w:tabs>
              <w:spacing w:after="0" w:line="240" w:lineRule="auto"/>
              <w:ind w:right="175"/>
              <w:jc w:val="both"/>
              <w:rPr>
                <w:rFonts w:ascii="Times New Roman" w:eastAsia="Times New Roman" w:hAnsi="Times New Roman"/>
                <w:sz w:val="24"/>
                <w:szCs w:val="24"/>
                <w:u w:val="single"/>
              </w:rPr>
            </w:pPr>
            <w:r w:rsidRPr="005B1BA8">
              <w:rPr>
                <w:rFonts w:ascii="Times New Roman" w:eastAsia="Times New Roman" w:hAnsi="Times New Roman"/>
                <w:sz w:val="24"/>
                <w:szCs w:val="24"/>
              </w:rPr>
              <w:t>Projektētājam jāveic hidrometeoroloģiskā izpētes darbi tādā apjomā, kas ļauj projektētājam uzņemties atbildību par projekta risinājumu pamatotību un atbilstību projektēšanas normām, standartiem un Autoceļu specifikāciju jaunākajai versijai.</w:t>
            </w:r>
          </w:p>
        </w:tc>
      </w:tr>
      <w:tr w:rsidR="005B1BA8" w:rsidRPr="005B1BA8" w14:paraId="36965499" w14:textId="77777777" w:rsidTr="00677125">
        <w:trPr>
          <w:trHeight w:val="315"/>
        </w:trPr>
        <w:tc>
          <w:tcPr>
            <w:tcW w:w="3256" w:type="dxa"/>
            <w:vMerge/>
            <w:shd w:val="clear" w:color="auto" w:fill="auto"/>
          </w:tcPr>
          <w:p w14:paraId="72729642" w14:textId="77777777" w:rsidR="005B1BA8" w:rsidRPr="005B1BA8" w:rsidRDefault="005B1BA8" w:rsidP="005B1BA8">
            <w:pPr>
              <w:spacing w:after="0" w:line="240" w:lineRule="auto"/>
              <w:rPr>
                <w:rFonts w:ascii="Times New Roman" w:eastAsia="Times New Roman" w:hAnsi="Times New Roman"/>
                <w:sz w:val="24"/>
                <w:szCs w:val="24"/>
                <w:highlight w:val="yellow"/>
              </w:rPr>
            </w:pPr>
          </w:p>
        </w:tc>
        <w:tc>
          <w:tcPr>
            <w:tcW w:w="6208" w:type="dxa"/>
            <w:shd w:val="clear" w:color="auto" w:fill="auto"/>
          </w:tcPr>
          <w:p w14:paraId="30FB5FC8" w14:textId="77777777" w:rsidR="005B1BA8" w:rsidRPr="005B1BA8" w:rsidRDefault="004A4416" w:rsidP="005B1BA8">
            <w:pPr>
              <w:tabs>
                <w:tab w:val="left" w:pos="5704"/>
              </w:tabs>
              <w:spacing w:after="0" w:line="240" w:lineRule="auto"/>
              <w:ind w:right="175"/>
              <w:jc w:val="both"/>
              <w:rPr>
                <w:rFonts w:ascii="Times New Roman" w:eastAsia="Times New Roman" w:hAnsi="Times New Roman"/>
                <w:sz w:val="24"/>
                <w:szCs w:val="24"/>
              </w:rPr>
            </w:pPr>
            <w:r>
              <w:rPr>
                <w:rFonts w:ascii="Times New Roman" w:eastAsia="Times New Roman" w:hAnsi="Times New Roman"/>
                <w:sz w:val="24"/>
                <w:szCs w:val="24"/>
              </w:rPr>
              <w:t xml:space="preserve">3.7.4. </w:t>
            </w:r>
            <w:r w:rsidR="005B1BA8" w:rsidRPr="004A4416">
              <w:rPr>
                <w:rFonts w:ascii="Times New Roman" w:eastAsia="Times New Roman" w:hAnsi="Times New Roman"/>
                <w:sz w:val="24"/>
                <w:szCs w:val="24"/>
              </w:rPr>
              <w:t>Cita</w:t>
            </w:r>
            <w:r w:rsidR="005B1BA8" w:rsidRPr="005B1BA8">
              <w:rPr>
                <w:rFonts w:ascii="Times New Roman" w:eastAsia="Times New Roman" w:hAnsi="Times New Roman"/>
                <w:sz w:val="24"/>
                <w:szCs w:val="24"/>
              </w:rPr>
              <w:t xml:space="preserve"> veida projektēšanai nepieciešamas izpētes, projektētājs veic tādā apjomā, lai var pārliecināties un uzņemties atbildību par projekta risinājumu pamatotību.</w:t>
            </w:r>
          </w:p>
        </w:tc>
      </w:tr>
      <w:tr w:rsidR="005B1BA8" w:rsidRPr="005B1BA8" w14:paraId="354C1BF4" w14:textId="77777777" w:rsidTr="00677125">
        <w:trPr>
          <w:trHeight w:val="315"/>
        </w:trPr>
        <w:tc>
          <w:tcPr>
            <w:tcW w:w="3256" w:type="dxa"/>
            <w:vMerge/>
            <w:shd w:val="clear" w:color="auto" w:fill="auto"/>
          </w:tcPr>
          <w:p w14:paraId="40383C5C" w14:textId="77777777" w:rsidR="005B1BA8" w:rsidRPr="005B1BA8" w:rsidRDefault="005B1BA8" w:rsidP="005B1BA8">
            <w:pPr>
              <w:spacing w:after="0" w:line="240" w:lineRule="auto"/>
              <w:rPr>
                <w:rFonts w:ascii="Times New Roman" w:eastAsia="Times New Roman" w:hAnsi="Times New Roman"/>
                <w:sz w:val="24"/>
                <w:szCs w:val="24"/>
                <w:highlight w:val="yellow"/>
              </w:rPr>
            </w:pPr>
          </w:p>
        </w:tc>
        <w:tc>
          <w:tcPr>
            <w:tcW w:w="6208" w:type="dxa"/>
            <w:shd w:val="clear" w:color="auto" w:fill="auto"/>
          </w:tcPr>
          <w:p w14:paraId="487079E7" w14:textId="77777777" w:rsidR="005B1BA8" w:rsidRPr="004A4416" w:rsidRDefault="005B1BA8" w:rsidP="004A4416">
            <w:pPr>
              <w:pStyle w:val="ListParagraph"/>
              <w:numPr>
                <w:ilvl w:val="2"/>
                <w:numId w:val="42"/>
              </w:numPr>
              <w:tabs>
                <w:tab w:val="left" w:pos="5704"/>
              </w:tabs>
              <w:spacing w:after="0" w:line="240" w:lineRule="auto"/>
              <w:ind w:right="175"/>
              <w:jc w:val="both"/>
              <w:rPr>
                <w:rFonts w:ascii="Times New Roman" w:eastAsia="Times New Roman" w:hAnsi="Times New Roman"/>
                <w:sz w:val="24"/>
                <w:szCs w:val="24"/>
                <w:u w:val="single"/>
              </w:rPr>
            </w:pPr>
            <w:proofErr w:type="spellStart"/>
            <w:r w:rsidRPr="004A4416">
              <w:rPr>
                <w:rFonts w:ascii="Times New Roman" w:eastAsia="Times New Roman" w:hAnsi="Times New Roman"/>
                <w:sz w:val="24"/>
                <w:szCs w:val="24"/>
                <w:u w:val="single"/>
              </w:rPr>
              <w:t>Ģeotehniskā</w:t>
            </w:r>
            <w:proofErr w:type="spellEnd"/>
            <w:r w:rsidRPr="004A4416">
              <w:rPr>
                <w:rFonts w:ascii="Times New Roman" w:eastAsia="Times New Roman" w:hAnsi="Times New Roman"/>
                <w:sz w:val="24"/>
                <w:szCs w:val="24"/>
                <w:u w:val="single"/>
              </w:rPr>
              <w:t xml:space="preserve"> izpēte</w:t>
            </w:r>
          </w:p>
          <w:p w14:paraId="1E015CA6" w14:textId="77777777" w:rsidR="005B1BA8" w:rsidRPr="005B1BA8" w:rsidRDefault="005B1BA8" w:rsidP="005B1BA8">
            <w:pPr>
              <w:tabs>
                <w:tab w:val="left" w:pos="5704"/>
              </w:tabs>
              <w:spacing w:after="0" w:line="240" w:lineRule="auto"/>
              <w:ind w:right="175"/>
              <w:jc w:val="both"/>
              <w:rPr>
                <w:rFonts w:ascii="Times New Roman" w:eastAsia="Times New Roman" w:hAnsi="Times New Roman"/>
                <w:sz w:val="24"/>
                <w:szCs w:val="24"/>
              </w:rPr>
            </w:pPr>
            <w:r w:rsidRPr="005B1BA8">
              <w:rPr>
                <w:rFonts w:ascii="Times New Roman" w:eastAsia="Times New Roman" w:hAnsi="Times New Roman"/>
                <w:sz w:val="24"/>
                <w:szCs w:val="24"/>
              </w:rPr>
              <w:t xml:space="preserve">Būvprojekta izstrādes laikā, kur tas nepieciešams, jāveic </w:t>
            </w:r>
            <w:proofErr w:type="spellStart"/>
            <w:r w:rsidRPr="005B1BA8">
              <w:rPr>
                <w:rFonts w:ascii="Times New Roman" w:eastAsia="Times New Roman" w:hAnsi="Times New Roman"/>
                <w:sz w:val="24"/>
                <w:szCs w:val="24"/>
              </w:rPr>
              <w:t>ģeotehniskā</w:t>
            </w:r>
            <w:proofErr w:type="spellEnd"/>
            <w:r w:rsidRPr="005B1BA8">
              <w:rPr>
                <w:rFonts w:ascii="Times New Roman" w:eastAsia="Times New Roman" w:hAnsi="Times New Roman"/>
                <w:sz w:val="24"/>
                <w:szCs w:val="24"/>
              </w:rPr>
              <w:t xml:space="preserve"> izpēte pēc Latvijas būvnormatīva LBN 005-15 “Inženierizpētes noteikumi būvniecībā”, kā arī LBN 207-15 “</w:t>
            </w:r>
            <w:proofErr w:type="spellStart"/>
            <w:r w:rsidRPr="005B1BA8">
              <w:rPr>
                <w:rFonts w:ascii="Times New Roman" w:eastAsia="Times New Roman" w:hAnsi="Times New Roman"/>
                <w:sz w:val="24"/>
                <w:szCs w:val="24"/>
              </w:rPr>
              <w:t>Ģeotehniskā</w:t>
            </w:r>
            <w:proofErr w:type="spellEnd"/>
            <w:r w:rsidRPr="005B1BA8">
              <w:rPr>
                <w:rFonts w:ascii="Times New Roman" w:eastAsia="Times New Roman" w:hAnsi="Times New Roman"/>
                <w:sz w:val="24"/>
                <w:szCs w:val="24"/>
              </w:rPr>
              <w:t xml:space="preserve"> projektēšana”. </w:t>
            </w:r>
            <w:proofErr w:type="spellStart"/>
            <w:r w:rsidRPr="005B1BA8">
              <w:rPr>
                <w:rFonts w:ascii="Times New Roman" w:eastAsia="Times New Roman" w:hAnsi="Times New Roman"/>
                <w:sz w:val="24"/>
                <w:szCs w:val="24"/>
              </w:rPr>
              <w:t>Ģeotehniskās</w:t>
            </w:r>
            <w:proofErr w:type="spellEnd"/>
            <w:r w:rsidRPr="005B1BA8">
              <w:rPr>
                <w:rFonts w:ascii="Times New Roman" w:eastAsia="Times New Roman" w:hAnsi="Times New Roman"/>
                <w:sz w:val="24"/>
                <w:szCs w:val="24"/>
              </w:rPr>
              <w:t xml:space="preserve"> izpētes materiālus sagatavot saskaņā ar būvprojektēšanas prasībām. </w:t>
            </w:r>
          </w:p>
        </w:tc>
      </w:tr>
      <w:tr w:rsidR="005B1BA8" w:rsidRPr="005B1BA8" w14:paraId="4A6B46BF" w14:textId="77777777" w:rsidTr="00677125">
        <w:trPr>
          <w:trHeight w:val="315"/>
        </w:trPr>
        <w:tc>
          <w:tcPr>
            <w:tcW w:w="3256" w:type="dxa"/>
            <w:vMerge/>
            <w:shd w:val="clear" w:color="auto" w:fill="auto"/>
          </w:tcPr>
          <w:p w14:paraId="43D93CB4" w14:textId="77777777" w:rsidR="005B1BA8" w:rsidRPr="005B1BA8" w:rsidRDefault="005B1BA8" w:rsidP="005B1BA8">
            <w:pPr>
              <w:spacing w:after="0" w:line="240" w:lineRule="auto"/>
              <w:rPr>
                <w:rFonts w:ascii="Times New Roman" w:eastAsia="Times New Roman" w:hAnsi="Times New Roman"/>
                <w:sz w:val="24"/>
                <w:szCs w:val="24"/>
                <w:highlight w:val="yellow"/>
              </w:rPr>
            </w:pPr>
          </w:p>
        </w:tc>
        <w:tc>
          <w:tcPr>
            <w:tcW w:w="6208" w:type="dxa"/>
            <w:shd w:val="clear" w:color="auto" w:fill="auto"/>
          </w:tcPr>
          <w:p w14:paraId="7FFA8FCA" w14:textId="77777777" w:rsidR="005B1BA8" w:rsidRPr="005B1BA8" w:rsidRDefault="004A4416" w:rsidP="005B1BA8">
            <w:pPr>
              <w:tabs>
                <w:tab w:val="left" w:pos="5704"/>
              </w:tabs>
              <w:spacing w:after="0" w:line="240" w:lineRule="auto"/>
              <w:ind w:right="175"/>
              <w:jc w:val="both"/>
              <w:rPr>
                <w:rFonts w:ascii="Times New Roman" w:eastAsia="Times New Roman" w:hAnsi="Times New Roman"/>
                <w:sz w:val="24"/>
                <w:szCs w:val="24"/>
                <w:u w:val="single"/>
              </w:rPr>
            </w:pPr>
            <w:r>
              <w:rPr>
                <w:rFonts w:ascii="Times New Roman" w:eastAsia="Times New Roman" w:hAnsi="Times New Roman"/>
                <w:bCs/>
                <w:kern w:val="32"/>
                <w:sz w:val="24"/>
                <w:szCs w:val="24"/>
                <w:lang w:eastAsia="lv-LV"/>
              </w:rPr>
              <w:t xml:space="preserve">3.7.6. </w:t>
            </w:r>
            <w:r w:rsidR="005B1BA8" w:rsidRPr="005B1BA8">
              <w:rPr>
                <w:rFonts w:ascii="Times New Roman" w:eastAsia="Times New Roman" w:hAnsi="Times New Roman"/>
                <w:bCs/>
                <w:kern w:val="32"/>
                <w:sz w:val="24"/>
                <w:szCs w:val="24"/>
                <w:lang w:eastAsia="lv-LV"/>
              </w:rPr>
              <w:t>Esošā tilta inspekcijas dokumentāciju un apsekošanas materiālus izsniedz Pasūtītājas.</w:t>
            </w:r>
          </w:p>
        </w:tc>
      </w:tr>
      <w:tr w:rsidR="005B1BA8" w:rsidRPr="005B1BA8" w14:paraId="2973BCDB" w14:textId="77777777" w:rsidTr="00677125">
        <w:trPr>
          <w:trHeight w:val="315"/>
        </w:trPr>
        <w:tc>
          <w:tcPr>
            <w:tcW w:w="3256" w:type="dxa"/>
            <w:vMerge/>
            <w:shd w:val="clear" w:color="auto" w:fill="auto"/>
          </w:tcPr>
          <w:p w14:paraId="1085EBBA" w14:textId="77777777" w:rsidR="005B1BA8" w:rsidRPr="005B1BA8" w:rsidRDefault="005B1BA8" w:rsidP="005B1BA8">
            <w:pPr>
              <w:spacing w:after="0" w:line="240" w:lineRule="auto"/>
              <w:rPr>
                <w:rFonts w:ascii="Times New Roman" w:eastAsia="Times New Roman" w:hAnsi="Times New Roman"/>
                <w:sz w:val="24"/>
                <w:szCs w:val="24"/>
                <w:highlight w:val="yellow"/>
              </w:rPr>
            </w:pPr>
          </w:p>
        </w:tc>
        <w:tc>
          <w:tcPr>
            <w:tcW w:w="6208" w:type="dxa"/>
            <w:shd w:val="clear" w:color="auto" w:fill="auto"/>
          </w:tcPr>
          <w:p w14:paraId="7CB0E5FB" w14:textId="77777777" w:rsidR="005B1BA8" w:rsidRPr="005B1BA8" w:rsidRDefault="004A4416" w:rsidP="005B1BA8">
            <w:pPr>
              <w:tabs>
                <w:tab w:val="left" w:pos="5704"/>
              </w:tabs>
              <w:spacing w:after="0" w:line="240" w:lineRule="auto"/>
              <w:ind w:right="175"/>
              <w:jc w:val="both"/>
              <w:rPr>
                <w:rFonts w:ascii="Times New Roman" w:eastAsia="Times New Roman" w:hAnsi="Times New Roman"/>
                <w:b/>
                <w:sz w:val="24"/>
                <w:szCs w:val="24"/>
                <w:highlight w:val="yellow"/>
              </w:rPr>
            </w:pPr>
            <w:r>
              <w:rPr>
                <w:rFonts w:ascii="Times New Roman" w:eastAsia="Times New Roman" w:hAnsi="Times New Roman"/>
                <w:sz w:val="24"/>
                <w:szCs w:val="24"/>
              </w:rPr>
              <w:t xml:space="preserve">3.7.7. </w:t>
            </w:r>
            <w:r w:rsidR="005B1BA8" w:rsidRPr="005B1BA8">
              <w:rPr>
                <w:rFonts w:ascii="Times New Roman" w:eastAsia="Times New Roman" w:hAnsi="Times New Roman"/>
                <w:sz w:val="24"/>
                <w:szCs w:val="24"/>
              </w:rPr>
              <w:t>Pasūtītājs izsniedz</w:t>
            </w:r>
            <w:r w:rsidR="005B1BA8" w:rsidRPr="005B1BA8">
              <w:rPr>
                <w:rFonts w:ascii="Times New Roman" w:eastAsia="Times New Roman" w:hAnsi="Times New Roman"/>
                <w:b/>
                <w:sz w:val="24"/>
                <w:szCs w:val="24"/>
              </w:rPr>
              <w:t xml:space="preserve"> </w:t>
            </w:r>
            <w:r w:rsidR="005B1BA8" w:rsidRPr="005B1BA8">
              <w:rPr>
                <w:rFonts w:ascii="Times New Roman" w:eastAsia="Times New Roman" w:hAnsi="Times New Roman"/>
                <w:sz w:val="24"/>
                <w:szCs w:val="24"/>
                <w:u w:val="single"/>
              </w:rPr>
              <w:t>Tehniskos un/vai īpašos noteikumus</w:t>
            </w:r>
            <w:r w:rsidR="005B1BA8" w:rsidRPr="005B1BA8">
              <w:rPr>
                <w:rFonts w:ascii="Times New Roman" w:eastAsia="Times New Roman" w:hAnsi="Times New Roman"/>
                <w:sz w:val="24"/>
                <w:szCs w:val="24"/>
              </w:rPr>
              <w:t xml:space="preserve"> no inženierkomunikāciju turētājiem. Ja projektēšanas nosacījumu izpildei nepieciešams izņemt papildus tehniskos vai īpašos noteikumus, to dara Pasūtītājs. </w:t>
            </w:r>
          </w:p>
        </w:tc>
      </w:tr>
      <w:tr w:rsidR="005B1BA8" w:rsidRPr="005B1BA8" w14:paraId="48CBB5FA" w14:textId="77777777" w:rsidTr="00677125">
        <w:trPr>
          <w:trHeight w:val="315"/>
        </w:trPr>
        <w:tc>
          <w:tcPr>
            <w:tcW w:w="3256" w:type="dxa"/>
            <w:shd w:val="clear" w:color="auto" w:fill="auto"/>
          </w:tcPr>
          <w:p w14:paraId="5820DBF9" w14:textId="77777777" w:rsidR="005B1BA8" w:rsidRPr="004A4416" w:rsidRDefault="005B1BA8" w:rsidP="004A4416">
            <w:pPr>
              <w:pStyle w:val="ListParagraph"/>
              <w:numPr>
                <w:ilvl w:val="1"/>
                <w:numId w:val="42"/>
              </w:numPr>
              <w:spacing w:after="0" w:line="240" w:lineRule="auto"/>
              <w:rPr>
                <w:rFonts w:ascii="Times New Roman" w:eastAsia="Times New Roman" w:hAnsi="Times New Roman"/>
                <w:sz w:val="24"/>
                <w:szCs w:val="24"/>
              </w:rPr>
            </w:pPr>
            <w:r w:rsidRPr="004A4416">
              <w:rPr>
                <w:rFonts w:ascii="Times New Roman" w:eastAsia="Times New Roman" w:hAnsi="Times New Roman"/>
                <w:sz w:val="24"/>
                <w:szCs w:val="24"/>
              </w:rPr>
              <w:t>Saskaņošana ar trešajām personām</w:t>
            </w:r>
          </w:p>
        </w:tc>
        <w:tc>
          <w:tcPr>
            <w:tcW w:w="6208" w:type="dxa"/>
            <w:shd w:val="clear" w:color="auto" w:fill="auto"/>
          </w:tcPr>
          <w:p w14:paraId="7FA3C50E" w14:textId="77777777" w:rsidR="005B1BA8" w:rsidRPr="005B1BA8" w:rsidRDefault="005B1BA8" w:rsidP="005B1BA8">
            <w:pPr>
              <w:tabs>
                <w:tab w:val="left" w:pos="284"/>
              </w:tabs>
              <w:spacing w:after="0" w:line="240" w:lineRule="auto"/>
              <w:jc w:val="both"/>
              <w:rPr>
                <w:rFonts w:ascii="Times New Roman" w:eastAsia="Times New Roman" w:hAnsi="Times New Roman"/>
                <w:iCs/>
                <w:sz w:val="24"/>
                <w:szCs w:val="24"/>
              </w:rPr>
            </w:pPr>
            <w:r w:rsidRPr="005B1BA8">
              <w:rPr>
                <w:rFonts w:ascii="Times New Roman" w:eastAsia="Times New Roman" w:hAnsi="Times New Roman"/>
                <w:iCs/>
                <w:sz w:val="24"/>
                <w:szCs w:val="24"/>
              </w:rPr>
              <w:t>Veic projektētājs.</w:t>
            </w:r>
          </w:p>
        </w:tc>
      </w:tr>
      <w:tr w:rsidR="005B1BA8" w:rsidRPr="005B1BA8" w14:paraId="22F6A892" w14:textId="77777777" w:rsidTr="00677125">
        <w:trPr>
          <w:trHeight w:val="315"/>
        </w:trPr>
        <w:tc>
          <w:tcPr>
            <w:tcW w:w="3256" w:type="dxa"/>
            <w:shd w:val="clear" w:color="auto" w:fill="auto"/>
          </w:tcPr>
          <w:p w14:paraId="4A111674" w14:textId="77777777" w:rsidR="005B1BA8" w:rsidRPr="004A4416" w:rsidRDefault="005B1BA8" w:rsidP="004A4416">
            <w:pPr>
              <w:pStyle w:val="ListParagraph"/>
              <w:numPr>
                <w:ilvl w:val="1"/>
                <w:numId w:val="42"/>
              </w:numPr>
              <w:spacing w:after="0" w:line="240" w:lineRule="auto"/>
              <w:rPr>
                <w:rFonts w:ascii="Times New Roman" w:eastAsia="Times New Roman" w:hAnsi="Times New Roman"/>
                <w:sz w:val="24"/>
                <w:szCs w:val="24"/>
              </w:rPr>
            </w:pPr>
            <w:r w:rsidRPr="004A4416">
              <w:rPr>
                <w:rFonts w:ascii="Times New Roman" w:eastAsia="Times New Roman" w:hAnsi="Times New Roman"/>
                <w:sz w:val="24"/>
                <w:szCs w:val="24"/>
              </w:rPr>
              <w:t>Koku un krūmu ciršanas atļauja</w:t>
            </w:r>
          </w:p>
        </w:tc>
        <w:tc>
          <w:tcPr>
            <w:tcW w:w="6208" w:type="dxa"/>
            <w:shd w:val="clear" w:color="auto" w:fill="auto"/>
          </w:tcPr>
          <w:p w14:paraId="0C9749CB" w14:textId="77777777" w:rsidR="005B1BA8" w:rsidRPr="005B1BA8" w:rsidRDefault="005B1BA8" w:rsidP="005B1BA8">
            <w:pPr>
              <w:tabs>
                <w:tab w:val="left" w:pos="284"/>
              </w:tabs>
              <w:spacing w:after="0" w:line="240" w:lineRule="auto"/>
              <w:jc w:val="both"/>
              <w:rPr>
                <w:rFonts w:ascii="Times New Roman" w:eastAsia="Times New Roman" w:hAnsi="Times New Roman"/>
                <w:iCs/>
                <w:sz w:val="24"/>
                <w:szCs w:val="24"/>
              </w:rPr>
            </w:pPr>
            <w:r w:rsidRPr="005B1BA8">
              <w:rPr>
                <w:rFonts w:ascii="Times New Roman" w:eastAsia="Times New Roman" w:hAnsi="Times New Roman"/>
                <w:iCs/>
                <w:sz w:val="24"/>
                <w:szCs w:val="24"/>
              </w:rPr>
              <w:t>Atļaujas saņemšanu un saskaņošanu veic projektētājs.</w:t>
            </w:r>
          </w:p>
        </w:tc>
      </w:tr>
      <w:tr w:rsidR="005B1BA8" w:rsidRPr="005B1BA8" w14:paraId="6BB77189" w14:textId="77777777" w:rsidTr="00677125">
        <w:trPr>
          <w:trHeight w:val="315"/>
        </w:trPr>
        <w:tc>
          <w:tcPr>
            <w:tcW w:w="3256" w:type="dxa"/>
            <w:shd w:val="clear" w:color="auto" w:fill="auto"/>
          </w:tcPr>
          <w:p w14:paraId="6BADA8E0" w14:textId="77777777" w:rsidR="005B1BA8" w:rsidRPr="004A4416" w:rsidRDefault="005B1BA8" w:rsidP="004A4416">
            <w:pPr>
              <w:pStyle w:val="ListParagraph"/>
              <w:numPr>
                <w:ilvl w:val="1"/>
                <w:numId w:val="42"/>
              </w:numPr>
              <w:spacing w:after="0" w:line="240" w:lineRule="auto"/>
              <w:ind w:right="999"/>
              <w:rPr>
                <w:rFonts w:ascii="Times New Roman" w:eastAsia="Times New Roman" w:hAnsi="Times New Roman"/>
                <w:sz w:val="24"/>
                <w:szCs w:val="24"/>
              </w:rPr>
            </w:pPr>
            <w:r w:rsidRPr="004A4416">
              <w:rPr>
                <w:rFonts w:ascii="Times New Roman" w:eastAsia="Times New Roman" w:hAnsi="Times New Roman"/>
                <w:sz w:val="24"/>
                <w:szCs w:val="24"/>
              </w:rPr>
              <w:t>Būvprojekta sastāvs</w:t>
            </w:r>
          </w:p>
        </w:tc>
        <w:tc>
          <w:tcPr>
            <w:tcW w:w="6208" w:type="dxa"/>
            <w:shd w:val="clear" w:color="auto" w:fill="auto"/>
          </w:tcPr>
          <w:p w14:paraId="0034904A" w14:textId="77777777" w:rsidR="004A4416" w:rsidRDefault="004A4416" w:rsidP="004A441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3.10.1. </w:t>
            </w:r>
            <w:r w:rsidR="005B1BA8" w:rsidRPr="005B1BA8">
              <w:rPr>
                <w:rFonts w:ascii="Times New Roman" w:eastAsia="Times New Roman" w:hAnsi="Times New Roman"/>
                <w:sz w:val="24"/>
                <w:szCs w:val="24"/>
              </w:rPr>
              <w:t>Būvprojektu noformēt atbilstoši spēkā esošajiem LR normatīvajiem</w:t>
            </w:r>
            <w:r>
              <w:rPr>
                <w:rFonts w:ascii="Times New Roman" w:eastAsia="Times New Roman" w:hAnsi="Times New Roman"/>
                <w:sz w:val="24"/>
                <w:szCs w:val="24"/>
              </w:rPr>
              <w:t xml:space="preserve"> aktiem. Būvprojektā jāietver:</w:t>
            </w:r>
          </w:p>
          <w:p w14:paraId="7B90248C" w14:textId="77777777" w:rsidR="005B1BA8" w:rsidRPr="004A4416" w:rsidRDefault="004A4416" w:rsidP="004A4416">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3.10.1.1. </w:t>
            </w:r>
            <w:r w:rsidR="005B1BA8" w:rsidRPr="005B1BA8">
              <w:rPr>
                <w:rFonts w:ascii="Times New Roman" w:eastAsia="Times New Roman" w:hAnsi="Times New Roman"/>
                <w:bCs/>
                <w:sz w:val="24"/>
                <w:szCs w:val="24"/>
              </w:rPr>
              <w:t>Vispārīgā daļa:</w:t>
            </w:r>
          </w:p>
          <w:p w14:paraId="63D6FB81" w14:textId="77777777" w:rsidR="005B1BA8" w:rsidRPr="004A4416" w:rsidRDefault="005B1BA8" w:rsidP="004A4416">
            <w:pPr>
              <w:numPr>
                <w:ilvl w:val="0"/>
                <w:numId w:val="43"/>
              </w:numPr>
              <w:spacing w:after="0" w:line="240" w:lineRule="auto"/>
              <w:ind w:left="317" w:hanging="317"/>
              <w:jc w:val="both"/>
              <w:rPr>
                <w:rFonts w:ascii="Times New Roman" w:eastAsia="Times New Roman" w:hAnsi="Times New Roman"/>
                <w:bCs/>
                <w:sz w:val="24"/>
                <w:szCs w:val="24"/>
              </w:rPr>
            </w:pPr>
            <w:r w:rsidRPr="004A4416">
              <w:rPr>
                <w:rFonts w:ascii="Times New Roman" w:eastAsia="Times New Roman" w:hAnsi="Times New Roman"/>
                <w:bCs/>
                <w:sz w:val="24"/>
                <w:szCs w:val="24"/>
              </w:rPr>
              <w:t>būvprojektēšanas uzsākšanai nepieciešamie dokumenti un materiāli;</w:t>
            </w:r>
          </w:p>
          <w:p w14:paraId="497B7AA0" w14:textId="77777777" w:rsidR="005B1BA8" w:rsidRPr="004A4416" w:rsidRDefault="005B1BA8" w:rsidP="004A4416">
            <w:pPr>
              <w:numPr>
                <w:ilvl w:val="0"/>
                <w:numId w:val="43"/>
              </w:numPr>
              <w:spacing w:after="0" w:line="240" w:lineRule="auto"/>
              <w:ind w:left="317" w:hanging="317"/>
              <w:jc w:val="both"/>
              <w:rPr>
                <w:rFonts w:ascii="Times New Roman" w:eastAsia="Times New Roman" w:hAnsi="Times New Roman"/>
                <w:bCs/>
                <w:sz w:val="24"/>
                <w:szCs w:val="24"/>
              </w:rPr>
            </w:pPr>
            <w:r w:rsidRPr="004A4416">
              <w:rPr>
                <w:rFonts w:ascii="Times New Roman" w:eastAsia="Times New Roman" w:hAnsi="Times New Roman"/>
                <w:bCs/>
                <w:sz w:val="24"/>
                <w:szCs w:val="24"/>
              </w:rPr>
              <w:t>tehniskās izpētes atzinums – TIS;</w:t>
            </w:r>
          </w:p>
          <w:p w14:paraId="211C2225" w14:textId="77777777" w:rsidR="005B1BA8" w:rsidRPr="004A4416" w:rsidRDefault="005B1BA8" w:rsidP="004A4416">
            <w:pPr>
              <w:numPr>
                <w:ilvl w:val="0"/>
                <w:numId w:val="43"/>
              </w:numPr>
              <w:spacing w:after="0" w:line="240" w:lineRule="auto"/>
              <w:ind w:left="317" w:hanging="317"/>
              <w:jc w:val="both"/>
              <w:rPr>
                <w:rFonts w:ascii="Times New Roman" w:eastAsia="Times New Roman" w:hAnsi="Times New Roman"/>
                <w:bCs/>
                <w:sz w:val="24"/>
                <w:szCs w:val="24"/>
              </w:rPr>
            </w:pPr>
            <w:r w:rsidRPr="004A4416">
              <w:rPr>
                <w:rFonts w:ascii="Times New Roman" w:eastAsia="Times New Roman" w:hAnsi="Times New Roman"/>
                <w:bCs/>
                <w:sz w:val="24"/>
                <w:szCs w:val="24"/>
              </w:rPr>
              <w:t>topogrāfiskā izpēte – TI;</w:t>
            </w:r>
          </w:p>
          <w:p w14:paraId="4F56ACFF" w14:textId="77777777" w:rsidR="005B1BA8" w:rsidRPr="004A4416" w:rsidRDefault="005B1BA8" w:rsidP="004A4416">
            <w:pPr>
              <w:numPr>
                <w:ilvl w:val="0"/>
                <w:numId w:val="43"/>
              </w:numPr>
              <w:spacing w:after="0" w:line="240" w:lineRule="auto"/>
              <w:ind w:left="317" w:hanging="317"/>
              <w:jc w:val="both"/>
              <w:rPr>
                <w:rFonts w:ascii="Times New Roman" w:eastAsia="Times New Roman" w:hAnsi="Times New Roman"/>
                <w:bCs/>
                <w:sz w:val="24"/>
                <w:szCs w:val="24"/>
              </w:rPr>
            </w:pPr>
            <w:proofErr w:type="spellStart"/>
            <w:r w:rsidRPr="004A4416">
              <w:rPr>
                <w:rFonts w:ascii="Times New Roman" w:eastAsia="Times New Roman" w:hAnsi="Times New Roman"/>
                <w:bCs/>
                <w:sz w:val="24"/>
                <w:szCs w:val="24"/>
              </w:rPr>
              <w:t>ģeotehniskā</w:t>
            </w:r>
            <w:proofErr w:type="spellEnd"/>
            <w:r w:rsidRPr="004A4416">
              <w:rPr>
                <w:rFonts w:ascii="Times New Roman" w:eastAsia="Times New Roman" w:hAnsi="Times New Roman"/>
                <w:bCs/>
                <w:sz w:val="24"/>
                <w:szCs w:val="24"/>
              </w:rPr>
              <w:t xml:space="preserve"> izpēte – ĢI;</w:t>
            </w:r>
          </w:p>
          <w:p w14:paraId="4B379E62" w14:textId="77777777" w:rsidR="005B1BA8" w:rsidRPr="004A4416" w:rsidRDefault="005B1BA8" w:rsidP="004A4416">
            <w:pPr>
              <w:numPr>
                <w:ilvl w:val="0"/>
                <w:numId w:val="43"/>
              </w:numPr>
              <w:spacing w:after="0" w:line="240" w:lineRule="auto"/>
              <w:ind w:left="317" w:hanging="317"/>
              <w:jc w:val="both"/>
              <w:rPr>
                <w:rFonts w:ascii="Times New Roman" w:eastAsia="Times New Roman" w:hAnsi="Times New Roman"/>
                <w:bCs/>
                <w:sz w:val="24"/>
                <w:szCs w:val="24"/>
              </w:rPr>
            </w:pPr>
            <w:r w:rsidRPr="004A4416">
              <w:rPr>
                <w:rFonts w:ascii="Times New Roman" w:eastAsia="Times New Roman" w:hAnsi="Times New Roman"/>
                <w:bCs/>
                <w:sz w:val="24"/>
                <w:szCs w:val="24"/>
              </w:rPr>
              <w:t>skaidrojošais apraksts;</w:t>
            </w:r>
          </w:p>
          <w:p w14:paraId="2FC3F716" w14:textId="77777777" w:rsidR="005B1BA8" w:rsidRPr="004A4416" w:rsidRDefault="005B1BA8" w:rsidP="004A4416">
            <w:pPr>
              <w:pStyle w:val="ListParagraph"/>
              <w:numPr>
                <w:ilvl w:val="3"/>
                <w:numId w:val="44"/>
              </w:numPr>
              <w:spacing w:after="0" w:line="240" w:lineRule="auto"/>
              <w:jc w:val="both"/>
              <w:rPr>
                <w:rFonts w:ascii="Times New Roman" w:eastAsia="Times New Roman" w:hAnsi="Times New Roman"/>
                <w:bCs/>
                <w:sz w:val="24"/>
                <w:szCs w:val="24"/>
              </w:rPr>
            </w:pPr>
            <w:r w:rsidRPr="004A4416">
              <w:rPr>
                <w:rFonts w:ascii="Times New Roman" w:eastAsia="Times New Roman" w:hAnsi="Times New Roman"/>
                <w:bCs/>
                <w:sz w:val="24"/>
                <w:szCs w:val="24"/>
              </w:rPr>
              <w:t>Arhitektūras daļa:</w:t>
            </w:r>
          </w:p>
          <w:p w14:paraId="0BEAC689" w14:textId="77777777" w:rsidR="005B1BA8" w:rsidRPr="005B1BA8" w:rsidRDefault="005B1BA8" w:rsidP="00BF67F0">
            <w:pPr>
              <w:numPr>
                <w:ilvl w:val="0"/>
                <w:numId w:val="10"/>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teritorijas sadaļa – TS;</w:t>
            </w:r>
          </w:p>
          <w:p w14:paraId="48CF2A72" w14:textId="77777777" w:rsidR="005B1BA8" w:rsidRPr="005B1BA8" w:rsidRDefault="005B1BA8" w:rsidP="00BF67F0">
            <w:pPr>
              <w:numPr>
                <w:ilvl w:val="0"/>
                <w:numId w:val="10"/>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būvprojekta ģenerālplāns – ĢP;</w:t>
            </w:r>
          </w:p>
          <w:p w14:paraId="4E9C257D" w14:textId="77777777" w:rsidR="005B1BA8" w:rsidRPr="005B1BA8" w:rsidRDefault="005B1BA8" w:rsidP="00BF67F0">
            <w:pPr>
              <w:numPr>
                <w:ilvl w:val="0"/>
                <w:numId w:val="10"/>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 xml:space="preserve">arhitektūras risinājumi – AR; </w:t>
            </w:r>
          </w:p>
          <w:p w14:paraId="57571097" w14:textId="77777777" w:rsidR="005B1BA8" w:rsidRPr="005B1BA8" w:rsidRDefault="005B1BA8" w:rsidP="00BF67F0">
            <w:pPr>
              <w:numPr>
                <w:ilvl w:val="0"/>
                <w:numId w:val="10"/>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ugunsdrošības pasākumu pārskats – UPP;</w:t>
            </w:r>
          </w:p>
          <w:p w14:paraId="42244513" w14:textId="77777777" w:rsidR="005B1BA8" w:rsidRPr="004A4416" w:rsidRDefault="005B1BA8" w:rsidP="004A4416">
            <w:pPr>
              <w:pStyle w:val="ListParagraph"/>
              <w:numPr>
                <w:ilvl w:val="3"/>
                <w:numId w:val="44"/>
              </w:numPr>
              <w:spacing w:after="0" w:line="240" w:lineRule="auto"/>
              <w:jc w:val="both"/>
              <w:rPr>
                <w:rFonts w:ascii="Times New Roman" w:eastAsia="Times New Roman" w:hAnsi="Times New Roman"/>
                <w:bCs/>
                <w:sz w:val="24"/>
                <w:szCs w:val="24"/>
              </w:rPr>
            </w:pPr>
            <w:proofErr w:type="spellStart"/>
            <w:r w:rsidRPr="004A4416">
              <w:rPr>
                <w:rFonts w:ascii="Times New Roman" w:eastAsia="Times New Roman" w:hAnsi="Times New Roman"/>
                <w:bCs/>
                <w:sz w:val="24"/>
                <w:szCs w:val="24"/>
              </w:rPr>
              <w:t>Inženierrisinājumu</w:t>
            </w:r>
            <w:proofErr w:type="spellEnd"/>
            <w:r w:rsidRPr="004A4416">
              <w:rPr>
                <w:rFonts w:ascii="Times New Roman" w:eastAsia="Times New Roman" w:hAnsi="Times New Roman"/>
                <w:bCs/>
                <w:sz w:val="24"/>
                <w:szCs w:val="24"/>
              </w:rPr>
              <w:t xml:space="preserve"> daļa:</w:t>
            </w:r>
          </w:p>
          <w:p w14:paraId="047ACA0A" w14:textId="77777777" w:rsidR="005B1BA8" w:rsidRPr="005B1BA8" w:rsidRDefault="005B1BA8" w:rsidP="00BF67F0">
            <w:pPr>
              <w:numPr>
                <w:ilvl w:val="0"/>
                <w:numId w:val="11"/>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būvkonstrukcijas – BK;</w:t>
            </w:r>
          </w:p>
          <w:p w14:paraId="75A596D4" w14:textId="77777777" w:rsidR="005B1BA8" w:rsidRPr="005B1BA8" w:rsidRDefault="005B1BA8" w:rsidP="00BF67F0">
            <w:pPr>
              <w:numPr>
                <w:ilvl w:val="0"/>
                <w:numId w:val="11"/>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dzelzsbetona konstrukcijas – DZK;</w:t>
            </w:r>
          </w:p>
          <w:p w14:paraId="6C9841DE" w14:textId="77777777" w:rsidR="005B1BA8" w:rsidRPr="005B1BA8" w:rsidRDefault="005B1BA8" w:rsidP="00BF67F0">
            <w:pPr>
              <w:numPr>
                <w:ilvl w:val="0"/>
                <w:numId w:val="11"/>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 xml:space="preserve">metāla konstrukcijas – MK; </w:t>
            </w:r>
          </w:p>
          <w:p w14:paraId="2823CF6C" w14:textId="77777777" w:rsidR="005B1BA8" w:rsidRPr="005B1BA8" w:rsidRDefault="005B1BA8" w:rsidP="00BF67F0">
            <w:pPr>
              <w:numPr>
                <w:ilvl w:val="0"/>
                <w:numId w:val="11"/>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lietus ūdens kanalizācijas tīkli – LKT;</w:t>
            </w:r>
          </w:p>
          <w:p w14:paraId="00D919C3" w14:textId="77777777" w:rsidR="005B1BA8" w:rsidRPr="005B1BA8" w:rsidRDefault="004A4416" w:rsidP="004A4416">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3.10.1.4.</w:t>
            </w:r>
            <w:r w:rsidR="005B1BA8" w:rsidRPr="005B1BA8">
              <w:rPr>
                <w:rFonts w:ascii="Times New Roman" w:eastAsia="Times New Roman" w:hAnsi="Times New Roman"/>
                <w:bCs/>
                <w:sz w:val="24"/>
                <w:szCs w:val="24"/>
              </w:rPr>
              <w:t>Ekonomiska daļa:</w:t>
            </w:r>
          </w:p>
          <w:p w14:paraId="23BDF1CF" w14:textId="77777777" w:rsidR="005B1BA8" w:rsidRPr="005B1BA8" w:rsidRDefault="005B1BA8" w:rsidP="00BF67F0">
            <w:pPr>
              <w:numPr>
                <w:ilvl w:val="0"/>
                <w:numId w:val="12"/>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iekārtu, konstrukciju un būvizstrādājumu kopsavilkums – IS;</w:t>
            </w:r>
          </w:p>
          <w:p w14:paraId="48F24CDE" w14:textId="77777777" w:rsidR="005B1BA8" w:rsidRPr="005B1BA8" w:rsidRDefault="005B1BA8" w:rsidP="00BF67F0">
            <w:pPr>
              <w:numPr>
                <w:ilvl w:val="0"/>
                <w:numId w:val="12"/>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t>būvdarbu apjomu saraksts – BA;</w:t>
            </w:r>
          </w:p>
          <w:p w14:paraId="127BCE9C" w14:textId="77777777" w:rsidR="005B1BA8" w:rsidRPr="005B1BA8" w:rsidRDefault="005B1BA8" w:rsidP="00BF67F0">
            <w:pPr>
              <w:numPr>
                <w:ilvl w:val="0"/>
                <w:numId w:val="12"/>
              </w:numPr>
              <w:spacing w:after="0" w:line="240" w:lineRule="auto"/>
              <w:jc w:val="both"/>
              <w:rPr>
                <w:rFonts w:ascii="Times New Roman" w:eastAsia="Times New Roman" w:hAnsi="Times New Roman"/>
                <w:bCs/>
                <w:sz w:val="24"/>
                <w:szCs w:val="24"/>
              </w:rPr>
            </w:pPr>
            <w:r w:rsidRPr="005B1BA8">
              <w:rPr>
                <w:rFonts w:ascii="Times New Roman" w:eastAsia="Times New Roman" w:hAnsi="Times New Roman"/>
                <w:bCs/>
                <w:sz w:val="24"/>
                <w:szCs w:val="24"/>
              </w:rPr>
              <w:lastRenderedPageBreak/>
              <w:t>izmaksu aprēķins – T;</w:t>
            </w:r>
          </w:p>
          <w:p w14:paraId="32B1EC52" w14:textId="77777777" w:rsidR="005B1BA8" w:rsidRPr="004A4416" w:rsidRDefault="005B1BA8" w:rsidP="004A4416">
            <w:pPr>
              <w:pStyle w:val="ListParagraph"/>
              <w:numPr>
                <w:ilvl w:val="3"/>
                <w:numId w:val="45"/>
              </w:numPr>
              <w:spacing w:after="0" w:line="240" w:lineRule="auto"/>
              <w:jc w:val="both"/>
              <w:rPr>
                <w:rFonts w:ascii="Times New Roman" w:eastAsia="Times New Roman" w:hAnsi="Times New Roman"/>
                <w:bCs/>
                <w:sz w:val="24"/>
                <w:szCs w:val="24"/>
              </w:rPr>
            </w:pPr>
            <w:r w:rsidRPr="004A4416">
              <w:rPr>
                <w:rFonts w:ascii="Times New Roman" w:eastAsia="Times New Roman" w:hAnsi="Times New Roman"/>
                <w:bCs/>
                <w:sz w:val="24"/>
                <w:szCs w:val="24"/>
              </w:rPr>
              <w:t>Darbu organizēšanas projekts – DOP.</w:t>
            </w:r>
          </w:p>
          <w:p w14:paraId="6EC3E1B9" w14:textId="77777777" w:rsidR="005B1BA8" w:rsidRPr="005B1BA8" w:rsidRDefault="004A4416" w:rsidP="005B1BA8">
            <w:pPr>
              <w:tabs>
                <w:tab w:val="left" w:pos="284"/>
              </w:tabs>
              <w:spacing w:after="0" w:line="240" w:lineRule="auto"/>
              <w:rPr>
                <w:rFonts w:ascii="Times New Roman" w:eastAsia="Times New Roman" w:hAnsi="Times New Roman"/>
                <w:b/>
                <w:iCs/>
                <w:sz w:val="24"/>
                <w:szCs w:val="24"/>
              </w:rPr>
            </w:pPr>
            <w:r>
              <w:rPr>
                <w:rFonts w:ascii="Times New Roman" w:eastAsia="Times New Roman" w:hAnsi="Times New Roman"/>
                <w:sz w:val="24"/>
                <w:szCs w:val="24"/>
              </w:rPr>
              <w:t xml:space="preserve">3.10.2. </w:t>
            </w:r>
            <w:r w:rsidR="005B1BA8" w:rsidRPr="005B1BA8">
              <w:rPr>
                <w:rFonts w:ascii="Times New Roman" w:eastAsia="Times New Roman" w:hAnsi="Times New Roman"/>
                <w:sz w:val="24"/>
                <w:szCs w:val="24"/>
              </w:rPr>
              <w:t>Nepieciešamības gadījumā būvprojekta sastāvā iekļaujamas būvprojekta daļas vai sadaļas esošu inženierkomunikāciju aizsardzībai vai pārbūvei.</w:t>
            </w:r>
          </w:p>
        </w:tc>
      </w:tr>
      <w:tr w:rsidR="005B1BA8" w:rsidRPr="005B1BA8" w14:paraId="13D8F56F" w14:textId="77777777" w:rsidTr="00677125">
        <w:trPr>
          <w:trHeight w:val="315"/>
        </w:trPr>
        <w:tc>
          <w:tcPr>
            <w:tcW w:w="3256" w:type="dxa"/>
            <w:shd w:val="clear" w:color="auto" w:fill="auto"/>
          </w:tcPr>
          <w:p w14:paraId="778B945F" w14:textId="77777777" w:rsidR="005B1BA8" w:rsidRPr="004A4416" w:rsidRDefault="005B1BA8" w:rsidP="004A4416">
            <w:pPr>
              <w:pStyle w:val="ListParagraph"/>
              <w:numPr>
                <w:ilvl w:val="1"/>
                <w:numId w:val="45"/>
              </w:numPr>
              <w:spacing w:after="0" w:line="240" w:lineRule="auto"/>
              <w:rPr>
                <w:rFonts w:ascii="Times New Roman" w:eastAsia="Times New Roman" w:hAnsi="Times New Roman"/>
                <w:sz w:val="24"/>
                <w:szCs w:val="24"/>
              </w:rPr>
            </w:pPr>
            <w:r w:rsidRPr="004A4416">
              <w:rPr>
                <w:rFonts w:ascii="Times New Roman" w:eastAsia="Times New Roman" w:hAnsi="Times New Roman"/>
                <w:sz w:val="24"/>
                <w:szCs w:val="24"/>
              </w:rPr>
              <w:lastRenderedPageBreak/>
              <w:t>Projekta eksemplāru skaits un termiņi</w:t>
            </w:r>
          </w:p>
        </w:tc>
        <w:tc>
          <w:tcPr>
            <w:tcW w:w="6208" w:type="dxa"/>
            <w:shd w:val="clear" w:color="auto" w:fill="auto"/>
          </w:tcPr>
          <w:p w14:paraId="40C7E73D" w14:textId="77777777" w:rsidR="004A4416" w:rsidRPr="004A4416" w:rsidRDefault="005B1BA8" w:rsidP="004A4416">
            <w:pPr>
              <w:pStyle w:val="ListParagraph"/>
              <w:keepNext/>
              <w:numPr>
                <w:ilvl w:val="2"/>
                <w:numId w:val="45"/>
              </w:numPr>
              <w:spacing w:after="0" w:line="240" w:lineRule="auto"/>
              <w:ind w:right="26"/>
              <w:jc w:val="both"/>
              <w:outlineLvl w:val="0"/>
              <w:rPr>
                <w:rFonts w:ascii="Times New Roman" w:eastAsia="Times New Roman" w:hAnsi="Times New Roman"/>
                <w:sz w:val="24"/>
                <w:szCs w:val="24"/>
                <w:lang w:eastAsia="lv-LV"/>
              </w:rPr>
            </w:pPr>
            <w:r w:rsidRPr="004A4416">
              <w:rPr>
                <w:rFonts w:ascii="Times New Roman" w:eastAsia="Times New Roman" w:hAnsi="Times New Roman"/>
                <w:sz w:val="24"/>
                <w:szCs w:val="24"/>
                <w:lang w:eastAsia="lv-LV"/>
              </w:rPr>
              <w:t xml:space="preserve">Līguma ietvaros jāizstrādā un jāiesniedz Būvprojekts </w:t>
            </w:r>
            <w:r w:rsidRPr="004A4416">
              <w:rPr>
                <w:rFonts w:ascii="Times New Roman" w:eastAsia="Times New Roman" w:hAnsi="Times New Roman"/>
                <w:bCs/>
                <w:kern w:val="32"/>
                <w:sz w:val="24"/>
                <w:szCs w:val="32"/>
                <w:lang w:eastAsia="lv-LV"/>
              </w:rPr>
              <w:t>7 (septiņu) mēnešu laikā no Līguma noslēgšanas dienas, ieskaitot ekspertīzes veikšanas laiku, ievērojot šādus izpildes termiņus:</w:t>
            </w:r>
          </w:p>
          <w:p w14:paraId="4FFEEA33" w14:textId="77777777" w:rsidR="004A4416" w:rsidRDefault="005B1BA8" w:rsidP="004A4416">
            <w:pPr>
              <w:pStyle w:val="ListParagraph"/>
              <w:keepNext/>
              <w:numPr>
                <w:ilvl w:val="3"/>
                <w:numId w:val="46"/>
              </w:numPr>
              <w:spacing w:after="0" w:line="240" w:lineRule="auto"/>
              <w:ind w:right="26"/>
              <w:jc w:val="both"/>
              <w:outlineLvl w:val="0"/>
              <w:rPr>
                <w:rFonts w:ascii="Times New Roman" w:eastAsia="Times New Roman" w:hAnsi="Times New Roman"/>
                <w:sz w:val="24"/>
                <w:szCs w:val="24"/>
                <w:lang w:eastAsia="lv-LV"/>
              </w:rPr>
            </w:pPr>
            <w:r w:rsidRPr="004A4416">
              <w:rPr>
                <w:rFonts w:ascii="Times New Roman" w:eastAsia="Times New Roman" w:hAnsi="Times New Roman"/>
                <w:sz w:val="24"/>
                <w:szCs w:val="24"/>
                <w:lang w:eastAsia="lv-LV"/>
              </w:rPr>
              <w:t>Būvprojekta sākotnējie risinājumi – ne vēlāk kā 1 (viena) mēneša laikā no Līguma noslēgšanas brīža;</w:t>
            </w:r>
          </w:p>
          <w:p w14:paraId="016B749B" w14:textId="77777777" w:rsidR="004A4416" w:rsidRDefault="005B1BA8" w:rsidP="004A4416">
            <w:pPr>
              <w:pStyle w:val="ListParagraph"/>
              <w:keepNext/>
              <w:numPr>
                <w:ilvl w:val="3"/>
                <w:numId w:val="46"/>
              </w:numPr>
              <w:spacing w:after="0" w:line="240" w:lineRule="auto"/>
              <w:ind w:right="26"/>
              <w:jc w:val="both"/>
              <w:outlineLvl w:val="0"/>
              <w:rPr>
                <w:rFonts w:ascii="Times New Roman" w:eastAsia="Times New Roman" w:hAnsi="Times New Roman"/>
                <w:sz w:val="24"/>
                <w:szCs w:val="24"/>
                <w:lang w:eastAsia="lv-LV"/>
              </w:rPr>
            </w:pPr>
            <w:r w:rsidRPr="004A4416">
              <w:rPr>
                <w:rFonts w:ascii="Times New Roman" w:eastAsia="Times New Roman" w:hAnsi="Times New Roman"/>
                <w:sz w:val="24"/>
                <w:szCs w:val="24"/>
                <w:lang w:eastAsia="lv-LV"/>
              </w:rPr>
              <w:t xml:space="preserve">Būvprojekts minimālā sastāvā un </w:t>
            </w:r>
            <w:r w:rsidRPr="004A4416">
              <w:rPr>
                <w:rFonts w:ascii="Times New Roman" w:eastAsia="Times New Roman" w:hAnsi="Times New Roman"/>
                <w:sz w:val="24"/>
                <w:szCs w:val="24"/>
              </w:rPr>
              <w:t xml:space="preserve"> </w:t>
            </w:r>
            <w:r w:rsidRPr="004A4416">
              <w:rPr>
                <w:rFonts w:ascii="Times New Roman" w:eastAsia="Times New Roman" w:hAnsi="Times New Roman"/>
                <w:sz w:val="24"/>
                <w:szCs w:val="24"/>
                <w:lang w:eastAsia="lv-LV"/>
              </w:rPr>
              <w:t>būvniecības darbu izmaksu tāme jāiesniedz Pasūtītājam ne vēlāk kā 3 (trīs) mēnešu laikā no Līguma noslēgšanas dienas;</w:t>
            </w:r>
          </w:p>
          <w:p w14:paraId="12651C21" w14:textId="77777777" w:rsidR="004A4416" w:rsidRDefault="005B1BA8" w:rsidP="004A4416">
            <w:pPr>
              <w:pStyle w:val="ListParagraph"/>
              <w:keepNext/>
              <w:numPr>
                <w:ilvl w:val="3"/>
                <w:numId w:val="46"/>
              </w:numPr>
              <w:spacing w:after="0" w:line="240" w:lineRule="auto"/>
              <w:ind w:right="26"/>
              <w:jc w:val="both"/>
              <w:outlineLvl w:val="0"/>
              <w:rPr>
                <w:rFonts w:ascii="Times New Roman" w:eastAsia="Times New Roman" w:hAnsi="Times New Roman"/>
                <w:sz w:val="24"/>
                <w:szCs w:val="24"/>
                <w:lang w:eastAsia="lv-LV"/>
              </w:rPr>
            </w:pPr>
            <w:r w:rsidRPr="004A4416">
              <w:rPr>
                <w:rFonts w:ascii="Times New Roman" w:eastAsia="Times New Roman" w:hAnsi="Times New Roman"/>
                <w:sz w:val="24"/>
                <w:szCs w:val="24"/>
                <w:lang w:eastAsia="lv-LV"/>
              </w:rPr>
              <w:t>Būvprojekts ekspertīzes veikšanai jāiesniedz Pasūtītājam ne vēlāk kā 5 (piecu) mēnešu laikā  no Līguma noslēgšanas brīža (par Būvprojekta pilnu eksemplāru uzskatāms tāds eksemplārs, kuru par atbilstošu ekspertīzes veikšanai atzinis Pasūtītāja nolīgts Būvprojekta eksperts);</w:t>
            </w:r>
          </w:p>
          <w:p w14:paraId="4BF4CBD8" w14:textId="77777777" w:rsidR="005B1BA8" w:rsidRPr="004A4416" w:rsidRDefault="005B1BA8" w:rsidP="004A4416">
            <w:pPr>
              <w:pStyle w:val="ListParagraph"/>
              <w:keepNext/>
              <w:numPr>
                <w:ilvl w:val="3"/>
                <w:numId w:val="46"/>
              </w:numPr>
              <w:spacing w:after="0" w:line="240" w:lineRule="auto"/>
              <w:ind w:right="26"/>
              <w:jc w:val="both"/>
              <w:outlineLvl w:val="0"/>
              <w:rPr>
                <w:rFonts w:ascii="Times New Roman" w:eastAsia="Times New Roman" w:hAnsi="Times New Roman"/>
                <w:sz w:val="24"/>
                <w:szCs w:val="24"/>
                <w:lang w:eastAsia="lv-LV"/>
              </w:rPr>
            </w:pPr>
            <w:r w:rsidRPr="004A4416">
              <w:rPr>
                <w:rFonts w:ascii="Times New Roman" w:eastAsia="Times New Roman" w:hAnsi="Times New Roman"/>
                <w:sz w:val="24"/>
                <w:szCs w:val="24"/>
                <w:lang w:eastAsia="lv-LV"/>
              </w:rPr>
              <w:t>Būvprojekta visi eksemplāri ar Būvvaldes atzīmi par projektēšanas nosacījumu izpildi jāiesniedz Pasūtītājam ne vēlāk kā 7 (septiņu) mēnešu laikā no Līguma noslēgšanas dienas.</w:t>
            </w:r>
          </w:p>
          <w:p w14:paraId="093D091B" w14:textId="77777777" w:rsidR="004A4416" w:rsidRDefault="005B1BA8" w:rsidP="004A4416">
            <w:pPr>
              <w:pStyle w:val="ListParagraph"/>
              <w:numPr>
                <w:ilvl w:val="2"/>
                <w:numId w:val="46"/>
              </w:numPr>
              <w:spacing w:after="0" w:line="240" w:lineRule="auto"/>
              <w:jc w:val="both"/>
              <w:rPr>
                <w:rFonts w:ascii="Times New Roman" w:eastAsia="Times New Roman" w:hAnsi="Times New Roman"/>
                <w:sz w:val="24"/>
                <w:szCs w:val="24"/>
                <w:lang w:eastAsia="lv-LV"/>
              </w:rPr>
            </w:pPr>
            <w:r w:rsidRPr="004A4416">
              <w:rPr>
                <w:rFonts w:ascii="Times New Roman" w:eastAsia="Times New Roman" w:hAnsi="Times New Roman"/>
                <w:sz w:val="24"/>
                <w:szCs w:val="24"/>
                <w:lang w:eastAsia="lv-LV"/>
              </w:rPr>
              <w:t>Projektētājs iesniedz pasūtītājam:</w:t>
            </w:r>
          </w:p>
          <w:p w14:paraId="059314B3" w14:textId="77777777" w:rsidR="004A4416" w:rsidRDefault="005B1BA8" w:rsidP="004A4416">
            <w:pPr>
              <w:pStyle w:val="ListParagraph"/>
              <w:numPr>
                <w:ilvl w:val="3"/>
                <w:numId w:val="46"/>
              </w:numPr>
              <w:spacing w:after="0" w:line="240" w:lineRule="auto"/>
              <w:jc w:val="both"/>
              <w:rPr>
                <w:rFonts w:ascii="Times New Roman" w:eastAsia="Times New Roman" w:hAnsi="Times New Roman"/>
                <w:sz w:val="24"/>
                <w:szCs w:val="24"/>
                <w:lang w:eastAsia="lv-LV"/>
              </w:rPr>
            </w:pPr>
            <w:r w:rsidRPr="004A4416">
              <w:rPr>
                <w:rFonts w:ascii="Times New Roman" w:eastAsia="Times New Roman" w:hAnsi="Times New Roman"/>
                <w:sz w:val="24"/>
                <w:szCs w:val="24"/>
                <w:lang w:eastAsia="lv-LV"/>
              </w:rPr>
              <w:t>Būvprojektu minimālā sastāvā 3 (trīs) eksemplāros;</w:t>
            </w:r>
          </w:p>
          <w:p w14:paraId="768DB9DE" w14:textId="77777777" w:rsidR="004A4416" w:rsidRDefault="005B1BA8" w:rsidP="004A4416">
            <w:pPr>
              <w:pStyle w:val="ListParagraph"/>
              <w:numPr>
                <w:ilvl w:val="3"/>
                <w:numId w:val="46"/>
              </w:numPr>
              <w:spacing w:after="0" w:line="240" w:lineRule="auto"/>
              <w:jc w:val="both"/>
              <w:rPr>
                <w:rFonts w:ascii="Times New Roman" w:eastAsia="Times New Roman" w:hAnsi="Times New Roman"/>
                <w:sz w:val="24"/>
                <w:szCs w:val="24"/>
                <w:lang w:eastAsia="lv-LV"/>
              </w:rPr>
            </w:pPr>
            <w:r w:rsidRPr="004A4416">
              <w:rPr>
                <w:rFonts w:ascii="Times New Roman" w:eastAsia="Times New Roman" w:hAnsi="Times New Roman"/>
                <w:sz w:val="24"/>
                <w:szCs w:val="24"/>
                <w:lang w:eastAsia="lv-LV"/>
              </w:rPr>
              <w:t>Būvprojektu 6 (sešos) eksemplāros, oriģinālie saskaņojumi vismaz 4 eksemplāros (būvvaldes sējumi cietos vāko</w:t>
            </w:r>
            <w:r w:rsidR="004A4416">
              <w:rPr>
                <w:rFonts w:ascii="Times New Roman" w:eastAsia="Times New Roman" w:hAnsi="Times New Roman"/>
                <w:sz w:val="24"/>
                <w:szCs w:val="24"/>
                <w:lang w:eastAsia="lv-LV"/>
              </w:rPr>
              <w:t>s, cauršūti, lapas sanumurētas);</w:t>
            </w:r>
          </w:p>
          <w:p w14:paraId="3620653F" w14:textId="77777777" w:rsidR="005B1BA8" w:rsidRPr="004A4416" w:rsidRDefault="005B1BA8" w:rsidP="004A4416">
            <w:pPr>
              <w:pStyle w:val="ListParagraph"/>
              <w:numPr>
                <w:ilvl w:val="3"/>
                <w:numId w:val="46"/>
              </w:numPr>
              <w:spacing w:after="0" w:line="240" w:lineRule="auto"/>
              <w:jc w:val="both"/>
              <w:rPr>
                <w:rFonts w:ascii="Times New Roman" w:eastAsia="Times New Roman" w:hAnsi="Times New Roman"/>
                <w:sz w:val="24"/>
                <w:szCs w:val="24"/>
                <w:lang w:eastAsia="lv-LV"/>
              </w:rPr>
            </w:pPr>
            <w:r w:rsidRPr="004A4416">
              <w:rPr>
                <w:rFonts w:ascii="Times New Roman" w:eastAsia="Times New Roman" w:hAnsi="Times New Roman"/>
                <w:sz w:val="24"/>
                <w:szCs w:val="24"/>
                <w:lang w:eastAsia="lv-LV"/>
              </w:rPr>
              <w:t xml:space="preserve">CD formātā 1 (viens) eksemplārs: rasējumi – </w:t>
            </w:r>
            <w:proofErr w:type="spellStart"/>
            <w:r w:rsidRPr="004A4416">
              <w:rPr>
                <w:rFonts w:ascii="Times New Roman" w:eastAsia="Times New Roman" w:hAnsi="Times New Roman"/>
                <w:sz w:val="24"/>
                <w:szCs w:val="24"/>
                <w:lang w:eastAsia="lv-LV"/>
              </w:rPr>
              <w:t>dwg</w:t>
            </w:r>
            <w:proofErr w:type="spellEnd"/>
            <w:r w:rsidRPr="004A4416">
              <w:rPr>
                <w:rFonts w:ascii="Times New Roman" w:eastAsia="Times New Roman" w:hAnsi="Times New Roman"/>
                <w:sz w:val="24"/>
                <w:szCs w:val="24"/>
                <w:lang w:eastAsia="lv-LV"/>
              </w:rPr>
              <w:t xml:space="preserve"> vai </w:t>
            </w:r>
            <w:proofErr w:type="spellStart"/>
            <w:r w:rsidRPr="004A4416">
              <w:rPr>
                <w:rFonts w:ascii="Times New Roman" w:eastAsia="Times New Roman" w:hAnsi="Times New Roman"/>
                <w:sz w:val="24"/>
                <w:szCs w:val="24"/>
                <w:lang w:eastAsia="lv-LV"/>
              </w:rPr>
              <w:t>dgn</w:t>
            </w:r>
            <w:proofErr w:type="spellEnd"/>
            <w:r w:rsidRPr="004A4416">
              <w:rPr>
                <w:rFonts w:ascii="Times New Roman" w:eastAsia="Times New Roman" w:hAnsi="Times New Roman"/>
                <w:sz w:val="24"/>
                <w:szCs w:val="24"/>
                <w:lang w:eastAsia="lv-LV"/>
              </w:rPr>
              <w:t xml:space="preserve"> faili, rakstiskās daļas un tabulas MS Office failos; viss būvprojekts </w:t>
            </w:r>
            <w:proofErr w:type="spellStart"/>
            <w:r w:rsidRPr="004A4416">
              <w:rPr>
                <w:rFonts w:ascii="Times New Roman" w:eastAsia="Times New Roman" w:hAnsi="Times New Roman"/>
                <w:sz w:val="24"/>
                <w:szCs w:val="24"/>
                <w:lang w:eastAsia="lv-LV"/>
              </w:rPr>
              <w:t>pdf</w:t>
            </w:r>
            <w:proofErr w:type="spellEnd"/>
            <w:r w:rsidRPr="004A4416">
              <w:rPr>
                <w:rFonts w:ascii="Times New Roman" w:eastAsia="Times New Roman" w:hAnsi="Times New Roman"/>
                <w:sz w:val="24"/>
                <w:szCs w:val="24"/>
                <w:lang w:eastAsia="lv-LV"/>
              </w:rPr>
              <w:t xml:space="preserve"> failos. Failiem jābūt sakārtotiem datu nesēja tādā secībā, kā tehniskā dokumentācija iesniegta papīra formātā.</w:t>
            </w:r>
          </w:p>
        </w:tc>
      </w:tr>
      <w:tr w:rsidR="005B1BA8" w:rsidRPr="005B1BA8" w14:paraId="26F7A410" w14:textId="77777777" w:rsidTr="00677125">
        <w:trPr>
          <w:trHeight w:val="3084"/>
        </w:trPr>
        <w:tc>
          <w:tcPr>
            <w:tcW w:w="3256" w:type="dxa"/>
            <w:shd w:val="clear" w:color="auto" w:fill="auto"/>
          </w:tcPr>
          <w:p w14:paraId="054C6B1C" w14:textId="77777777" w:rsidR="005B1BA8" w:rsidRPr="004A4416" w:rsidRDefault="005B1BA8" w:rsidP="004A4416">
            <w:pPr>
              <w:pStyle w:val="ListParagraph"/>
              <w:numPr>
                <w:ilvl w:val="1"/>
                <w:numId w:val="46"/>
              </w:numPr>
              <w:spacing w:after="0" w:line="240" w:lineRule="auto"/>
              <w:rPr>
                <w:rFonts w:ascii="Times New Roman" w:eastAsia="Times New Roman" w:hAnsi="Times New Roman"/>
                <w:sz w:val="24"/>
                <w:szCs w:val="24"/>
              </w:rPr>
            </w:pPr>
            <w:r w:rsidRPr="004A4416">
              <w:rPr>
                <w:rFonts w:ascii="Times New Roman" w:eastAsia="Times New Roman" w:hAnsi="Times New Roman"/>
                <w:sz w:val="24"/>
                <w:szCs w:val="24"/>
              </w:rPr>
              <w:t>Projektēšanas nosacījumu izpilde</w:t>
            </w:r>
          </w:p>
        </w:tc>
        <w:tc>
          <w:tcPr>
            <w:tcW w:w="6208" w:type="dxa"/>
            <w:shd w:val="clear" w:color="auto" w:fill="auto"/>
          </w:tcPr>
          <w:p w14:paraId="5FB5C518" w14:textId="77777777" w:rsidR="004A4416" w:rsidRPr="004A4416" w:rsidRDefault="005B1BA8" w:rsidP="004A4416">
            <w:pPr>
              <w:pStyle w:val="ListParagraph"/>
              <w:keepNext/>
              <w:numPr>
                <w:ilvl w:val="2"/>
                <w:numId w:val="46"/>
              </w:numPr>
              <w:spacing w:after="0" w:line="240" w:lineRule="auto"/>
              <w:jc w:val="both"/>
              <w:outlineLvl w:val="0"/>
              <w:rPr>
                <w:rFonts w:ascii="Times New Roman" w:hAnsi="Times New Roman"/>
                <w:bCs/>
                <w:kern w:val="32"/>
                <w:sz w:val="24"/>
                <w:szCs w:val="24"/>
                <w:lang w:eastAsia="lv-LV"/>
              </w:rPr>
            </w:pPr>
            <w:r w:rsidRPr="004A4416">
              <w:rPr>
                <w:rFonts w:ascii="Times New Roman" w:eastAsia="Times New Roman" w:hAnsi="Times New Roman"/>
                <w:bCs/>
                <w:kern w:val="32"/>
                <w:sz w:val="24"/>
                <w:szCs w:val="24"/>
                <w:lang w:eastAsia="lv-LV"/>
              </w:rPr>
              <w:t>Pakalpojuma izpilde tiks veikta uz līguma pamata, kuru noslēgs Pasūtītājs un Projektētājs. Projektētājs ir atbildīgs par jebkādu apakšuzņēmēju piesaistīšanu un par konsultācijām ar jebkuru citu uzņēmumu, institūciju vai ekspertiem.</w:t>
            </w:r>
          </w:p>
          <w:p w14:paraId="5B572533" w14:textId="77777777" w:rsidR="004A4416" w:rsidRPr="004A4416" w:rsidRDefault="005B1BA8" w:rsidP="004A4416">
            <w:pPr>
              <w:pStyle w:val="ListParagraph"/>
              <w:keepNext/>
              <w:numPr>
                <w:ilvl w:val="2"/>
                <w:numId w:val="46"/>
              </w:numPr>
              <w:spacing w:after="0" w:line="240" w:lineRule="auto"/>
              <w:jc w:val="both"/>
              <w:outlineLvl w:val="0"/>
              <w:rPr>
                <w:rFonts w:ascii="Times New Roman" w:hAnsi="Times New Roman"/>
                <w:bCs/>
                <w:kern w:val="32"/>
                <w:sz w:val="24"/>
                <w:szCs w:val="24"/>
                <w:lang w:eastAsia="lv-LV"/>
              </w:rPr>
            </w:pPr>
            <w:r w:rsidRPr="004A4416">
              <w:rPr>
                <w:rFonts w:ascii="Times New Roman" w:hAnsi="Times New Roman"/>
                <w:sz w:val="24"/>
                <w:szCs w:val="24"/>
              </w:rPr>
              <w:t xml:space="preserve">Pirms </w:t>
            </w:r>
            <w:r w:rsidRPr="004A4416">
              <w:rPr>
                <w:rFonts w:ascii="Times New Roman" w:eastAsia="Times New Roman" w:hAnsi="Times New Roman"/>
                <w:sz w:val="24"/>
                <w:szCs w:val="24"/>
              </w:rPr>
              <w:t>būv</w:t>
            </w:r>
            <w:r w:rsidRPr="004A4416">
              <w:rPr>
                <w:rFonts w:ascii="Times New Roman" w:hAnsi="Times New Roman"/>
                <w:sz w:val="24"/>
                <w:szCs w:val="24"/>
              </w:rPr>
              <w:t xml:space="preserve">projekta iesniegšanas akceptēšanai Jelgavas pilsētas domes administrācijas Būvvaldē projekts saskaņojams ar institūcijām, kuras izsniegušas tehniskos </w:t>
            </w:r>
            <w:r w:rsidRPr="004A4416">
              <w:rPr>
                <w:rFonts w:ascii="Times New Roman" w:eastAsia="Times New Roman" w:hAnsi="Times New Roman"/>
                <w:sz w:val="24"/>
                <w:szCs w:val="24"/>
              </w:rPr>
              <w:t xml:space="preserve">vai īpašos </w:t>
            </w:r>
            <w:r w:rsidRPr="004A4416">
              <w:rPr>
                <w:rFonts w:ascii="Times New Roman" w:hAnsi="Times New Roman"/>
                <w:sz w:val="24"/>
                <w:szCs w:val="24"/>
              </w:rPr>
              <w:t>noteikumus</w:t>
            </w:r>
            <w:r w:rsidRPr="004A4416">
              <w:rPr>
                <w:rFonts w:ascii="Times New Roman" w:eastAsia="Times New Roman" w:hAnsi="Times New Roman"/>
                <w:sz w:val="24"/>
                <w:szCs w:val="24"/>
              </w:rPr>
              <w:t xml:space="preserve">, </w:t>
            </w:r>
            <w:r w:rsidRPr="004A4416">
              <w:rPr>
                <w:rFonts w:ascii="Times New Roman" w:hAnsi="Times New Roman"/>
                <w:sz w:val="24"/>
                <w:szCs w:val="24"/>
              </w:rPr>
              <w:t>ar pasūtītāju: oriģināls rakstisks saskaņojums uz ģenerālplāna (novietnes plāna) lapas.</w:t>
            </w:r>
            <w:r w:rsidRPr="004A4416">
              <w:rPr>
                <w:rFonts w:ascii="Times New Roman" w:eastAsia="Times New Roman" w:hAnsi="Times New Roman"/>
                <w:sz w:val="24"/>
                <w:szCs w:val="24"/>
              </w:rPr>
              <w:t xml:space="preserve"> </w:t>
            </w:r>
          </w:p>
          <w:p w14:paraId="393AFC8E" w14:textId="77777777" w:rsidR="005B1BA8" w:rsidRPr="004A4416" w:rsidRDefault="005B1BA8" w:rsidP="004A4416">
            <w:pPr>
              <w:pStyle w:val="ListParagraph"/>
              <w:keepNext/>
              <w:numPr>
                <w:ilvl w:val="2"/>
                <w:numId w:val="46"/>
              </w:numPr>
              <w:spacing w:after="0" w:line="240" w:lineRule="auto"/>
              <w:jc w:val="both"/>
              <w:outlineLvl w:val="0"/>
              <w:rPr>
                <w:rFonts w:ascii="Times New Roman" w:hAnsi="Times New Roman"/>
                <w:bCs/>
                <w:kern w:val="32"/>
                <w:sz w:val="24"/>
                <w:szCs w:val="24"/>
                <w:lang w:eastAsia="lv-LV"/>
              </w:rPr>
            </w:pPr>
            <w:r w:rsidRPr="004A4416">
              <w:rPr>
                <w:rFonts w:ascii="Times New Roman" w:eastAsia="Times New Roman" w:hAnsi="Times New Roman"/>
                <w:sz w:val="24"/>
                <w:szCs w:val="24"/>
              </w:rPr>
              <w:t>Pēc projekta iesniegšanas Būvvaldē, gala rezultātā saņemt būvatļauju ar atzīmi par projektēšanas nosacījumu pilnīgu izpildi (Būvvaldes akceptēts būvprojekts).</w:t>
            </w:r>
          </w:p>
        </w:tc>
      </w:tr>
      <w:tr w:rsidR="005B1BA8" w:rsidRPr="005B1BA8" w14:paraId="5B21DDC8" w14:textId="77777777" w:rsidTr="00677125">
        <w:trPr>
          <w:trHeight w:val="315"/>
        </w:trPr>
        <w:tc>
          <w:tcPr>
            <w:tcW w:w="3256" w:type="dxa"/>
            <w:shd w:val="clear" w:color="auto" w:fill="auto"/>
          </w:tcPr>
          <w:p w14:paraId="055DB070" w14:textId="77777777" w:rsidR="005B1BA8" w:rsidRPr="004A4416" w:rsidRDefault="005B1BA8" w:rsidP="004A4416">
            <w:pPr>
              <w:pStyle w:val="ListParagraph"/>
              <w:numPr>
                <w:ilvl w:val="1"/>
                <w:numId w:val="46"/>
              </w:numPr>
              <w:spacing w:after="0" w:line="240" w:lineRule="auto"/>
              <w:rPr>
                <w:rFonts w:ascii="Times New Roman" w:eastAsia="Times New Roman" w:hAnsi="Times New Roman"/>
              </w:rPr>
            </w:pPr>
            <w:r w:rsidRPr="004A4416">
              <w:rPr>
                <w:rFonts w:ascii="Times New Roman" w:eastAsia="Times New Roman" w:hAnsi="Times New Roman"/>
                <w:sz w:val="24"/>
                <w:szCs w:val="24"/>
              </w:rPr>
              <w:t>Autoruzraudzība</w:t>
            </w:r>
          </w:p>
        </w:tc>
        <w:tc>
          <w:tcPr>
            <w:tcW w:w="6208" w:type="dxa"/>
            <w:shd w:val="clear" w:color="auto" w:fill="auto"/>
          </w:tcPr>
          <w:p w14:paraId="76467C1F" w14:textId="77777777" w:rsidR="002D36C0" w:rsidRPr="002D36C0" w:rsidRDefault="005B1BA8" w:rsidP="005B1BA8">
            <w:pPr>
              <w:pStyle w:val="ListParagraph"/>
              <w:keepNext/>
              <w:numPr>
                <w:ilvl w:val="2"/>
                <w:numId w:val="46"/>
              </w:numPr>
              <w:spacing w:after="0" w:line="240" w:lineRule="auto"/>
              <w:ind w:right="26"/>
              <w:jc w:val="both"/>
              <w:outlineLvl w:val="0"/>
              <w:rPr>
                <w:rFonts w:ascii="Times New Roman" w:eastAsia="Times New Roman" w:hAnsi="Times New Roman"/>
                <w:kern w:val="32"/>
                <w:sz w:val="24"/>
                <w:szCs w:val="24"/>
                <w:lang w:eastAsia="lv-LV"/>
              </w:rPr>
            </w:pPr>
            <w:r w:rsidRPr="002D36C0">
              <w:rPr>
                <w:rFonts w:ascii="Times New Roman" w:eastAsia="Times New Roman" w:hAnsi="Times New Roman"/>
                <w:kern w:val="32"/>
                <w:sz w:val="24"/>
                <w:szCs w:val="32"/>
                <w:lang w:eastAsia="lv-LV"/>
              </w:rPr>
              <w:t xml:space="preserve">Projektētājam jāparedz būvprojekta realizācijas autoruzraudzība, kuru veic saskaņā ar Latvijas Republikas normatīvo aktu prasībām, ievērojot būvprojekta inženiertehniskos risinājumus, darbu </w:t>
            </w:r>
            <w:r w:rsidRPr="002D36C0">
              <w:rPr>
                <w:rFonts w:ascii="Times New Roman" w:eastAsia="Times New Roman" w:hAnsi="Times New Roman"/>
                <w:kern w:val="32"/>
                <w:sz w:val="24"/>
                <w:szCs w:val="32"/>
                <w:lang w:eastAsia="lv-LV"/>
              </w:rPr>
              <w:lastRenderedPageBreak/>
              <w:t xml:space="preserve">apjomus un to izmaksas un darba izpildes grafiku. </w:t>
            </w:r>
          </w:p>
          <w:p w14:paraId="09149D63" w14:textId="77777777" w:rsidR="002D36C0" w:rsidRPr="002D36C0" w:rsidRDefault="005B1BA8" w:rsidP="005B1BA8">
            <w:pPr>
              <w:pStyle w:val="ListParagraph"/>
              <w:keepNext/>
              <w:numPr>
                <w:ilvl w:val="2"/>
                <w:numId w:val="46"/>
              </w:numPr>
              <w:spacing w:after="0" w:line="240" w:lineRule="auto"/>
              <w:ind w:right="26"/>
              <w:jc w:val="both"/>
              <w:outlineLvl w:val="0"/>
              <w:rPr>
                <w:rFonts w:ascii="Times New Roman" w:eastAsia="Times New Roman" w:hAnsi="Times New Roman"/>
                <w:kern w:val="32"/>
                <w:sz w:val="24"/>
                <w:szCs w:val="24"/>
                <w:lang w:eastAsia="lv-LV"/>
              </w:rPr>
            </w:pPr>
            <w:proofErr w:type="spellStart"/>
            <w:r w:rsidRPr="002D36C0">
              <w:rPr>
                <w:rFonts w:ascii="Times New Roman" w:eastAsia="Times New Roman" w:hAnsi="Times New Roman"/>
                <w:kern w:val="32"/>
                <w:sz w:val="24"/>
                <w:szCs w:val="32"/>
                <w:lang w:eastAsia="lv-LV"/>
              </w:rPr>
              <w:t>Autoruzraugam</w:t>
            </w:r>
            <w:proofErr w:type="spellEnd"/>
            <w:r w:rsidRPr="002D36C0">
              <w:rPr>
                <w:rFonts w:ascii="Times New Roman" w:eastAsia="Times New Roman" w:hAnsi="Times New Roman"/>
                <w:kern w:val="32"/>
                <w:sz w:val="24"/>
                <w:szCs w:val="32"/>
                <w:lang w:eastAsia="lv-LV"/>
              </w:rPr>
              <w:t xml:space="preserve"> jāveic būvdarbu objekta apsekošana ne retāk kā 2 (divas) reizes nedēļā visā būvdarbu laikā. Par apsekojuma dienām un laiku vienojoties ar Pasūtītāju – sastādot un saskaņojot autoruzraudzības plānu, apsekojuma rezultātus ierakstot autoruzraudzības žurnālā. </w:t>
            </w:r>
          </w:p>
          <w:p w14:paraId="76E696A2" w14:textId="77777777" w:rsidR="002D36C0" w:rsidRPr="002D36C0" w:rsidRDefault="005B1BA8" w:rsidP="005B1BA8">
            <w:pPr>
              <w:pStyle w:val="ListParagraph"/>
              <w:keepNext/>
              <w:numPr>
                <w:ilvl w:val="2"/>
                <w:numId w:val="46"/>
              </w:numPr>
              <w:spacing w:after="0" w:line="240" w:lineRule="auto"/>
              <w:ind w:right="26"/>
              <w:jc w:val="both"/>
              <w:outlineLvl w:val="0"/>
              <w:rPr>
                <w:rFonts w:ascii="Times New Roman" w:eastAsia="Times New Roman" w:hAnsi="Times New Roman"/>
                <w:kern w:val="32"/>
                <w:sz w:val="24"/>
                <w:szCs w:val="24"/>
                <w:lang w:eastAsia="lv-LV"/>
              </w:rPr>
            </w:pPr>
            <w:proofErr w:type="spellStart"/>
            <w:r w:rsidRPr="002D36C0">
              <w:rPr>
                <w:rFonts w:ascii="Times New Roman" w:eastAsia="Times New Roman" w:hAnsi="Times New Roman"/>
                <w:kern w:val="32"/>
                <w:sz w:val="24"/>
                <w:szCs w:val="32"/>
                <w:lang w:eastAsia="lv-LV"/>
              </w:rPr>
              <w:t>Autoruzraugam</w:t>
            </w:r>
            <w:proofErr w:type="spellEnd"/>
            <w:r w:rsidRPr="002D36C0">
              <w:rPr>
                <w:rFonts w:ascii="Times New Roman" w:eastAsia="Times New Roman" w:hAnsi="Times New Roman"/>
                <w:kern w:val="32"/>
                <w:sz w:val="24"/>
                <w:szCs w:val="32"/>
                <w:lang w:eastAsia="lv-LV"/>
              </w:rPr>
              <w:t xml:space="preserve"> jāpiedalās būvniecības procesa darba vadības sanāksmēs ne retāk par vienu reizi nedēļā. </w:t>
            </w:r>
          </w:p>
          <w:p w14:paraId="072DC37C" w14:textId="77777777" w:rsidR="002D36C0" w:rsidRPr="002D36C0" w:rsidRDefault="005B1BA8" w:rsidP="005B1BA8">
            <w:pPr>
              <w:pStyle w:val="ListParagraph"/>
              <w:keepNext/>
              <w:numPr>
                <w:ilvl w:val="2"/>
                <w:numId w:val="46"/>
              </w:numPr>
              <w:spacing w:after="0" w:line="240" w:lineRule="auto"/>
              <w:ind w:right="26"/>
              <w:jc w:val="both"/>
              <w:outlineLvl w:val="0"/>
              <w:rPr>
                <w:rFonts w:ascii="Times New Roman" w:eastAsia="Times New Roman" w:hAnsi="Times New Roman"/>
                <w:kern w:val="32"/>
                <w:sz w:val="24"/>
                <w:szCs w:val="24"/>
                <w:lang w:eastAsia="lv-LV"/>
              </w:rPr>
            </w:pPr>
            <w:r w:rsidRPr="002D36C0">
              <w:rPr>
                <w:rFonts w:ascii="Times New Roman" w:eastAsia="Times New Roman" w:hAnsi="Times New Roman"/>
                <w:kern w:val="32"/>
                <w:sz w:val="24"/>
                <w:szCs w:val="32"/>
                <w:lang w:eastAsia="lv-LV"/>
              </w:rPr>
              <w:t xml:space="preserve">Pēc Pasūtītāja telefoniska un rakstiska pieprasījuma </w:t>
            </w:r>
            <w:proofErr w:type="spellStart"/>
            <w:r w:rsidRPr="002D36C0">
              <w:rPr>
                <w:rFonts w:ascii="Times New Roman" w:eastAsia="Times New Roman" w:hAnsi="Times New Roman"/>
                <w:kern w:val="32"/>
                <w:sz w:val="24"/>
                <w:szCs w:val="32"/>
                <w:lang w:eastAsia="lv-LV"/>
              </w:rPr>
              <w:t>Autoruzraugam</w:t>
            </w:r>
            <w:proofErr w:type="spellEnd"/>
            <w:r w:rsidRPr="002D36C0">
              <w:rPr>
                <w:rFonts w:ascii="Times New Roman" w:eastAsia="Times New Roman" w:hAnsi="Times New Roman"/>
                <w:kern w:val="32"/>
                <w:sz w:val="24"/>
                <w:szCs w:val="32"/>
                <w:lang w:eastAsia="lv-LV"/>
              </w:rPr>
              <w:t xml:space="preserve"> jāierodas apsekojuma vietā, 24 stundu laikā no tā saņemšanas vai savlaicīgi brīdinot Pasūtītāju par nepieciešamību pārlikt Objekta apsekojumu uz vēlāku laiku un vienojoties ar Pasūtītāju par citu apsekojuma laiku.</w:t>
            </w:r>
          </w:p>
          <w:p w14:paraId="01B11EA1" w14:textId="77777777" w:rsidR="002D36C0" w:rsidRPr="002D36C0" w:rsidRDefault="005B1BA8" w:rsidP="005B1BA8">
            <w:pPr>
              <w:pStyle w:val="ListParagraph"/>
              <w:keepNext/>
              <w:numPr>
                <w:ilvl w:val="2"/>
                <w:numId w:val="46"/>
              </w:numPr>
              <w:spacing w:after="0" w:line="240" w:lineRule="auto"/>
              <w:ind w:right="26"/>
              <w:jc w:val="both"/>
              <w:outlineLvl w:val="0"/>
              <w:rPr>
                <w:rFonts w:ascii="Times New Roman" w:eastAsia="Times New Roman" w:hAnsi="Times New Roman"/>
                <w:kern w:val="32"/>
                <w:sz w:val="24"/>
                <w:szCs w:val="24"/>
                <w:lang w:eastAsia="lv-LV"/>
              </w:rPr>
            </w:pPr>
            <w:r w:rsidRPr="002D36C0">
              <w:rPr>
                <w:rFonts w:ascii="Times New Roman" w:eastAsia="Times New Roman" w:hAnsi="Times New Roman"/>
                <w:kern w:val="32"/>
                <w:sz w:val="24"/>
                <w:szCs w:val="32"/>
                <w:lang w:eastAsia="lv-LV"/>
              </w:rPr>
              <w:t xml:space="preserve">Nepieciešamības gadījumā </w:t>
            </w:r>
            <w:proofErr w:type="spellStart"/>
            <w:r w:rsidRPr="002D36C0">
              <w:rPr>
                <w:rFonts w:ascii="Times New Roman" w:eastAsia="Times New Roman" w:hAnsi="Times New Roman"/>
                <w:kern w:val="32"/>
                <w:sz w:val="24"/>
                <w:szCs w:val="32"/>
                <w:lang w:eastAsia="lv-LV"/>
              </w:rPr>
              <w:t>Autoruzraugs</w:t>
            </w:r>
            <w:proofErr w:type="spellEnd"/>
            <w:r w:rsidRPr="002D36C0">
              <w:rPr>
                <w:rFonts w:ascii="Times New Roman" w:eastAsia="Times New Roman" w:hAnsi="Times New Roman"/>
                <w:kern w:val="32"/>
                <w:sz w:val="24"/>
                <w:szCs w:val="32"/>
                <w:lang w:eastAsia="lv-LV"/>
              </w:rPr>
              <w:t xml:space="preserve"> veic izmaiņas vai papildinājumus būvprojektā iespējami īsā laikā. </w:t>
            </w:r>
          </w:p>
          <w:p w14:paraId="02F0AAE8" w14:textId="77777777" w:rsidR="002D36C0" w:rsidRPr="002D36C0" w:rsidRDefault="005B1BA8" w:rsidP="005B1BA8">
            <w:pPr>
              <w:pStyle w:val="ListParagraph"/>
              <w:keepNext/>
              <w:numPr>
                <w:ilvl w:val="2"/>
                <w:numId w:val="46"/>
              </w:numPr>
              <w:spacing w:after="0" w:line="240" w:lineRule="auto"/>
              <w:ind w:right="26"/>
              <w:jc w:val="both"/>
              <w:outlineLvl w:val="0"/>
              <w:rPr>
                <w:rFonts w:ascii="Times New Roman" w:eastAsia="Times New Roman" w:hAnsi="Times New Roman"/>
                <w:kern w:val="32"/>
                <w:sz w:val="24"/>
                <w:szCs w:val="24"/>
                <w:lang w:eastAsia="lv-LV"/>
              </w:rPr>
            </w:pPr>
            <w:proofErr w:type="spellStart"/>
            <w:r w:rsidRPr="002D36C0">
              <w:rPr>
                <w:rFonts w:ascii="Times New Roman" w:eastAsia="Times New Roman" w:hAnsi="Times New Roman"/>
                <w:kern w:val="32"/>
                <w:sz w:val="24"/>
                <w:szCs w:val="32"/>
                <w:lang w:eastAsia="lv-LV"/>
              </w:rPr>
              <w:t>Autoruzrauga</w:t>
            </w:r>
            <w:proofErr w:type="spellEnd"/>
            <w:r w:rsidRPr="002D36C0">
              <w:rPr>
                <w:rFonts w:ascii="Times New Roman" w:eastAsia="Times New Roman" w:hAnsi="Times New Roman"/>
                <w:kern w:val="32"/>
                <w:sz w:val="24"/>
                <w:szCs w:val="32"/>
                <w:lang w:eastAsia="lv-LV"/>
              </w:rPr>
              <w:t xml:space="preserve"> pienākums ir nekavējoties informēt Pasūtītāju par visiem apstākļiem, kuri var ietekmēt būvniecības procesu, un sniegt priekšlikumus par iespējamiem risinājumiem. </w:t>
            </w:r>
          </w:p>
          <w:p w14:paraId="65D94466" w14:textId="77777777" w:rsidR="005B1BA8" w:rsidRPr="002D36C0" w:rsidRDefault="005B1BA8" w:rsidP="005B1BA8">
            <w:pPr>
              <w:pStyle w:val="ListParagraph"/>
              <w:keepNext/>
              <w:numPr>
                <w:ilvl w:val="2"/>
                <w:numId w:val="46"/>
              </w:numPr>
              <w:spacing w:after="0" w:line="240" w:lineRule="auto"/>
              <w:ind w:right="26"/>
              <w:jc w:val="both"/>
              <w:outlineLvl w:val="0"/>
              <w:rPr>
                <w:rFonts w:ascii="Times New Roman" w:eastAsia="Times New Roman" w:hAnsi="Times New Roman"/>
                <w:kern w:val="32"/>
                <w:sz w:val="24"/>
                <w:szCs w:val="24"/>
                <w:lang w:eastAsia="lv-LV"/>
              </w:rPr>
            </w:pPr>
            <w:r w:rsidRPr="002D36C0">
              <w:rPr>
                <w:rFonts w:ascii="Times New Roman" w:eastAsia="Times New Roman" w:hAnsi="Times New Roman"/>
                <w:kern w:val="32"/>
                <w:sz w:val="24"/>
                <w:szCs w:val="32"/>
                <w:lang w:eastAsia="lv-LV"/>
              </w:rPr>
              <w:t xml:space="preserve">Pasūtītājs ar </w:t>
            </w:r>
            <w:proofErr w:type="spellStart"/>
            <w:r w:rsidRPr="002D36C0">
              <w:rPr>
                <w:rFonts w:ascii="Times New Roman" w:eastAsia="Times New Roman" w:hAnsi="Times New Roman"/>
                <w:kern w:val="32"/>
                <w:sz w:val="24"/>
                <w:szCs w:val="32"/>
                <w:lang w:eastAsia="lv-LV"/>
              </w:rPr>
              <w:t>Autoruzraugu</w:t>
            </w:r>
            <w:proofErr w:type="spellEnd"/>
            <w:r w:rsidRPr="002D36C0">
              <w:rPr>
                <w:rFonts w:ascii="Times New Roman" w:eastAsia="Times New Roman" w:hAnsi="Times New Roman"/>
                <w:kern w:val="32"/>
                <w:sz w:val="24"/>
                <w:szCs w:val="32"/>
                <w:lang w:eastAsia="lv-LV"/>
              </w:rPr>
              <w:t xml:space="preserve"> slēgs atsevišķu līgumu.</w:t>
            </w:r>
          </w:p>
        </w:tc>
      </w:tr>
    </w:tbl>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6378"/>
      </w:tblGrid>
      <w:tr w:rsidR="005B1BA8" w:rsidRPr="005B1BA8" w14:paraId="692191D6" w14:textId="77777777" w:rsidTr="002D36C0">
        <w:tc>
          <w:tcPr>
            <w:tcW w:w="3261" w:type="dxa"/>
            <w:shd w:val="clear" w:color="auto" w:fill="D0CECE"/>
          </w:tcPr>
          <w:p w14:paraId="3D4626F6" w14:textId="77777777" w:rsidR="005B1BA8" w:rsidRPr="005B1BA8" w:rsidRDefault="005B1BA8" w:rsidP="005B1BA8">
            <w:pPr>
              <w:spacing w:after="0" w:line="240" w:lineRule="auto"/>
              <w:ind w:right="-2"/>
              <w:jc w:val="both"/>
              <w:rPr>
                <w:rFonts w:ascii="Times New Roman" w:eastAsia="Times New Roman" w:hAnsi="Times New Roman"/>
                <w:b/>
                <w:sz w:val="24"/>
                <w:szCs w:val="24"/>
              </w:rPr>
            </w:pPr>
            <w:r w:rsidRPr="005B1BA8">
              <w:rPr>
                <w:rFonts w:ascii="Times New Roman" w:eastAsia="Times New Roman" w:hAnsi="Times New Roman"/>
                <w:b/>
                <w:sz w:val="24"/>
                <w:szCs w:val="24"/>
              </w:rPr>
              <w:lastRenderedPageBreak/>
              <w:t>1.objekts</w:t>
            </w:r>
          </w:p>
          <w:p w14:paraId="47517506" w14:textId="77777777" w:rsidR="005B1BA8" w:rsidRPr="005B1BA8" w:rsidRDefault="005B1BA8" w:rsidP="005B1BA8">
            <w:pPr>
              <w:spacing w:after="0" w:line="240" w:lineRule="auto"/>
              <w:ind w:right="-2"/>
              <w:jc w:val="both"/>
              <w:rPr>
                <w:rFonts w:ascii="Times New Roman" w:eastAsia="Times New Roman" w:hAnsi="Times New Roman"/>
                <w:b/>
                <w:sz w:val="24"/>
                <w:szCs w:val="24"/>
              </w:rPr>
            </w:pPr>
          </w:p>
        </w:tc>
        <w:tc>
          <w:tcPr>
            <w:tcW w:w="6378" w:type="dxa"/>
            <w:shd w:val="clear" w:color="auto" w:fill="D0CECE"/>
          </w:tcPr>
          <w:p w14:paraId="1B032FDD" w14:textId="77777777" w:rsidR="005B1BA8" w:rsidRPr="005B1BA8" w:rsidRDefault="005B1BA8" w:rsidP="005B1BA8">
            <w:pPr>
              <w:spacing w:after="0" w:line="240" w:lineRule="auto"/>
              <w:ind w:right="-2"/>
              <w:jc w:val="both"/>
              <w:rPr>
                <w:rFonts w:ascii="Times New Roman" w:eastAsia="Times New Roman" w:hAnsi="Times New Roman"/>
                <w:b/>
                <w:sz w:val="24"/>
                <w:szCs w:val="24"/>
              </w:rPr>
            </w:pPr>
            <w:r w:rsidRPr="005B1BA8">
              <w:rPr>
                <w:rFonts w:ascii="Times New Roman" w:eastAsia="Times New Roman" w:hAnsi="Times New Roman"/>
                <w:b/>
                <w:sz w:val="24"/>
                <w:szCs w:val="24"/>
              </w:rPr>
              <w:t>Svētes upes caurplūdes atjaunošana pie Būriņu ceļa tilta</w:t>
            </w:r>
          </w:p>
          <w:p w14:paraId="644FEC1A" w14:textId="77777777" w:rsidR="005B1BA8" w:rsidRPr="005B1BA8" w:rsidRDefault="005B1BA8" w:rsidP="005B1BA8">
            <w:p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(Būriņu ceļa tilta pārbūve pār Svētes upi)</w:t>
            </w:r>
          </w:p>
        </w:tc>
      </w:tr>
      <w:tr w:rsidR="005B1BA8" w:rsidRPr="005B1BA8" w14:paraId="1E018E5E" w14:textId="77777777" w:rsidTr="002D36C0">
        <w:tc>
          <w:tcPr>
            <w:tcW w:w="3261" w:type="dxa"/>
            <w:shd w:val="clear" w:color="auto" w:fill="auto"/>
          </w:tcPr>
          <w:p w14:paraId="47E4AA44" w14:textId="77777777" w:rsidR="005B1BA8" w:rsidRPr="005B1BA8" w:rsidRDefault="005B1BA8" w:rsidP="005B1BA8">
            <w:p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Pasūtītājs</w:t>
            </w:r>
          </w:p>
        </w:tc>
        <w:tc>
          <w:tcPr>
            <w:tcW w:w="6378" w:type="dxa"/>
            <w:shd w:val="clear" w:color="auto" w:fill="auto"/>
          </w:tcPr>
          <w:p w14:paraId="2A64BF48" w14:textId="77777777" w:rsidR="005B1BA8" w:rsidRPr="005B1BA8" w:rsidRDefault="005B1BA8" w:rsidP="005B1BA8">
            <w:p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Jelgavas pilsētas dome</w:t>
            </w:r>
          </w:p>
          <w:p w14:paraId="760AF90E" w14:textId="77777777" w:rsidR="005B1BA8" w:rsidRPr="005B1BA8" w:rsidRDefault="005B1BA8" w:rsidP="005B1BA8">
            <w:p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Reģ. Nr.90000042516</w:t>
            </w:r>
          </w:p>
        </w:tc>
      </w:tr>
      <w:tr w:rsidR="005B1BA8" w:rsidRPr="005B1BA8" w14:paraId="65A9233F" w14:textId="77777777" w:rsidTr="002D36C0">
        <w:tc>
          <w:tcPr>
            <w:tcW w:w="3261" w:type="dxa"/>
            <w:shd w:val="clear" w:color="auto" w:fill="auto"/>
          </w:tcPr>
          <w:p w14:paraId="3CBF5E6D" w14:textId="77777777" w:rsidR="005B1BA8" w:rsidRPr="005B1BA8" w:rsidRDefault="005B1BA8" w:rsidP="005B1BA8">
            <w:p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Objekta adrese</w:t>
            </w:r>
          </w:p>
        </w:tc>
        <w:tc>
          <w:tcPr>
            <w:tcW w:w="6378" w:type="dxa"/>
            <w:shd w:val="clear" w:color="auto" w:fill="auto"/>
          </w:tcPr>
          <w:p w14:paraId="149650DE" w14:textId="77777777" w:rsidR="005B1BA8" w:rsidRPr="005B1BA8" w:rsidRDefault="005B1BA8" w:rsidP="005B1BA8">
            <w:p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Jelgavas pilsēta, Būriņu ceļš</w:t>
            </w:r>
          </w:p>
        </w:tc>
      </w:tr>
      <w:tr w:rsidR="005B1BA8" w:rsidRPr="005B1BA8" w14:paraId="3D1CCDA1" w14:textId="77777777" w:rsidTr="002D36C0">
        <w:tc>
          <w:tcPr>
            <w:tcW w:w="3261" w:type="dxa"/>
            <w:shd w:val="clear" w:color="auto" w:fill="auto"/>
          </w:tcPr>
          <w:p w14:paraId="24BA167C" w14:textId="77777777" w:rsidR="005B1BA8" w:rsidRPr="005B1BA8" w:rsidRDefault="005B1BA8" w:rsidP="005B1BA8">
            <w:p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Zemes vienības kadastra apzīmējums</w:t>
            </w:r>
          </w:p>
        </w:tc>
        <w:tc>
          <w:tcPr>
            <w:tcW w:w="6378" w:type="dxa"/>
            <w:shd w:val="clear" w:color="auto" w:fill="auto"/>
          </w:tcPr>
          <w:p w14:paraId="11FD4A6C" w14:textId="77777777" w:rsidR="005B1BA8" w:rsidRPr="005B1BA8" w:rsidRDefault="005B1BA8" w:rsidP="005B1BA8">
            <w:p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09000080355</w:t>
            </w:r>
          </w:p>
        </w:tc>
      </w:tr>
      <w:tr w:rsidR="005B1BA8" w:rsidRPr="005B1BA8" w14:paraId="33E68B49" w14:textId="77777777" w:rsidTr="002D36C0">
        <w:tc>
          <w:tcPr>
            <w:tcW w:w="3261" w:type="dxa"/>
            <w:shd w:val="clear" w:color="auto" w:fill="auto"/>
          </w:tcPr>
          <w:p w14:paraId="15095C67" w14:textId="77777777" w:rsidR="005B1BA8" w:rsidRPr="005B1BA8" w:rsidRDefault="005B1BA8" w:rsidP="005B1BA8">
            <w:p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 xml:space="preserve">Zemesgabala īpašnieks </w:t>
            </w:r>
          </w:p>
        </w:tc>
        <w:tc>
          <w:tcPr>
            <w:tcW w:w="6378" w:type="dxa"/>
            <w:shd w:val="clear" w:color="auto" w:fill="auto"/>
          </w:tcPr>
          <w:p w14:paraId="232A96C3" w14:textId="77777777" w:rsidR="005B1BA8" w:rsidRPr="005B1BA8" w:rsidRDefault="005B1BA8" w:rsidP="005B1BA8">
            <w:p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Jelgavas pašvaldība</w:t>
            </w:r>
          </w:p>
        </w:tc>
      </w:tr>
      <w:tr w:rsidR="005B1BA8" w:rsidRPr="005B1BA8" w14:paraId="74A97066" w14:textId="77777777" w:rsidTr="002D36C0">
        <w:tc>
          <w:tcPr>
            <w:tcW w:w="3261" w:type="dxa"/>
            <w:shd w:val="clear" w:color="auto" w:fill="auto"/>
          </w:tcPr>
          <w:p w14:paraId="2E7A3E32" w14:textId="77777777" w:rsidR="005B1BA8" w:rsidRPr="005B1BA8" w:rsidRDefault="005B1BA8" w:rsidP="005B1BA8">
            <w:p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Būves klasifikācijas kods</w:t>
            </w:r>
          </w:p>
        </w:tc>
        <w:tc>
          <w:tcPr>
            <w:tcW w:w="6378" w:type="dxa"/>
            <w:shd w:val="clear" w:color="auto" w:fill="auto"/>
          </w:tcPr>
          <w:p w14:paraId="22B0D35E" w14:textId="77777777" w:rsidR="005B1BA8" w:rsidRPr="005B1BA8" w:rsidRDefault="005B1BA8" w:rsidP="005B1BA8">
            <w:p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21410101 - Autoceļa un dzelzceļa dzelzsbetona un metāla laidumu tilti</w:t>
            </w:r>
          </w:p>
        </w:tc>
      </w:tr>
      <w:tr w:rsidR="005B1BA8" w:rsidRPr="005B1BA8" w14:paraId="495D851B" w14:textId="77777777" w:rsidTr="002D36C0">
        <w:tc>
          <w:tcPr>
            <w:tcW w:w="3261" w:type="dxa"/>
            <w:shd w:val="clear" w:color="auto" w:fill="auto"/>
          </w:tcPr>
          <w:p w14:paraId="2349DC30" w14:textId="77777777" w:rsidR="005B1BA8" w:rsidRPr="005B1BA8" w:rsidRDefault="005B1BA8" w:rsidP="005B1BA8">
            <w:p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Būvniecības ieceres iesnieguma veids</w:t>
            </w:r>
          </w:p>
        </w:tc>
        <w:tc>
          <w:tcPr>
            <w:tcW w:w="6378" w:type="dxa"/>
            <w:shd w:val="clear" w:color="auto" w:fill="auto"/>
          </w:tcPr>
          <w:p w14:paraId="6390DCE6" w14:textId="77777777" w:rsidR="005B1BA8" w:rsidRPr="005B1BA8" w:rsidRDefault="005B1BA8" w:rsidP="005B1BA8">
            <w:p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III grupa, ( Tilts ar laidumu 2 m un vairāk)</w:t>
            </w:r>
          </w:p>
          <w:p w14:paraId="47775DFD" w14:textId="77777777" w:rsidR="005B1BA8" w:rsidRPr="005B1BA8" w:rsidRDefault="005B1BA8" w:rsidP="005B1BA8">
            <w:p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Pārbūve, Būvniecības iesniegums un Būvprojekts</w:t>
            </w:r>
          </w:p>
        </w:tc>
      </w:tr>
      <w:tr w:rsidR="005B1BA8" w:rsidRPr="005B1BA8" w14:paraId="0CCF06AC" w14:textId="77777777" w:rsidTr="002D36C0">
        <w:tc>
          <w:tcPr>
            <w:tcW w:w="3261" w:type="dxa"/>
            <w:shd w:val="clear" w:color="auto" w:fill="auto"/>
          </w:tcPr>
          <w:p w14:paraId="23C8409D" w14:textId="77777777" w:rsidR="005B1BA8" w:rsidRPr="005B1BA8" w:rsidRDefault="005B1BA8" w:rsidP="005B1BA8">
            <w:p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Esošās situācijas raksturojums</w:t>
            </w:r>
          </w:p>
        </w:tc>
        <w:tc>
          <w:tcPr>
            <w:tcW w:w="6378" w:type="dxa"/>
            <w:shd w:val="clear" w:color="auto" w:fill="auto"/>
          </w:tcPr>
          <w:p w14:paraId="54639EC6" w14:textId="77777777" w:rsidR="005B1BA8" w:rsidRPr="005B1BA8" w:rsidRDefault="005B1BA8" w:rsidP="005B1BA8">
            <w:pPr>
              <w:spacing w:after="0" w:line="240" w:lineRule="auto"/>
              <w:ind w:right="-2"/>
              <w:jc w:val="both"/>
              <w:rPr>
                <w:rFonts w:ascii="Times New Roman" w:eastAsia="Times New Roman" w:hAnsi="Times New Roman"/>
                <w:bCs/>
                <w:sz w:val="24"/>
                <w:szCs w:val="24"/>
              </w:rPr>
            </w:pPr>
            <w:r w:rsidRPr="005B1BA8">
              <w:rPr>
                <w:rFonts w:ascii="Times New Roman" w:eastAsia="Times New Roman" w:hAnsi="Times New Roman"/>
                <w:bCs/>
                <w:sz w:val="24"/>
                <w:szCs w:val="24"/>
              </w:rPr>
              <w:t>Esošais Būriņu ceļa koka tilts ir izbūvēts 1980. gadā pār Svētes upi, tilta garums ir 15.75 m brauktuves platums 4,20m, laidumu shēma  4,0m x 5,70m x 4,4 m). Koksnes trupe redzama gan koka balsta ķermeņiem, gan laiduma konstrukcijām. Laiduma konstrukcijām ir redzami ūdens notecējumi un ūdens caursūkšanās pazīmes. Koka klājam nepieciešama rekonstrukcija. Tilta inspekcijas slēdzienā 2012. gadā novērtējums ir neapmierinošs. Ņemot vērā tilta tehnisko stāvokli, nepieciešams izbūvēt jaunu tiltu.</w:t>
            </w:r>
          </w:p>
        </w:tc>
      </w:tr>
      <w:tr w:rsidR="005B1BA8" w:rsidRPr="005B1BA8" w14:paraId="6DCD373D" w14:textId="77777777" w:rsidTr="002D36C0">
        <w:tc>
          <w:tcPr>
            <w:tcW w:w="3261" w:type="dxa"/>
            <w:shd w:val="clear" w:color="auto" w:fill="auto"/>
          </w:tcPr>
          <w:p w14:paraId="7D3FA7CF" w14:textId="77777777" w:rsidR="005B1BA8" w:rsidRPr="005B1BA8" w:rsidRDefault="005B1BA8" w:rsidP="005B1BA8">
            <w:p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Projektēšanas mērķis</w:t>
            </w:r>
          </w:p>
        </w:tc>
        <w:tc>
          <w:tcPr>
            <w:tcW w:w="6378" w:type="dxa"/>
            <w:shd w:val="clear" w:color="auto" w:fill="auto"/>
          </w:tcPr>
          <w:p w14:paraId="0E159A4D" w14:textId="51014EC1" w:rsidR="005B1BA8" w:rsidRPr="005B1BA8" w:rsidRDefault="005B1BA8" w:rsidP="002E317E">
            <w:pPr>
              <w:spacing w:after="0" w:line="240" w:lineRule="auto"/>
              <w:ind w:right="-2"/>
              <w:jc w:val="both"/>
              <w:rPr>
                <w:rFonts w:ascii="Times New Roman" w:eastAsia="Times New Roman" w:hAnsi="Times New Roman"/>
                <w:bCs/>
                <w:sz w:val="24"/>
                <w:szCs w:val="24"/>
              </w:rPr>
            </w:pPr>
            <w:r w:rsidRPr="005B1BA8">
              <w:rPr>
                <w:rFonts w:ascii="Times New Roman" w:eastAsia="Times New Roman" w:hAnsi="Times New Roman"/>
                <w:bCs/>
                <w:sz w:val="24"/>
                <w:szCs w:val="24"/>
              </w:rPr>
              <w:t xml:space="preserve">Būriņu ceļa tilts ir nozīmīgs objekts, kas nodrošina piebraukšanas iespējas uz privātīpašumiem. Pašreizējā tilta nestspēja ir 3.5t, taču lai paplašinātu apdzīvoto vietu infrastruktūru ir nepieciešams palielināt tilta nestspēju vismaz </w:t>
            </w:r>
            <w:r w:rsidR="00370923">
              <w:rPr>
                <w:rFonts w:ascii="Times New Roman" w:eastAsia="Times New Roman" w:hAnsi="Times New Roman"/>
                <w:bCs/>
                <w:sz w:val="24"/>
                <w:szCs w:val="24"/>
              </w:rPr>
              <w:t>1</w:t>
            </w:r>
            <w:r w:rsidR="002E317E">
              <w:rPr>
                <w:rFonts w:ascii="Times New Roman" w:eastAsia="Times New Roman" w:hAnsi="Times New Roman"/>
                <w:bCs/>
                <w:sz w:val="24"/>
                <w:szCs w:val="24"/>
              </w:rPr>
              <w:t xml:space="preserve">0 t. </w:t>
            </w:r>
            <w:r w:rsidRPr="005B1BA8">
              <w:rPr>
                <w:rFonts w:ascii="Times New Roman" w:eastAsia="Times New Roman" w:hAnsi="Times New Roman"/>
                <w:bCs/>
                <w:sz w:val="24"/>
                <w:szCs w:val="24"/>
              </w:rPr>
              <w:t xml:space="preserve">Paredzēt tilta konstrukciju tādu, lai palielinās upes caurplūde plūdu periodā, lai neveidotos ledus sastrēgumi un sanesumi upes gultnē. </w:t>
            </w:r>
          </w:p>
        </w:tc>
      </w:tr>
      <w:tr w:rsidR="005B1BA8" w:rsidRPr="005B1BA8" w14:paraId="7CFFDAF4" w14:textId="77777777" w:rsidTr="002D36C0">
        <w:tc>
          <w:tcPr>
            <w:tcW w:w="3261" w:type="dxa"/>
            <w:shd w:val="clear" w:color="auto" w:fill="auto"/>
          </w:tcPr>
          <w:p w14:paraId="74CD12FF" w14:textId="77777777" w:rsidR="005B1BA8" w:rsidRPr="005B1BA8" w:rsidRDefault="005B1BA8" w:rsidP="005B1BA8">
            <w:p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Projektā ietveramie risinājumi</w:t>
            </w:r>
          </w:p>
        </w:tc>
        <w:tc>
          <w:tcPr>
            <w:tcW w:w="6378" w:type="dxa"/>
            <w:shd w:val="clear" w:color="auto" w:fill="auto"/>
          </w:tcPr>
          <w:p w14:paraId="7A5EB9F1" w14:textId="77777777" w:rsidR="005B1BA8" w:rsidRPr="005B1BA8" w:rsidRDefault="005B1BA8" w:rsidP="00BF67F0">
            <w:pPr>
              <w:numPr>
                <w:ilvl w:val="0"/>
                <w:numId w:val="6"/>
              </w:num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Esošā tilta konstrukciju demontāža, ka arī veco atsevišķu balstu upes gultnē demontāža;</w:t>
            </w:r>
          </w:p>
          <w:p w14:paraId="1F1055C1" w14:textId="77777777" w:rsidR="005B1BA8" w:rsidRPr="005B1BA8" w:rsidRDefault="005B1BA8" w:rsidP="00BF67F0">
            <w:pPr>
              <w:numPr>
                <w:ilvl w:val="0"/>
                <w:numId w:val="6"/>
              </w:num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lastRenderedPageBreak/>
              <w:t xml:space="preserve">Tilta konstrukcijas augstumu izvēlēties izvērtējot aplūšanas varbūtību % (4,1m applūstošās teritorijas ar 1% </w:t>
            </w:r>
            <w:proofErr w:type="spellStart"/>
            <w:r w:rsidRPr="005B1BA8">
              <w:rPr>
                <w:rFonts w:ascii="Times New Roman" w:eastAsia="Times New Roman" w:hAnsi="Times New Roman"/>
                <w:sz w:val="24"/>
                <w:szCs w:val="24"/>
              </w:rPr>
              <w:t>varbūtīgumu</w:t>
            </w:r>
            <w:proofErr w:type="spellEnd"/>
            <w:r w:rsidRPr="005B1BA8">
              <w:rPr>
                <w:rFonts w:ascii="Times New Roman" w:eastAsia="Times New Roman" w:hAnsi="Times New Roman"/>
                <w:sz w:val="24"/>
                <w:szCs w:val="24"/>
              </w:rPr>
              <w:t xml:space="preserve"> (1 reizi 100 gados);</w:t>
            </w:r>
          </w:p>
          <w:p w14:paraId="50B682B0" w14:textId="77777777" w:rsidR="005B1BA8" w:rsidRPr="005B1BA8" w:rsidRDefault="005B1BA8" w:rsidP="00BF67F0">
            <w:pPr>
              <w:numPr>
                <w:ilvl w:val="0"/>
                <w:numId w:val="6"/>
              </w:num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Saglabāt esošo tilta trases novietojumu;</w:t>
            </w:r>
          </w:p>
          <w:p w14:paraId="04C06EE9" w14:textId="77777777" w:rsidR="005B1BA8" w:rsidRPr="005B1BA8" w:rsidRDefault="005B1BA8" w:rsidP="00BF67F0">
            <w:pPr>
              <w:numPr>
                <w:ilvl w:val="0"/>
                <w:numId w:val="6"/>
              </w:num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 xml:space="preserve">Izvērtēt un uzlabot (lai nerastos izskalojumi) tilta salaidumu vietu un ceļu piesaisti; </w:t>
            </w:r>
          </w:p>
          <w:p w14:paraId="656B935E" w14:textId="3A3727B7" w:rsidR="005B1BA8" w:rsidRPr="005B1BA8" w:rsidRDefault="005B1BA8" w:rsidP="00BF67F0">
            <w:pPr>
              <w:numPr>
                <w:ilvl w:val="0"/>
                <w:numId w:val="6"/>
              </w:num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 xml:space="preserve">Nodrošināt tilta konstrukcijas nestspēju vismaz </w:t>
            </w:r>
            <w:r w:rsidR="00370923">
              <w:rPr>
                <w:rFonts w:ascii="Times New Roman" w:eastAsia="Times New Roman" w:hAnsi="Times New Roman"/>
                <w:sz w:val="24"/>
                <w:szCs w:val="24"/>
              </w:rPr>
              <w:t>1</w:t>
            </w:r>
            <w:r w:rsidRPr="005B1BA8">
              <w:rPr>
                <w:rFonts w:ascii="Times New Roman" w:eastAsia="Times New Roman" w:hAnsi="Times New Roman"/>
                <w:sz w:val="24"/>
                <w:szCs w:val="24"/>
              </w:rPr>
              <w:t xml:space="preserve">0t un ilgmūžību vismaz 100 gadiem; </w:t>
            </w:r>
          </w:p>
          <w:p w14:paraId="6B017C39" w14:textId="77777777" w:rsidR="005B1BA8" w:rsidRPr="005B1BA8" w:rsidRDefault="005B1BA8" w:rsidP="00BF67F0">
            <w:pPr>
              <w:numPr>
                <w:ilvl w:val="0"/>
                <w:numId w:val="6"/>
              </w:num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Risināt virszemes ūdens aizvadīšana no tilta brauktuves klātnes;</w:t>
            </w:r>
          </w:p>
          <w:p w14:paraId="3307994F" w14:textId="77777777" w:rsidR="005B1BA8" w:rsidRPr="005B1BA8" w:rsidRDefault="005B1BA8" w:rsidP="00BF67F0">
            <w:pPr>
              <w:numPr>
                <w:ilvl w:val="0"/>
                <w:numId w:val="6"/>
              </w:num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Projekta apjomos paredzēt tilta pieņemšanas un garantijas inspekcijas sagatavošanu un iesniegšanu Pasūtītājām. Inspekciju pārskati jāaizpilda pēc "</w:t>
            </w:r>
            <w:proofErr w:type="spellStart"/>
            <w:r w:rsidRPr="005B1BA8">
              <w:rPr>
                <w:rFonts w:ascii="Times New Roman" w:eastAsia="Times New Roman" w:hAnsi="Times New Roman"/>
                <w:sz w:val="24"/>
                <w:szCs w:val="24"/>
              </w:rPr>
              <w:t>LatBrutus</w:t>
            </w:r>
            <w:proofErr w:type="spellEnd"/>
            <w:r w:rsidRPr="005B1BA8">
              <w:rPr>
                <w:rFonts w:ascii="Times New Roman" w:eastAsia="Times New Roman" w:hAnsi="Times New Roman"/>
                <w:sz w:val="24"/>
                <w:szCs w:val="24"/>
              </w:rPr>
              <w:t xml:space="preserve">" izstrādātām veidlapām; </w:t>
            </w:r>
          </w:p>
          <w:p w14:paraId="45913641" w14:textId="77777777" w:rsidR="005B1BA8" w:rsidRPr="005B1BA8" w:rsidRDefault="005B1BA8" w:rsidP="00BF67F0">
            <w:pPr>
              <w:numPr>
                <w:ilvl w:val="0"/>
                <w:numId w:val="6"/>
              </w:num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 xml:space="preserve">Inženiertīklu šķērsošana, pārbūve vai pārvietošana jāveic atbilstoši saņemtajiem tehniskajiem noteikumiem no atbildīgajām institūcijām; </w:t>
            </w:r>
          </w:p>
          <w:p w14:paraId="6EDB2B2F" w14:textId="77777777" w:rsidR="005B1BA8" w:rsidRPr="005B1BA8" w:rsidRDefault="005B1BA8" w:rsidP="00BF67F0">
            <w:pPr>
              <w:numPr>
                <w:ilvl w:val="0"/>
                <w:numId w:val="6"/>
              </w:num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 xml:space="preserve">Paredzēt būvniecības laikā skartās teritorijas sakārtošanu (apzaļumošanu) pēc būvdarbu beigām; </w:t>
            </w:r>
          </w:p>
          <w:p w14:paraId="6914A687" w14:textId="77777777" w:rsidR="005B1BA8" w:rsidRPr="005B1BA8" w:rsidRDefault="005B1BA8" w:rsidP="00BF67F0">
            <w:pPr>
              <w:numPr>
                <w:ilvl w:val="0"/>
                <w:numId w:val="6"/>
              </w:num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Projekta risinājumiem jābūt ekonomiski pamatotiem, jānodrošina atbilstību Latvijas Republikā spēkā esošajiem normatīvajiem aktiem;</w:t>
            </w:r>
          </w:p>
          <w:p w14:paraId="58457E01" w14:textId="77777777" w:rsidR="005B1BA8" w:rsidRPr="005B1BA8" w:rsidRDefault="005B1BA8" w:rsidP="00BF67F0">
            <w:pPr>
              <w:numPr>
                <w:ilvl w:val="0"/>
                <w:numId w:val="6"/>
              </w:num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 xml:space="preserve"> Izstrādāt satiksmes organizācijas shēmu, ka arī materiālu piegādes shēmu būvdarbu laikā, tai skaitā ar apbraucamajiem ceļiem saistītos uzturēšanas jautājumus.</w:t>
            </w:r>
          </w:p>
        </w:tc>
      </w:tr>
      <w:tr w:rsidR="005B1BA8" w:rsidRPr="005B1BA8" w14:paraId="1F45C27A" w14:textId="77777777" w:rsidTr="002D36C0">
        <w:trPr>
          <w:trHeight w:val="156"/>
        </w:trPr>
        <w:tc>
          <w:tcPr>
            <w:tcW w:w="3261" w:type="dxa"/>
            <w:shd w:val="clear" w:color="auto" w:fill="D0CECE"/>
          </w:tcPr>
          <w:p w14:paraId="7E7FC6BC" w14:textId="77777777" w:rsidR="005B1BA8" w:rsidRPr="005B1BA8" w:rsidRDefault="005B1BA8" w:rsidP="005B1BA8">
            <w:pPr>
              <w:spacing w:after="0" w:line="240" w:lineRule="auto"/>
              <w:ind w:right="26"/>
              <w:rPr>
                <w:rFonts w:ascii="Times New Roman" w:eastAsia="Times New Roman" w:hAnsi="Times New Roman"/>
                <w:b/>
                <w:sz w:val="24"/>
                <w:szCs w:val="24"/>
              </w:rPr>
            </w:pPr>
            <w:r w:rsidRPr="005B1BA8">
              <w:rPr>
                <w:rFonts w:ascii="Times New Roman" w:eastAsia="Times New Roman" w:hAnsi="Times New Roman"/>
                <w:b/>
                <w:sz w:val="24"/>
                <w:szCs w:val="24"/>
              </w:rPr>
              <w:lastRenderedPageBreak/>
              <w:t>2.objekts</w:t>
            </w:r>
          </w:p>
          <w:p w14:paraId="06F8237F" w14:textId="77777777" w:rsidR="005B1BA8" w:rsidRPr="005B1BA8" w:rsidRDefault="005B1BA8" w:rsidP="005B1BA8">
            <w:pPr>
              <w:spacing w:after="0" w:line="240" w:lineRule="auto"/>
              <w:ind w:right="999"/>
              <w:rPr>
                <w:rFonts w:ascii="Times New Roman" w:eastAsia="Times New Roman" w:hAnsi="Times New Roman"/>
                <w:b/>
                <w:sz w:val="24"/>
                <w:szCs w:val="24"/>
              </w:rPr>
            </w:pPr>
          </w:p>
        </w:tc>
        <w:tc>
          <w:tcPr>
            <w:tcW w:w="6378" w:type="dxa"/>
            <w:shd w:val="clear" w:color="auto" w:fill="D0CECE"/>
          </w:tcPr>
          <w:p w14:paraId="787662B9" w14:textId="77777777" w:rsidR="005B1BA8" w:rsidRPr="005B1BA8" w:rsidRDefault="005B1BA8" w:rsidP="005B1BA8">
            <w:pPr>
              <w:spacing w:after="0" w:line="240" w:lineRule="auto"/>
              <w:ind w:right="999"/>
              <w:rPr>
                <w:rFonts w:ascii="Times New Roman" w:eastAsia="Times New Roman" w:hAnsi="Times New Roman"/>
                <w:b/>
                <w:sz w:val="24"/>
                <w:szCs w:val="24"/>
              </w:rPr>
            </w:pPr>
            <w:r w:rsidRPr="005B1BA8">
              <w:rPr>
                <w:rFonts w:ascii="Times New Roman" w:eastAsia="Times New Roman" w:hAnsi="Times New Roman"/>
                <w:b/>
                <w:sz w:val="24"/>
                <w:szCs w:val="24"/>
              </w:rPr>
              <w:t>Novadgrāvja caurplūdes atjaunošana pie Būriņu ceļa</w:t>
            </w:r>
          </w:p>
          <w:p w14:paraId="70B65E1F" w14:textId="77777777" w:rsidR="005B1BA8" w:rsidRPr="005B1BA8" w:rsidRDefault="005B1BA8" w:rsidP="005B1BA8">
            <w:pPr>
              <w:spacing w:after="0" w:line="240" w:lineRule="auto"/>
              <w:ind w:right="999"/>
              <w:rPr>
                <w:rFonts w:ascii="Times New Roman" w:eastAsia="Times New Roman" w:hAnsi="Times New Roman"/>
                <w:sz w:val="24"/>
                <w:szCs w:val="24"/>
              </w:rPr>
            </w:pPr>
            <w:r w:rsidRPr="005B1BA8">
              <w:rPr>
                <w:rFonts w:ascii="Times New Roman" w:eastAsia="Times New Roman" w:hAnsi="Times New Roman"/>
                <w:sz w:val="24"/>
                <w:szCs w:val="24"/>
              </w:rPr>
              <w:t>(Būriņu ceļa caurtekas rekonstrukcija pār novadgrāvi)</w:t>
            </w:r>
          </w:p>
        </w:tc>
      </w:tr>
      <w:tr w:rsidR="005B1BA8" w:rsidRPr="005B1BA8" w14:paraId="7773A7C5" w14:textId="77777777" w:rsidTr="002D36C0">
        <w:trPr>
          <w:trHeight w:val="156"/>
        </w:trPr>
        <w:tc>
          <w:tcPr>
            <w:tcW w:w="3261" w:type="dxa"/>
            <w:shd w:val="clear" w:color="auto" w:fill="auto"/>
          </w:tcPr>
          <w:p w14:paraId="5242757F" w14:textId="77777777" w:rsidR="005B1BA8" w:rsidRPr="005B1BA8" w:rsidRDefault="005B1BA8" w:rsidP="005B1BA8">
            <w:pPr>
              <w:spacing w:after="0" w:line="240" w:lineRule="auto"/>
              <w:rPr>
                <w:rFonts w:ascii="Times New Roman" w:eastAsia="Times New Roman" w:hAnsi="Times New Roman"/>
                <w:sz w:val="24"/>
                <w:szCs w:val="24"/>
              </w:rPr>
            </w:pPr>
            <w:r w:rsidRPr="005B1BA8">
              <w:rPr>
                <w:rFonts w:ascii="Times New Roman" w:eastAsia="Times New Roman" w:hAnsi="Times New Roman"/>
                <w:sz w:val="24"/>
                <w:szCs w:val="24"/>
              </w:rPr>
              <w:t>Pasūtītājs</w:t>
            </w:r>
          </w:p>
        </w:tc>
        <w:tc>
          <w:tcPr>
            <w:tcW w:w="6378" w:type="dxa"/>
            <w:shd w:val="clear" w:color="auto" w:fill="auto"/>
          </w:tcPr>
          <w:p w14:paraId="5AA2654C" w14:textId="77777777" w:rsidR="005B1BA8" w:rsidRPr="005B1BA8" w:rsidRDefault="005B1BA8" w:rsidP="005B1BA8">
            <w:pPr>
              <w:spacing w:after="0" w:line="240" w:lineRule="auto"/>
              <w:ind w:right="999"/>
              <w:rPr>
                <w:rFonts w:ascii="Times New Roman" w:eastAsia="Times New Roman" w:hAnsi="Times New Roman"/>
                <w:sz w:val="24"/>
                <w:szCs w:val="24"/>
              </w:rPr>
            </w:pPr>
            <w:r w:rsidRPr="005B1BA8">
              <w:rPr>
                <w:rFonts w:ascii="Times New Roman" w:eastAsia="Times New Roman" w:hAnsi="Times New Roman"/>
                <w:sz w:val="24"/>
                <w:szCs w:val="24"/>
              </w:rPr>
              <w:t>Jelgavas pilsētas dome</w:t>
            </w:r>
          </w:p>
          <w:p w14:paraId="2314FE7C" w14:textId="77777777" w:rsidR="005B1BA8" w:rsidRPr="005B1BA8" w:rsidRDefault="005B1BA8" w:rsidP="005B1BA8">
            <w:pPr>
              <w:spacing w:after="0" w:line="240" w:lineRule="auto"/>
              <w:ind w:right="999"/>
              <w:rPr>
                <w:rFonts w:ascii="Times New Roman" w:eastAsia="Times New Roman" w:hAnsi="Times New Roman"/>
                <w:sz w:val="24"/>
                <w:szCs w:val="24"/>
              </w:rPr>
            </w:pPr>
            <w:r w:rsidRPr="005B1BA8">
              <w:rPr>
                <w:rFonts w:ascii="Times New Roman" w:eastAsia="Times New Roman" w:hAnsi="Times New Roman"/>
                <w:sz w:val="24"/>
                <w:szCs w:val="24"/>
              </w:rPr>
              <w:t>Reģ. Nr.90000042516</w:t>
            </w:r>
          </w:p>
        </w:tc>
      </w:tr>
      <w:tr w:rsidR="005B1BA8" w:rsidRPr="005B1BA8" w14:paraId="0AB2286D" w14:textId="77777777" w:rsidTr="002D36C0">
        <w:trPr>
          <w:trHeight w:val="156"/>
        </w:trPr>
        <w:tc>
          <w:tcPr>
            <w:tcW w:w="3261" w:type="dxa"/>
            <w:shd w:val="clear" w:color="auto" w:fill="auto"/>
          </w:tcPr>
          <w:p w14:paraId="2AF830C5" w14:textId="77777777" w:rsidR="005B1BA8" w:rsidRPr="005B1BA8" w:rsidRDefault="005B1BA8" w:rsidP="005B1BA8">
            <w:pPr>
              <w:spacing w:after="0" w:line="240" w:lineRule="auto"/>
              <w:rPr>
                <w:rFonts w:ascii="Times New Roman" w:eastAsia="Times New Roman" w:hAnsi="Times New Roman"/>
                <w:sz w:val="24"/>
                <w:szCs w:val="24"/>
              </w:rPr>
            </w:pPr>
            <w:r w:rsidRPr="005B1BA8">
              <w:rPr>
                <w:rFonts w:ascii="Times New Roman" w:eastAsia="Times New Roman" w:hAnsi="Times New Roman"/>
                <w:sz w:val="24"/>
                <w:szCs w:val="24"/>
              </w:rPr>
              <w:t>Objekta adrese</w:t>
            </w:r>
          </w:p>
        </w:tc>
        <w:tc>
          <w:tcPr>
            <w:tcW w:w="6378" w:type="dxa"/>
            <w:shd w:val="clear" w:color="auto" w:fill="auto"/>
          </w:tcPr>
          <w:p w14:paraId="0E73C751" w14:textId="77777777" w:rsidR="005B1BA8" w:rsidRPr="005B1BA8" w:rsidRDefault="005B1BA8" w:rsidP="005B1BA8">
            <w:pPr>
              <w:spacing w:after="0" w:line="240" w:lineRule="auto"/>
              <w:ind w:right="999"/>
              <w:rPr>
                <w:rFonts w:ascii="Times New Roman" w:eastAsia="Times New Roman" w:hAnsi="Times New Roman"/>
                <w:sz w:val="24"/>
                <w:szCs w:val="24"/>
              </w:rPr>
            </w:pPr>
            <w:r w:rsidRPr="005B1BA8">
              <w:rPr>
                <w:rFonts w:ascii="Times New Roman" w:eastAsia="Times New Roman" w:hAnsi="Times New Roman"/>
                <w:sz w:val="24"/>
                <w:szCs w:val="24"/>
              </w:rPr>
              <w:t>Jelgavas pilsēta, Būriņu ceļš</w:t>
            </w:r>
          </w:p>
        </w:tc>
      </w:tr>
      <w:tr w:rsidR="005B1BA8" w:rsidRPr="005B1BA8" w14:paraId="1A789EC1" w14:textId="77777777" w:rsidTr="002D36C0">
        <w:trPr>
          <w:trHeight w:val="156"/>
        </w:trPr>
        <w:tc>
          <w:tcPr>
            <w:tcW w:w="3261" w:type="dxa"/>
            <w:shd w:val="clear" w:color="auto" w:fill="auto"/>
          </w:tcPr>
          <w:p w14:paraId="6FC58156" w14:textId="77777777" w:rsidR="005B1BA8" w:rsidRPr="005B1BA8" w:rsidRDefault="005B1BA8" w:rsidP="005B1BA8">
            <w:pPr>
              <w:spacing w:after="0" w:line="240" w:lineRule="auto"/>
              <w:rPr>
                <w:rFonts w:ascii="Times New Roman" w:eastAsia="Times New Roman" w:hAnsi="Times New Roman"/>
                <w:sz w:val="24"/>
                <w:szCs w:val="24"/>
              </w:rPr>
            </w:pPr>
            <w:r w:rsidRPr="005B1BA8">
              <w:rPr>
                <w:rFonts w:ascii="Times New Roman" w:eastAsia="Times New Roman" w:hAnsi="Times New Roman"/>
                <w:sz w:val="24"/>
                <w:szCs w:val="24"/>
              </w:rPr>
              <w:t>Zemes vienības kadastra apzīmējums</w:t>
            </w:r>
          </w:p>
        </w:tc>
        <w:tc>
          <w:tcPr>
            <w:tcW w:w="6378" w:type="dxa"/>
            <w:shd w:val="clear" w:color="auto" w:fill="auto"/>
          </w:tcPr>
          <w:p w14:paraId="06FFB2BD" w14:textId="77777777" w:rsidR="005B1BA8" w:rsidRPr="005B1BA8" w:rsidRDefault="005B1BA8" w:rsidP="005B1BA8">
            <w:pPr>
              <w:spacing w:after="0" w:line="240" w:lineRule="auto"/>
              <w:ind w:right="999"/>
              <w:rPr>
                <w:rFonts w:ascii="Times New Roman" w:eastAsia="Times New Roman" w:hAnsi="Times New Roman"/>
                <w:sz w:val="24"/>
                <w:szCs w:val="24"/>
              </w:rPr>
            </w:pPr>
            <w:r w:rsidRPr="005B1BA8">
              <w:rPr>
                <w:rFonts w:ascii="Times New Roman" w:eastAsia="Times New Roman" w:hAnsi="Times New Roman"/>
                <w:sz w:val="24"/>
                <w:szCs w:val="24"/>
              </w:rPr>
              <w:t>09000080355</w:t>
            </w:r>
          </w:p>
        </w:tc>
      </w:tr>
      <w:tr w:rsidR="005B1BA8" w:rsidRPr="005B1BA8" w14:paraId="77D4553D" w14:textId="77777777" w:rsidTr="002D36C0">
        <w:trPr>
          <w:trHeight w:val="156"/>
        </w:trPr>
        <w:tc>
          <w:tcPr>
            <w:tcW w:w="3261" w:type="dxa"/>
            <w:shd w:val="clear" w:color="auto" w:fill="auto"/>
          </w:tcPr>
          <w:p w14:paraId="206F1E64" w14:textId="77777777" w:rsidR="005B1BA8" w:rsidRPr="005B1BA8" w:rsidRDefault="005B1BA8" w:rsidP="005B1BA8">
            <w:pPr>
              <w:spacing w:after="0" w:line="240" w:lineRule="auto"/>
              <w:rPr>
                <w:rFonts w:ascii="Times New Roman" w:eastAsia="Times New Roman" w:hAnsi="Times New Roman"/>
                <w:sz w:val="24"/>
                <w:szCs w:val="24"/>
              </w:rPr>
            </w:pPr>
            <w:r w:rsidRPr="005B1BA8">
              <w:rPr>
                <w:rFonts w:ascii="Times New Roman" w:eastAsia="Times New Roman" w:hAnsi="Times New Roman"/>
                <w:sz w:val="24"/>
                <w:szCs w:val="24"/>
              </w:rPr>
              <w:t xml:space="preserve">Zemesgabala īpašnieks </w:t>
            </w:r>
          </w:p>
        </w:tc>
        <w:tc>
          <w:tcPr>
            <w:tcW w:w="6378" w:type="dxa"/>
            <w:shd w:val="clear" w:color="auto" w:fill="auto"/>
          </w:tcPr>
          <w:p w14:paraId="61EDB8B8" w14:textId="77777777" w:rsidR="005B1BA8" w:rsidRPr="005B1BA8" w:rsidRDefault="005B1BA8" w:rsidP="005B1BA8">
            <w:pPr>
              <w:spacing w:after="0" w:line="240" w:lineRule="auto"/>
              <w:ind w:right="999"/>
              <w:rPr>
                <w:rFonts w:ascii="Times New Roman" w:eastAsia="Times New Roman" w:hAnsi="Times New Roman"/>
                <w:sz w:val="24"/>
                <w:szCs w:val="24"/>
              </w:rPr>
            </w:pPr>
            <w:r w:rsidRPr="005B1BA8">
              <w:rPr>
                <w:rFonts w:ascii="Times New Roman" w:eastAsia="Times New Roman" w:hAnsi="Times New Roman"/>
                <w:sz w:val="24"/>
                <w:szCs w:val="24"/>
              </w:rPr>
              <w:t>Jelgavas pašvaldība</w:t>
            </w:r>
          </w:p>
        </w:tc>
      </w:tr>
      <w:tr w:rsidR="005B1BA8" w:rsidRPr="005B1BA8" w14:paraId="58C32128" w14:textId="77777777" w:rsidTr="002D36C0">
        <w:trPr>
          <w:trHeight w:val="156"/>
        </w:trPr>
        <w:tc>
          <w:tcPr>
            <w:tcW w:w="3261" w:type="dxa"/>
            <w:shd w:val="clear" w:color="auto" w:fill="auto"/>
          </w:tcPr>
          <w:p w14:paraId="27D702AB" w14:textId="77777777" w:rsidR="005B1BA8" w:rsidRPr="005B1BA8" w:rsidRDefault="005B1BA8" w:rsidP="005B1BA8">
            <w:pPr>
              <w:spacing w:after="0" w:line="240" w:lineRule="auto"/>
              <w:rPr>
                <w:rFonts w:ascii="Times New Roman" w:eastAsia="Times New Roman" w:hAnsi="Times New Roman"/>
                <w:sz w:val="24"/>
                <w:szCs w:val="24"/>
              </w:rPr>
            </w:pPr>
            <w:r w:rsidRPr="005B1BA8">
              <w:rPr>
                <w:rFonts w:ascii="Times New Roman" w:eastAsia="Times New Roman" w:hAnsi="Times New Roman"/>
                <w:sz w:val="24"/>
                <w:szCs w:val="24"/>
              </w:rPr>
              <w:t>Būves klasifikācijas kods</w:t>
            </w:r>
          </w:p>
        </w:tc>
        <w:tc>
          <w:tcPr>
            <w:tcW w:w="6378" w:type="dxa"/>
            <w:shd w:val="clear" w:color="auto" w:fill="auto"/>
          </w:tcPr>
          <w:p w14:paraId="7E8E172F" w14:textId="77777777" w:rsidR="005B1BA8" w:rsidRPr="005B1BA8" w:rsidRDefault="005B1BA8" w:rsidP="005B1BA8">
            <w:pPr>
              <w:spacing w:after="0" w:line="240" w:lineRule="auto"/>
              <w:ind w:right="999"/>
              <w:rPr>
                <w:rFonts w:ascii="Times New Roman" w:eastAsia="Times New Roman" w:hAnsi="Times New Roman"/>
                <w:sz w:val="24"/>
                <w:szCs w:val="24"/>
              </w:rPr>
            </w:pPr>
            <w:r w:rsidRPr="005B1BA8">
              <w:rPr>
                <w:rFonts w:ascii="Times New Roman" w:eastAsia="Times New Roman" w:hAnsi="Times New Roman"/>
                <w:sz w:val="24"/>
                <w:szCs w:val="24"/>
              </w:rPr>
              <w:t>22230101 – Čuguna vai dzelzsbetona kanalizācijas cauruļvadi</w:t>
            </w:r>
          </w:p>
          <w:p w14:paraId="2C1C67B4" w14:textId="77777777" w:rsidR="005B1BA8" w:rsidRPr="005B1BA8" w:rsidRDefault="005B1BA8" w:rsidP="005B1BA8">
            <w:pPr>
              <w:spacing w:after="0" w:line="240" w:lineRule="auto"/>
              <w:ind w:right="999"/>
              <w:rPr>
                <w:rFonts w:ascii="Times New Roman" w:eastAsia="Times New Roman" w:hAnsi="Times New Roman"/>
                <w:strike/>
                <w:sz w:val="24"/>
                <w:szCs w:val="24"/>
              </w:rPr>
            </w:pPr>
            <w:r w:rsidRPr="005B1BA8">
              <w:rPr>
                <w:rFonts w:ascii="Times New Roman" w:eastAsia="Times New Roman" w:hAnsi="Times New Roman"/>
                <w:sz w:val="24"/>
                <w:szCs w:val="24"/>
              </w:rPr>
              <w:t>21410101 – Autoceļa un dzelzceļa dzelzsbetona un metāla laidumu tilti</w:t>
            </w:r>
          </w:p>
        </w:tc>
      </w:tr>
      <w:tr w:rsidR="005B1BA8" w:rsidRPr="005B1BA8" w14:paraId="06DD6EB3" w14:textId="77777777" w:rsidTr="002D36C0">
        <w:trPr>
          <w:trHeight w:val="156"/>
        </w:trPr>
        <w:tc>
          <w:tcPr>
            <w:tcW w:w="3261" w:type="dxa"/>
            <w:shd w:val="clear" w:color="auto" w:fill="auto"/>
          </w:tcPr>
          <w:p w14:paraId="50DBE148" w14:textId="77777777" w:rsidR="005B1BA8" w:rsidRPr="005B1BA8" w:rsidRDefault="005B1BA8" w:rsidP="005B1BA8">
            <w:pPr>
              <w:spacing w:after="0" w:line="240" w:lineRule="auto"/>
              <w:rPr>
                <w:rFonts w:ascii="Times New Roman" w:eastAsia="Times New Roman" w:hAnsi="Times New Roman"/>
                <w:sz w:val="24"/>
                <w:szCs w:val="24"/>
              </w:rPr>
            </w:pPr>
            <w:r w:rsidRPr="005B1BA8">
              <w:rPr>
                <w:rFonts w:ascii="Times New Roman" w:eastAsia="Times New Roman" w:hAnsi="Times New Roman"/>
                <w:sz w:val="24"/>
                <w:szCs w:val="24"/>
              </w:rPr>
              <w:t>Būvniecības ieceres iesnieguma veids</w:t>
            </w:r>
          </w:p>
        </w:tc>
        <w:tc>
          <w:tcPr>
            <w:tcW w:w="6378" w:type="dxa"/>
            <w:shd w:val="clear" w:color="auto" w:fill="auto"/>
          </w:tcPr>
          <w:p w14:paraId="1E5E7AA0" w14:textId="77777777" w:rsidR="005B1BA8" w:rsidRPr="005B1BA8" w:rsidRDefault="005B1BA8" w:rsidP="005B1BA8">
            <w:pPr>
              <w:spacing w:after="0" w:line="240" w:lineRule="auto"/>
              <w:jc w:val="both"/>
              <w:rPr>
                <w:rFonts w:ascii="Times New Roman" w:eastAsia="Times New Roman" w:hAnsi="Times New Roman"/>
                <w:sz w:val="24"/>
                <w:szCs w:val="24"/>
              </w:rPr>
            </w:pPr>
            <w:r w:rsidRPr="005B1BA8">
              <w:rPr>
                <w:rFonts w:ascii="Times New Roman" w:eastAsia="Times New Roman" w:hAnsi="Times New Roman"/>
                <w:sz w:val="24"/>
                <w:szCs w:val="24"/>
              </w:rPr>
              <w:t>III grupa (</w:t>
            </w:r>
            <w:r w:rsidRPr="005B1BA8">
              <w:rPr>
                <w:rFonts w:ascii="Times New Roman" w:eastAsia="Times New Roman" w:hAnsi="Times New Roman"/>
                <w:sz w:val="24"/>
                <w:szCs w:val="24"/>
                <w:shd w:val="clear" w:color="auto" w:fill="FFFFFF"/>
              </w:rPr>
              <w:t>Autoceļa caurteka ar ailas platumu 2 m un vairāk)</w:t>
            </w:r>
          </w:p>
          <w:p w14:paraId="2992FC15" w14:textId="77777777" w:rsidR="005B1BA8" w:rsidRPr="005B1BA8" w:rsidRDefault="005B1BA8" w:rsidP="005B1BA8">
            <w:pPr>
              <w:spacing w:after="0" w:line="240" w:lineRule="auto"/>
              <w:jc w:val="both"/>
              <w:rPr>
                <w:rFonts w:ascii="Times New Roman" w:eastAsia="Times New Roman" w:hAnsi="Times New Roman"/>
                <w:sz w:val="24"/>
                <w:szCs w:val="24"/>
              </w:rPr>
            </w:pPr>
            <w:r w:rsidRPr="005B1BA8">
              <w:rPr>
                <w:rFonts w:ascii="Times New Roman" w:eastAsia="Times New Roman" w:hAnsi="Times New Roman"/>
                <w:sz w:val="24"/>
                <w:szCs w:val="24"/>
              </w:rPr>
              <w:t>Pārbūve, Būvniecības iesniegums un Būvprojekts</w:t>
            </w:r>
          </w:p>
        </w:tc>
      </w:tr>
      <w:tr w:rsidR="005B1BA8" w:rsidRPr="005B1BA8" w14:paraId="2EE66728" w14:textId="77777777" w:rsidTr="002D36C0">
        <w:trPr>
          <w:trHeight w:val="156"/>
        </w:trPr>
        <w:tc>
          <w:tcPr>
            <w:tcW w:w="3261" w:type="dxa"/>
            <w:shd w:val="clear" w:color="auto" w:fill="auto"/>
          </w:tcPr>
          <w:p w14:paraId="77EC7DEC" w14:textId="77777777" w:rsidR="005B1BA8" w:rsidRPr="005B1BA8" w:rsidRDefault="005B1BA8" w:rsidP="005B1BA8">
            <w:pPr>
              <w:spacing w:after="0" w:line="240" w:lineRule="auto"/>
              <w:rPr>
                <w:rFonts w:ascii="Times New Roman" w:eastAsia="Times New Roman" w:hAnsi="Times New Roman"/>
                <w:sz w:val="24"/>
                <w:szCs w:val="24"/>
              </w:rPr>
            </w:pPr>
            <w:r w:rsidRPr="005B1BA8">
              <w:rPr>
                <w:rFonts w:ascii="Times New Roman" w:eastAsia="Times New Roman" w:hAnsi="Times New Roman"/>
                <w:sz w:val="24"/>
                <w:szCs w:val="24"/>
              </w:rPr>
              <w:t>Esošās situācijas raksturojums</w:t>
            </w:r>
          </w:p>
        </w:tc>
        <w:tc>
          <w:tcPr>
            <w:tcW w:w="6378" w:type="dxa"/>
            <w:shd w:val="clear" w:color="auto" w:fill="auto"/>
          </w:tcPr>
          <w:p w14:paraId="46A7D014" w14:textId="77777777" w:rsidR="005B1BA8" w:rsidRPr="005B1BA8" w:rsidRDefault="005B1BA8" w:rsidP="005B1BA8">
            <w:pPr>
              <w:spacing w:after="0" w:line="240" w:lineRule="auto"/>
              <w:jc w:val="both"/>
              <w:rPr>
                <w:rFonts w:ascii="Times New Roman" w:eastAsia="Times New Roman" w:hAnsi="Times New Roman"/>
                <w:b/>
                <w:sz w:val="24"/>
                <w:szCs w:val="24"/>
              </w:rPr>
            </w:pPr>
            <w:r w:rsidRPr="005B1BA8">
              <w:rPr>
                <w:rFonts w:ascii="Times New Roman" w:eastAsia="Times New Roman" w:hAnsi="Times New Roman"/>
                <w:sz w:val="24"/>
                <w:szCs w:val="24"/>
              </w:rPr>
              <w:t>Esošā Būriņu ceļa caurteka sastāv no trīs dzelzsbetona caurtekām ar diametru 1,5m, pārbrauktuves garums ir 5,94 m, brauktuves platums ir 5,5m. Blakus caurteku konstrukcijai zem Būriņa ceļa atrodas papildus pārplūdes caurteka ar diametru 0,4m. Būriņu ceļa caurteka paredzēta ikdienas slodzei 10t/ass. Katru gadu pavasaru palu laikā caurtekas ir applūdinātas. Izbūves gads nav zināms. Caurteku posmi sastāv no 1m betona posmiem, ir iegrimuši un saplaisājuši, atbalsta sienas ir sasvērušās un izskalotas.</w:t>
            </w:r>
          </w:p>
        </w:tc>
      </w:tr>
      <w:tr w:rsidR="005B1BA8" w:rsidRPr="005B1BA8" w14:paraId="524B3BDB" w14:textId="77777777" w:rsidTr="002D36C0">
        <w:trPr>
          <w:trHeight w:val="156"/>
        </w:trPr>
        <w:tc>
          <w:tcPr>
            <w:tcW w:w="3261" w:type="dxa"/>
            <w:shd w:val="clear" w:color="auto" w:fill="auto"/>
          </w:tcPr>
          <w:p w14:paraId="581045D7" w14:textId="77777777" w:rsidR="005B1BA8" w:rsidRPr="005B1BA8" w:rsidRDefault="005B1BA8" w:rsidP="005B1BA8">
            <w:pPr>
              <w:spacing w:after="0" w:line="240" w:lineRule="auto"/>
              <w:ind w:right="175"/>
              <w:rPr>
                <w:rFonts w:ascii="Times New Roman" w:eastAsia="Times New Roman" w:hAnsi="Times New Roman"/>
                <w:sz w:val="24"/>
                <w:szCs w:val="24"/>
              </w:rPr>
            </w:pPr>
            <w:r w:rsidRPr="005B1BA8">
              <w:rPr>
                <w:rFonts w:ascii="Times New Roman" w:eastAsia="Times New Roman" w:hAnsi="Times New Roman"/>
                <w:sz w:val="24"/>
                <w:szCs w:val="24"/>
              </w:rPr>
              <w:t>Projektēšanas mērķis</w:t>
            </w:r>
          </w:p>
        </w:tc>
        <w:tc>
          <w:tcPr>
            <w:tcW w:w="6378" w:type="dxa"/>
            <w:shd w:val="clear" w:color="auto" w:fill="auto"/>
          </w:tcPr>
          <w:p w14:paraId="035440EB" w14:textId="23DCB147" w:rsidR="005B1BA8" w:rsidRPr="005B1BA8" w:rsidRDefault="005B1BA8" w:rsidP="008F4773">
            <w:pPr>
              <w:keepNext/>
              <w:spacing w:after="0" w:line="240" w:lineRule="auto"/>
              <w:jc w:val="both"/>
              <w:outlineLvl w:val="0"/>
              <w:rPr>
                <w:rFonts w:ascii="Times New Roman" w:eastAsia="Times New Roman" w:hAnsi="Times New Roman"/>
                <w:bCs/>
                <w:kern w:val="32"/>
                <w:sz w:val="24"/>
                <w:szCs w:val="24"/>
                <w:lang w:eastAsia="lv-LV"/>
              </w:rPr>
            </w:pPr>
            <w:r w:rsidRPr="005B1BA8">
              <w:rPr>
                <w:rFonts w:ascii="Times New Roman" w:eastAsia="Times New Roman" w:hAnsi="Times New Roman"/>
                <w:bCs/>
                <w:kern w:val="32"/>
                <w:sz w:val="24"/>
                <w:szCs w:val="24"/>
                <w:lang w:eastAsia="lv-LV"/>
              </w:rPr>
              <w:t xml:space="preserve">Būriņu ceļa caurteku konstrukcija ir nozīmīgs objekts, kas nodrošina piebraukšanas iespējas uz privātīpašumiem, ka arī </w:t>
            </w:r>
            <w:r w:rsidRPr="005B1BA8">
              <w:rPr>
                <w:rFonts w:ascii="Times New Roman" w:eastAsia="Times New Roman" w:hAnsi="Times New Roman"/>
                <w:bCs/>
                <w:kern w:val="32"/>
                <w:sz w:val="24"/>
                <w:szCs w:val="24"/>
                <w:lang w:eastAsia="lv-LV"/>
              </w:rPr>
              <w:lastRenderedPageBreak/>
              <w:t xml:space="preserve">operatīvo dienesta transporta pārvietošanos. Lai paplašinātu apdzīvoto vietu infrastruktūru ir nepieciešams palielināt brauktuves nestspēju vismaz uz </w:t>
            </w:r>
            <w:r w:rsidR="008F4773">
              <w:rPr>
                <w:rFonts w:ascii="Times New Roman" w:eastAsia="Times New Roman" w:hAnsi="Times New Roman"/>
                <w:bCs/>
                <w:kern w:val="32"/>
                <w:sz w:val="24"/>
                <w:szCs w:val="24"/>
                <w:lang w:eastAsia="lv-LV"/>
              </w:rPr>
              <w:t>4</w:t>
            </w:r>
            <w:r w:rsidRPr="005B1BA8">
              <w:rPr>
                <w:rFonts w:ascii="Times New Roman" w:eastAsia="Times New Roman" w:hAnsi="Times New Roman"/>
                <w:bCs/>
                <w:kern w:val="32"/>
                <w:sz w:val="24"/>
                <w:szCs w:val="24"/>
                <w:lang w:eastAsia="lv-LV"/>
              </w:rPr>
              <w:t xml:space="preserve">0 t. Projektā jāparedz tāda caurtekas konstrukcija, lai palielinātu novadgrāvja caurplūdi palu/plūdu periodā, lai neveidotos ledus sastrēgumi un sanesumi novadgrāvja gultnē. </w:t>
            </w:r>
          </w:p>
        </w:tc>
      </w:tr>
      <w:tr w:rsidR="005B1BA8" w:rsidRPr="005B1BA8" w14:paraId="14051066" w14:textId="77777777" w:rsidTr="002D36C0">
        <w:trPr>
          <w:trHeight w:val="156"/>
        </w:trPr>
        <w:tc>
          <w:tcPr>
            <w:tcW w:w="3261" w:type="dxa"/>
            <w:shd w:val="clear" w:color="auto" w:fill="auto"/>
          </w:tcPr>
          <w:p w14:paraId="2B441B27" w14:textId="77777777" w:rsidR="005B1BA8" w:rsidRPr="005B1BA8" w:rsidRDefault="005B1BA8" w:rsidP="005B1BA8">
            <w:pPr>
              <w:spacing w:after="0" w:line="240" w:lineRule="auto"/>
              <w:ind w:right="999"/>
              <w:rPr>
                <w:rFonts w:ascii="Times New Roman" w:eastAsia="Times New Roman" w:hAnsi="Times New Roman"/>
                <w:sz w:val="24"/>
                <w:szCs w:val="24"/>
              </w:rPr>
            </w:pPr>
            <w:r w:rsidRPr="005B1BA8">
              <w:rPr>
                <w:rFonts w:ascii="Times New Roman" w:eastAsia="Times New Roman" w:hAnsi="Times New Roman"/>
                <w:sz w:val="24"/>
                <w:szCs w:val="24"/>
              </w:rPr>
              <w:lastRenderedPageBreak/>
              <w:t>Projektā ietveramie risinājumi</w:t>
            </w:r>
          </w:p>
        </w:tc>
        <w:tc>
          <w:tcPr>
            <w:tcW w:w="6378" w:type="dxa"/>
            <w:shd w:val="clear" w:color="auto" w:fill="auto"/>
          </w:tcPr>
          <w:p w14:paraId="6ED2626F" w14:textId="77777777" w:rsidR="005B1BA8" w:rsidRPr="005B1BA8" w:rsidRDefault="005B1BA8" w:rsidP="00677125">
            <w:pPr>
              <w:numPr>
                <w:ilvl w:val="0"/>
                <w:numId w:val="6"/>
              </w:numPr>
              <w:spacing w:after="0" w:line="240" w:lineRule="auto"/>
              <w:ind w:right="-2"/>
              <w:jc w:val="both"/>
              <w:rPr>
                <w:rFonts w:ascii="Times New Roman" w:eastAsia="Times New Roman" w:hAnsi="Times New Roman"/>
                <w:bCs/>
                <w:kern w:val="32"/>
                <w:sz w:val="24"/>
                <w:szCs w:val="24"/>
                <w:lang w:eastAsia="lv-LV"/>
              </w:rPr>
            </w:pPr>
            <w:r w:rsidRPr="005B1BA8">
              <w:rPr>
                <w:rFonts w:ascii="Times New Roman" w:eastAsia="Times New Roman" w:hAnsi="Times New Roman"/>
                <w:bCs/>
                <w:kern w:val="32"/>
                <w:sz w:val="24"/>
                <w:szCs w:val="24"/>
                <w:lang w:eastAsia="lv-LV"/>
              </w:rPr>
              <w:t>Esošās caurteku konstrukcijas demontāža;</w:t>
            </w:r>
          </w:p>
          <w:p w14:paraId="1817302B" w14:textId="77777777" w:rsidR="005B1BA8" w:rsidRPr="005B1BA8" w:rsidRDefault="005B1BA8" w:rsidP="00677125">
            <w:pPr>
              <w:numPr>
                <w:ilvl w:val="0"/>
                <w:numId w:val="6"/>
              </w:numPr>
              <w:spacing w:after="0" w:line="240" w:lineRule="auto"/>
              <w:ind w:right="-2"/>
              <w:jc w:val="both"/>
              <w:rPr>
                <w:rFonts w:ascii="Times New Roman" w:eastAsia="Times New Roman" w:hAnsi="Times New Roman"/>
                <w:b/>
                <w:bCs/>
                <w:kern w:val="32"/>
                <w:sz w:val="24"/>
                <w:szCs w:val="24"/>
                <w:lang w:eastAsia="lv-LV"/>
              </w:rPr>
            </w:pPr>
            <w:r w:rsidRPr="005B1BA8">
              <w:rPr>
                <w:rFonts w:ascii="Times New Roman" w:eastAsia="Times New Roman" w:hAnsi="Times New Roman"/>
                <w:bCs/>
                <w:kern w:val="32"/>
                <w:sz w:val="24"/>
                <w:szCs w:val="24"/>
                <w:lang w:eastAsia="lv-LV"/>
              </w:rPr>
              <w:t>Pārplūdes</w:t>
            </w:r>
            <w:r w:rsidRPr="005B1BA8">
              <w:rPr>
                <w:rFonts w:ascii="Times New Roman" w:eastAsia="Times New Roman" w:hAnsi="Times New Roman"/>
                <w:b/>
                <w:bCs/>
                <w:kern w:val="32"/>
                <w:sz w:val="24"/>
                <w:szCs w:val="24"/>
                <w:lang w:eastAsia="lv-LV"/>
              </w:rPr>
              <w:t xml:space="preserve"> </w:t>
            </w:r>
            <w:r w:rsidRPr="005B1BA8">
              <w:rPr>
                <w:rFonts w:ascii="Times New Roman" w:eastAsia="Times New Roman" w:hAnsi="Times New Roman"/>
                <w:bCs/>
                <w:kern w:val="32"/>
                <w:sz w:val="24"/>
                <w:szCs w:val="24"/>
                <w:lang w:eastAsia="lv-LV"/>
              </w:rPr>
              <w:t>caurtekas demontāža;</w:t>
            </w:r>
          </w:p>
          <w:p w14:paraId="4C9F8E34" w14:textId="77777777" w:rsidR="005B1BA8" w:rsidRPr="005B1BA8" w:rsidRDefault="005B1BA8" w:rsidP="00677125">
            <w:pPr>
              <w:numPr>
                <w:ilvl w:val="0"/>
                <w:numId w:val="6"/>
              </w:numPr>
              <w:spacing w:after="0" w:line="240" w:lineRule="auto"/>
              <w:ind w:right="-2"/>
              <w:jc w:val="both"/>
              <w:rPr>
                <w:rFonts w:ascii="Times New Roman" w:eastAsia="Times New Roman" w:hAnsi="Times New Roman"/>
                <w:bCs/>
                <w:kern w:val="32"/>
                <w:sz w:val="24"/>
                <w:szCs w:val="24"/>
                <w:lang w:eastAsia="lv-LV"/>
              </w:rPr>
            </w:pPr>
            <w:r w:rsidRPr="005B1BA8">
              <w:rPr>
                <w:rFonts w:ascii="Times New Roman" w:eastAsia="Times New Roman" w:hAnsi="Times New Roman"/>
                <w:bCs/>
                <w:kern w:val="32"/>
                <w:sz w:val="24"/>
                <w:szCs w:val="24"/>
                <w:lang w:eastAsia="lv-LV"/>
              </w:rPr>
              <w:t xml:space="preserve">Tilta vai caurtekas konstrukcijas augstumu izvēlēties izvērtējot aplūšanas varbūtību % (4,1m applūstošās teritorijas ar 1% </w:t>
            </w:r>
            <w:proofErr w:type="spellStart"/>
            <w:r w:rsidRPr="005B1BA8">
              <w:rPr>
                <w:rFonts w:ascii="Times New Roman" w:eastAsia="Times New Roman" w:hAnsi="Times New Roman"/>
                <w:bCs/>
                <w:kern w:val="32"/>
                <w:sz w:val="24"/>
                <w:szCs w:val="24"/>
                <w:lang w:eastAsia="lv-LV"/>
              </w:rPr>
              <w:t>varbūtīgumu</w:t>
            </w:r>
            <w:proofErr w:type="spellEnd"/>
            <w:r w:rsidRPr="005B1BA8">
              <w:rPr>
                <w:rFonts w:ascii="Times New Roman" w:eastAsia="Times New Roman" w:hAnsi="Times New Roman"/>
                <w:bCs/>
                <w:kern w:val="32"/>
                <w:sz w:val="24"/>
                <w:szCs w:val="24"/>
                <w:lang w:eastAsia="lv-LV"/>
              </w:rPr>
              <w:t xml:space="preserve"> (1 reizi 100 gados);</w:t>
            </w:r>
          </w:p>
          <w:p w14:paraId="201F3DA7" w14:textId="77777777" w:rsidR="005B1BA8" w:rsidRPr="005B1BA8" w:rsidRDefault="005B1BA8" w:rsidP="00677125">
            <w:pPr>
              <w:numPr>
                <w:ilvl w:val="0"/>
                <w:numId w:val="6"/>
              </w:numPr>
              <w:spacing w:after="0" w:line="240" w:lineRule="auto"/>
              <w:ind w:right="-2"/>
              <w:jc w:val="both"/>
              <w:rPr>
                <w:rFonts w:ascii="Times New Roman" w:eastAsia="Times New Roman" w:hAnsi="Times New Roman"/>
                <w:bCs/>
                <w:kern w:val="32"/>
                <w:sz w:val="24"/>
                <w:szCs w:val="24"/>
                <w:lang w:eastAsia="lv-LV"/>
              </w:rPr>
            </w:pPr>
            <w:r w:rsidRPr="005B1BA8">
              <w:rPr>
                <w:rFonts w:ascii="Times New Roman" w:eastAsia="Times New Roman" w:hAnsi="Times New Roman"/>
                <w:bCs/>
                <w:kern w:val="32"/>
                <w:sz w:val="24"/>
                <w:szCs w:val="24"/>
                <w:lang w:eastAsia="lv-LV"/>
              </w:rPr>
              <w:t>Saglabāt esošo ceļa trases novietojumu;</w:t>
            </w:r>
          </w:p>
          <w:p w14:paraId="698D048F" w14:textId="77777777" w:rsidR="005B1BA8" w:rsidRPr="005B1BA8" w:rsidRDefault="005B1BA8" w:rsidP="00677125">
            <w:pPr>
              <w:numPr>
                <w:ilvl w:val="0"/>
                <w:numId w:val="6"/>
              </w:num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Izvērtēt un uzlabot (lai nerastos izskalojumi) caurtekas/tilta salaidumu vietu un ceļu piesaisti;</w:t>
            </w:r>
            <w:r w:rsidRPr="005B1BA8">
              <w:rPr>
                <w:rFonts w:ascii="Times New Roman" w:eastAsia="Times New Roman" w:hAnsi="Times New Roman"/>
                <w:sz w:val="24"/>
                <w:szCs w:val="24"/>
                <w:lang w:eastAsia="lv-LV"/>
              </w:rPr>
              <w:t xml:space="preserve"> </w:t>
            </w:r>
          </w:p>
          <w:p w14:paraId="61F4DA6F" w14:textId="130A733A" w:rsidR="005B1BA8" w:rsidRPr="005B1BA8" w:rsidRDefault="005B1BA8" w:rsidP="00677125">
            <w:pPr>
              <w:numPr>
                <w:ilvl w:val="0"/>
                <w:numId w:val="6"/>
              </w:num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 xml:space="preserve">Jānodrošina jaunās konstrukcijas nestspēja vismaz </w:t>
            </w:r>
            <w:r w:rsidR="008F4773">
              <w:rPr>
                <w:rFonts w:ascii="Times New Roman" w:eastAsia="Times New Roman" w:hAnsi="Times New Roman"/>
                <w:sz w:val="24"/>
                <w:szCs w:val="24"/>
              </w:rPr>
              <w:t>4</w:t>
            </w:r>
            <w:r w:rsidRPr="005B1BA8">
              <w:rPr>
                <w:rFonts w:ascii="Times New Roman" w:eastAsia="Times New Roman" w:hAnsi="Times New Roman"/>
                <w:sz w:val="24"/>
                <w:szCs w:val="24"/>
              </w:rPr>
              <w:t>0t un ilgmūžību vismaz 100 gadiem;</w:t>
            </w:r>
          </w:p>
          <w:p w14:paraId="096CB12A" w14:textId="77777777" w:rsidR="005B1BA8" w:rsidRPr="005B1BA8" w:rsidRDefault="005B1BA8" w:rsidP="00677125">
            <w:pPr>
              <w:numPr>
                <w:ilvl w:val="0"/>
                <w:numId w:val="6"/>
              </w:num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 xml:space="preserve">Risināt virszemes ūdens aizvadīšana no tilta brauktuves klātnes. </w:t>
            </w:r>
          </w:p>
          <w:p w14:paraId="29D54DC2" w14:textId="77777777" w:rsidR="005B1BA8" w:rsidRPr="005B1BA8" w:rsidRDefault="005B1BA8" w:rsidP="00677125">
            <w:pPr>
              <w:numPr>
                <w:ilvl w:val="0"/>
                <w:numId w:val="6"/>
              </w:num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Projekta apjomos paredzēt caurtekas/tilta pieņemšanas un garantijas inspekcijas sagatavošanu un iesniegšanu Pasūtītājām. Inspekciju pārskati jāaizpilda pēc "</w:t>
            </w:r>
            <w:proofErr w:type="spellStart"/>
            <w:r w:rsidRPr="005B1BA8">
              <w:rPr>
                <w:rFonts w:ascii="Times New Roman" w:eastAsia="Times New Roman" w:hAnsi="Times New Roman"/>
                <w:sz w:val="24"/>
                <w:szCs w:val="24"/>
              </w:rPr>
              <w:t>LatBrutus</w:t>
            </w:r>
            <w:proofErr w:type="spellEnd"/>
            <w:r w:rsidRPr="005B1BA8">
              <w:rPr>
                <w:rFonts w:ascii="Times New Roman" w:eastAsia="Times New Roman" w:hAnsi="Times New Roman"/>
                <w:sz w:val="24"/>
                <w:szCs w:val="24"/>
              </w:rPr>
              <w:t xml:space="preserve">" izstrādātām veidlapām; </w:t>
            </w:r>
          </w:p>
          <w:p w14:paraId="7714D979" w14:textId="77777777" w:rsidR="005B1BA8" w:rsidRPr="005B1BA8" w:rsidRDefault="005B1BA8" w:rsidP="00677125">
            <w:pPr>
              <w:numPr>
                <w:ilvl w:val="0"/>
                <w:numId w:val="6"/>
              </w:num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Inženiertīklu šķērsošana, pārbūve vai pārvietošana jāveic atbilstoši saņemtajiem tehniskajiem noteikumiem no atbildīgajām institūcijām;</w:t>
            </w:r>
          </w:p>
          <w:p w14:paraId="75E7FA87" w14:textId="77777777" w:rsidR="005B1BA8" w:rsidRPr="005B1BA8" w:rsidRDefault="005B1BA8" w:rsidP="00677125">
            <w:pPr>
              <w:numPr>
                <w:ilvl w:val="0"/>
                <w:numId w:val="6"/>
              </w:numPr>
              <w:spacing w:after="0" w:line="240" w:lineRule="auto"/>
              <w:ind w:right="-2"/>
              <w:jc w:val="both"/>
              <w:rPr>
                <w:rFonts w:ascii="Times New Roman" w:eastAsia="Times New Roman" w:hAnsi="Times New Roman"/>
                <w:sz w:val="24"/>
                <w:szCs w:val="24"/>
              </w:rPr>
            </w:pPr>
            <w:r w:rsidRPr="005B1BA8">
              <w:rPr>
                <w:rFonts w:ascii="Times New Roman" w:eastAsia="Times New Roman" w:hAnsi="Times New Roman"/>
                <w:sz w:val="24"/>
                <w:szCs w:val="24"/>
              </w:rPr>
              <w:t xml:space="preserve"> Paredzēt būvniecības laikā skartās teritorijas sakārtošanu (apzaļumošanu) pēc būvdarbu beigām; </w:t>
            </w:r>
          </w:p>
          <w:p w14:paraId="5F830BBF" w14:textId="77777777" w:rsidR="005B1BA8" w:rsidRPr="005B1BA8" w:rsidRDefault="005B1BA8" w:rsidP="00677125">
            <w:pPr>
              <w:numPr>
                <w:ilvl w:val="0"/>
                <w:numId w:val="6"/>
              </w:numPr>
              <w:spacing w:after="0" w:line="240" w:lineRule="auto"/>
              <w:ind w:right="-2"/>
              <w:jc w:val="both"/>
              <w:rPr>
                <w:rFonts w:ascii="Times New Roman" w:eastAsia="Times New Roman" w:hAnsi="Times New Roman"/>
                <w:sz w:val="24"/>
                <w:szCs w:val="24"/>
                <w:lang w:eastAsia="lv-LV"/>
              </w:rPr>
            </w:pPr>
            <w:r w:rsidRPr="005B1BA8">
              <w:rPr>
                <w:rFonts w:ascii="Times New Roman" w:eastAsia="Times New Roman" w:hAnsi="Times New Roman"/>
                <w:sz w:val="24"/>
                <w:szCs w:val="24"/>
              </w:rPr>
              <w:t>Projekta risinājumiem jābūt ekonomiski pamatotiem, jānodrošina atbilstību Latvijas Republikā spēkā esošajiem normatīvajiem aktiem;</w:t>
            </w:r>
          </w:p>
          <w:p w14:paraId="41667E38" w14:textId="77777777" w:rsidR="005B1BA8" w:rsidRPr="005B1BA8" w:rsidRDefault="005B1BA8" w:rsidP="00677125">
            <w:pPr>
              <w:numPr>
                <w:ilvl w:val="0"/>
                <w:numId w:val="6"/>
              </w:numPr>
              <w:spacing w:after="0" w:line="240" w:lineRule="auto"/>
              <w:ind w:right="-2"/>
              <w:jc w:val="both"/>
              <w:rPr>
                <w:rFonts w:ascii="Times New Roman" w:eastAsia="Times New Roman" w:hAnsi="Times New Roman"/>
                <w:sz w:val="24"/>
                <w:szCs w:val="24"/>
                <w:lang w:eastAsia="lv-LV"/>
              </w:rPr>
            </w:pPr>
            <w:r w:rsidRPr="005B1BA8">
              <w:rPr>
                <w:rFonts w:ascii="Times New Roman" w:eastAsia="Times New Roman" w:hAnsi="Times New Roman"/>
                <w:sz w:val="24"/>
                <w:szCs w:val="24"/>
              </w:rPr>
              <w:t xml:space="preserve"> Izstrādāt satiksmes organizācijas shēmu, ka arī materiālu piegādes shēmu būvdarbu laikā, tai skaitā ar apbraucamajiem ceļiem saistītos uzturēšanas jautājumus.</w:t>
            </w:r>
          </w:p>
        </w:tc>
      </w:tr>
      <w:tr w:rsidR="005B1BA8" w:rsidRPr="005B1BA8" w14:paraId="3AE4C338" w14:textId="77777777" w:rsidTr="002D36C0">
        <w:tc>
          <w:tcPr>
            <w:tcW w:w="3261" w:type="dxa"/>
            <w:shd w:val="clear" w:color="auto" w:fill="D0CECE"/>
          </w:tcPr>
          <w:p w14:paraId="2152DBAB" w14:textId="77777777" w:rsidR="005B1BA8" w:rsidRPr="005B1BA8" w:rsidRDefault="005B1BA8" w:rsidP="005B1BA8">
            <w:pPr>
              <w:spacing w:after="0" w:line="240" w:lineRule="auto"/>
              <w:ind w:right="26"/>
              <w:rPr>
                <w:rFonts w:ascii="Times New Roman" w:eastAsia="Times New Roman" w:hAnsi="Times New Roman"/>
                <w:b/>
                <w:sz w:val="24"/>
                <w:szCs w:val="24"/>
              </w:rPr>
            </w:pPr>
            <w:r w:rsidRPr="005B1BA8">
              <w:rPr>
                <w:rFonts w:ascii="Times New Roman" w:eastAsia="Times New Roman" w:hAnsi="Times New Roman"/>
                <w:b/>
                <w:sz w:val="24"/>
                <w:szCs w:val="24"/>
              </w:rPr>
              <w:t>3.objekts</w:t>
            </w:r>
          </w:p>
          <w:p w14:paraId="02C1F4F5" w14:textId="77777777" w:rsidR="005B1BA8" w:rsidRPr="005B1BA8" w:rsidRDefault="005B1BA8" w:rsidP="005B1BA8">
            <w:pPr>
              <w:spacing w:after="0" w:line="240" w:lineRule="auto"/>
              <w:ind w:right="999"/>
              <w:rPr>
                <w:rFonts w:ascii="Times New Roman" w:eastAsia="Times New Roman" w:hAnsi="Times New Roman"/>
                <w:b/>
                <w:sz w:val="24"/>
                <w:szCs w:val="24"/>
              </w:rPr>
            </w:pPr>
          </w:p>
        </w:tc>
        <w:tc>
          <w:tcPr>
            <w:tcW w:w="6378" w:type="dxa"/>
            <w:shd w:val="clear" w:color="auto" w:fill="D0CECE"/>
          </w:tcPr>
          <w:p w14:paraId="65DF1991" w14:textId="77777777" w:rsidR="005B1BA8" w:rsidRPr="005B1BA8" w:rsidRDefault="005B1BA8" w:rsidP="005B1BA8">
            <w:pPr>
              <w:spacing w:after="0" w:line="240" w:lineRule="auto"/>
              <w:ind w:right="999"/>
              <w:rPr>
                <w:rFonts w:ascii="Times New Roman" w:eastAsia="Times New Roman" w:hAnsi="Times New Roman"/>
                <w:b/>
                <w:sz w:val="24"/>
                <w:szCs w:val="24"/>
              </w:rPr>
            </w:pPr>
            <w:r w:rsidRPr="005B1BA8">
              <w:rPr>
                <w:rFonts w:ascii="Times New Roman" w:eastAsia="Times New Roman" w:hAnsi="Times New Roman"/>
                <w:b/>
                <w:sz w:val="24"/>
                <w:szCs w:val="24"/>
              </w:rPr>
              <w:t>Svētes upes caurplūdes atjaunošana pie Vītolu ceļa tilta</w:t>
            </w:r>
          </w:p>
        </w:tc>
      </w:tr>
      <w:tr w:rsidR="005B1BA8" w:rsidRPr="005B1BA8" w14:paraId="5DBE6D26" w14:textId="77777777" w:rsidTr="002D36C0">
        <w:tc>
          <w:tcPr>
            <w:tcW w:w="3261" w:type="dxa"/>
            <w:shd w:val="clear" w:color="auto" w:fill="auto"/>
          </w:tcPr>
          <w:p w14:paraId="75220944" w14:textId="77777777" w:rsidR="005B1BA8" w:rsidRPr="005B1BA8" w:rsidRDefault="005B1BA8" w:rsidP="005B1BA8">
            <w:pPr>
              <w:spacing w:after="0" w:line="240" w:lineRule="auto"/>
              <w:rPr>
                <w:rFonts w:ascii="Times New Roman" w:eastAsia="Times New Roman" w:hAnsi="Times New Roman"/>
                <w:sz w:val="24"/>
                <w:szCs w:val="24"/>
              </w:rPr>
            </w:pPr>
            <w:r w:rsidRPr="005B1BA8">
              <w:rPr>
                <w:rFonts w:ascii="Times New Roman" w:eastAsia="Times New Roman" w:hAnsi="Times New Roman"/>
                <w:sz w:val="24"/>
                <w:szCs w:val="24"/>
              </w:rPr>
              <w:t>Pasūtītājs</w:t>
            </w:r>
          </w:p>
        </w:tc>
        <w:tc>
          <w:tcPr>
            <w:tcW w:w="6378" w:type="dxa"/>
            <w:shd w:val="clear" w:color="auto" w:fill="auto"/>
          </w:tcPr>
          <w:p w14:paraId="35CA724F" w14:textId="77777777" w:rsidR="005B1BA8" w:rsidRPr="005B1BA8" w:rsidRDefault="005B1BA8" w:rsidP="005B1BA8">
            <w:pPr>
              <w:spacing w:after="0" w:line="240" w:lineRule="auto"/>
              <w:ind w:right="999"/>
              <w:rPr>
                <w:rFonts w:ascii="Times New Roman" w:eastAsia="Times New Roman" w:hAnsi="Times New Roman"/>
                <w:sz w:val="24"/>
                <w:szCs w:val="24"/>
              </w:rPr>
            </w:pPr>
            <w:r w:rsidRPr="005B1BA8">
              <w:rPr>
                <w:rFonts w:ascii="Times New Roman" w:eastAsia="Times New Roman" w:hAnsi="Times New Roman"/>
                <w:sz w:val="24"/>
                <w:szCs w:val="24"/>
              </w:rPr>
              <w:t>Jelgavas pilsētas dome</w:t>
            </w:r>
          </w:p>
          <w:p w14:paraId="32901D3D" w14:textId="77777777" w:rsidR="005B1BA8" w:rsidRPr="005B1BA8" w:rsidRDefault="005B1BA8" w:rsidP="005B1BA8">
            <w:pPr>
              <w:spacing w:after="0" w:line="240" w:lineRule="auto"/>
              <w:ind w:right="999"/>
              <w:rPr>
                <w:rFonts w:ascii="Times New Roman" w:eastAsia="Times New Roman" w:hAnsi="Times New Roman"/>
                <w:sz w:val="24"/>
                <w:szCs w:val="24"/>
              </w:rPr>
            </w:pPr>
            <w:r w:rsidRPr="005B1BA8">
              <w:rPr>
                <w:rFonts w:ascii="Times New Roman" w:eastAsia="Times New Roman" w:hAnsi="Times New Roman"/>
                <w:sz w:val="24"/>
                <w:szCs w:val="24"/>
              </w:rPr>
              <w:t>Reģ. Nr.90000042516</w:t>
            </w:r>
          </w:p>
        </w:tc>
      </w:tr>
      <w:tr w:rsidR="005B1BA8" w:rsidRPr="005B1BA8" w14:paraId="5785C8A5" w14:textId="77777777" w:rsidTr="002D36C0">
        <w:tc>
          <w:tcPr>
            <w:tcW w:w="3261" w:type="dxa"/>
            <w:shd w:val="clear" w:color="auto" w:fill="auto"/>
          </w:tcPr>
          <w:p w14:paraId="6D6E2949" w14:textId="77777777" w:rsidR="005B1BA8" w:rsidRPr="005B1BA8" w:rsidRDefault="005B1BA8" w:rsidP="005B1BA8">
            <w:pPr>
              <w:spacing w:after="0" w:line="240" w:lineRule="auto"/>
              <w:rPr>
                <w:rFonts w:ascii="Times New Roman" w:eastAsia="Times New Roman" w:hAnsi="Times New Roman"/>
                <w:sz w:val="24"/>
                <w:szCs w:val="24"/>
              </w:rPr>
            </w:pPr>
            <w:r w:rsidRPr="005B1BA8">
              <w:rPr>
                <w:rFonts w:ascii="Times New Roman" w:eastAsia="Times New Roman" w:hAnsi="Times New Roman"/>
                <w:sz w:val="24"/>
                <w:szCs w:val="24"/>
              </w:rPr>
              <w:t>Objekta adrese</w:t>
            </w:r>
          </w:p>
        </w:tc>
        <w:tc>
          <w:tcPr>
            <w:tcW w:w="6378" w:type="dxa"/>
            <w:shd w:val="clear" w:color="auto" w:fill="auto"/>
          </w:tcPr>
          <w:p w14:paraId="3632D799" w14:textId="77777777" w:rsidR="005B1BA8" w:rsidRPr="005B1BA8" w:rsidRDefault="005B1BA8" w:rsidP="005B1BA8">
            <w:pPr>
              <w:spacing w:after="0" w:line="240" w:lineRule="auto"/>
              <w:ind w:right="999"/>
              <w:rPr>
                <w:rFonts w:ascii="Times New Roman" w:eastAsia="Times New Roman" w:hAnsi="Times New Roman"/>
                <w:sz w:val="24"/>
                <w:szCs w:val="24"/>
              </w:rPr>
            </w:pPr>
            <w:r w:rsidRPr="005B1BA8">
              <w:rPr>
                <w:rFonts w:ascii="Times New Roman" w:eastAsia="Times New Roman" w:hAnsi="Times New Roman"/>
                <w:sz w:val="24"/>
                <w:szCs w:val="24"/>
              </w:rPr>
              <w:t>Jelgavas pilsēta, Vītolu ceļš</w:t>
            </w:r>
          </w:p>
        </w:tc>
      </w:tr>
      <w:tr w:rsidR="005B1BA8" w:rsidRPr="005B1BA8" w14:paraId="652741F5" w14:textId="77777777" w:rsidTr="002D36C0">
        <w:tc>
          <w:tcPr>
            <w:tcW w:w="3261" w:type="dxa"/>
            <w:shd w:val="clear" w:color="auto" w:fill="auto"/>
          </w:tcPr>
          <w:p w14:paraId="426F4765" w14:textId="77777777" w:rsidR="005B1BA8" w:rsidRPr="005B1BA8" w:rsidRDefault="005B1BA8" w:rsidP="005B1BA8">
            <w:pPr>
              <w:spacing w:after="0" w:line="240" w:lineRule="auto"/>
              <w:rPr>
                <w:rFonts w:ascii="Times New Roman" w:eastAsia="Times New Roman" w:hAnsi="Times New Roman"/>
                <w:sz w:val="24"/>
                <w:szCs w:val="24"/>
              </w:rPr>
            </w:pPr>
            <w:r w:rsidRPr="005B1BA8">
              <w:rPr>
                <w:rFonts w:ascii="Times New Roman" w:eastAsia="Times New Roman" w:hAnsi="Times New Roman"/>
                <w:sz w:val="24"/>
                <w:szCs w:val="24"/>
              </w:rPr>
              <w:t>Zemes vienības kadastra apzīmējums</w:t>
            </w:r>
          </w:p>
        </w:tc>
        <w:tc>
          <w:tcPr>
            <w:tcW w:w="6378" w:type="dxa"/>
            <w:shd w:val="clear" w:color="auto" w:fill="auto"/>
          </w:tcPr>
          <w:p w14:paraId="4212C548" w14:textId="77777777" w:rsidR="005B1BA8" w:rsidRPr="005B1BA8" w:rsidRDefault="005B1BA8" w:rsidP="005B1BA8">
            <w:pPr>
              <w:spacing w:after="0" w:line="240" w:lineRule="auto"/>
              <w:ind w:right="999"/>
              <w:rPr>
                <w:rFonts w:ascii="Times New Roman" w:eastAsia="Times New Roman" w:hAnsi="Times New Roman"/>
                <w:sz w:val="24"/>
                <w:szCs w:val="24"/>
              </w:rPr>
            </w:pPr>
            <w:r w:rsidRPr="005B1BA8">
              <w:rPr>
                <w:rFonts w:ascii="Times New Roman" w:eastAsia="Times New Roman" w:hAnsi="Times New Roman"/>
                <w:sz w:val="24"/>
                <w:szCs w:val="24"/>
              </w:rPr>
              <w:t>09000080460</w:t>
            </w:r>
          </w:p>
        </w:tc>
      </w:tr>
      <w:tr w:rsidR="005B1BA8" w:rsidRPr="005B1BA8" w14:paraId="4E17AFA9" w14:textId="77777777" w:rsidTr="002D36C0">
        <w:tc>
          <w:tcPr>
            <w:tcW w:w="3261" w:type="dxa"/>
            <w:shd w:val="clear" w:color="auto" w:fill="auto"/>
          </w:tcPr>
          <w:p w14:paraId="2E1A35F0" w14:textId="77777777" w:rsidR="005B1BA8" w:rsidRPr="005B1BA8" w:rsidRDefault="005B1BA8" w:rsidP="005B1BA8">
            <w:pPr>
              <w:spacing w:after="0" w:line="240" w:lineRule="auto"/>
              <w:rPr>
                <w:rFonts w:ascii="Times New Roman" w:eastAsia="Times New Roman" w:hAnsi="Times New Roman"/>
                <w:sz w:val="24"/>
                <w:szCs w:val="24"/>
              </w:rPr>
            </w:pPr>
            <w:r w:rsidRPr="005B1BA8">
              <w:rPr>
                <w:rFonts w:ascii="Times New Roman" w:eastAsia="Times New Roman" w:hAnsi="Times New Roman"/>
                <w:sz w:val="24"/>
                <w:szCs w:val="24"/>
              </w:rPr>
              <w:t xml:space="preserve">Zemesgabala īpašnieks </w:t>
            </w:r>
          </w:p>
        </w:tc>
        <w:tc>
          <w:tcPr>
            <w:tcW w:w="6378" w:type="dxa"/>
            <w:shd w:val="clear" w:color="auto" w:fill="auto"/>
          </w:tcPr>
          <w:p w14:paraId="3E93FB2C" w14:textId="77777777" w:rsidR="005B1BA8" w:rsidRPr="005B1BA8" w:rsidRDefault="005B1BA8" w:rsidP="005B1BA8">
            <w:pPr>
              <w:spacing w:after="0" w:line="240" w:lineRule="auto"/>
              <w:ind w:right="999"/>
              <w:rPr>
                <w:rFonts w:ascii="Times New Roman" w:eastAsia="Times New Roman" w:hAnsi="Times New Roman"/>
                <w:sz w:val="24"/>
                <w:szCs w:val="24"/>
              </w:rPr>
            </w:pPr>
            <w:r w:rsidRPr="005B1BA8">
              <w:rPr>
                <w:rFonts w:ascii="Times New Roman" w:eastAsia="Times New Roman" w:hAnsi="Times New Roman"/>
                <w:sz w:val="24"/>
                <w:szCs w:val="24"/>
              </w:rPr>
              <w:t>Jelgavas pašvaldība</w:t>
            </w:r>
          </w:p>
        </w:tc>
      </w:tr>
      <w:tr w:rsidR="005B1BA8" w:rsidRPr="005B1BA8" w14:paraId="51373FF1" w14:textId="77777777" w:rsidTr="002D36C0">
        <w:tc>
          <w:tcPr>
            <w:tcW w:w="3261" w:type="dxa"/>
            <w:shd w:val="clear" w:color="auto" w:fill="auto"/>
          </w:tcPr>
          <w:p w14:paraId="7DBAB6B7" w14:textId="77777777" w:rsidR="005B1BA8" w:rsidRPr="005B1BA8" w:rsidRDefault="005B1BA8" w:rsidP="005B1BA8">
            <w:pPr>
              <w:spacing w:after="0" w:line="240" w:lineRule="auto"/>
              <w:rPr>
                <w:rFonts w:ascii="Times New Roman" w:eastAsia="Times New Roman" w:hAnsi="Times New Roman"/>
                <w:sz w:val="24"/>
                <w:szCs w:val="24"/>
              </w:rPr>
            </w:pPr>
            <w:r w:rsidRPr="005B1BA8">
              <w:rPr>
                <w:rFonts w:ascii="Times New Roman" w:eastAsia="Times New Roman" w:hAnsi="Times New Roman"/>
                <w:sz w:val="24"/>
                <w:szCs w:val="24"/>
              </w:rPr>
              <w:t>Būves klasifikācijas kods</w:t>
            </w:r>
          </w:p>
        </w:tc>
        <w:tc>
          <w:tcPr>
            <w:tcW w:w="6378" w:type="dxa"/>
            <w:shd w:val="clear" w:color="auto" w:fill="auto"/>
          </w:tcPr>
          <w:p w14:paraId="7F007FE4" w14:textId="77777777" w:rsidR="005B1BA8" w:rsidRPr="005B1BA8" w:rsidRDefault="005B1BA8" w:rsidP="005B1BA8">
            <w:pPr>
              <w:spacing w:after="0" w:line="240" w:lineRule="auto"/>
              <w:ind w:right="999"/>
              <w:rPr>
                <w:rFonts w:ascii="Times New Roman" w:eastAsia="Times New Roman" w:hAnsi="Times New Roman"/>
                <w:sz w:val="24"/>
                <w:szCs w:val="24"/>
              </w:rPr>
            </w:pPr>
            <w:r w:rsidRPr="005B1BA8">
              <w:rPr>
                <w:rFonts w:ascii="Times New Roman" w:eastAsia="Times New Roman" w:hAnsi="Times New Roman"/>
                <w:sz w:val="24"/>
                <w:szCs w:val="24"/>
              </w:rPr>
              <w:t>21410101 – Autoceļa un dzelzceļa dzelzsbetona un metāla laidumu tilti</w:t>
            </w:r>
          </w:p>
        </w:tc>
      </w:tr>
      <w:tr w:rsidR="005B1BA8" w:rsidRPr="005B1BA8" w14:paraId="590E620F" w14:textId="77777777" w:rsidTr="002D36C0">
        <w:tc>
          <w:tcPr>
            <w:tcW w:w="3261" w:type="dxa"/>
            <w:shd w:val="clear" w:color="auto" w:fill="auto"/>
          </w:tcPr>
          <w:p w14:paraId="4F9CF2F7" w14:textId="77777777" w:rsidR="005B1BA8" w:rsidRPr="005B1BA8" w:rsidRDefault="005B1BA8" w:rsidP="005B1BA8">
            <w:pPr>
              <w:spacing w:after="0" w:line="240" w:lineRule="auto"/>
              <w:rPr>
                <w:rFonts w:ascii="Times New Roman" w:eastAsia="Times New Roman" w:hAnsi="Times New Roman"/>
                <w:sz w:val="24"/>
                <w:szCs w:val="24"/>
              </w:rPr>
            </w:pPr>
            <w:r w:rsidRPr="005B1BA8">
              <w:rPr>
                <w:rFonts w:ascii="Times New Roman" w:eastAsia="Times New Roman" w:hAnsi="Times New Roman"/>
                <w:sz w:val="24"/>
                <w:szCs w:val="24"/>
              </w:rPr>
              <w:t>Būvniecības ieceres iesnieguma veids</w:t>
            </w:r>
          </w:p>
        </w:tc>
        <w:tc>
          <w:tcPr>
            <w:tcW w:w="6378" w:type="dxa"/>
            <w:shd w:val="clear" w:color="auto" w:fill="auto"/>
          </w:tcPr>
          <w:p w14:paraId="5321D595" w14:textId="77777777" w:rsidR="005B1BA8" w:rsidRPr="005B1BA8" w:rsidRDefault="005B1BA8" w:rsidP="005B1BA8">
            <w:pPr>
              <w:spacing w:after="0" w:line="240" w:lineRule="auto"/>
              <w:jc w:val="both"/>
              <w:rPr>
                <w:rFonts w:ascii="Times New Roman" w:eastAsia="Times New Roman" w:hAnsi="Times New Roman"/>
                <w:sz w:val="24"/>
                <w:szCs w:val="24"/>
              </w:rPr>
            </w:pPr>
            <w:r w:rsidRPr="005B1BA8">
              <w:rPr>
                <w:rFonts w:ascii="Times New Roman" w:eastAsia="Times New Roman" w:hAnsi="Times New Roman"/>
                <w:sz w:val="24"/>
                <w:szCs w:val="24"/>
              </w:rPr>
              <w:t>III grupa, ( Tilts ar laidumu 2 m un vairāk)</w:t>
            </w:r>
          </w:p>
          <w:p w14:paraId="540B8587" w14:textId="77777777" w:rsidR="005B1BA8" w:rsidRPr="005B1BA8" w:rsidRDefault="005B1BA8" w:rsidP="005B1BA8">
            <w:pPr>
              <w:spacing w:after="0" w:line="240" w:lineRule="auto"/>
              <w:jc w:val="both"/>
              <w:rPr>
                <w:rFonts w:ascii="Times New Roman" w:eastAsia="Times New Roman" w:hAnsi="Times New Roman"/>
                <w:sz w:val="24"/>
                <w:szCs w:val="24"/>
              </w:rPr>
            </w:pPr>
            <w:r w:rsidRPr="005B1BA8">
              <w:rPr>
                <w:rFonts w:ascii="Times New Roman" w:eastAsia="Times New Roman" w:hAnsi="Times New Roman"/>
                <w:sz w:val="24"/>
                <w:szCs w:val="24"/>
              </w:rPr>
              <w:t>Pārbūve, Būvniecības iesniegums un Būvprojekts</w:t>
            </w:r>
          </w:p>
        </w:tc>
      </w:tr>
      <w:tr w:rsidR="005B1BA8" w:rsidRPr="005B1BA8" w14:paraId="3C1FCEAC" w14:textId="77777777" w:rsidTr="002D36C0">
        <w:tc>
          <w:tcPr>
            <w:tcW w:w="3261" w:type="dxa"/>
            <w:shd w:val="clear" w:color="auto" w:fill="auto"/>
          </w:tcPr>
          <w:p w14:paraId="17D4C75F" w14:textId="77777777" w:rsidR="005B1BA8" w:rsidRPr="005B1BA8" w:rsidRDefault="005B1BA8" w:rsidP="005B1BA8">
            <w:pPr>
              <w:spacing w:after="0" w:line="240" w:lineRule="auto"/>
              <w:rPr>
                <w:rFonts w:ascii="Times New Roman" w:eastAsia="Times New Roman" w:hAnsi="Times New Roman"/>
                <w:sz w:val="24"/>
                <w:szCs w:val="24"/>
              </w:rPr>
            </w:pPr>
            <w:r w:rsidRPr="005B1BA8">
              <w:rPr>
                <w:rFonts w:ascii="Times New Roman" w:eastAsia="Times New Roman" w:hAnsi="Times New Roman"/>
                <w:sz w:val="24"/>
                <w:szCs w:val="24"/>
              </w:rPr>
              <w:t>Esošās situācijas raksturojums</w:t>
            </w:r>
          </w:p>
        </w:tc>
        <w:tc>
          <w:tcPr>
            <w:tcW w:w="6378" w:type="dxa"/>
            <w:shd w:val="clear" w:color="auto" w:fill="auto"/>
          </w:tcPr>
          <w:p w14:paraId="58F14CE5" w14:textId="77777777" w:rsidR="005B1BA8" w:rsidRPr="005B1BA8" w:rsidRDefault="005B1BA8" w:rsidP="005B1BA8">
            <w:pPr>
              <w:keepNext/>
              <w:spacing w:after="0" w:line="240" w:lineRule="auto"/>
              <w:jc w:val="both"/>
              <w:outlineLvl w:val="0"/>
              <w:rPr>
                <w:rFonts w:ascii="Times New Roman" w:eastAsia="Times New Roman" w:hAnsi="Times New Roman"/>
                <w:bCs/>
                <w:kern w:val="32"/>
                <w:sz w:val="24"/>
                <w:szCs w:val="24"/>
                <w:lang w:eastAsia="lv-LV"/>
              </w:rPr>
            </w:pPr>
            <w:r w:rsidRPr="005B1BA8">
              <w:rPr>
                <w:rFonts w:ascii="Times New Roman" w:eastAsia="Times New Roman" w:hAnsi="Times New Roman"/>
                <w:bCs/>
                <w:kern w:val="32"/>
                <w:sz w:val="24"/>
                <w:szCs w:val="24"/>
                <w:lang w:eastAsia="lv-LV"/>
              </w:rPr>
              <w:t>Esošais Vītolu ceļa tilts ir izbūvēts 2002.gadā pār Svētes upi, tilta garums ir 15.50 m, brauktuves platums 3,80m, laidumu shēma 0,85m x 4,50m x 4,90m x 4,4m x 0,85m. Redzama ūdens caursūkšanās uz koka laiduma sijām un upes tērauda balstu korozija. Koka klājam nepieciešama pārbūve. Tilta un ceļa salaidumu vietās ir izskalojumi, kas savukārt piegružo upes gultni.</w:t>
            </w:r>
          </w:p>
        </w:tc>
      </w:tr>
      <w:tr w:rsidR="005B1BA8" w:rsidRPr="005B1BA8" w14:paraId="124A5371" w14:textId="77777777" w:rsidTr="002D36C0">
        <w:tc>
          <w:tcPr>
            <w:tcW w:w="3261" w:type="dxa"/>
            <w:shd w:val="clear" w:color="auto" w:fill="auto"/>
          </w:tcPr>
          <w:p w14:paraId="2B488263" w14:textId="77777777" w:rsidR="005B1BA8" w:rsidRPr="005B1BA8" w:rsidRDefault="005B1BA8" w:rsidP="005B1BA8">
            <w:pPr>
              <w:spacing w:after="0" w:line="240" w:lineRule="auto"/>
              <w:ind w:right="175"/>
              <w:rPr>
                <w:rFonts w:ascii="Times New Roman" w:eastAsia="Times New Roman" w:hAnsi="Times New Roman"/>
                <w:sz w:val="24"/>
                <w:szCs w:val="24"/>
              </w:rPr>
            </w:pPr>
            <w:r w:rsidRPr="005B1BA8">
              <w:rPr>
                <w:rFonts w:ascii="Times New Roman" w:eastAsia="Times New Roman" w:hAnsi="Times New Roman"/>
                <w:sz w:val="24"/>
                <w:szCs w:val="24"/>
              </w:rPr>
              <w:lastRenderedPageBreak/>
              <w:t>Projektēšanas mērķis</w:t>
            </w:r>
          </w:p>
        </w:tc>
        <w:tc>
          <w:tcPr>
            <w:tcW w:w="6378" w:type="dxa"/>
            <w:shd w:val="clear" w:color="auto" w:fill="auto"/>
          </w:tcPr>
          <w:p w14:paraId="17BEEB01" w14:textId="4940D05D" w:rsidR="005B1BA8" w:rsidRPr="005B1BA8" w:rsidRDefault="005B1BA8" w:rsidP="002E317E">
            <w:pPr>
              <w:keepNext/>
              <w:spacing w:after="0" w:line="240" w:lineRule="auto"/>
              <w:jc w:val="both"/>
              <w:outlineLvl w:val="0"/>
              <w:rPr>
                <w:rFonts w:ascii="Times New Roman" w:eastAsia="Times New Roman" w:hAnsi="Times New Roman"/>
                <w:bCs/>
                <w:kern w:val="32"/>
                <w:sz w:val="24"/>
                <w:szCs w:val="24"/>
                <w:lang w:eastAsia="lv-LV"/>
              </w:rPr>
            </w:pPr>
            <w:r w:rsidRPr="005B1BA8">
              <w:rPr>
                <w:rFonts w:ascii="Times New Roman" w:eastAsia="Times New Roman" w:hAnsi="Times New Roman"/>
                <w:bCs/>
                <w:kern w:val="32"/>
                <w:sz w:val="24"/>
                <w:szCs w:val="24"/>
                <w:lang w:eastAsia="lv-LV"/>
              </w:rPr>
              <w:t xml:space="preserve">Vītola ceļa tilts ir nozīmīgs objekts, kas nodrošina piebraukšanas iespējas uz privātīpašumiem. Pašreizējā tilta nestspēja ir 3.5t, taču lai paplašinātu apdzīvoto vietu infrastruktūru ir nepieciešams palielināt tilta nestspēju vismaz uz </w:t>
            </w:r>
            <w:r w:rsidR="00370923">
              <w:rPr>
                <w:rFonts w:ascii="Times New Roman" w:eastAsia="Times New Roman" w:hAnsi="Times New Roman"/>
                <w:bCs/>
                <w:kern w:val="32"/>
                <w:sz w:val="24"/>
                <w:szCs w:val="24"/>
                <w:lang w:eastAsia="lv-LV"/>
              </w:rPr>
              <w:t>1</w:t>
            </w:r>
            <w:r w:rsidRPr="005B1BA8">
              <w:rPr>
                <w:rFonts w:ascii="Times New Roman" w:eastAsia="Times New Roman" w:hAnsi="Times New Roman"/>
                <w:bCs/>
                <w:kern w:val="32"/>
                <w:sz w:val="24"/>
                <w:szCs w:val="24"/>
                <w:lang w:eastAsia="lv-LV"/>
              </w:rPr>
              <w:t>0 t. Paredzēt tādu tilta konstrukciju, lai palielinātu upes caurplūdi plūdu periodā, kā arī lai neveidotos</w:t>
            </w:r>
            <w:proofErr w:type="gramStart"/>
            <w:r w:rsidRPr="005B1BA8">
              <w:rPr>
                <w:rFonts w:ascii="Times New Roman" w:eastAsia="Times New Roman" w:hAnsi="Times New Roman"/>
                <w:bCs/>
                <w:kern w:val="32"/>
                <w:sz w:val="24"/>
                <w:szCs w:val="24"/>
                <w:lang w:eastAsia="lv-LV"/>
              </w:rPr>
              <w:t xml:space="preserve">  </w:t>
            </w:r>
            <w:proofErr w:type="gramEnd"/>
            <w:r w:rsidRPr="005B1BA8">
              <w:rPr>
                <w:rFonts w:ascii="Times New Roman" w:eastAsia="Times New Roman" w:hAnsi="Times New Roman"/>
                <w:bCs/>
                <w:kern w:val="32"/>
                <w:sz w:val="24"/>
                <w:szCs w:val="24"/>
                <w:lang w:eastAsia="lv-LV"/>
              </w:rPr>
              <w:t xml:space="preserve">ledus sastrēgumi un upes sanesumi. </w:t>
            </w:r>
          </w:p>
        </w:tc>
      </w:tr>
      <w:tr w:rsidR="005B1BA8" w:rsidRPr="005B1BA8" w14:paraId="066342C7" w14:textId="77777777" w:rsidTr="002D36C0">
        <w:tc>
          <w:tcPr>
            <w:tcW w:w="3261" w:type="dxa"/>
            <w:shd w:val="clear" w:color="auto" w:fill="auto"/>
          </w:tcPr>
          <w:p w14:paraId="486FD3DE" w14:textId="77777777" w:rsidR="005B1BA8" w:rsidRPr="005B1BA8" w:rsidRDefault="005B1BA8" w:rsidP="005B1BA8">
            <w:pPr>
              <w:spacing w:after="0" w:line="240" w:lineRule="auto"/>
              <w:ind w:right="999"/>
              <w:rPr>
                <w:rFonts w:ascii="Times New Roman" w:eastAsia="Times New Roman" w:hAnsi="Times New Roman"/>
                <w:sz w:val="24"/>
                <w:szCs w:val="24"/>
              </w:rPr>
            </w:pPr>
            <w:r w:rsidRPr="005B1BA8">
              <w:rPr>
                <w:rFonts w:ascii="Times New Roman" w:eastAsia="Times New Roman" w:hAnsi="Times New Roman"/>
                <w:sz w:val="24"/>
                <w:szCs w:val="24"/>
              </w:rPr>
              <w:t>Projektā ietveramie risinājumi</w:t>
            </w:r>
          </w:p>
        </w:tc>
        <w:tc>
          <w:tcPr>
            <w:tcW w:w="6378" w:type="dxa"/>
            <w:shd w:val="clear" w:color="auto" w:fill="auto"/>
          </w:tcPr>
          <w:p w14:paraId="051FBFDF" w14:textId="77777777" w:rsidR="005B1BA8" w:rsidRPr="005B1BA8" w:rsidRDefault="005B1BA8" w:rsidP="00BF67F0">
            <w:pPr>
              <w:numPr>
                <w:ilvl w:val="0"/>
                <w:numId w:val="6"/>
              </w:numPr>
              <w:spacing w:after="0" w:line="240" w:lineRule="auto"/>
              <w:ind w:left="351"/>
              <w:contextualSpacing/>
              <w:jc w:val="both"/>
              <w:rPr>
                <w:rFonts w:ascii="Times New Roman" w:eastAsia="Times New Roman" w:hAnsi="Times New Roman"/>
                <w:sz w:val="24"/>
                <w:szCs w:val="24"/>
                <w:lang w:eastAsia="lv-LV"/>
              </w:rPr>
            </w:pPr>
            <w:r w:rsidRPr="005B1BA8">
              <w:rPr>
                <w:rFonts w:ascii="Times New Roman" w:eastAsia="Times New Roman" w:hAnsi="Times New Roman"/>
                <w:sz w:val="24"/>
                <w:szCs w:val="24"/>
                <w:lang w:eastAsia="lv-LV"/>
              </w:rPr>
              <w:t>Esošā tilta konstrukciju demontāža;</w:t>
            </w:r>
          </w:p>
          <w:p w14:paraId="2E1087C8" w14:textId="77777777" w:rsidR="005B1BA8" w:rsidRPr="005B1BA8" w:rsidRDefault="005B1BA8" w:rsidP="00BF67F0">
            <w:pPr>
              <w:numPr>
                <w:ilvl w:val="0"/>
                <w:numId w:val="6"/>
              </w:numPr>
              <w:spacing w:after="0" w:line="240" w:lineRule="auto"/>
              <w:ind w:left="351"/>
              <w:contextualSpacing/>
              <w:jc w:val="both"/>
              <w:rPr>
                <w:rFonts w:ascii="Times New Roman" w:eastAsia="Times New Roman" w:hAnsi="Times New Roman"/>
                <w:sz w:val="24"/>
                <w:szCs w:val="24"/>
                <w:lang w:eastAsia="lv-LV"/>
              </w:rPr>
            </w:pPr>
            <w:r w:rsidRPr="005B1BA8">
              <w:rPr>
                <w:rFonts w:ascii="Times New Roman" w:eastAsia="Times New Roman" w:hAnsi="Times New Roman"/>
                <w:sz w:val="24"/>
                <w:szCs w:val="24"/>
                <w:lang w:eastAsia="lv-LV"/>
              </w:rPr>
              <w:t>Tilta konstrukcijas augstumu izvēlēties izvērtējot aplūšanas varbūtību % (4,1m applūstošās teritorijas ar 1% varbūtību (1 reizi 100 gados);</w:t>
            </w:r>
          </w:p>
          <w:p w14:paraId="4B35DF38" w14:textId="77777777" w:rsidR="005B1BA8" w:rsidRPr="005B1BA8" w:rsidRDefault="005B1BA8" w:rsidP="00BF67F0">
            <w:pPr>
              <w:numPr>
                <w:ilvl w:val="0"/>
                <w:numId w:val="6"/>
              </w:numPr>
              <w:spacing w:after="0" w:line="240" w:lineRule="auto"/>
              <w:ind w:left="351"/>
              <w:contextualSpacing/>
              <w:jc w:val="both"/>
              <w:rPr>
                <w:rFonts w:ascii="Times New Roman" w:eastAsia="Times New Roman" w:hAnsi="Times New Roman"/>
                <w:sz w:val="24"/>
                <w:szCs w:val="24"/>
                <w:lang w:eastAsia="lv-LV"/>
              </w:rPr>
            </w:pPr>
            <w:r w:rsidRPr="005B1BA8">
              <w:rPr>
                <w:rFonts w:ascii="Times New Roman" w:eastAsia="Times New Roman" w:hAnsi="Times New Roman"/>
                <w:sz w:val="24"/>
                <w:szCs w:val="24"/>
                <w:lang w:eastAsia="lv-LV"/>
              </w:rPr>
              <w:t>Saglabāt esošo tilta trases novietojumu;</w:t>
            </w:r>
          </w:p>
          <w:p w14:paraId="6CC13FD5" w14:textId="77777777" w:rsidR="005B1BA8" w:rsidRPr="005B1BA8" w:rsidRDefault="005B1BA8" w:rsidP="00BF67F0">
            <w:pPr>
              <w:numPr>
                <w:ilvl w:val="0"/>
                <w:numId w:val="6"/>
              </w:numPr>
              <w:spacing w:after="0" w:line="240" w:lineRule="auto"/>
              <w:ind w:left="351"/>
              <w:contextualSpacing/>
              <w:jc w:val="both"/>
              <w:rPr>
                <w:rFonts w:ascii="Times New Roman" w:eastAsia="Times New Roman" w:hAnsi="Times New Roman"/>
                <w:sz w:val="24"/>
                <w:szCs w:val="24"/>
                <w:lang w:eastAsia="lv-LV"/>
              </w:rPr>
            </w:pPr>
            <w:r w:rsidRPr="005B1BA8">
              <w:rPr>
                <w:rFonts w:ascii="Times New Roman" w:eastAsia="Times New Roman" w:hAnsi="Times New Roman"/>
                <w:sz w:val="24"/>
                <w:szCs w:val="24"/>
                <w:lang w:eastAsia="lv-LV"/>
              </w:rPr>
              <w:t xml:space="preserve">Izvērtēt un uzlabot (lai nerastos izskalojumi) tilta salaidumu vietu un ceļu piesaisti; </w:t>
            </w:r>
          </w:p>
          <w:p w14:paraId="4CBABC13" w14:textId="3CBB21A6" w:rsidR="005B1BA8" w:rsidRPr="005B1BA8" w:rsidRDefault="005B1BA8" w:rsidP="00BF67F0">
            <w:pPr>
              <w:numPr>
                <w:ilvl w:val="0"/>
                <w:numId w:val="6"/>
              </w:numPr>
              <w:spacing w:after="0" w:line="240" w:lineRule="auto"/>
              <w:ind w:left="351"/>
              <w:contextualSpacing/>
              <w:jc w:val="both"/>
              <w:rPr>
                <w:rFonts w:ascii="Times New Roman" w:eastAsia="Times New Roman" w:hAnsi="Times New Roman"/>
                <w:sz w:val="24"/>
                <w:szCs w:val="24"/>
                <w:lang w:eastAsia="lv-LV"/>
              </w:rPr>
            </w:pPr>
            <w:r w:rsidRPr="005B1BA8">
              <w:rPr>
                <w:rFonts w:ascii="Times New Roman" w:eastAsia="Times New Roman" w:hAnsi="Times New Roman"/>
                <w:sz w:val="24"/>
                <w:szCs w:val="24"/>
                <w:lang w:eastAsia="lv-LV"/>
              </w:rPr>
              <w:t xml:space="preserve">Nodrošināt tilta konstrukcijas nestspēju vismaz </w:t>
            </w:r>
            <w:r w:rsidR="00370923">
              <w:rPr>
                <w:rFonts w:ascii="Times New Roman" w:eastAsia="Times New Roman" w:hAnsi="Times New Roman"/>
                <w:sz w:val="24"/>
                <w:szCs w:val="24"/>
                <w:lang w:eastAsia="lv-LV"/>
              </w:rPr>
              <w:t>1</w:t>
            </w:r>
            <w:r w:rsidRPr="005B1BA8">
              <w:rPr>
                <w:rFonts w:ascii="Times New Roman" w:eastAsia="Times New Roman" w:hAnsi="Times New Roman"/>
                <w:sz w:val="24"/>
                <w:szCs w:val="24"/>
                <w:lang w:eastAsia="lv-LV"/>
              </w:rPr>
              <w:t xml:space="preserve">0t un ilgmūžību vismaz 100 gadiem; </w:t>
            </w:r>
          </w:p>
          <w:p w14:paraId="32CDFBBF" w14:textId="77777777" w:rsidR="005B1BA8" w:rsidRPr="005B1BA8" w:rsidRDefault="005B1BA8" w:rsidP="00BF67F0">
            <w:pPr>
              <w:numPr>
                <w:ilvl w:val="0"/>
                <w:numId w:val="6"/>
              </w:numPr>
              <w:spacing w:after="0" w:line="240" w:lineRule="auto"/>
              <w:ind w:left="351"/>
              <w:contextualSpacing/>
              <w:jc w:val="both"/>
              <w:rPr>
                <w:rFonts w:ascii="Times New Roman" w:eastAsia="Times New Roman" w:hAnsi="Times New Roman"/>
                <w:sz w:val="24"/>
                <w:szCs w:val="24"/>
                <w:lang w:eastAsia="lv-LV"/>
              </w:rPr>
            </w:pPr>
            <w:r w:rsidRPr="005B1BA8">
              <w:rPr>
                <w:rFonts w:ascii="Times New Roman" w:eastAsia="Times New Roman" w:hAnsi="Times New Roman"/>
                <w:sz w:val="24"/>
                <w:szCs w:val="24"/>
                <w:lang w:eastAsia="lv-LV"/>
              </w:rPr>
              <w:t>Risināt virszemes ūdens aizvadīšana no tilta brauktuves klātnes;</w:t>
            </w:r>
          </w:p>
          <w:p w14:paraId="233F95DF" w14:textId="77777777" w:rsidR="005B1BA8" w:rsidRPr="005B1BA8" w:rsidRDefault="005B1BA8" w:rsidP="00BF67F0">
            <w:pPr>
              <w:numPr>
                <w:ilvl w:val="0"/>
                <w:numId w:val="6"/>
              </w:numPr>
              <w:spacing w:after="0" w:line="240" w:lineRule="auto"/>
              <w:ind w:left="351"/>
              <w:contextualSpacing/>
              <w:jc w:val="both"/>
              <w:rPr>
                <w:rFonts w:ascii="Times New Roman" w:eastAsia="Times New Roman" w:hAnsi="Times New Roman"/>
                <w:sz w:val="24"/>
                <w:szCs w:val="24"/>
                <w:lang w:eastAsia="lv-LV"/>
              </w:rPr>
            </w:pPr>
            <w:r w:rsidRPr="005B1BA8">
              <w:rPr>
                <w:rFonts w:ascii="Times New Roman" w:eastAsia="Times New Roman" w:hAnsi="Times New Roman"/>
                <w:sz w:val="24"/>
                <w:szCs w:val="24"/>
                <w:lang w:eastAsia="lv-LV"/>
              </w:rPr>
              <w:t>Projekta apjomos paredzēt tilta pieņemšanas un garantijas inspekcijas sagatavošanu un iesniegšanu Pasūtītājām. Inspekciju pārskati jāaizpilda pēc "</w:t>
            </w:r>
            <w:proofErr w:type="spellStart"/>
            <w:r w:rsidRPr="005B1BA8">
              <w:rPr>
                <w:rFonts w:ascii="Times New Roman" w:eastAsia="Times New Roman" w:hAnsi="Times New Roman"/>
                <w:sz w:val="24"/>
                <w:szCs w:val="24"/>
                <w:lang w:eastAsia="lv-LV"/>
              </w:rPr>
              <w:t>LatBrutus</w:t>
            </w:r>
            <w:proofErr w:type="spellEnd"/>
            <w:r w:rsidRPr="005B1BA8">
              <w:rPr>
                <w:rFonts w:ascii="Times New Roman" w:eastAsia="Times New Roman" w:hAnsi="Times New Roman"/>
                <w:sz w:val="24"/>
                <w:szCs w:val="24"/>
                <w:lang w:eastAsia="lv-LV"/>
              </w:rPr>
              <w:t xml:space="preserve">" izstrādātām veidlapām; </w:t>
            </w:r>
          </w:p>
          <w:p w14:paraId="59654A6D" w14:textId="77777777" w:rsidR="005B1BA8" w:rsidRPr="005B1BA8" w:rsidRDefault="005B1BA8" w:rsidP="00BF67F0">
            <w:pPr>
              <w:numPr>
                <w:ilvl w:val="0"/>
                <w:numId w:val="6"/>
              </w:numPr>
              <w:spacing w:after="0" w:line="240" w:lineRule="auto"/>
              <w:ind w:left="351"/>
              <w:contextualSpacing/>
              <w:jc w:val="both"/>
              <w:rPr>
                <w:rFonts w:ascii="Times New Roman" w:eastAsia="Times New Roman" w:hAnsi="Times New Roman"/>
                <w:sz w:val="24"/>
                <w:szCs w:val="24"/>
                <w:lang w:eastAsia="lv-LV"/>
              </w:rPr>
            </w:pPr>
            <w:r w:rsidRPr="005B1BA8">
              <w:rPr>
                <w:rFonts w:ascii="Times New Roman" w:eastAsia="Times New Roman" w:hAnsi="Times New Roman"/>
                <w:sz w:val="24"/>
                <w:szCs w:val="24"/>
                <w:lang w:eastAsia="lv-LV"/>
              </w:rPr>
              <w:t xml:space="preserve">Inženiertīklu šķērsošana, pārbūve vai pārvietošana jāveic atbilstoši saņemtajiem tehniskajiem noteikumiem no atbildīgajām institūcijām; </w:t>
            </w:r>
          </w:p>
          <w:p w14:paraId="1DE51D34" w14:textId="77777777" w:rsidR="005B1BA8" w:rsidRPr="005B1BA8" w:rsidRDefault="005B1BA8" w:rsidP="00BF67F0">
            <w:pPr>
              <w:numPr>
                <w:ilvl w:val="0"/>
                <w:numId w:val="6"/>
              </w:numPr>
              <w:spacing w:after="0" w:line="240" w:lineRule="auto"/>
              <w:ind w:left="351"/>
              <w:contextualSpacing/>
              <w:jc w:val="both"/>
              <w:rPr>
                <w:rFonts w:ascii="Times New Roman" w:eastAsia="Times New Roman" w:hAnsi="Times New Roman"/>
                <w:sz w:val="24"/>
                <w:szCs w:val="24"/>
                <w:lang w:eastAsia="lv-LV"/>
              </w:rPr>
            </w:pPr>
            <w:r w:rsidRPr="005B1BA8">
              <w:rPr>
                <w:rFonts w:ascii="Times New Roman" w:eastAsia="Times New Roman" w:hAnsi="Times New Roman"/>
                <w:sz w:val="24"/>
                <w:szCs w:val="24"/>
                <w:lang w:eastAsia="lv-LV"/>
              </w:rPr>
              <w:t xml:space="preserve">Paredzēt būvniecības laikā skartās teritorijas sakārtošanu (apzaļumošanu) pēc būvdarbu beigām; </w:t>
            </w:r>
          </w:p>
          <w:p w14:paraId="799E130D" w14:textId="77777777" w:rsidR="005B1BA8" w:rsidRPr="005B1BA8" w:rsidRDefault="005B1BA8" w:rsidP="00BF67F0">
            <w:pPr>
              <w:numPr>
                <w:ilvl w:val="0"/>
                <w:numId w:val="6"/>
              </w:numPr>
              <w:spacing w:after="0" w:line="240" w:lineRule="auto"/>
              <w:ind w:left="351"/>
              <w:contextualSpacing/>
              <w:jc w:val="both"/>
              <w:rPr>
                <w:rFonts w:ascii="Times New Roman" w:eastAsia="Times New Roman" w:hAnsi="Times New Roman"/>
                <w:sz w:val="24"/>
                <w:szCs w:val="24"/>
                <w:lang w:eastAsia="lv-LV"/>
              </w:rPr>
            </w:pPr>
            <w:r w:rsidRPr="005B1BA8">
              <w:rPr>
                <w:rFonts w:ascii="Times New Roman" w:eastAsia="Times New Roman" w:hAnsi="Times New Roman"/>
                <w:sz w:val="24"/>
                <w:szCs w:val="24"/>
                <w:lang w:eastAsia="lv-LV"/>
              </w:rPr>
              <w:t>Projekta risinājumiem jābūt ekonomiski pamatotiem, jānodrošina atbilstību Latvijas Republikā spēkā esošajiem normatīvajiem aktiem;</w:t>
            </w:r>
          </w:p>
          <w:p w14:paraId="404DDEA5" w14:textId="77777777" w:rsidR="005B1BA8" w:rsidRPr="005B1BA8" w:rsidRDefault="005B1BA8" w:rsidP="00BF67F0">
            <w:pPr>
              <w:numPr>
                <w:ilvl w:val="0"/>
                <w:numId w:val="6"/>
              </w:numPr>
              <w:spacing w:after="0" w:line="240" w:lineRule="auto"/>
              <w:ind w:left="351"/>
              <w:contextualSpacing/>
              <w:jc w:val="both"/>
              <w:rPr>
                <w:rFonts w:ascii="Times New Roman" w:eastAsia="Times New Roman" w:hAnsi="Times New Roman"/>
                <w:sz w:val="24"/>
                <w:szCs w:val="24"/>
                <w:lang w:eastAsia="lv-LV"/>
              </w:rPr>
            </w:pPr>
            <w:r w:rsidRPr="005B1BA8">
              <w:rPr>
                <w:rFonts w:ascii="Times New Roman" w:eastAsia="Times New Roman" w:hAnsi="Times New Roman"/>
                <w:sz w:val="24"/>
                <w:szCs w:val="24"/>
                <w:lang w:eastAsia="lv-LV"/>
              </w:rPr>
              <w:t>Izstrādāt satiksmes organizācijas shēmu, ka arī materiālu piegādes shēmu būvdarbu laikā, tai skaitā ar apbraucamajiem ceļiem saistītos uzturēšanas jautājumus.</w:t>
            </w:r>
          </w:p>
        </w:tc>
      </w:tr>
      <w:tr w:rsidR="005B1BA8" w:rsidRPr="005B1BA8" w14:paraId="3BFAE742" w14:textId="77777777" w:rsidTr="002D36C0">
        <w:trPr>
          <w:trHeight w:val="156"/>
        </w:trPr>
        <w:tc>
          <w:tcPr>
            <w:tcW w:w="3261" w:type="dxa"/>
            <w:shd w:val="clear" w:color="auto" w:fill="D0CECE"/>
          </w:tcPr>
          <w:p w14:paraId="29056FD0" w14:textId="77777777" w:rsidR="005B1BA8" w:rsidRPr="005B1BA8" w:rsidRDefault="005B1BA8" w:rsidP="005B1BA8">
            <w:pPr>
              <w:spacing w:after="0" w:line="240" w:lineRule="auto"/>
              <w:ind w:right="26"/>
              <w:rPr>
                <w:rFonts w:ascii="Times New Roman" w:eastAsia="Times New Roman" w:hAnsi="Times New Roman"/>
                <w:b/>
                <w:sz w:val="24"/>
                <w:szCs w:val="24"/>
              </w:rPr>
            </w:pPr>
            <w:r w:rsidRPr="005B1BA8">
              <w:rPr>
                <w:rFonts w:ascii="Times New Roman" w:eastAsia="Times New Roman" w:hAnsi="Times New Roman"/>
                <w:b/>
                <w:sz w:val="24"/>
                <w:szCs w:val="24"/>
              </w:rPr>
              <w:t>4.objekts</w:t>
            </w:r>
          </w:p>
          <w:p w14:paraId="509F35C9" w14:textId="77777777" w:rsidR="005B1BA8" w:rsidRPr="005B1BA8" w:rsidRDefault="005B1BA8" w:rsidP="005B1BA8">
            <w:pPr>
              <w:spacing w:after="0" w:line="240" w:lineRule="auto"/>
              <w:ind w:right="26"/>
              <w:rPr>
                <w:rFonts w:ascii="Times New Roman" w:eastAsia="Times New Roman" w:hAnsi="Times New Roman"/>
                <w:b/>
                <w:sz w:val="24"/>
                <w:szCs w:val="24"/>
              </w:rPr>
            </w:pPr>
          </w:p>
        </w:tc>
        <w:tc>
          <w:tcPr>
            <w:tcW w:w="6378" w:type="dxa"/>
            <w:shd w:val="clear" w:color="auto" w:fill="D0CECE"/>
          </w:tcPr>
          <w:p w14:paraId="06DF34D8" w14:textId="77777777" w:rsidR="005B1BA8" w:rsidRPr="005B1BA8" w:rsidRDefault="005B1BA8" w:rsidP="005B1BA8">
            <w:pPr>
              <w:spacing w:after="0" w:line="240" w:lineRule="auto"/>
              <w:ind w:right="999"/>
              <w:rPr>
                <w:rFonts w:ascii="Times New Roman" w:eastAsia="Times New Roman" w:hAnsi="Times New Roman"/>
                <w:b/>
                <w:sz w:val="24"/>
                <w:szCs w:val="24"/>
              </w:rPr>
            </w:pPr>
            <w:r w:rsidRPr="005B1BA8">
              <w:rPr>
                <w:rFonts w:ascii="Times New Roman" w:eastAsia="Times New Roman" w:hAnsi="Times New Roman"/>
                <w:b/>
                <w:sz w:val="24"/>
                <w:szCs w:val="24"/>
              </w:rPr>
              <w:t>Svētes upes caurplūdes atjaunošana pie Bāra ceļa tilta</w:t>
            </w:r>
          </w:p>
        </w:tc>
      </w:tr>
      <w:tr w:rsidR="005B1BA8" w:rsidRPr="005B1BA8" w14:paraId="654692F2" w14:textId="77777777" w:rsidTr="002D36C0">
        <w:trPr>
          <w:trHeight w:val="156"/>
        </w:trPr>
        <w:tc>
          <w:tcPr>
            <w:tcW w:w="3261" w:type="dxa"/>
            <w:shd w:val="clear" w:color="auto" w:fill="auto"/>
          </w:tcPr>
          <w:p w14:paraId="2386AFF0" w14:textId="77777777" w:rsidR="005B1BA8" w:rsidRPr="005B1BA8" w:rsidRDefault="005B1BA8" w:rsidP="005B1BA8">
            <w:pPr>
              <w:spacing w:after="0" w:line="240" w:lineRule="auto"/>
              <w:rPr>
                <w:rFonts w:ascii="Times New Roman" w:eastAsia="Times New Roman" w:hAnsi="Times New Roman"/>
                <w:sz w:val="24"/>
                <w:szCs w:val="24"/>
              </w:rPr>
            </w:pPr>
            <w:r w:rsidRPr="005B1BA8">
              <w:rPr>
                <w:rFonts w:ascii="Times New Roman" w:eastAsia="Times New Roman" w:hAnsi="Times New Roman"/>
                <w:sz w:val="24"/>
                <w:szCs w:val="24"/>
              </w:rPr>
              <w:t>Pasūtītājs</w:t>
            </w:r>
          </w:p>
        </w:tc>
        <w:tc>
          <w:tcPr>
            <w:tcW w:w="6378" w:type="dxa"/>
            <w:shd w:val="clear" w:color="auto" w:fill="auto"/>
          </w:tcPr>
          <w:p w14:paraId="01183F51" w14:textId="77777777" w:rsidR="005B1BA8" w:rsidRPr="005B1BA8" w:rsidRDefault="005B1BA8" w:rsidP="005B1BA8">
            <w:pPr>
              <w:spacing w:after="0" w:line="240" w:lineRule="auto"/>
              <w:ind w:right="999"/>
              <w:rPr>
                <w:rFonts w:ascii="Times New Roman" w:eastAsia="Times New Roman" w:hAnsi="Times New Roman"/>
                <w:sz w:val="24"/>
                <w:szCs w:val="24"/>
              </w:rPr>
            </w:pPr>
            <w:r w:rsidRPr="005B1BA8">
              <w:rPr>
                <w:rFonts w:ascii="Times New Roman" w:eastAsia="Times New Roman" w:hAnsi="Times New Roman"/>
                <w:sz w:val="24"/>
                <w:szCs w:val="24"/>
              </w:rPr>
              <w:t>Jelgavas pilsētas dome</w:t>
            </w:r>
          </w:p>
          <w:p w14:paraId="1A41B196" w14:textId="77777777" w:rsidR="005B1BA8" w:rsidRPr="005B1BA8" w:rsidRDefault="005B1BA8" w:rsidP="005B1BA8">
            <w:pPr>
              <w:spacing w:after="0" w:line="240" w:lineRule="auto"/>
              <w:ind w:right="999"/>
              <w:rPr>
                <w:rFonts w:ascii="Times New Roman" w:eastAsia="Times New Roman" w:hAnsi="Times New Roman"/>
                <w:sz w:val="24"/>
                <w:szCs w:val="24"/>
              </w:rPr>
            </w:pPr>
            <w:r w:rsidRPr="005B1BA8">
              <w:rPr>
                <w:rFonts w:ascii="Times New Roman" w:eastAsia="Times New Roman" w:hAnsi="Times New Roman"/>
                <w:sz w:val="24"/>
                <w:szCs w:val="24"/>
              </w:rPr>
              <w:t>Reģ. Nr.90000042516</w:t>
            </w:r>
          </w:p>
        </w:tc>
      </w:tr>
      <w:tr w:rsidR="005B1BA8" w:rsidRPr="005B1BA8" w14:paraId="19A2B19D" w14:textId="77777777" w:rsidTr="002D36C0">
        <w:trPr>
          <w:trHeight w:val="156"/>
        </w:trPr>
        <w:tc>
          <w:tcPr>
            <w:tcW w:w="3261" w:type="dxa"/>
            <w:shd w:val="clear" w:color="auto" w:fill="auto"/>
          </w:tcPr>
          <w:p w14:paraId="5F802FE2" w14:textId="77777777" w:rsidR="005B1BA8" w:rsidRPr="005B1BA8" w:rsidRDefault="005B1BA8" w:rsidP="005B1BA8">
            <w:pPr>
              <w:spacing w:after="0" w:line="240" w:lineRule="auto"/>
              <w:rPr>
                <w:rFonts w:ascii="Times New Roman" w:eastAsia="Times New Roman" w:hAnsi="Times New Roman"/>
                <w:sz w:val="24"/>
                <w:szCs w:val="24"/>
              </w:rPr>
            </w:pPr>
            <w:r w:rsidRPr="005B1BA8">
              <w:rPr>
                <w:rFonts w:ascii="Times New Roman" w:eastAsia="Times New Roman" w:hAnsi="Times New Roman"/>
                <w:sz w:val="24"/>
                <w:szCs w:val="24"/>
              </w:rPr>
              <w:t>Objekta adrese</w:t>
            </w:r>
          </w:p>
        </w:tc>
        <w:tc>
          <w:tcPr>
            <w:tcW w:w="6378" w:type="dxa"/>
            <w:shd w:val="clear" w:color="auto" w:fill="auto"/>
          </w:tcPr>
          <w:p w14:paraId="53B9CAB7" w14:textId="77777777" w:rsidR="005B1BA8" w:rsidRPr="005B1BA8" w:rsidRDefault="005B1BA8" w:rsidP="005B1BA8">
            <w:pPr>
              <w:spacing w:after="0" w:line="240" w:lineRule="auto"/>
              <w:ind w:right="999"/>
              <w:rPr>
                <w:rFonts w:ascii="Times New Roman" w:eastAsia="Times New Roman" w:hAnsi="Times New Roman"/>
                <w:sz w:val="24"/>
                <w:szCs w:val="24"/>
              </w:rPr>
            </w:pPr>
            <w:r w:rsidRPr="005B1BA8">
              <w:rPr>
                <w:rFonts w:ascii="Times New Roman" w:eastAsia="Times New Roman" w:hAnsi="Times New Roman"/>
                <w:sz w:val="24"/>
                <w:szCs w:val="24"/>
              </w:rPr>
              <w:t>Jelgavas pilsēta, Bāra ceļš</w:t>
            </w:r>
          </w:p>
        </w:tc>
      </w:tr>
      <w:tr w:rsidR="005B1BA8" w:rsidRPr="005B1BA8" w14:paraId="16676E59" w14:textId="77777777" w:rsidTr="002D36C0">
        <w:trPr>
          <w:trHeight w:val="156"/>
        </w:trPr>
        <w:tc>
          <w:tcPr>
            <w:tcW w:w="3261" w:type="dxa"/>
            <w:shd w:val="clear" w:color="auto" w:fill="auto"/>
          </w:tcPr>
          <w:p w14:paraId="1184936D" w14:textId="77777777" w:rsidR="005B1BA8" w:rsidRPr="005B1BA8" w:rsidRDefault="005B1BA8" w:rsidP="005B1BA8">
            <w:pPr>
              <w:spacing w:after="0" w:line="240" w:lineRule="auto"/>
              <w:rPr>
                <w:rFonts w:ascii="Times New Roman" w:eastAsia="Times New Roman" w:hAnsi="Times New Roman"/>
                <w:sz w:val="24"/>
                <w:szCs w:val="24"/>
              </w:rPr>
            </w:pPr>
            <w:r w:rsidRPr="005B1BA8">
              <w:rPr>
                <w:rFonts w:ascii="Times New Roman" w:eastAsia="Times New Roman" w:hAnsi="Times New Roman"/>
                <w:sz w:val="24"/>
                <w:szCs w:val="24"/>
              </w:rPr>
              <w:t>Zemes vienības kadastra apzīmējums</w:t>
            </w:r>
          </w:p>
        </w:tc>
        <w:tc>
          <w:tcPr>
            <w:tcW w:w="6378" w:type="dxa"/>
            <w:shd w:val="clear" w:color="auto" w:fill="auto"/>
          </w:tcPr>
          <w:p w14:paraId="261889B3" w14:textId="77777777" w:rsidR="005B1BA8" w:rsidRPr="005B1BA8" w:rsidRDefault="005B1BA8" w:rsidP="005B1BA8">
            <w:pPr>
              <w:spacing w:after="0" w:line="240" w:lineRule="auto"/>
              <w:ind w:right="999"/>
              <w:rPr>
                <w:rFonts w:ascii="Times New Roman" w:eastAsia="Times New Roman" w:hAnsi="Times New Roman"/>
                <w:sz w:val="24"/>
                <w:szCs w:val="24"/>
              </w:rPr>
            </w:pPr>
            <w:r w:rsidRPr="005B1BA8">
              <w:rPr>
                <w:rFonts w:ascii="Times New Roman" w:eastAsia="Times New Roman" w:hAnsi="Times New Roman"/>
                <w:sz w:val="24"/>
                <w:szCs w:val="24"/>
              </w:rPr>
              <w:t>09000080458</w:t>
            </w:r>
          </w:p>
        </w:tc>
      </w:tr>
      <w:tr w:rsidR="005B1BA8" w:rsidRPr="005B1BA8" w14:paraId="3E1F2B68" w14:textId="77777777" w:rsidTr="002D36C0">
        <w:trPr>
          <w:trHeight w:val="156"/>
        </w:trPr>
        <w:tc>
          <w:tcPr>
            <w:tcW w:w="3261" w:type="dxa"/>
            <w:shd w:val="clear" w:color="auto" w:fill="auto"/>
          </w:tcPr>
          <w:p w14:paraId="19010967" w14:textId="77777777" w:rsidR="005B1BA8" w:rsidRPr="005B1BA8" w:rsidRDefault="005B1BA8" w:rsidP="005B1BA8">
            <w:pPr>
              <w:spacing w:after="0" w:line="240" w:lineRule="auto"/>
              <w:rPr>
                <w:rFonts w:ascii="Times New Roman" w:eastAsia="Times New Roman" w:hAnsi="Times New Roman"/>
                <w:sz w:val="24"/>
                <w:szCs w:val="24"/>
              </w:rPr>
            </w:pPr>
            <w:r w:rsidRPr="005B1BA8">
              <w:rPr>
                <w:rFonts w:ascii="Times New Roman" w:eastAsia="Times New Roman" w:hAnsi="Times New Roman"/>
                <w:sz w:val="24"/>
                <w:szCs w:val="24"/>
              </w:rPr>
              <w:t xml:space="preserve">Zemesgabala īpašnieks </w:t>
            </w:r>
          </w:p>
        </w:tc>
        <w:tc>
          <w:tcPr>
            <w:tcW w:w="6378" w:type="dxa"/>
            <w:shd w:val="clear" w:color="auto" w:fill="auto"/>
          </w:tcPr>
          <w:p w14:paraId="57D26951" w14:textId="77777777" w:rsidR="005B1BA8" w:rsidRPr="005B1BA8" w:rsidRDefault="005B1BA8" w:rsidP="005B1BA8">
            <w:pPr>
              <w:spacing w:after="0" w:line="240" w:lineRule="auto"/>
              <w:ind w:right="999"/>
              <w:rPr>
                <w:rFonts w:ascii="Times New Roman" w:eastAsia="Times New Roman" w:hAnsi="Times New Roman"/>
                <w:sz w:val="24"/>
                <w:szCs w:val="24"/>
              </w:rPr>
            </w:pPr>
            <w:r w:rsidRPr="005B1BA8">
              <w:rPr>
                <w:rFonts w:ascii="Times New Roman" w:eastAsia="Times New Roman" w:hAnsi="Times New Roman"/>
                <w:sz w:val="24"/>
                <w:szCs w:val="24"/>
              </w:rPr>
              <w:t>Jelgavas pašvaldība</w:t>
            </w:r>
          </w:p>
        </w:tc>
      </w:tr>
      <w:tr w:rsidR="005B1BA8" w:rsidRPr="005B1BA8" w14:paraId="5FF83FAA" w14:textId="77777777" w:rsidTr="002D36C0">
        <w:trPr>
          <w:trHeight w:val="156"/>
        </w:trPr>
        <w:tc>
          <w:tcPr>
            <w:tcW w:w="3261" w:type="dxa"/>
            <w:shd w:val="clear" w:color="auto" w:fill="auto"/>
          </w:tcPr>
          <w:p w14:paraId="4CD10C99" w14:textId="77777777" w:rsidR="005B1BA8" w:rsidRPr="005B1BA8" w:rsidRDefault="005B1BA8" w:rsidP="005B1BA8">
            <w:pPr>
              <w:spacing w:after="0" w:line="240" w:lineRule="auto"/>
              <w:rPr>
                <w:rFonts w:ascii="Times New Roman" w:eastAsia="Times New Roman" w:hAnsi="Times New Roman"/>
                <w:sz w:val="24"/>
                <w:szCs w:val="24"/>
              </w:rPr>
            </w:pPr>
            <w:r w:rsidRPr="005B1BA8">
              <w:rPr>
                <w:rFonts w:ascii="Times New Roman" w:eastAsia="Times New Roman" w:hAnsi="Times New Roman"/>
                <w:sz w:val="24"/>
                <w:szCs w:val="24"/>
              </w:rPr>
              <w:t>Būves klasifikācijas kods</w:t>
            </w:r>
          </w:p>
        </w:tc>
        <w:tc>
          <w:tcPr>
            <w:tcW w:w="6378" w:type="dxa"/>
            <w:shd w:val="clear" w:color="auto" w:fill="auto"/>
          </w:tcPr>
          <w:p w14:paraId="0ADD1EEE" w14:textId="77777777" w:rsidR="005B1BA8" w:rsidRPr="005B1BA8" w:rsidRDefault="005B1BA8" w:rsidP="005B1BA8">
            <w:pPr>
              <w:spacing w:after="0" w:line="240" w:lineRule="auto"/>
              <w:ind w:right="999"/>
              <w:jc w:val="both"/>
              <w:rPr>
                <w:rFonts w:ascii="Times New Roman" w:eastAsia="Times New Roman" w:hAnsi="Times New Roman"/>
                <w:sz w:val="24"/>
                <w:szCs w:val="24"/>
              </w:rPr>
            </w:pPr>
            <w:r w:rsidRPr="005B1BA8">
              <w:rPr>
                <w:rFonts w:ascii="Times New Roman" w:eastAsia="Times New Roman" w:hAnsi="Times New Roman"/>
                <w:sz w:val="24"/>
                <w:szCs w:val="24"/>
              </w:rPr>
              <w:t>21410101 – Autoceļa un dzelzceļa dzelzsbetona un metāla laidumu tilti</w:t>
            </w:r>
          </w:p>
        </w:tc>
      </w:tr>
      <w:tr w:rsidR="005B1BA8" w:rsidRPr="005B1BA8" w14:paraId="5989619A" w14:textId="77777777" w:rsidTr="002D36C0">
        <w:trPr>
          <w:trHeight w:val="156"/>
        </w:trPr>
        <w:tc>
          <w:tcPr>
            <w:tcW w:w="3261" w:type="dxa"/>
            <w:shd w:val="clear" w:color="auto" w:fill="auto"/>
          </w:tcPr>
          <w:p w14:paraId="51AF473B" w14:textId="77777777" w:rsidR="005B1BA8" w:rsidRPr="005B1BA8" w:rsidRDefault="005B1BA8" w:rsidP="005B1BA8">
            <w:pPr>
              <w:spacing w:after="0" w:line="240" w:lineRule="auto"/>
              <w:rPr>
                <w:rFonts w:ascii="Times New Roman" w:eastAsia="Times New Roman" w:hAnsi="Times New Roman"/>
                <w:sz w:val="24"/>
                <w:szCs w:val="24"/>
              </w:rPr>
            </w:pPr>
            <w:r w:rsidRPr="005B1BA8">
              <w:rPr>
                <w:rFonts w:ascii="Times New Roman" w:eastAsia="Times New Roman" w:hAnsi="Times New Roman"/>
                <w:sz w:val="24"/>
                <w:szCs w:val="24"/>
              </w:rPr>
              <w:t>Būvniecības ieceres iesnieguma veids</w:t>
            </w:r>
          </w:p>
        </w:tc>
        <w:tc>
          <w:tcPr>
            <w:tcW w:w="6378" w:type="dxa"/>
            <w:shd w:val="clear" w:color="auto" w:fill="auto"/>
          </w:tcPr>
          <w:p w14:paraId="4C4C808B" w14:textId="77777777" w:rsidR="005B1BA8" w:rsidRPr="005B1BA8" w:rsidRDefault="005B1BA8" w:rsidP="005B1BA8">
            <w:pPr>
              <w:spacing w:after="0" w:line="240" w:lineRule="auto"/>
              <w:jc w:val="both"/>
              <w:rPr>
                <w:rFonts w:ascii="Times New Roman" w:eastAsia="Times New Roman" w:hAnsi="Times New Roman"/>
                <w:sz w:val="24"/>
                <w:szCs w:val="24"/>
              </w:rPr>
            </w:pPr>
            <w:r w:rsidRPr="005B1BA8">
              <w:rPr>
                <w:rFonts w:ascii="Times New Roman" w:eastAsia="Times New Roman" w:hAnsi="Times New Roman"/>
                <w:b/>
                <w:sz w:val="24"/>
                <w:szCs w:val="24"/>
              </w:rPr>
              <w:t xml:space="preserve"> </w:t>
            </w:r>
            <w:r w:rsidRPr="005B1BA8">
              <w:rPr>
                <w:rFonts w:ascii="Times New Roman" w:eastAsia="Times New Roman" w:hAnsi="Times New Roman"/>
                <w:sz w:val="24"/>
                <w:szCs w:val="24"/>
              </w:rPr>
              <w:t>III grupa, ( Tilts ar laidumu 2 m un vairāk)</w:t>
            </w:r>
          </w:p>
          <w:p w14:paraId="2DEC33BB" w14:textId="77777777" w:rsidR="005B1BA8" w:rsidRPr="005B1BA8" w:rsidRDefault="005B1BA8" w:rsidP="005B1BA8">
            <w:pPr>
              <w:spacing w:after="0" w:line="240" w:lineRule="auto"/>
              <w:jc w:val="both"/>
              <w:rPr>
                <w:rFonts w:ascii="Times New Roman" w:eastAsia="Times New Roman" w:hAnsi="Times New Roman"/>
                <w:sz w:val="24"/>
                <w:szCs w:val="24"/>
              </w:rPr>
            </w:pPr>
            <w:r w:rsidRPr="005B1BA8">
              <w:rPr>
                <w:rFonts w:ascii="Times New Roman" w:eastAsia="Times New Roman" w:hAnsi="Times New Roman"/>
                <w:sz w:val="24"/>
                <w:szCs w:val="24"/>
              </w:rPr>
              <w:t xml:space="preserve"> Pārbūve, Būvniecības iesniegums un Būvprojekts</w:t>
            </w:r>
          </w:p>
        </w:tc>
      </w:tr>
      <w:tr w:rsidR="005B1BA8" w:rsidRPr="005B1BA8" w14:paraId="07C74F7B" w14:textId="77777777" w:rsidTr="002D36C0">
        <w:trPr>
          <w:trHeight w:val="156"/>
        </w:trPr>
        <w:tc>
          <w:tcPr>
            <w:tcW w:w="3261" w:type="dxa"/>
            <w:shd w:val="clear" w:color="auto" w:fill="auto"/>
          </w:tcPr>
          <w:p w14:paraId="06723487" w14:textId="77777777" w:rsidR="005B1BA8" w:rsidRPr="005B1BA8" w:rsidRDefault="005B1BA8" w:rsidP="005B1BA8">
            <w:pPr>
              <w:spacing w:after="0" w:line="240" w:lineRule="auto"/>
              <w:rPr>
                <w:rFonts w:ascii="Times New Roman" w:eastAsia="Times New Roman" w:hAnsi="Times New Roman"/>
                <w:sz w:val="24"/>
                <w:szCs w:val="24"/>
              </w:rPr>
            </w:pPr>
            <w:r w:rsidRPr="005B1BA8">
              <w:rPr>
                <w:rFonts w:ascii="Times New Roman" w:eastAsia="Times New Roman" w:hAnsi="Times New Roman"/>
                <w:sz w:val="24"/>
                <w:szCs w:val="24"/>
              </w:rPr>
              <w:t>Esošās situācijas raksturojums</w:t>
            </w:r>
          </w:p>
        </w:tc>
        <w:tc>
          <w:tcPr>
            <w:tcW w:w="6378" w:type="dxa"/>
            <w:shd w:val="clear" w:color="auto" w:fill="auto"/>
          </w:tcPr>
          <w:p w14:paraId="6655E1E1" w14:textId="77777777" w:rsidR="005B1BA8" w:rsidRPr="005B1BA8" w:rsidRDefault="005B1BA8" w:rsidP="005B1BA8">
            <w:pPr>
              <w:spacing w:after="0" w:line="240" w:lineRule="auto"/>
              <w:jc w:val="both"/>
              <w:rPr>
                <w:rFonts w:ascii="Times New Roman" w:eastAsia="Times New Roman" w:hAnsi="Times New Roman"/>
                <w:b/>
                <w:sz w:val="24"/>
                <w:szCs w:val="24"/>
              </w:rPr>
            </w:pPr>
            <w:r w:rsidRPr="005B1BA8">
              <w:rPr>
                <w:rFonts w:ascii="Times New Roman" w:eastAsia="Times New Roman" w:hAnsi="Times New Roman"/>
                <w:sz w:val="24"/>
                <w:szCs w:val="24"/>
              </w:rPr>
              <w:t>Esošā Bāra ceļa tilts ir izbūvēts 1988. gadā pār Svētes upi, tilta garums ir 17,20 m (laidumi 3,00m; 2,00m; 5,20m, 3,00m, 2,70m), brauktuves platums 5,80m. Redzami krasta balstu bojājumi, upes gultnē veco koka balstu paliekas. Koka klājam nepieciešama pārbūve.</w:t>
            </w:r>
          </w:p>
        </w:tc>
      </w:tr>
      <w:tr w:rsidR="005B1BA8" w:rsidRPr="005B1BA8" w14:paraId="0E0526ED" w14:textId="77777777" w:rsidTr="002D36C0">
        <w:trPr>
          <w:trHeight w:val="156"/>
        </w:trPr>
        <w:tc>
          <w:tcPr>
            <w:tcW w:w="3261" w:type="dxa"/>
            <w:shd w:val="clear" w:color="auto" w:fill="auto"/>
          </w:tcPr>
          <w:p w14:paraId="0440D3E4" w14:textId="77777777" w:rsidR="005B1BA8" w:rsidRPr="005B1BA8" w:rsidRDefault="005B1BA8" w:rsidP="005B1BA8">
            <w:pPr>
              <w:spacing w:after="0" w:line="240" w:lineRule="auto"/>
              <w:ind w:right="317"/>
              <w:rPr>
                <w:rFonts w:ascii="Times New Roman" w:eastAsia="Times New Roman" w:hAnsi="Times New Roman"/>
                <w:sz w:val="24"/>
                <w:szCs w:val="24"/>
              </w:rPr>
            </w:pPr>
            <w:r w:rsidRPr="005B1BA8">
              <w:rPr>
                <w:rFonts w:ascii="Times New Roman" w:eastAsia="Times New Roman" w:hAnsi="Times New Roman"/>
                <w:sz w:val="24"/>
                <w:szCs w:val="24"/>
              </w:rPr>
              <w:t>Projektēšanas mērķis</w:t>
            </w:r>
          </w:p>
        </w:tc>
        <w:tc>
          <w:tcPr>
            <w:tcW w:w="6378" w:type="dxa"/>
            <w:shd w:val="clear" w:color="auto" w:fill="auto"/>
          </w:tcPr>
          <w:p w14:paraId="460D79C4" w14:textId="7206C1DB" w:rsidR="005B1BA8" w:rsidRPr="005B1BA8" w:rsidRDefault="005B1BA8" w:rsidP="005B1BA8">
            <w:pPr>
              <w:keepNext/>
              <w:spacing w:after="0" w:line="240" w:lineRule="auto"/>
              <w:jc w:val="both"/>
              <w:outlineLvl w:val="0"/>
              <w:rPr>
                <w:rFonts w:ascii="Times New Roman" w:eastAsia="Times New Roman" w:hAnsi="Times New Roman"/>
                <w:bCs/>
                <w:kern w:val="32"/>
                <w:sz w:val="24"/>
                <w:szCs w:val="24"/>
                <w:lang w:eastAsia="lv-LV"/>
              </w:rPr>
            </w:pPr>
            <w:r w:rsidRPr="005B1BA8">
              <w:rPr>
                <w:rFonts w:ascii="Times New Roman" w:eastAsia="Times New Roman" w:hAnsi="Times New Roman"/>
                <w:bCs/>
                <w:kern w:val="32"/>
                <w:sz w:val="24"/>
                <w:szCs w:val="24"/>
                <w:lang w:eastAsia="lv-LV"/>
              </w:rPr>
              <w:t xml:space="preserve">Bāra ceļa tilts ir nozīmīgs objekts, kas nodrošina piebraukšanas iespējas uz privātīpašumiem. Pašreizējā tilta nestspēja ir līdz </w:t>
            </w:r>
            <w:r w:rsidRPr="005B1BA8">
              <w:rPr>
                <w:rFonts w:ascii="Times New Roman" w:eastAsia="Times New Roman" w:hAnsi="Times New Roman"/>
                <w:bCs/>
                <w:kern w:val="32"/>
                <w:sz w:val="24"/>
                <w:szCs w:val="24"/>
                <w:lang w:eastAsia="lv-LV"/>
              </w:rPr>
              <w:lastRenderedPageBreak/>
              <w:t xml:space="preserve">3,5t taču lai paplašinātu apdzīvoto vietu infrastruktūru ir nepieciešams palielināt brauktuves nestspēju uz </w:t>
            </w:r>
            <w:r w:rsidR="00370923">
              <w:rPr>
                <w:rFonts w:ascii="Times New Roman" w:eastAsia="Times New Roman" w:hAnsi="Times New Roman"/>
                <w:bCs/>
                <w:kern w:val="32"/>
                <w:sz w:val="24"/>
                <w:szCs w:val="24"/>
                <w:lang w:eastAsia="lv-LV"/>
              </w:rPr>
              <w:t>1</w:t>
            </w:r>
            <w:r w:rsidRPr="005B1BA8">
              <w:rPr>
                <w:rFonts w:ascii="Times New Roman" w:eastAsia="Times New Roman" w:hAnsi="Times New Roman"/>
                <w:bCs/>
                <w:kern w:val="32"/>
                <w:sz w:val="24"/>
                <w:szCs w:val="24"/>
                <w:lang w:eastAsia="lv-LV"/>
              </w:rPr>
              <w:t>0 t.</w:t>
            </w:r>
            <w:proofErr w:type="gramStart"/>
            <w:r w:rsidRPr="005B1BA8">
              <w:rPr>
                <w:rFonts w:ascii="Times New Roman" w:eastAsia="Times New Roman" w:hAnsi="Times New Roman"/>
                <w:bCs/>
                <w:kern w:val="32"/>
                <w:sz w:val="24"/>
                <w:szCs w:val="24"/>
                <w:lang w:eastAsia="lv-LV"/>
              </w:rPr>
              <w:t xml:space="preserve">  </w:t>
            </w:r>
            <w:proofErr w:type="gramEnd"/>
            <w:r w:rsidRPr="005B1BA8">
              <w:rPr>
                <w:rFonts w:ascii="Times New Roman" w:eastAsia="Times New Roman" w:hAnsi="Times New Roman"/>
                <w:bCs/>
                <w:kern w:val="32"/>
                <w:sz w:val="24"/>
                <w:szCs w:val="24"/>
                <w:lang w:eastAsia="lv-LV"/>
              </w:rPr>
              <w:t xml:space="preserve">Projektā jāparedz tāda tilta konstrukcija, lai palielinātos upes caurplūde plūdu periodā, lai neveidotos tik lieli ledus sastrēgumi un upes sanesumi. </w:t>
            </w:r>
          </w:p>
        </w:tc>
      </w:tr>
      <w:tr w:rsidR="005B1BA8" w:rsidRPr="005B1BA8" w14:paraId="476E2A50" w14:textId="77777777" w:rsidTr="002D36C0">
        <w:trPr>
          <w:trHeight w:val="156"/>
        </w:trPr>
        <w:tc>
          <w:tcPr>
            <w:tcW w:w="3261" w:type="dxa"/>
            <w:shd w:val="clear" w:color="auto" w:fill="auto"/>
          </w:tcPr>
          <w:p w14:paraId="76B319F3" w14:textId="77777777" w:rsidR="005B1BA8" w:rsidRPr="005B1BA8" w:rsidRDefault="005B1BA8" w:rsidP="005B1BA8">
            <w:pPr>
              <w:spacing w:after="0" w:line="240" w:lineRule="auto"/>
              <w:ind w:right="999"/>
              <w:rPr>
                <w:rFonts w:ascii="Times New Roman" w:eastAsia="Times New Roman" w:hAnsi="Times New Roman"/>
                <w:sz w:val="24"/>
                <w:szCs w:val="24"/>
              </w:rPr>
            </w:pPr>
            <w:r w:rsidRPr="005B1BA8">
              <w:rPr>
                <w:rFonts w:ascii="Times New Roman" w:eastAsia="Times New Roman" w:hAnsi="Times New Roman"/>
                <w:sz w:val="24"/>
                <w:szCs w:val="24"/>
              </w:rPr>
              <w:lastRenderedPageBreak/>
              <w:t>Projektā ietveramie risinājumi</w:t>
            </w:r>
          </w:p>
        </w:tc>
        <w:tc>
          <w:tcPr>
            <w:tcW w:w="6378" w:type="dxa"/>
            <w:shd w:val="clear" w:color="auto" w:fill="auto"/>
          </w:tcPr>
          <w:p w14:paraId="4FF786E6" w14:textId="77777777" w:rsidR="005B1BA8" w:rsidRPr="005B1BA8" w:rsidRDefault="005B1BA8" w:rsidP="00BF67F0">
            <w:pPr>
              <w:numPr>
                <w:ilvl w:val="0"/>
                <w:numId w:val="6"/>
              </w:numPr>
              <w:spacing w:after="0" w:line="240" w:lineRule="auto"/>
              <w:ind w:left="351"/>
              <w:contextualSpacing/>
              <w:jc w:val="both"/>
              <w:rPr>
                <w:rFonts w:ascii="Times New Roman" w:eastAsia="Times New Roman" w:hAnsi="Times New Roman"/>
                <w:sz w:val="24"/>
                <w:szCs w:val="24"/>
                <w:lang w:eastAsia="lv-LV"/>
              </w:rPr>
            </w:pPr>
            <w:r w:rsidRPr="005B1BA8">
              <w:rPr>
                <w:rFonts w:ascii="Times New Roman" w:eastAsia="Times New Roman" w:hAnsi="Times New Roman"/>
                <w:sz w:val="24"/>
                <w:szCs w:val="24"/>
                <w:lang w:eastAsia="lv-LV"/>
              </w:rPr>
              <w:t>Esošās caurtekas konstrukcijas demontāža.</w:t>
            </w:r>
          </w:p>
          <w:p w14:paraId="65FEF6B3" w14:textId="77777777" w:rsidR="005B1BA8" w:rsidRPr="005B1BA8" w:rsidRDefault="005B1BA8" w:rsidP="00BF67F0">
            <w:pPr>
              <w:numPr>
                <w:ilvl w:val="0"/>
                <w:numId w:val="6"/>
              </w:numPr>
              <w:spacing w:after="0" w:line="240" w:lineRule="auto"/>
              <w:ind w:left="351"/>
              <w:contextualSpacing/>
              <w:jc w:val="both"/>
              <w:rPr>
                <w:rFonts w:ascii="Times New Roman" w:eastAsia="Times New Roman" w:hAnsi="Times New Roman"/>
                <w:sz w:val="24"/>
                <w:szCs w:val="24"/>
                <w:lang w:eastAsia="lv-LV"/>
              </w:rPr>
            </w:pPr>
            <w:r w:rsidRPr="005B1BA8">
              <w:rPr>
                <w:rFonts w:ascii="Times New Roman" w:eastAsia="Times New Roman" w:hAnsi="Times New Roman"/>
                <w:sz w:val="24"/>
                <w:szCs w:val="24"/>
                <w:lang w:eastAsia="lv-LV"/>
              </w:rPr>
              <w:t>Jaunās tilta vai caurteka konstrukcija augstumu izvērtēt atbilstošo aplūšanas varbūtību %.</w:t>
            </w:r>
          </w:p>
          <w:p w14:paraId="014B265F" w14:textId="77777777" w:rsidR="005B1BA8" w:rsidRPr="005B1BA8" w:rsidRDefault="005B1BA8" w:rsidP="00BF67F0">
            <w:pPr>
              <w:numPr>
                <w:ilvl w:val="0"/>
                <w:numId w:val="6"/>
              </w:numPr>
              <w:spacing w:after="0" w:line="240" w:lineRule="auto"/>
              <w:ind w:left="351"/>
              <w:contextualSpacing/>
              <w:jc w:val="both"/>
              <w:rPr>
                <w:rFonts w:ascii="Times New Roman" w:eastAsia="Times New Roman" w:hAnsi="Times New Roman"/>
                <w:sz w:val="24"/>
                <w:szCs w:val="24"/>
                <w:lang w:eastAsia="lv-LV"/>
              </w:rPr>
            </w:pPr>
            <w:r w:rsidRPr="005B1BA8">
              <w:rPr>
                <w:rFonts w:ascii="Times New Roman" w:eastAsia="Times New Roman" w:hAnsi="Times New Roman"/>
                <w:sz w:val="24"/>
                <w:szCs w:val="24"/>
                <w:lang w:eastAsia="lv-LV"/>
              </w:rPr>
              <w:t>Saglabāt esošo ceļa trases novietojumu.</w:t>
            </w:r>
          </w:p>
          <w:p w14:paraId="3B0BA8DC" w14:textId="0847E5A0" w:rsidR="005B1BA8" w:rsidRPr="005B1BA8" w:rsidRDefault="005B1BA8" w:rsidP="00BF67F0">
            <w:pPr>
              <w:numPr>
                <w:ilvl w:val="0"/>
                <w:numId w:val="6"/>
              </w:numPr>
              <w:spacing w:after="0" w:line="240" w:lineRule="auto"/>
              <w:ind w:left="351"/>
              <w:contextualSpacing/>
              <w:jc w:val="both"/>
              <w:rPr>
                <w:rFonts w:ascii="Times New Roman" w:eastAsia="Times New Roman" w:hAnsi="Times New Roman"/>
                <w:sz w:val="24"/>
                <w:szCs w:val="24"/>
                <w:lang w:eastAsia="lv-LV"/>
              </w:rPr>
            </w:pPr>
            <w:r w:rsidRPr="005B1BA8">
              <w:rPr>
                <w:rFonts w:ascii="Times New Roman" w:eastAsia="Times New Roman" w:hAnsi="Times New Roman"/>
                <w:sz w:val="24"/>
                <w:szCs w:val="24"/>
                <w:lang w:eastAsia="lv-LV"/>
              </w:rPr>
              <w:t xml:space="preserve">Jānodrošina jaunās konstrukcijas nestspēja līdz </w:t>
            </w:r>
            <w:r w:rsidR="00370923">
              <w:rPr>
                <w:rFonts w:ascii="Times New Roman" w:eastAsia="Times New Roman" w:hAnsi="Times New Roman"/>
                <w:sz w:val="24"/>
                <w:szCs w:val="24"/>
                <w:lang w:eastAsia="lv-LV"/>
              </w:rPr>
              <w:t>1</w:t>
            </w:r>
            <w:r w:rsidRPr="005B1BA8">
              <w:rPr>
                <w:rFonts w:ascii="Times New Roman" w:eastAsia="Times New Roman" w:hAnsi="Times New Roman"/>
                <w:sz w:val="24"/>
                <w:szCs w:val="24"/>
                <w:lang w:eastAsia="lv-LV"/>
              </w:rPr>
              <w:t xml:space="preserve">0t un ilgmūžību vismaz 100 gadiem, virszemes ūdens aizvadīšana no brauktuves klātnes. </w:t>
            </w:r>
          </w:p>
          <w:p w14:paraId="4959C90E" w14:textId="77777777" w:rsidR="005B1BA8" w:rsidRPr="005B1BA8" w:rsidRDefault="005B1BA8" w:rsidP="00BF67F0">
            <w:pPr>
              <w:numPr>
                <w:ilvl w:val="0"/>
                <w:numId w:val="6"/>
              </w:numPr>
              <w:spacing w:after="0" w:line="240" w:lineRule="auto"/>
              <w:ind w:left="351"/>
              <w:contextualSpacing/>
              <w:jc w:val="both"/>
              <w:rPr>
                <w:rFonts w:ascii="Times New Roman" w:eastAsia="Times New Roman" w:hAnsi="Times New Roman"/>
                <w:sz w:val="24"/>
                <w:szCs w:val="24"/>
                <w:lang w:eastAsia="lv-LV"/>
              </w:rPr>
            </w:pPr>
            <w:r w:rsidRPr="005B1BA8">
              <w:rPr>
                <w:rFonts w:ascii="Times New Roman" w:eastAsia="Times New Roman" w:hAnsi="Times New Roman"/>
                <w:sz w:val="24"/>
                <w:szCs w:val="24"/>
                <w:lang w:eastAsia="lv-LV"/>
              </w:rPr>
              <w:t>Projekta apjomos paredzēt tilta pieņemšanas un garantijas inspekcijas sagatavošanu;</w:t>
            </w:r>
          </w:p>
          <w:p w14:paraId="1482E7D1" w14:textId="77777777" w:rsidR="005B1BA8" w:rsidRPr="005B1BA8" w:rsidRDefault="005B1BA8" w:rsidP="00BF67F0">
            <w:pPr>
              <w:numPr>
                <w:ilvl w:val="0"/>
                <w:numId w:val="6"/>
              </w:numPr>
              <w:spacing w:after="0" w:line="240" w:lineRule="auto"/>
              <w:ind w:left="351"/>
              <w:contextualSpacing/>
              <w:jc w:val="both"/>
              <w:rPr>
                <w:rFonts w:ascii="Times New Roman" w:eastAsia="Times New Roman" w:hAnsi="Times New Roman"/>
                <w:sz w:val="24"/>
                <w:szCs w:val="24"/>
                <w:lang w:eastAsia="lv-LV"/>
              </w:rPr>
            </w:pPr>
            <w:r w:rsidRPr="005B1BA8">
              <w:rPr>
                <w:rFonts w:ascii="Times New Roman" w:eastAsia="Times New Roman" w:hAnsi="Times New Roman"/>
                <w:sz w:val="24"/>
                <w:szCs w:val="24"/>
                <w:lang w:eastAsia="lv-LV"/>
              </w:rPr>
              <w:t>Inženiertīklu šķērsošana, pārbūve vai pārvietošana atbilstoši saņemtajiem tehniskajiem noteikumiem no atbildīgajām institūcijām.</w:t>
            </w:r>
          </w:p>
          <w:p w14:paraId="7D040C92" w14:textId="77777777" w:rsidR="005B1BA8" w:rsidRPr="005B1BA8" w:rsidRDefault="005B1BA8" w:rsidP="00BF67F0">
            <w:pPr>
              <w:numPr>
                <w:ilvl w:val="0"/>
                <w:numId w:val="6"/>
              </w:numPr>
              <w:spacing w:after="0" w:line="240" w:lineRule="auto"/>
              <w:ind w:left="351"/>
              <w:contextualSpacing/>
              <w:jc w:val="both"/>
              <w:rPr>
                <w:rFonts w:ascii="Times New Roman" w:eastAsia="Times New Roman" w:hAnsi="Times New Roman"/>
                <w:sz w:val="24"/>
                <w:szCs w:val="24"/>
                <w:lang w:eastAsia="lv-LV"/>
              </w:rPr>
            </w:pPr>
            <w:r w:rsidRPr="005B1BA8">
              <w:rPr>
                <w:rFonts w:ascii="Times New Roman" w:eastAsia="Times New Roman" w:hAnsi="Times New Roman"/>
                <w:sz w:val="24"/>
                <w:szCs w:val="24"/>
                <w:lang w:eastAsia="lv-LV"/>
              </w:rPr>
              <w:t xml:space="preserve"> Paredzēt būvniecības laikā skartās teritorijas sakārtošanu (apzaļumošanu) pēc būvdarbu beigām </w:t>
            </w:r>
          </w:p>
          <w:p w14:paraId="1F634077" w14:textId="77777777" w:rsidR="005B1BA8" w:rsidRPr="005B1BA8" w:rsidRDefault="005B1BA8" w:rsidP="00BF67F0">
            <w:pPr>
              <w:numPr>
                <w:ilvl w:val="0"/>
                <w:numId w:val="6"/>
              </w:numPr>
              <w:spacing w:after="0" w:line="240" w:lineRule="auto"/>
              <w:ind w:left="351"/>
              <w:contextualSpacing/>
              <w:jc w:val="both"/>
              <w:rPr>
                <w:rFonts w:ascii="Times New Roman" w:eastAsia="Times New Roman" w:hAnsi="Times New Roman"/>
                <w:sz w:val="24"/>
                <w:szCs w:val="24"/>
                <w:lang w:eastAsia="lv-LV"/>
              </w:rPr>
            </w:pPr>
            <w:r w:rsidRPr="005B1BA8">
              <w:rPr>
                <w:rFonts w:ascii="Times New Roman" w:eastAsia="Times New Roman" w:hAnsi="Times New Roman"/>
                <w:sz w:val="24"/>
                <w:szCs w:val="24"/>
                <w:lang w:eastAsia="lv-LV"/>
              </w:rPr>
              <w:t>Projekta risinājumiem jābūt ekonomiski pamatotiem, vienlaicīgi jānodrošina atbilstību LR spēkā esošajiem normatīviem un noteikumiem.</w:t>
            </w:r>
          </w:p>
          <w:p w14:paraId="3DACDFC9" w14:textId="77777777" w:rsidR="005B1BA8" w:rsidRPr="005B1BA8" w:rsidRDefault="005B1BA8" w:rsidP="00BF67F0">
            <w:pPr>
              <w:numPr>
                <w:ilvl w:val="0"/>
                <w:numId w:val="6"/>
              </w:numPr>
              <w:spacing w:after="0" w:line="240" w:lineRule="auto"/>
              <w:ind w:left="351"/>
              <w:contextualSpacing/>
              <w:jc w:val="both"/>
              <w:rPr>
                <w:rFonts w:ascii="Times New Roman" w:eastAsia="Times New Roman" w:hAnsi="Times New Roman"/>
                <w:sz w:val="24"/>
                <w:szCs w:val="24"/>
                <w:lang w:eastAsia="lv-LV"/>
              </w:rPr>
            </w:pPr>
            <w:r w:rsidRPr="005B1BA8">
              <w:rPr>
                <w:rFonts w:ascii="Times New Roman" w:eastAsia="Times New Roman" w:hAnsi="Times New Roman"/>
                <w:sz w:val="24"/>
                <w:szCs w:val="24"/>
                <w:lang w:eastAsia="lv-LV"/>
              </w:rPr>
              <w:t xml:space="preserve"> Izstrādāt satiksmes organizācijas risinājumus būvdarbu laikā, tai skaitā ar apbraucamajiem ceļiem saistītos uzturēšana jautājumus.</w:t>
            </w:r>
          </w:p>
          <w:p w14:paraId="2C11F198" w14:textId="77777777" w:rsidR="005B1BA8" w:rsidRPr="005B1BA8" w:rsidRDefault="005B1BA8" w:rsidP="00BF67F0">
            <w:pPr>
              <w:numPr>
                <w:ilvl w:val="0"/>
                <w:numId w:val="6"/>
              </w:numPr>
              <w:spacing w:after="0" w:line="240" w:lineRule="auto"/>
              <w:ind w:left="351"/>
              <w:contextualSpacing/>
              <w:jc w:val="both"/>
              <w:rPr>
                <w:rFonts w:ascii="Times New Roman" w:eastAsia="Times New Roman" w:hAnsi="Times New Roman"/>
                <w:sz w:val="24"/>
                <w:szCs w:val="24"/>
                <w:lang w:eastAsia="lv-LV"/>
              </w:rPr>
            </w:pPr>
            <w:r w:rsidRPr="005B1BA8">
              <w:rPr>
                <w:rFonts w:ascii="Times New Roman" w:eastAsia="Times New Roman" w:hAnsi="Times New Roman"/>
                <w:sz w:val="24"/>
                <w:szCs w:val="24"/>
                <w:lang w:eastAsia="lv-LV"/>
              </w:rPr>
              <w:t>Projektā uzrādīt otrreiz izmantojamos materiālus (kokmateriāls u.c.), to nodošanu Pasūtītāja rīcībā.</w:t>
            </w:r>
          </w:p>
        </w:tc>
      </w:tr>
    </w:tbl>
    <w:p w14:paraId="685A0D96" w14:textId="77777777" w:rsidR="005B1BA8" w:rsidRPr="005B1BA8" w:rsidRDefault="005B1BA8" w:rsidP="005B1BA8">
      <w:pPr>
        <w:spacing w:line="259" w:lineRule="auto"/>
        <w:contextualSpacing/>
        <w:rPr>
          <w:rFonts w:ascii="Times New Roman" w:eastAsia="Times New Roman" w:hAnsi="Times New Roman"/>
          <w:b/>
          <w:sz w:val="24"/>
          <w:szCs w:val="24"/>
        </w:rPr>
      </w:pPr>
    </w:p>
    <w:p w14:paraId="61C81B1E" w14:textId="77777777" w:rsidR="005B1BA8" w:rsidRPr="005B1BA8" w:rsidRDefault="005B1BA8" w:rsidP="005B1BA8">
      <w:pPr>
        <w:spacing w:line="259" w:lineRule="auto"/>
        <w:contextualSpacing/>
        <w:rPr>
          <w:rFonts w:ascii="Times New Roman" w:eastAsia="Times New Roman" w:hAnsi="Times New Roman"/>
          <w:b/>
          <w:sz w:val="24"/>
          <w:szCs w:val="24"/>
        </w:rPr>
      </w:pPr>
    </w:p>
    <w:p w14:paraId="54C52FC1" w14:textId="77777777" w:rsidR="005B1BA8" w:rsidRPr="005B1BA8" w:rsidRDefault="005B1BA8" w:rsidP="005B1BA8">
      <w:pPr>
        <w:spacing w:line="259" w:lineRule="auto"/>
        <w:contextualSpacing/>
        <w:rPr>
          <w:rFonts w:ascii="Times New Roman" w:eastAsia="Times New Roman" w:hAnsi="Times New Roman"/>
          <w:b/>
          <w:sz w:val="24"/>
          <w:szCs w:val="24"/>
        </w:rPr>
      </w:pPr>
    </w:p>
    <w:p w14:paraId="2BC5E17F" w14:textId="77777777" w:rsidR="005B1BA8" w:rsidRPr="005B1BA8" w:rsidRDefault="005B1BA8" w:rsidP="005B1BA8">
      <w:pPr>
        <w:spacing w:line="259" w:lineRule="auto"/>
        <w:rPr>
          <w:rFonts w:ascii="Times New Roman" w:eastAsia="Times New Roman" w:hAnsi="Times New Roman"/>
          <w:b/>
          <w:sz w:val="24"/>
          <w:szCs w:val="24"/>
        </w:rPr>
      </w:pPr>
      <w:r w:rsidRPr="005B1BA8">
        <w:rPr>
          <w:rFonts w:ascii="Times New Roman" w:eastAsia="Times New Roman" w:hAnsi="Times New Roman"/>
          <w:b/>
          <w:sz w:val="24"/>
          <w:szCs w:val="24"/>
        </w:rPr>
        <w:br w:type="page"/>
      </w:r>
    </w:p>
    <w:p w14:paraId="02BF2FFE" w14:textId="2C4A3E6F" w:rsidR="00CF5D44" w:rsidRPr="00C95F41" w:rsidRDefault="00C95F41" w:rsidP="00134F79">
      <w:pPr>
        <w:spacing w:after="0" w:line="240" w:lineRule="auto"/>
        <w:jc w:val="right"/>
        <w:rPr>
          <w:rFonts w:ascii="Times New Roman" w:eastAsia="Times New Roman" w:hAnsi="Times New Roman"/>
          <w:b/>
          <w:sz w:val="24"/>
          <w:szCs w:val="24"/>
          <w:lang w:eastAsia="lv-LV"/>
        </w:rPr>
      </w:pPr>
      <w:r w:rsidRPr="00C95F41">
        <w:rPr>
          <w:rFonts w:ascii="Times New Roman" w:eastAsia="Times New Roman" w:hAnsi="Times New Roman"/>
          <w:b/>
          <w:sz w:val="24"/>
          <w:szCs w:val="24"/>
          <w:lang w:eastAsia="lv-LV"/>
        </w:rPr>
        <w:lastRenderedPageBreak/>
        <w:t xml:space="preserve">Nolikuma </w:t>
      </w:r>
      <w:r w:rsidR="00134F79" w:rsidRPr="00C95F41">
        <w:rPr>
          <w:rFonts w:ascii="Times New Roman" w:eastAsia="Times New Roman" w:hAnsi="Times New Roman"/>
          <w:b/>
          <w:sz w:val="24"/>
          <w:szCs w:val="24"/>
          <w:lang w:eastAsia="lv-LV"/>
        </w:rPr>
        <w:t>4.pielikums</w:t>
      </w:r>
    </w:p>
    <w:p w14:paraId="5A61EEA1" w14:textId="77777777" w:rsidR="009033FF" w:rsidRPr="009033FF" w:rsidRDefault="009033FF" w:rsidP="009033FF">
      <w:pPr>
        <w:spacing w:after="0" w:line="240" w:lineRule="auto"/>
        <w:jc w:val="center"/>
        <w:rPr>
          <w:rFonts w:ascii="Times New Roman Bold" w:hAnsi="Times New Roman Bold"/>
          <w:b/>
          <w:bCs/>
          <w:caps/>
          <w:sz w:val="28"/>
          <w:szCs w:val="28"/>
        </w:rPr>
      </w:pPr>
      <w:r w:rsidRPr="009033FF">
        <w:rPr>
          <w:rFonts w:ascii="Times New Roman Bold" w:hAnsi="Times New Roman Bold"/>
          <w:b/>
          <w:bCs/>
          <w:caps/>
          <w:sz w:val="28"/>
          <w:szCs w:val="28"/>
        </w:rPr>
        <w:t>Atklāta konkursa</w:t>
      </w:r>
    </w:p>
    <w:p w14:paraId="634481F8" w14:textId="7A0C8587" w:rsidR="002627EA" w:rsidRPr="00161588" w:rsidRDefault="009033FF" w:rsidP="009033FF">
      <w:pPr>
        <w:tabs>
          <w:tab w:val="left" w:pos="0"/>
          <w:tab w:val="center" w:pos="4656"/>
          <w:tab w:val="left" w:pos="8025"/>
        </w:tabs>
        <w:overflowPunct w:val="0"/>
        <w:autoSpaceDE w:val="0"/>
        <w:autoSpaceDN w:val="0"/>
        <w:adjustRightInd w:val="0"/>
        <w:spacing w:after="0" w:line="240" w:lineRule="auto"/>
        <w:ind w:right="42"/>
        <w:jc w:val="center"/>
        <w:textAlignment w:val="baseline"/>
        <w:rPr>
          <w:rFonts w:ascii="Times New Roman" w:hAnsi="Times New Roman"/>
          <w:b/>
          <w:sz w:val="28"/>
          <w:szCs w:val="28"/>
        </w:rPr>
      </w:pPr>
      <w:r>
        <w:rPr>
          <w:rFonts w:ascii="Times New Roman" w:hAnsi="Times New Roman"/>
          <w:b/>
          <w:sz w:val="28"/>
          <w:szCs w:val="28"/>
        </w:rPr>
        <w:t xml:space="preserve"> </w:t>
      </w:r>
      <w:r w:rsidR="00993D95">
        <w:rPr>
          <w:rFonts w:ascii="Times New Roman" w:hAnsi="Times New Roman"/>
          <w:b/>
          <w:sz w:val="28"/>
          <w:szCs w:val="28"/>
        </w:rPr>
        <w:t>“</w:t>
      </w:r>
      <w:r w:rsidR="00993D95" w:rsidRPr="00993D95">
        <w:rPr>
          <w:rFonts w:ascii="Times New Roman" w:hAnsi="Times New Roman"/>
          <w:b/>
          <w:color w:val="000000"/>
          <w:sz w:val="28"/>
          <w:szCs w:val="28"/>
        </w:rPr>
        <w:t>Būvprojektu izstrāde un autoruzraudzība kompleksu pasākumu īstenošanai Svētes upes caurplūdes atjaunošanai un plūdu apdraudējuma samazināšanai piegulošajās teritorijās</w:t>
      </w:r>
      <w:r w:rsidR="002627EA" w:rsidRPr="00161588">
        <w:rPr>
          <w:rFonts w:ascii="Times New Roman" w:hAnsi="Times New Roman"/>
          <w:b/>
          <w:sz w:val="28"/>
          <w:szCs w:val="28"/>
        </w:rPr>
        <w:t>”</w:t>
      </w:r>
    </w:p>
    <w:p w14:paraId="563AE13B" w14:textId="162F9DC6" w:rsidR="00161588" w:rsidRPr="00161588" w:rsidRDefault="002627EA" w:rsidP="002627EA">
      <w:pPr>
        <w:tabs>
          <w:tab w:val="center" w:pos="7938"/>
        </w:tabs>
        <w:overflowPunct w:val="0"/>
        <w:autoSpaceDE w:val="0"/>
        <w:autoSpaceDN w:val="0"/>
        <w:adjustRightInd w:val="0"/>
        <w:spacing w:after="0" w:line="240" w:lineRule="auto"/>
        <w:ind w:right="42"/>
        <w:jc w:val="center"/>
        <w:textAlignment w:val="baseline"/>
        <w:rPr>
          <w:rFonts w:ascii="Times New Roman" w:eastAsia="Times New Roman" w:hAnsi="Times New Roman"/>
          <w:b/>
          <w:caps/>
          <w:sz w:val="28"/>
          <w:szCs w:val="28"/>
        </w:rPr>
      </w:pPr>
      <w:r w:rsidRPr="00161588">
        <w:rPr>
          <w:rFonts w:ascii="Times New Roman" w:hAnsi="Times New Roman"/>
          <w:b/>
          <w:sz w:val="28"/>
          <w:szCs w:val="28"/>
        </w:rPr>
        <w:t xml:space="preserve"> </w:t>
      </w:r>
      <w:r w:rsidRPr="00677125">
        <w:rPr>
          <w:rFonts w:ascii="Times New Roman" w:hAnsi="Times New Roman"/>
          <w:b/>
          <w:sz w:val="28"/>
          <w:szCs w:val="28"/>
        </w:rPr>
        <w:t>identifikācijas Nr.JPD2017/</w:t>
      </w:r>
      <w:r w:rsidR="00C95F41">
        <w:rPr>
          <w:rFonts w:ascii="Times New Roman" w:hAnsi="Times New Roman"/>
          <w:b/>
          <w:sz w:val="28"/>
          <w:szCs w:val="28"/>
        </w:rPr>
        <w:t>52</w:t>
      </w:r>
      <w:r w:rsidR="00677125" w:rsidRPr="00677125">
        <w:rPr>
          <w:rFonts w:ascii="Times New Roman" w:hAnsi="Times New Roman"/>
          <w:b/>
          <w:sz w:val="28"/>
          <w:szCs w:val="28"/>
        </w:rPr>
        <w:t>/AK</w:t>
      </w:r>
    </w:p>
    <w:p w14:paraId="2BDF81FB" w14:textId="77777777" w:rsidR="002D3152" w:rsidRDefault="002D3152" w:rsidP="00134F79">
      <w:pPr>
        <w:tabs>
          <w:tab w:val="center" w:pos="7938"/>
        </w:tabs>
        <w:overflowPunct w:val="0"/>
        <w:autoSpaceDE w:val="0"/>
        <w:autoSpaceDN w:val="0"/>
        <w:adjustRightInd w:val="0"/>
        <w:spacing w:after="0" w:line="240" w:lineRule="auto"/>
        <w:ind w:right="42"/>
        <w:jc w:val="center"/>
        <w:textAlignment w:val="baseline"/>
        <w:rPr>
          <w:rFonts w:ascii="Times New Roman" w:eastAsia="Times New Roman" w:hAnsi="Times New Roman"/>
          <w:b/>
          <w:caps/>
          <w:sz w:val="24"/>
          <w:szCs w:val="24"/>
        </w:rPr>
      </w:pPr>
    </w:p>
    <w:p w14:paraId="388A4317" w14:textId="77777777" w:rsidR="00134F79" w:rsidRPr="00580BDA" w:rsidRDefault="00134F79" w:rsidP="00134F79">
      <w:pPr>
        <w:tabs>
          <w:tab w:val="center" w:pos="7938"/>
        </w:tabs>
        <w:overflowPunct w:val="0"/>
        <w:autoSpaceDE w:val="0"/>
        <w:autoSpaceDN w:val="0"/>
        <w:adjustRightInd w:val="0"/>
        <w:spacing w:after="0" w:line="240" w:lineRule="auto"/>
        <w:ind w:right="42"/>
        <w:jc w:val="center"/>
        <w:textAlignment w:val="baseline"/>
        <w:rPr>
          <w:rFonts w:ascii="Times New Roman" w:eastAsia="Times New Roman" w:hAnsi="Times New Roman"/>
          <w:b/>
          <w:caps/>
          <w:sz w:val="24"/>
          <w:szCs w:val="24"/>
        </w:rPr>
      </w:pPr>
      <w:r w:rsidRPr="00580BDA">
        <w:rPr>
          <w:rFonts w:ascii="Times New Roman" w:eastAsia="Times New Roman" w:hAnsi="Times New Roman"/>
          <w:b/>
          <w:caps/>
          <w:sz w:val="24"/>
          <w:szCs w:val="24"/>
        </w:rPr>
        <w:t>Tehnisk</w:t>
      </w:r>
      <w:r>
        <w:rPr>
          <w:rFonts w:ascii="Times New Roman" w:eastAsia="Times New Roman" w:hAnsi="Times New Roman"/>
          <w:b/>
          <w:caps/>
          <w:sz w:val="24"/>
          <w:szCs w:val="24"/>
        </w:rPr>
        <w:t>AIS</w:t>
      </w:r>
      <w:r w:rsidRPr="00580BDA">
        <w:rPr>
          <w:rFonts w:ascii="Times New Roman" w:eastAsia="Times New Roman" w:hAnsi="Times New Roman"/>
          <w:b/>
          <w:caps/>
          <w:sz w:val="24"/>
          <w:szCs w:val="24"/>
        </w:rPr>
        <w:t xml:space="preserve"> </w:t>
      </w:r>
      <w:r>
        <w:rPr>
          <w:rFonts w:ascii="Times New Roman" w:eastAsia="Times New Roman" w:hAnsi="Times New Roman"/>
          <w:b/>
          <w:caps/>
          <w:sz w:val="24"/>
          <w:szCs w:val="24"/>
        </w:rPr>
        <w:t>PIEDĀVĀJUMS</w:t>
      </w:r>
    </w:p>
    <w:p w14:paraId="2B3C9915" w14:textId="77777777" w:rsidR="00134F79" w:rsidRDefault="00134F79" w:rsidP="00134F79">
      <w:pPr>
        <w:spacing w:after="0" w:line="240" w:lineRule="auto"/>
        <w:rPr>
          <w:rFonts w:ascii="Times New Roman" w:hAnsi="Times New Roman"/>
          <w:b/>
          <w:sz w:val="24"/>
          <w:szCs w:val="24"/>
        </w:rPr>
      </w:pPr>
    </w:p>
    <w:p w14:paraId="4EC9784B" w14:textId="77777777" w:rsidR="00E11124" w:rsidRPr="00E11124" w:rsidRDefault="00E11124" w:rsidP="00E11124">
      <w:pPr>
        <w:pStyle w:val="BodyText"/>
        <w:jc w:val="both"/>
      </w:pPr>
      <w:r w:rsidRPr="002F6EA2">
        <w:t xml:space="preserve">Tehniskajā piedāvājumā Pretendents iesniedz pakalpojuma organizācijas aprakstu, kas apliecina </w:t>
      </w:r>
      <w:r w:rsidRPr="00E11124">
        <w:t>Pretendenta iespējas veikt iepirkuma priekšmetā noteikto Pakalpojumu. Iepirkuma komisija iepazīstas ar Pakalpojuma organizācijas aprakstu, lai konstatētu Pretendenta pakalpojuma veikšanas, organizācijas, komunikācijas iespējas un kvalitātes kontroles nodrošināšanas pasākumus.</w:t>
      </w:r>
    </w:p>
    <w:p w14:paraId="2218C1E5" w14:textId="77777777" w:rsidR="00E11124" w:rsidRPr="00E11124" w:rsidRDefault="00E11124" w:rsidP="00C83EC9">
      <w:pPr>
        <w:pStyle w:val="BodyText"/>
        <w:jc w:val="both"/>
      </w:pPr>
      <w:r w:rsidRPr="00E11124">
        <w:tab/>
        <w:t xml:space="preserve">Apraksts noformējams </w:t>
      </w:r>
      <w:r w:rsidR="00677125">
        <w:t>par Iepirkuma 1.daļu vai 2.daļu (attiecīgi</w:t>
      </w:r>
      <w:r w:rsidR="00C83EC9">
        <w:t>, par kuru pretendents iesniedz piedāvājumu</w:t>
      </w:r>
      <w:r w:rsidR="00677125">
        <w:t xml:space="preserve">) </w:t>
      </w:r>
      <w:r w:rsidRPr="00E11124">
        <w:t>satur</w:t>
      </w:r>
      <w:r>
        <w:t>ā obligāti ietverot šādas</w:t>
      </w:r>
      <w:r w:rsidRPr="00E11124">
        <w:t xml:space="preserve"> daļas:</w:t>
      </w:r>
    </w:p>
    <w:p w14:paraId="2AD33034" w14:textId="77777777" w:rsidR="00E11124" w:rsidRPr="00E11124" w:rsidRDefault="00E11124" w:rsidP="00BF67F0">
      <w:pPr>
        <w:widowControl w:val="0"/>
        <w:numPr>
          <w:ilvl w:val="0"/>
          <w:numId w:val="14"/>
        </w:numPr>
        <w:spacing w:after="0" w:line="240" w:lineRule="auto"/>
        <w:ind w:left="426" w:hanging="426"/>
        <w:jc w:val="both"/>
        <w:rPr>
          <w:rFonts w:ascii="Times New Roman" w:hAnsi="Times New Roman"/>
          <w:sz w:val="24"/>
          <w:szCs w:val="24"/>
        </w:rPr>
      </w:pPr>
      <w:r w:rsidRPr="00E11124">
        <w:rPr>
          <w:rFonts w:ascii="Times New Roman" w:hAnsi="Times New Roman"/>
          <w:sz w:val="24"/>
          <w:szCs w:val="24"/>
        </w:rPr>
        <w:t>Pretendenta organizatoriskā struktūrshēma, norādot projektēšanas grupas sastāvu un katra tajā ietilpstošā speciālista vārdu, uzvārdu un specializāciju, uzrādot apakšuzņēmējus un aprakstot to savstarpējo sadarbību.</w:t>
      </w:r>
    </w:p>
    <w:p w14:paraId="02ED15B5" w14:textId="77777777" w:rsidR="00E11124" w:rsidRPr="00E11124" w:rsidRDefault="00E11124" w:rsidP="00BF67F0">
      <w:pPr>
        <w:widowControl w:val="0"/>
        <w:numPr>
          <w:ilvl w:val="0"/>
          <w:numId w:val="14"/>
        </w:numPr>
        <w:spacing w:after="0" w:line="240" w:lineRule="auto"/>
        <w:ind w:left="426" w:hanging="426"/>
        <w:jc w:val="both"/>
        <w:rPr>
          <w:rFonts w:ascii="Times New Roman" w:hAnsi="Times New Roman"/>
          <w:sz w:val="24"/>
          <w:szCs w:val="24"/>
        </w:rPr>
      </w:pPr>
      <w:r w:rsidRPr="00E11124">
        <w:rPr>
          <w:rFonts w:ascii="Times New Roman" w:hAnsi="Times New Roman"/>
          <w:sz w:val="24"/>
          <w:szCs w:val="24"/>
        </w:rPr>
        <w:t>Pretendenta izpratne par Tehnisko specifikāciju un gatavība to izpildīt par, iesniedzot Projektu izstrādes laika grafiku un izpildes procesa aprakstu:</w:t>
      </w:r>
    </w:p>
    <w:p w14:paraId="5C6679EC" w14:textId="77777777" w:rsidR="00E11124" w:rsidRPr="00E11124" w:rsidRDefault="00E11124" w:rsidP="00BF67F0">
      <w:pPr>
        <w:widowControl w:val="0"/>
        <w:numPr>
          <w:ilvl w:val="1"/>
          <w:numId w:val="14"/>
        </w:numPr>
        <w:spacing w:after="0" w:line="240" w:lineRule="auto"/>
        <w:ind w:left="567" w:hanging="567"/>
        <w:jc w:val="both"/>
        <w:rPr>
          <w:rFonts w:ascii="Times New Roman" w:hAnsi="Times New Roman"/>
          <w:sz w:val="24"/>
          <w:szCs w:val="24"/>
        </w:rPr>
      </w:pPr>
      <w:r w:rsidRPr="00DC73E6">
        <w:rPr>
          <w:rFonts w:ascii="Times New Roman" w:hAnsi="Times New Roman"/>
          <w:sz w:val="24"/>
          <w:szCs w:val="24"/>
        </w:rPr>
        <w:t>jānorāda būvprojekta</w:t>
      </w:r>
      <w:r w:rsidRPr="00E11124">
        <w:rPr>
          <w:rFonts w:ascii="Times New Roman" w:hAnsi="Times New Roman"/>
          <w:sz w:val="24"/>
          <w:szCs w:val="24"/>
        </w:rPr>
        <w:t xml:space="preserve"> katras projektēšanas/ izstrādes daļas izpildes laiku dienās vai nedēļās (pie līguma slēgšanas būs jāiesniedz precizēts laika grafiks ar konkrētiem datumiem)</w:t>
      </w:r>
      <w:r w:rsidR="00DC73E6">
        <w:rPr>
          <w:rFonts w:ascii="Times New Roman" w:hAnsi="Times New Roman"/>
          <w:sz w:val="24"/>
          <w:szCs w:val="24"/>
        </w:rPr>
        <w:t xml:space="preserve"> </w:t>
      </w:r>
      <w:r w:rsidR="00DC73E6" w:rsidRPr="00DC73E6">
        <w:rPr>
          <w:rFonts w:ascii="Times New Roman" w:hAnsi="Times New Roman"/>
          <w:sz w:val="24"/>
          <w:szCs w:val="24"/>
          <w:u w:val="single"/>
        </w:rPr>
        <w:t>par katru būvprojektu</w:t>
      </w:r>
      <w:r w:rsidRPr="00E11124">
        <w:rPr>
          <w:rFonts w:ascii="Times New Roman" w:hAnsi="Times New Roman"/>
          <w:sz w:val="24"/>
          <w:szCs w:val="24"/>
        </w:rPr>
        <w:t>;</w:t>
      </w:r>
    </w:p>
    <w:p w14:paraId="62604347" w14:textId="77777777" w:rsidR="00E11124" w:rsidRPr="00E11124" w:rsidRDefault="00E11124" w:rsidP="00BF67F0">
      <w:pPr>
        <w:widowControl w:val="0"/>
        <w:numPr>
          <w:ilvl w:val="1"/>
          <w:numId w:val="14"/>
        </w:numPr>
        <w:spacing w:after="0" w:line="240" w:lineRule="auto"/>
        <w:ind w:left="567" w:hanging="567"/>
        <w:jc w:val="both"/>
        <w:rPr>
          <w:rFonts w:ascii="Times New Roman" w:hAnsi="Times New Roman"/>
          <w:sz w:val="24"/>
          <w:szCs w:val="24"/>
        </w:rPr>
      </w:pPr>
      <w:r w:rsidRPr="00DC73E6">
        <w:rPr>
          <w:rFonts w:ascii="Times New Roman" w:hAnsi="Times New Roman"/>
          <w:sz w:val="24"/>
          <w:szCs w:val="24"/>
        </w:rPr>
        <w:t xml:space="preserve">jāiesniedz </w:t>
      </w:r>
      <w:r w:rsidR="00DC73E6" w:rsidRPr="00DC73E6">
        <w:rPr>
          <w:rFonts w:ascii="Times New Roman" w:hAnsi="Times New Roman"/>
          <w:sz w:val="24"/>
          <w:szCs w:val="24"/>
        </w:rPr>
        <w:t>b</w:t>
      </w:r>
      <w:r w:rsidRPr="00DC73E6">
        <w:rPr>
          <w:rFonts w:ascii="Times New Roman" w:hAnsi="Times New Roman"/>
          <w:sz w:val="24"/>
          <w:szCs w:val="24"/>
        </w:rPr>
        <w:t>ūvprojekta</w:t>
      </w:r>
      <w:r w:rsidRPr="00E11124">
        <w:rPr>
          <w:rFonts w:ascii="Times New Roman" w:hAnsi="Times New Roman"/>
          <w:sz w:val="24"/>
          <w:szCs w:val="24"/>
        </w:rPr>
        <w:t xml:space="preserve"> katras projektēšanas/izstrādes daļas izpildes procesa apraksts, saskaņā ar 2.1. apakšpunktā sagatavoto laika grafiku, kas atspoguļo kā tiks izpildītas Tehniskajās specifikācijās katrā punktā noteiktās prasības</w:t>
      </w:r>
      <w:r w:rsidR="00DC73E6">
        <w:rPr>
          <w:rFonts w:ascii="Times New Roman" w:hAnsi="Times New Roman"/>
          <w:sz w:val="24"/>
          <w:szCs w:val="24"/>
        </w:rPr>
        <w:t xml:space="preserve"> </w:t>
      </w:r>
      <w:r w:rsidR="00DC73E6" w:rsidRPr="00DC73E6">
        <w:rPr>
          <w:rFonts w:ascii="Times New Roman" w:hAnsi="Times New Roman"/>
          <w:sz w:val="24"/>
          <w:szCs w:val="24"/>
          <w:u w:val="single"/>
        </w:rPr>
        <w:t>par katru būvprojektu</w:t>
      </w:r>
      <w:r w:rsidRPr="00E11124">
        <w:rPr>
          <w:rFonts w:ascii="Times New Roman" w:hAnsi="Times New Roman"/>
          <w:sz w:val="24"/>
          <w:szCs w:val="24"/>
        </w:rPr>
        <w:t>;</w:t>
      </w:r>
    </w:p>
    <w:p w14:paraId="2201E4E5" w14:textId="77777777" w:rsidR="00E11124" w:rsidRPr="00E11124" w:rsidRDefault="00E11124" w:rsidP="00BF67F0">
      <w:pPr>
        <w:widowControl w:val="0"/>
        <w:numPr>
          <w:ilvl w:val="1"/>
          <w:numId w:val="14"/>
        </w:numPr>
        <w:spacing w:after="0" w:line="240" w:lineRule="auto"/>
        <w:ind w:left="567" w:hanging="567"/>
        <w:jc w:val="both"/>
        <w:rPr>
          <w:rFonts w:ascii="Times New Roman" w:hAnsi="Times New Roman"/>
          <w:sz w:val="24"/>
          <w:szCs w:val="24"/>
        </w:rPr>
      </w:pPr>
      <w:r w:rsidRPr="00DC73E6">
        <w:rPr>
          <w:rFonts w:ascii="Times New Roman" w:hAnsi="Times New Roman"/>
          <w:sz w:val="24"/>
          <w:szCs w:val="24"/>
        </w:rPr>
        <w:t>jānorāda būvprojekta</w:t>
      </w:r>
      <w:r w:rsidRPr="00E11124">
        <w:rPr>
          <w:rFonts w:ascii="Times New Roman" w:hAnsi="Times New Roman"/>
          <w:sz w:val="24"/>
          <w:szCs w:val="24"/>
        </w:rPr>
        <w:t xml:space="preserve"> katras projektēšanas/izstrādes daļas atbildīgās personas (vārds, uzvārds un projektēšanas/izstrādes joma), viņu savstarpējā sadarbība pakalpojuma izpildes procesa laikā;</w:t>
      </w:r>
    </w:p>
    <w:p w14:paraId="3DB6E076" w14:textId="77777777" w:rsidR="00E11124" w:rsidRPr="00E11124" w:rsidRDefault="00E11124" w:rsidP="00BF67F0">
      <w:pPr>
        <w:widowControl w:val="0"/>
        <w:numPr>
          <w:ilvl w:val="1"/>
          <w:numId w:val="14"/>
        </w:numPr>
        <w:spacing w:after="0" w:line="240" w:lineRule="auto"/>
        <w:ind w:left="567" w:hanging="567"/>
        <w:jc w:val="both"/>
        <w:rPr>
          <w:rFonts w:ascii="Times New Roman" w:hAnsi="Times New Roman"/>
          <w:sz w:val="24"/>
          <w:szCs w:val="24"/>
        </w:rPr>
      </w:pPr>
      <w:r w:rsidRPr="00E11124">
        <w:rPr>
          <w:rFonts w:ascii="Times New Roman" w:hAnsi="Times New Roman"/>
          <w:sz w:val="24"/>
          <w:szCs w:val="24"/>
        </w:rPr>
        <w:t>jāiesniedz atbildīgā būvprojekta vadītāja darba apraksts pie konkrētā līguma izpildes, kas atspoguļo projektu katras projektēšanas/izstrādes daļas uzraudzības, kontroles un vadības procesu, kā arī visu speciālistu koordināciju projektēšanas laikā.</w:t>
      </w:r>
    </w:p>
    <w:p w14:paraId="2BCDDC58" w14:textId="77777777" w:rsidR="00E11124" w:rsidRPr="00E11124" w:rsidRDefault="00E11124" w:rsidP="00BF67F0">
      <w:pPr>
        <w:widowControl w:val="0"/>
        <w:numPr>
          <w:ilvl w:val="0"/>
          <w:numId w:val="14"/>
        </w:numPr>
        <w:spacing w:after="0" w:line="240" w:lineRule="auto"/>
        <w:ind w:left="426" w:hanging="426"/>
        <w:jc w:val="both"/>
        <w:rPr>
          <w:rFonts w:ascii="Times New Roman" w:hAnsi="Times New Roman"/>
          <w:sz w:val="24"/>
          <w:szCs w:val="24"/>
        </w:rPr>
      </w:pPr>
      <w:r w:rsidRPr="00E11124">
        <w:rPr>
          <w:rFonts w:ascii="Times New Roman" w:hAnsi="Times New Roman"/>
          <w:sz w:val="24"/>
          <w:szCs w:val="24"/>
        </w:rPr>
        <w:t>Sniedzamo pakalpojumu kvalitātes kontroles nodrošināšanas plāns.</w:t>
      </w:r>
    </w:p>
    <w:p w14:paraId="138AEEC4" w14:textId="77777777" w:rsidR="00706D2C" w:rsidRPr="00E11124" w:rsidRDefault="00706D2C" w:rsidP="00C42BBF">
      <w:pPr>
        <w:pStyle w:val="ListParagraph"/>
        <w:spacing w:after="0" w:line="240" w:lineRule="auto"/>
        <w:jc w:val="both"/>
        <w:rPr>
          <w:rFonts w:ascii="Times New Roman" w:hAnsi="Times New Roman"/>
          <w:i/>
          <w:sz w:val="24"/>
          <w:szCs w:val="24"/>
        </w:rPr>
      </w:pPr>
    </w:p>
    <w:p w14:paraId="53F6A407" w14:textId="77777777" w:rsidR="00706D2C" w:rsidRPr="00E11124" w:rsidRDefault="00706D2C" w:rsidP="00C42BBF">
      <w:pPr>
        <w:pStyle w:val="ListParagraph"/>
        <w:spacing w:after="0" w:line="240" w:lineRule="auto"/>
        <w:jc w:val="both"/>
        <w:rPr>
          <w:rFonts w:ascii="Times New Roman" w:hAnsi="Times New Roman"/>
          <w:i/>
          <w:sz w:val="24"/>
          <w:szCs w:val="24"/>
        </w:rPr>
      </w:pPr>
    </w:p>
    <w:p w14:paraId="37FF7DAE" w14:textId="77777777" w:rsidR="00C42BBF" w:rsidRPr="00E11124" w:rsidRDefault="00C42BBF" w:rsidP="00C42BBF">
      <w:pPr>
        <w:pStyle w:val="ListParagraph"/>
        <w:spacing w:after="0" w:line="240" w:lineRule="auto"/>
        <w:jc w:val="both"/>
        <w:rPr>
          <w:rFonts w:ascii="Times New Roman" w:hAnsi="Times New Roman"/>
          <w:i/>
          <w:sz w:val="24"/>
          <w:szCs w:val="24"/>
        </w:rPr>
      </w:pPr>
      <w:r w:rsidRPr="00E11124">
        <w:rPr>
          <w:rFonts w:ascii="Times New Roman" w:hAnsi="Times New Roman"/>
          <w:i/>
          <w:sz w:val="24"/>
          <w:szCs w:val="24"/>
        </w:rPr>
        <w:t>Pretendents vai tā pilnvarotā persona:</w:t>
      </w:r>
    </w:p>
    <w:p w14:paraId="5F854D95" w14:textId="77777777" w:rsidR="00C42BBF" w:rsidRPr="00E11124" w:rsidRDefault="00C42BBF" w:rsidP="00C42BBF">
      <w:pPr>
        <w:pStyle w:val="ListParagraph"/>
        <w:spacing w:after="0" w:line="240" w:lineRule="auto"/>
        <w:jc w:val="both"/>
        <w:rPr>
          <w:rFonts w:ascii="Times New Roman" w:hAnsi="Times New Roman"/>
          <w:i/>
          <w:color w:val="FF0000"/>
          <w:sz w:val="24"/>
          <w:szCs w:val="24"/>
        </w:rPr>
      </w:pPr>
    </w:p>
    <w:p w14:paraId="17FE3103" w14:textId="77777777" w:rsidR="00C42BBF" w:rsidRPr="00E11124" w:rsidRDefault="00C42BBF" w:rsidP="00C42BBF">
      <w:pPr>
        <w:spacing w:after="0" w:line="240" w:lineRule="auto"/>
        <w:rPr>
          <w:rFonts w:ascii="Times New Roman" w:hAnsi="Times New Roman"/>
          <w:i/>
          <w:sz w:val="24"/>
          <w:szCs w:val="24"/>
        </w:rPr>
      </w:pPr>
      <w:r w:rsidRPr="00E11124">
        <w:rPr>
          <w:rFonts w:ascii="Times New Roman" w:hAnsi="Times New Roman"/>
          <w:i/>
          <w:sz w:val="24"/>
          <w:szCs w:val="24"/>
        </w:rPr>
        <w:t>____________________________________________________</w:t>
      </w:r>
    </w:p>
    <w:p w14:paraId="0DAAF870" w14:textId="77777777" w:rsidR="00C42BBF" w:rsidRPr="00DC73E6" w:rsidRDefault="00C42BBF" w:rsidP="00C42BBF">
      <w:pPr>
        <w:spacing w:after="0" w:line="240" w:lineRule="auto"/>
        <w:rPr>
          <w:rFonts w:ascii="Times New Roman" w:hAnsi="Times New Roman"/>
          <w:i/>
          <w:sz w:val="20"/>
          <w:szCs w:val="20"/>
        </w:rPr>
      </w:pPr>
      <w:r w:rsidRPr="00DC73E6">
        <w:rPr>
          <w:rFonts w:ascii="Times New Roman" w:hAnsi="Times New Roman"/>
          <w:i/>
          <w:sz w:val="20"/>
          <w:szCs w:val="20"/>
        </w:rPr>
        <w:t xml:space="preserve">(vārds, uzvārds, amats, paraksts) </w:t>
      </w:r>
    </w:p>
    <w:p w14:paraId="7309AAF0" w14:textId="77777777" w:rsidR="00C42BBF" w:rsidRPr="00E11124" w:rsidRDefault="00C42BBF" w:rsidP="00C42BBF">
      <w:pPr>
        <w:spacing w:after="0" w:line="240" w:lineRule="auto"/>
        <w:jc w:val="both"/>
        <w:rPr>
          <w:rFonts w:ascii="Times New Roman" w:hAnsi="Times New Roman"/>
          <w:i/>
          <w:sz w:val="24"/>
          <w:szCs w:val="24"/>
        </w:rPr>
      </w:pPr>
    </w:p>
    <w:p w14:paraId="54EFB99D" w14:textId="77777777" w:rsidR="00C42BBF" w:rsidRDefault="00C42BBF" w:rsidP="00C42BBF">
      <w:pPr>
        <w:spacing w:after="0" w:line="240" w:lineRule="auto"/>
        <w:jc w:val="both"/>
        <w:rPr>
          <w:rFonts w:ascii="Times New Roman" w:hAnsi="Times New Roman"/>
          <w:i/>
          <w:sz w:val="24"/>
          <w:szCs w:val="24"/>
        </w:rPr>
      </w:pPr>
      <w:r w:rsidRPr="001F3F69">
        <w:rPr>
          <w:rFonts w:ascii="Times New Roman" w:hAnsi="Times New Roman"/>
          <w:i/>
          <w:sz w:val="24"/>
          <w:szCs w:val="24"/>
        </w:rPr>
        <w:t>2017.gada_________________________</w:t>
      </w:r>
    </w:p>
    <w:p w14:paraId="0BB0A2C4" w14:textId="77777777" w:rsidR="002D3152" w:rsidRDefault="002D3152">
      <w:pPr>
        <w:spacing w:after="200" w:line="276" w:lineRule="auto"/>
        <w:rPr>
          <w:rFonts w:ascii="Times New Roman" w:hAnsi="Times New Roman"/>
          <w:i/>
          <w:sz w:val="24"/>
          <w:szCs w:val="24"/>
        </w:rPr>
      </w:pPr>
      <w:r>
        <w:rPr>
          <w:rFonts w:ascii="Times New Roman" w:hAnsi="Times New Roman"/>
          <w:i/>
          <w:sz w:val="24"/>
          <w:szCs w:val="24"/>
        </w:rPr>
        <w:br w:type="page"/>
      </w:r>
    </w:p>
    <w:p w14:paraId="1260EDCE" w14:textId="3BC46E2D" w:rsidR="002D3152" w:rsidRPr="00C95F41" w:rsidRDefault="00C95F41" w:rsidP="002D3152">
      <w:pPr>
        <w:spacing w:after="0" w:line="240" w:lineRule="auto"/>
        <w:jc w:val="right"/>
        <w:rPr>
          <w:rFonts w:ascii="Times New Roman" w:eastAsia="Times New Roman" w:hAnsi="Times New Roman"/>
          <w:b/>
          <w:sz w:val="24"/>
          <w:szCs w:val="24"/>
          <w:lang w:eastAsia="lv-LV"/>
        </w:rPr>
      </w:pPr>
      <w:r w:rsidRPr="00C95F41">
        <w:rPr>
          <w:rFonts w:ascii="Times New Roman" w:eastAsia="Times New Roman" w:hAnsi="Times New Roman"/>
          <w:b/>
          <w:sz w:val="24"/>
          <w:szCs w:val="24"/>
          <w:lang w:eastAsia="lv-LV"/>
        </w:rPr>
        <w:lastRenderedPageBreak/>
        <w:t xml:space="preserve">Nolikuma </w:t>
      </w:r>
      <w:r w:rsidR="002D3152" w:rsidRPr="00C95F41">
        <w:rPr>
          <w:rFonts w:ascii="Times New Roman" w:eastAsia="Times New Roman" w:hAnsi="Times New Roman"/>
          <w:b/>
          <w:sz w:val="24"/>
          <w:szCs w:val="24"/>
          <w:lang w:eastAsia="lv-LV"/>
        </w:rPr>
        <w:t>5.pielikums</w:t>
      </w:r>
    </w:p>
    <w:p w14:paraId="1AC8967F" w14:textId="77777777" w:rsidR="006A3309" w:rsidRPr="009033FF" w:rsidRDefault="006A3309" w:rsidP="006A3309">
      <w:pPr>
        <w:spacing w:after="0" w:line="240" w:lineRule="auto"/>
        <w:jc w:val="center"/>
        <w:rPr>
          <w:rFonts w:ascii="Times New Roman Bold" w:hAnsi="Times New Roman Bold"/>
          <w:b/>
          <w:bCs/>
          <w:caps/>
          <w:sz w:val="28"/>
          <w:szCs w:val="28"/>
        </w:rPr>
      </w:pPr>
      <w:r w:rsidRPr="009033FF">
        <w:rPr>
          <w:rFonts w:ascii="Times New Roman Bold" w:hAnsi="Times New Roman Bold"/>
          <w:b/>
          <w:bCs/>
          <w:caps/>
          <w:sz w:val="28"/>
          <w:szCs w:val="28"/>
        </w:rPr>
        <w:t>Atklāta konkursa</w:t>
      </w:r>
    </w:p>
    <w:p w14:paraId="449D0BDA" w14:textId="1C424E98" w:rsidR="002627EA" w:rsidRPr="00161588" w:rsidRDefault="006A3309" w:rsidP="006A3309">
      <w:pPr>
        <w:tabs>
          <w:tab w:val="left" w:pos="0"/>
          <w:tab w:val="center" w:pos="4656"/>
          <w:tab w:val="left" w:pos="8025"/>
        </w:tabs>
        <w:overflowPunct w:val="0"/>
        <w:autoSpaceDE w:val="0"/>
        <w:autoSpaceDN w:val="0"/>
        <w:adjustRightInd w:val="0"/>
        <w:spacing w:after="0" w:line="240" w:lineRule="auto"/>
        <w:ind w:right="42"/>
        <w:jc w:val="center"/>
        <w:textAlignment w:val="baseline"/>
        <w:rPr>
          <w:rFonts w:ascii="Times New Roman" w:hAnsi="Times New Roman"/>
          <w:b/>
          <w:sz w:val="28"/>
          <w:szCs w:val="28"/>
        </w:rPr>
      </w:pPr>
      <w:r>
        <w:rPr>
          <w:rFonts w:ascii="Times New Roman" w:hAnsi="Times New Roman"/>
          <w:b/>
          <w:sz w:val="28"/>
          <w:szCs w:val="28"/>
        </w:rPr>
        <w:t xml:space="preserve"> </w:t>
      </w:r>
      <w:r w:rsidR="00993D95">
        <w:rPr>
          <w:rFonts w:ascii="Times New Roman" w:hAnsi="Times New Roman"/>
          <w:b/>
          <w:sz w:val="28"/>
          <w:szCs w:val="28"/>
        </w:rPr>
        <w:t>“</w:t>
      </w:r>
      <w:r w:rsidR="00993D95" w:rsidRPr="00993D95">
        <w:rPr>
          <w:rFonts w:ascii="Times New Roman" w:hAnsi="Times New Roman"/>
          <w:b/>
          <w:color w:val="000000"/>
          <w:sz w:val="28"/>
          <w:szCs w:val="28"/>
        </w:rPr>
        <w:t>Būvprojektu izstrāde un autoruzraudzība kompleksu pasākumu īstenošanai Svētes upes caurplūdes atjaunošanai un plūdu apdraudējuma samazināšanai piegulošajās teritorijās</w:t>
      </w:r>
      <w:r w:rsidR="002627EA" w:rsidRPr="00161588">
        <w:rPr>
          <w:rFonts w:ascii="Times New Roman" w:hAnsi="Times New Roman"/>
          <w:b/>
          <w:sz w:val="28"/>
          <w:szCs w:val="28"/>
        </w:rPr>
        <w:t>”</w:t>
      </w:r>
    </w:p>
    <w:p w14:paraId="57DC7E0A" w14:textId="73D71BD6" w:rsidR="002D3152" w:rsidRDefault="002627EA" w:rsidP="002627EA">
      <w:pPr>
        <w:tabs>
          <w:tab w:val="center" w:pos="7938"/>
        </w:tabs>
        <w:overflowPunct w:val="0"/>
        <w:autoSpaceDE w:val="0"/>
        <w:autoSpaceDN w:val="0"/>
        <w:adjustRightInd w:val="0"/>
        <w:spacing w:after="0" w:line="240" w:lineRule="auto"/>
        <w:ind w:right="42"/>
        <w:jc w:val="center"/>
        <w:textAlignment w:val="baseline"/>
        <w:rPr>
          <w:rFonts w:ascii="Times New Roman" w:eastAsia="Times New Roman" w:hAnsi="Times New Roman"/>
          <w:b/>
          <w:caps/>
          <w:sz w:val="24"/>
          <w:szCs w:val="24"/>
        </w:rPr>
      </w:pPr>
      <w:r w:rsidRPr="00161588">
        <w:rPr>
          <w:rFonts w:ascii="Times New Roman" w:hAnsi="Times New Roman"/>
          <w:b/>
          <w:sz w:val="28"/>
          <w:szCs w:val="28"/>
        </w:rPr>
        <w:t xml:space="preserve"> identifikācijas Nr.</w:t>
      </w:r>
      <w:r w:rsidRPr="00C83EC9">
        <w:rPr>
          <w:rFonts w:ascii="Times New Roman" w:hAnsi="Times New Roman"/>
          <w:b/>
          <w:sz w:val="28"/>
          <w:szCs w:val="28"/>
        </w:rPr>
        <w:t>JPD2017/</w:t>
      </w:r>
      <w:r w:rsidR="00C95F41">
        <w:rPr>
          <w:rFonts w:ascii="Times New Roman" w:hAnsi="Times New Roman"/>
          <w:b/>
          <w:sz w:val="28"/>
          <w:szCs w:val="28"/>
        </w:rPr>
        <w:t>52</w:t>
      </w:r>
      <w:r w:rsidR="00C83EC9">
        <w:rPr>
          <w:rFonts w:ascii="Times New Roman" w:hAnsi="Times New Roman"/>
          <w:b/>
          <w:sz w:val="28"/>
          <w:szCs w:val="28"/>
        </w:rPr>
        <w:t>/AK</w:t>
      </w:r>
    </w:p>
    <w:p w14:paraId="40DC294A" w14:textId="77777777" w:rsidR="002627EA" w:rsidRDefault="002627EA" w:rsidP="002D3152">
      <w:pPr>
        <w:spacing w:after="0" w:line="240" w:lineRule="auto"/>
        <w:jc w:val="center"/>
        <w:rPr>
          <w:rFonts w:ascii="Times New Roman" w:eastAsia="Times New Roman" w:hAnsi="Times New Roman"/>
          <w:b/>
          <w:caps/>
          <w:sz w:val="24"/>
          <w:szCs w:val="24"/>
        </w:rPr>
      </w:pPr>
    </w:p>
    <w:p w14:paraId="5928C5B0" w14:textId="77777777" w:rsidR="002D3152" w:rsidRDefault="002D3152" w:rsidP="002D3152">
      <w:pPr>
        <w:spacing w:after="0" w:line="240" w:lineRule="auto"/>
        <w:jc w:val="center"/>
        <w:rPr>
          <w:rFonts w:ascii="Times New Roman" w:eastAsia="Times New Roman" w:hAnsi="Times New Roman"/>
          <w:b/>
          <w:caps/>
          <w:sz w:val="24"/>
          <w:szCs w:val="24"/>
        </w:rPr>
      </w:pPr>
      <w:r>
        <w:rPr>
          <w:rFonts w:ascii="Times New Roman" w:eastAsia="Times New Roman" w:hAnsi="Times New Roman"/>
          <w:b/>
          <w:caps/>
          <w:sz w:val="24"/>
          <w:szCs w:val="24"/>
        </w:rPr>
        <w:t>LĪGUM</w:t>
      </w:r>
      <w:r w:rsidR="00442E78">
        <w:rPr>
          <w:rFonts w:ascii="Times New Roman" w:eastAsia="Times New Roman" w:hAnsi="Times New Roman"/>
          <w:b/>
          <w:caps/>
          <w:sz w:val="24"/>
          <w:szCs w:val="24"/>
        </w:rPr>
        <w:t>U</w:t>
      </w:r>
      <w:r>
        <w:rPr>
          <w:rFonts w:ascii="Times New Roman" w:eastAsia="Times New Roman" w:hAnsi="Times New Roman"/>
          <w:b/>
          <w:caps/>
          <w:sz w:val="24"/>
          <w:szCs w:val="24"/>
        </w:rPr>
        <w:t xml:space="preserve"> PROJEKT</w:t>
      </w:r>
      <w:r w:rsidR="00442E78">
        <w:rPr>
          <w:rFonts w:ascii="Times New Roman" w:eastAsia="Times New Roman" w:hAnsi="Times New Roman"/>
          <w:b/>
          <w:caps/>
          <w:sz w:val="24"/>
          <w:szCs w:val="24"/>
        </w:rPr>
        <w:t>I</w:t>
      </w:r>
    </w:p>
    <w:p w14:paraId="0C34C78F" w14:textId="77777777" w:rsidR="002627EA" w:rsidRDefault="002627EA" w:rsidP="002627EA">
      <w:pPr>
        <w:spacing w:after="0" w:line="240" w:lineRule="auto"/>
        <w:rPr>
          <w:rFonts w:ascii="Times New Roman" w:eastAsia="Times New Roman" w:hAnsi="Times New Roman"/>
          <w:b/>
          <w:caps/>
          <w:sz w:val="24"/>
          <w:szCs w:val="24"/>
        </w:rPr>
      </w:pPr>
    </w:p>
    <w:p w14:paraId="5FD86B86" w14:textId="77777777" w:rsidR="002627EA" w:rsidRPr="002627EA" w:rsidRDefault="002627EA" w:rsidP="002627EA">
      <w:pPr>
        <w:spacing w:after="0" w:line="240" w:lineRule="auto"/>
        <w:jc w:val="center"/>
        <w:rPr>
          <w:rFonts w:ascii="Times New Roman" w:hAnsi="Times New Roman"/>
          <w:b/>
          <w:color w:val="000000"/>
          <w:sz w:val="24"/>
          <w:szCs w:val="24"/>
        </w:rPr>
      </w:pPr>
      <w:r w:rsidRPr="002627EA">
        <w:rPr>
          <w:rFonts w:ascii="Times New Roman" w:hAnsi="Times New Roman"/>
          <w:sz w:val="24"/>
          <w:szCs w:val="24"/>
        </w:rPr>
        <w:t>PAKALPOJUMA LĪGUMS</w:t>
      </w:r>
    </w:p>
    <w:p w14:paraId="0CA1E4D3" w14:textId="77777777" w:rsidR="002627EA" w:rsidRPr="002627EA" w:rsidRDefault="0056274A" w:rsidP="002627E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par </w:t>
      </w:r>
      <w:r w:rsidRPr="00B6749D">
        <w:rPr>
          <w:rFonts w:ascii="Times New Roman" w:hAnsi="Times New Roman"/>
          <w:b/>
          <w:sz w:val="24"/>
          <w:szCs w:val="24"/>
        </w:rPr>
        <w:t>būvprojekta “</w:t>
      </w:r>
      <w:r w:rsidR="00C83EC9" w:rsidRPr="00B6749D">
        <w:rPr>
          <w:rFonts w:ascii="Times New Roman" w:hAnsi="Times New Roman"/>
          <w:i/>
          <w:sz w:val="24"/>
          <w:szCs w:val="24"/>
        </w:rPr>
        <w:t>BŪVPROJEKTA NOSAUKUMS</w:t>
      </w:r>
      <w:r w:rsidR="002627EA" w:rsidRPr="00B6749D">
        <w:rPr>
          <w:rFonts w:ascii="Times New Roman" w:hAnsi="Times New Roman"/>
          <w:b/>
          <w:sz w:val="24"/>
          <w:szCs w:val="24"/>
        </w:rPr>
        <w:t xml:space="preserve">” izstrādi </w:t>
      </w:r>
    </w:p>
    <w:p w14:paraId="39D430C5" w14:textId="77777777" w:rsidR="002627EA" w:rsidRPr="002627EA" w:rsidRDefault="002627EA" w:rsidP="002627EA">
      <w:pPr>
        <w:pStyle w:val="ColorfulList-Accent11"/>
        <w:spacing w:after="0" w:line="240" w:lineRule="auto"/>
        <w:ind w:left="0"/>
        <w:rPr>
          <w:bCs/>
          <w:sz w:val="24"/>
          <w:szCs w:val="24"/>
        </w:rPr>
      </w:pPr>
      <w:r w:rsidRPr="002627EA">
        <w:rPr>
          <w:bCs/>
          <w:sz w:val="24"/>
          <w:szCs w:val="24"/>
        </w:rPr>
        <w:t>Jelgava</w:t>
      </w:r>
      <w:r w:rsidRPr="002627EA">
        <w:rPr>
          <w:bCs/>
          <w:sz w:val="24"/>
          <w:szCs w:val="24"/>
        </w:rPr>
        <w:tab/>
      </w:r>
      <w:r w:rsidRPr="002627EA">
        <w:rPr>
          <w:bCs/>
          <w:sz w:val="24"/>
          <w:szCs w:val="24"/>
        </w:rPr>
        <w:tab/>
      </w:r>
      <w:r w:rsidRPr="002627EA">
        <w:rPr>
          <w:bCs/>
          <w:sz w:val="24"/>
          <w:szCs w:val="24"/>
        </w:rPr>
        <w:tab/>
      </w:r>
      <w:r w:rsidRPr="002627EA">
        <w:rPr>
          <w:bCs/>
          <w:sz w:val="24"/>
          <w:szCs w:val="24"/>
        </w:rPr>
        <w:tab/>
      </w:r>
      <w:r w:rsidRPr="002627EA">
        <w:rPr>
          <w:bCs/>
          <w:sz w:val="24"/>
          <w:szCs w:val="24"/>
        </w:rPr>
        <w:tab/>
      </w:r>
      <w:r w:rsidRPr="002627EA">
        <w:rPr>
          <w:bCs/>
          <w:sz w:val="24"/>
          <w:szCs w:val="24"/>
        </w:rPr>
        <w:tab/>
      </w:r>
      <w:r w:rsidRPr="002627EA">
        <w:rPr>
          <w:bCs/>
          <w:sz w:val="24"/>
          <w:szCs w:val="24"/>
        </w:rPr>
        <w:tab/>
      </w:r>
      <w:r w:rsidRPr="002627EA">
        <w:rPr>
          <w:bCs/>
          <w:sz w:val="24"/>
          <w:szCs w:val="24"/>
        </w:rPr>
        <w:tab/>
        <w:t>2017. gada______________</w:t>
      </w:r>
    </w:p>
    <w:p w14:paraId="1C5FBF4C" w14:textId="77777777" w:rsidR="002627EA" w:rsidRPr="002627EA" w:rsidRDefault="002627EA" w:rsidP="002627EA">
      <w:pPr>
        <w:spacing w:after="0" w:line="240" w:lineRule="auto"/>
        <w:jc w:val="center"/>
        <w:rPr>
          <w:rFonts w:ascii="Times New Roman" w:hAnsi="Times New Roman"/>
          <w:b/>
          <w:color w:val="000000"/>
          <w:sz w:val="24"/>
          <w:szCs w:val="24"/>
        </w:rPr>
      </w:pPr>
    </w:p>
    <w:p w14:paraId="203A9643" w14:textId="77777777" w:rsidR="002627EA" w:rsidRPr="002627EA" w:rsidRDefault="002627EA" w:rsidP="002627EA">
      <w:pPr>
        <w:spacing w:after="0" w:line="240" w:lineRule="auto"/>
        <w:ind w:firstLine="360"/>
        <w:jc w:val="both"/>
        <w:rPr>
          <w:rFonts w:ascii="Times New Roman" w:hAnsi="Times New Roman"/>
          <w:sz w:val="24"/>
          <w:szCs w:val="24"/>
        </w:rPr>
      </w:pPr>
      <w:r w:rsidRPr="002627EA">
        <w:rPr>
          <w:rFonts w:ascii="Times New Roman" w:hAnsi="Times New Roman"/>
          <w:b/>
          <w:sz w:val="24"/>
          <w:szCs w:val="24"/>
        </w:rPr>
        <w:t>Jelgavas pilsētas dome</w:t>
      </w:r>
      <w:r w:rsidRPr="002627EA">
        <w:rPr>
          <w:rFonts w:ascii="Times New Roman" w:hAnsi="Times New Roman"/>
          <w:b/>
          <w:bCs/>
          <w:sz w:val="24"/>
          <w:szCs w:val="24"/>
        </w:rPr>
        <w:t>,</w:t>
      </w:r>
      <w:r w:rsidRPr="002627EA">
        <w:rPr>
          <w:rFonts w:ascii="Times New Roman" w:hAnsi="Times New Roman"/>
          <w:bCs/>
          <w:sz w:val="24"/>
          <w:szCs w:val="24"/>
        </w:rPr>
        <w:t xml:space="preserve"> reģistrācijas Nr. 90000042516</w:t>
      </w:r>
      <w:r w:rsidRPr="002627EA">
        <w:rPr>
          <w:rFonts w:ascii="Times New Roman" w:hAnsi="Times New Roman"/>
          <w:sz w:val="24"/>
          <w:szCs w:val="24"/>
        </w:rPr>
        <w:t xml:space="preserve">, juridiskā adrese: Lielā iela 11, Jelgava, LV-3001 (turpmāk – Pasūtītājs), Jelgavas pilsētas pašvaldības izpilddirektora ______________________personā, kurš rīkojas saskaņā ar Jelgavas pilsētas pašvaldības nolikumu, no vienas puses, un </w:t>
      </w:r>
    </w:p>
    <w:p w14:paraId="02A33F0B" w14:textId="0F8B1C76" w:rsidR="002627EA" w:rsidRPr="00B6749D" w:rsidRDefault="002627EA" w:rsidP="002627EA">
      <w:pPr>
        <w:spacing w:after="0" w:line="240" w:lineRule="auto"/>
        <w:jc w:val="both"/>
        <w:rPr>
          <w:rFonts w:ascii="Times New Roman" w:hAnsi="Times New Roman"/>
          <w:b/>
          <w:sz w:val="24"/>
          <w:szCs w:val="24"/>
        </w:rPr>
      </w:pPr>
      <w:r w:rsidRPr="002627EA">
        <w:rPr>
          <w:rFonts w:ascii="Times New Roman" w:hAnsi="Times New Roman"/>
          <w:sz w:val="24"/>
          <w:szCs w:val="24"/>
        </w:rPr>
        <w:t>_____________________</w:t>
      </w:r>
      <w:r w:rsidRPr="002627EA">
        <w:rPr>
          <w:rFonts w:ascii="Times New Roman" w:hAnsi="Times New Roman"/>
          <w:i/>
          <w:sz w:val="24"/>
          <w:szCs w:val="24"/>
        </w:rPr>
        <w:t xml:space="preserve">, </w:t>
      </w:r>
      <w:r w:rsidRPr="002627EA">
        <w:rPr>
          <w:rFonts w:ascii="Times New Roman" w:hAnsi="Times New Roman"/>
          <w:sz w:val="24"/>
          <w:szCs w:val="24"/>
        </w:rPr>
        <w:t>reģistrācijas Nr.</w:t>
      </w:r>
      <w:r w:rsidRPr="002627EA">
        <w:rPr>
          <w:rFonts w:ascii="Times New Roman" w:hAnsi="Times New Roman"/>
          <w:color w:val="363636"/>
          <w:sz w:val="24"/>
          <w:szCs w:val="24"/>
        </w:rPr>
        <w:t xml:space="preserve"> </w:t>
      </w:r>
      <w:r w:rsidRPr="002627EA">
        <w:rPr>
          <w:rFonts w:ascii="Times New Roman" w:hAnsi="Times New Roman"/>
          <w:sz w:val="24"/>
          <w:szCs w:val="24"/>
        </w:rPr>
        <w:t>_____________</w:t>
      </w:r>
      <w:r w:rsidRPr="002627EA">
        <w:rPr>
          <w:rFonts w:ascii="Times New Roman" w:hAnsi="Times New Roman"/>
          <w:i/>
          <w:sz w:val="24"/>
          <w:szCs w:val="24"/>
        </w:rPr>
        <w:t xml:space="preserve">, </w:t>
      </w:r>
      <w:r w:rsidRPr="002627EA">
        <w:rPr>
          <w:rFonts w:ascii="Times New Roman" w:hAnsi="Times New Roman"/>
          <w:sz w:val="24"/>
          <w:szCs w:val="24"/>
        </w:rPr>
        <w:t>juridiskā adrese:</w:t>
      </w:r>
      <w:r w:rsidRPr="002627EA">
        <w:rPr>
          <w:rFonts w:ascii="Times New Roman" w:hAnsi="Times New Roman"/>
          <w:color w:val="000000"/>
          <w:sz w:val="24"/>
          <w:szCs w:val="24"/>
        </w:rPr>
        <w:t xml:space="preserve"> </w:t>
      </w:r>
      <w:r w:rsidRPr="002627EA">
        <w:rPr>
          <w:rFonts w:ascii="Times New Roman" w:hAnsi="Times New Roman"/>
          <w:sz w:val="24"/>
          <w:szCs w:val="24"/>
        </w:rPr>
        <w:t>_____________, LV-______(turpmāk – Izpildītājs), ____________________ personā, kura rīkojas uz uzņēmuma statūtu pamata no otras puses, katra atsevišķi un abas kopā turpmāk - Puses, saskaņā ar Iepirkuma “</w:t>
      </w:r>
      <w:r w:rsidR="0056274A" w:rsidRPr="0056274A">
        <w:rPr>
          <w:rFonts w:ascii="Times New Roman" w:hAnsi="Times New Roman"/>
          <w:sz w:val="24"/>
          <w:szCs w:val="24"/>
        </w:rPr>
        <w:t>Būvprojektu izstrāde un autoruzraudzība kompleksu pasākumu īstenošanai Svētes upes caurplūdes atjaunošanai un plūdu apdraudējuma samazināšanai piegulošajās teritorijās</w:t>
      </w:r>
      <w:r w:rsidRPr="002627EA">
        <w:rPr>
          <w:rFonts w:ascii="Times New Roman" w:hAnsi="Times New Roman"/>
          <w:sz w:val="24"/>
          <w:szCs w:val="24"/>
        </w:rPr>
        <w:t xml:space="preserve">”, identifikācijas </w:t>
      </w:r>
      <w:r w:rsidRPr="00C83EC9">
        <w:rPr>
          <w:rFonts w:ascii="Times New Roman" w:hAnsi="Times New Roman"/>
          <w:sz w:val="24"/>
          <w:szCs w:val="24"/>
        </w:rPr>
        <w:t>Nr.JPD2017/</w:t>
      </w:r>
      <w:r w:rsidR="00C95F41">
        <w:rPr>
          <w:rFonts w:ascii="Times New Roman" w:hAnsi="Times New Roman"/>
          <w:sz w:val="24"/>
          <w:szCs w:val="24"/>
        </w:rPr>
        <w:t>52</w:t>
      </w:r>
      <w:r w:rsidR="00C83EC9" w:rsidRPr="00C83EC9">
        <w:rPr>
          <w:rFonts w:ascii="Times New Roman" w:hAnsi="Times New Roman"/>
          <w:sz w:val="24"/>
          <w:szCs w:val="24"/>
        </w:rPr>
        <w:t>/AK</w:t>
      </w:r>
      <w:r w:rsidR="00C83EC9" w:rsidRPr="00B6749D">
        <w:rPr>
          <w:rFonts w:ascii="Times New Roman" w:hAnsi="Times New Roman"/>
          <w:sz w:val="24"/>
          <w:szCs w:val="24"/>
        </w:rPr>
        <w:t>,</w:t>
      </w:r>
      <w:r w:rsidRPr="00B6749D">
        <w:rPr>
          <w:rFonts w:ascii="Times New Roman" w:hAnsi="Times New Roman"/>
          <w:sz w:val="24"/>
          <w:szCs w:val="24"/>
        </w:rPr>
        <w:t xml:space="preserve"> </w:t>
      </w:r>
      <w:r w:rsidR="00C83EC9" w:rsidRPr="00B6749D">
        <w:rPr>
          <w:rFonts w:ascii="Times New Roman" w:hAnsi="Times New Roman"/>
          <w:i/>
          <w:sz w:val="24"/>
          <w:szCs w:val="24"/>
        </w:rPr>
        <w:t>1.daļas/2.daļas</w:t>
      </w:r>
      <w:r w:rsidR="00C83EC9" w:rsidRPr="00B6749D">
        <w:rPr>
          <w:rFonts w:ascii="Times New Roman" w:hAnsi="Times New Roman"/>
          <w:sz w:val="24"/>
          <w:szCs w:val="24"/>
        </w:rPr>
        <w:t xml:space="preserve"> </w:t>
      </w:r>
      <w:r w:rsidRPr="00B6749D">
        <w:rPr>
          <w:rFonts w:ascii="Times New Roman" w:hAnsi="Times New Roman"/>
          <w:sz w:val="24"/>
          <w:szCs w:val="24"/>
        </w:rPr>
        <w:t>(turpmāk – Iepirkums) rezultātiem, noslēdz šādu līgumu (turpmāk – Līgums):</w:t>
      </w:r>
    </w:p>
    <w:p w14:paraId="4BB62D09" w14:textId="77777777" w:rsidR="002627EA" w:rsidRPr="00B6749D" w:rsidRDefault="002627EA" w:rsidP="002627EA">
      <w:pPr>
        <w:spacing w:after="0" w:line="240" w:lineRule="auto"/>
        <w:ind w:firstLine="720"/>
        <w:jc w:val="both"/>
        <w:rPr>
          <w:rFonts w:ascii="Times New Roman" w:hAnsi="Times New Roman"/>
          <w:sz w:val="24"/>
          <w:szCs w:val="24"/>
        </w:rPr>
      </w:pPr>
    </w:p>
    <w:p w14:paraId="26EA9A46" w14:textId="77777777" w:rsidR="002627EA" w:rsidRPr="00B6749D" w:rsidRDefault="002627EA" w:rsidP="00BF67F0">
      <w:pPr>
        <w:widowControl w:val="0"/>
        <w:numPr>
          <w:ilvl w:val="0"/>
          <w:numId w:val="15"/>
        </w:numPr>
        <w:spacing w:after="0" w:line="240" w:lineRule="auto"/>
        <w:ind w:left="284" w:hanging="284"/>
        <w:jc w:val="both"/>
        <w:outlineLvl w:val="1"/>
        <w:rPr>
          <w:rFonts w:ascii="Times New Roman" w:eastAsia="Arial Unicode MS" w:hAnsi="Times New Roman"/>
          <w:b/>
          <w:bCs/>
          <w:sz w:val="24"/>
          <w:szCs w:val="24"/>
        </w:rPr>
      </w:pPr>
      <w:bookmarkStart w:id="11" w:name="_Toc154971714"/>
      <w:bookmarkStart w:id="12" w:name="_Toc164646940"/>
      <w:bookmarkStart w:id="13" w:name="_Toc251922211"/>
      <w:bookmarkStart w:id="14" w:name="_Toc251923486"/>
      <w:bookmarkStart w:id="15" w:name="_Toc251928427"/>
      <w:bookmarkStart w:id="16" w:name="_Toc252192306"/>
      <w:bookmarkStart w:id="17" w:name="_Toc252867884"/>
      <w:r w:rsidRPr="00B6749D">
        <w:rPr>
          <w:rFonts w:ascii="Times New Roman" w:eastAsia="Arial Unicode MS" w:hAnsi="Times New Roman"/>
          <w:b/>
          <w:sz w:val="24"/>
          <w:szCs w:val="24"/>
        </w:rPr>
        <w:t>Līguma priekšmets</w:t>
      </w:r>
      <w:bookmarkEnd w:id="11"/>
      <w:bookmarkEnd w:id="12"/>
      <w:bookmarkEnd w:id="13"/>
      <w:bookmarkEnd w:id="14"/>
      <w:bookmarkEnd w:id="15"/>
      <w:bookmarkEnd w:id="16"/>
      <w:bookmarkEnd w:id="17"/>
    </w:p>
    <w:p w14:paraId="112D3E68" w14:textId="77777777" w:rsidR="002627EA" w:rsidRPr="00A37760" w:rsidRDefault="002627EA" w:rsidP="00BF67F0">
      <w:pPr>
        <w:widowControl w:val="0"/>
        <w:numPr>
          <w:ilvl w:val="1"/>
          <w:numId w:val="7"/>
        </w:numPr>
        <w:spacing w:after="0" w:line="240" w:lineRule="auto"/>
        <w:ind w:left="426" w:hanging="426"/>
        <w:jc w:val="both"/>
        <w:outlineLvl w:val="1"/>
        <w:rPr>
          <w:rFonts w:ascii="Times New Roman" w:hAnsi="Times New Roman"/>
          <w:sz w:val="24"/>
          <w:szCs w:val="24"/>
        </w:rPr>
      </w:pPr>
      <w:r w:rsidRPr="00B6749D">
        <w:rPr>
          <w:rFonts w:ascii="Times New Roman" w:hAnsi="Times New Roman"/>
          <w:bCs/>
          <w:sz w:val="24"/>
          <w:szCs w:val="24"/>
        </w:rPr>
        <w:t>Pasūtītājs pasūta un Izpildītājs apņemas izstrādāt būvprojektu “</w:t>
      </w:r>
      <w:r w:rsidR="00C83EC9" w:rsidRPr="00B6749D">
        <w:rPr>
          <w:rFonts w:ascii="Times New Roman" w:hAnsi="Times New Roman"/>
          <w:i/>
          <w:sz w:val="24"/>
          <w:szCs w:val="24"/>
        </w:rPr>
        <w:t>BŪVPROJEKTA NOSAUKUMS</w:t>
      </w:r>
      <w:r w:rsidRPr="00B6749D">
        <w:rPr>
          <w:rFonts w:ascii="Times New Roman" w:hAnsi="Times New Roman"/>
          <w:bCs/>
          <w:sz w:val="24"/>
          <w:szCs w:val="24"/>
        </w:rPr>
        <w:t xml:space="preserve">” (turpmāk – Pakalpojums), saskaņā ar Tehnisko </w:t>
      </w:r>
      <w:r w:rsidRPr="002627EA">
        <w:rPr>
          <w:rFonts w:ascii="Times New Roman" w:hAnsi="Times New Roman"/>
          <w:bCs/>
          <w:sz w:val="24"/>
          <w:szCs w:val="24"/>
        </w:rPr>
        <w:t>specifikāciju (Līguma 1.pielikums), Izpildītāja iesniegto piedāvājumu Iepirkumam (Līguma 2.pielikums), Līgumu un Latvijas Republikas normatīvajiem aktiem.</w:t>
      </w:r>
    </w:p>
    <w:p w14:paraId="0FBFE07E" w14:textId="77777777" w:rsidR="002627EA" w:rsidRPr="002627EA" w:rsidRDefault="002627EA" w:rsidP="002627EA">
      <w:pPr>
        <w:widowControl w:val="0"/>
        <w:spacing w:after="0" w:line="240" w:lineRule="auto"/>
        <w:ind w:left="426"/>
        <w:jc w:val="both"/>
        <w:outlineLvl w:val="1"/>
        <w:rPr>
          <w:rFonts w:ascii="Times New Roman" w:hAnsi="Times New Roman"/>
          <w:sz w:val="24"/>
          <w:szCs w:val="24"/>
        </w:rPr>
      </w:pPr>
    </w:p>
    <w:p w14:paraId="4F140AE7" w14:textId="77777777" w:rsidR="002627EA" w:rsidRPr="002627EA" w:rsidRDefault="002627EA" w:rsidP="00BF67F0">
      <w:pPr>
        <w:widowControl w:val="0"/>
        <w:numPr>
          <w:ilvl w:val="0"/>
          <w:numId w:val="7"/>
        </w:numPr>
        <w:spacing w:after="0" w:line="240" w:lineRule="auto"/>
        <w:jc w:val="both"/>
        <w:outlineLvl w:val="1"/>
        <w:rPr>
          <w:rFonts w:ascii="Times New Roman" w:hAnsi="Times New Roman"/>
          <w:sz w:val="24"/>
          <w:szCs w:val="24"/>
        </w:rPr>
      </w:pPr>
      <w:bookmarkStart w:id="18" w:name="_Toc58054005"/>
      <w:bookmarkStart w:id="19" w:name="_Toc85449947"/>
      <w:bookmarkStart w:id="20" w:name="_Toc154971715"/>
      <w:bookmarkStart w:id="21" w:name="_Toc164646941"/>
      <w:bookmarkStart w:id="22" w:name="_Toc251922212"/>
      <w:bookmarkStart w:id="23" w:name="_Toc251923487"/>
      <w:bookmarkStart w:id="24" w:name="_Toc251928428"/>
      <w:bookmarkStart w:id="25" w:name="_Toc252192307"/>
      <w:bookmarkStart w:id="26" w:name="_Toc252867885"/>
      <w:r w:rsidRPr="002627EA">
        <w:rPr>
          <w:rFonts w:ascii="Times New Roman" w:hAnsi="Times New Roman"/>
          <w:b/>
          <w:sz w:val="24"/>
          <w:szCs w:val="24"/>
        </w:rPr>
        <w:t>Līgumcena</w:t>
      </w:r>
      <w:bookmarkEnd w:id="18"/>
      <w:bookmarkEnd w:id="19"/>
      <w:bookmarkEnd w:id="20"/>
      <w:bookmarkEnd w:id="21"/>
      <w:bookmarkEnd w:id="22"/>
      <w:bookmarkEnd w:id="23"/>
      <w:bookmarkEnd w:id="24"/>
      <w:bookmarkEnd w:id="25"/>
      <w:bookmarkEnd w:id="26"/>
      <w:r w:rsidRPr="002627EA">
        <w:rPr>
          <w:rFonts w:ascii="Times New Roman" w:hAnsi="Times New Roman"/>
          <w:b/>
          <w:sz w:val="24"/>
          <w:szCs w:val="24"/>
        </w:rPr>
        <w:t xml:space="preserve"> </w:t>
      </w:r>
    </w:p>
    <w:p w14:paraId="4EF3248C" w14:textId="77777777" w:rsidR="002627EA" w:rsidRPr="002627EA" w:rsidRDefault="002627EA" w:rsidP="00BF67F0">
      <w:pPr>
        <w:widowControl w:val="0"/>
        <w:numPr>
          <w:ilvl w:val="1"/>
          <w:numId w:val="7"/>
        </w:numPr>
        <w:spacing w:after="0" w:line="240" w:lineRule="auto"/>
        <w:ind w:left="426" w:hanging="426"/>
        <w:jc w:val="both"/>
        <w:outlineLvl w:val="1"/>
        <w:rPr>
          <w:rFonts w:ascii="Times New Roman" w:hAnsi="Times New Roman"/>
          <w:sz w:val="24"/>
          <w:szCs w:val="24"/>
        </w:rPr>
      </w:pPr>
      <w:r w:rsidRPr="002627EA">
        <w:rPr>
          <w:rFonts w:ascii="Times New Roman" w:hAnsi="Times New Roman"/>
          <w:sz w:val="24"/>
          <w:szCs w:val="24"/>
        </w:rPr>
        <w:t>Par Pakalpojuma veikšanu Pasūtītājs samaksā Izpildītājam ___________</w:t>
      </w:r>
      <w:r w:rsidRPr="002627EA">
        <w:rPr>
          <w:rFonts w:ascii="Times New Roman" w:hAnsi="Times New Roman"/>
          <w:i/>
          <w:sz w:val="24"/>
          <w:szCs w:val="24"/>
        </w:rPr>
        <w:t xml:space="preserve"> </w:t>
      </w:r>
      <w:proofErr w:type="spellStart"/>
      <w:r w:rsidRPr="002627EA">
        <w:rPr>
          <w:rFonts w:ascii="Times New Roman" w:hAnsi="Times New Roman"/>
          <w:i/>
          <w:sz w:val="24"/>
          <w:szCs w:val="24"/>
        </w:rPr>
        <w:t>euro</w:t>
      </w:r>
      <w:proofErr w:type="spellEnd"/>
      <w:r w:rsidRPr="002627EA">
        <w:rPr>
          <w:rFonts w:ascii="Times New Roman" w:hAnsi="Times New Roman"/>
          <w:b/>
          <w:sz w:val="24"/>
          <w:szCs w:val="24"/>
        </w:rPr>
        <w:t xml:space="preserve"> </w:t>
      </w:r>
      <w:r w:rsidRPr="002627EA">
        <w:rPr>
          <w:rFonts w:ascii="Times New Roman" w:hAnsi="Times New Roman"/>
          <w:sz w:val="24"/>
          <w:szCs w:val="24"/>
        </w:rPr>
        <w:t>(__________________________________</w:t>
      </w:r>
      <w:proofErr w:type="spellStart"/>
      <w:r w:rsidRPr="002627EA">
        <w:rPr>
          <w:rFonts w:ascii="Times New Roman" w:hAnsi="Times New Roman"/>
          <w:i/>
          <w:sz w:val="24"/>
          <w:szCs w:val="24"/>
        </w:rPr>
        <w:t>euro</w:t>
      </w:r>
      <w:proofErr w:type="spellEnd"/>
      <w:r w:rsidRPr="002627EA">
        <w:rPr>
          <w:rFonts w:ascii="Times New Roman" w:hAnsi="Times New Roman"/>
          <w:i/>
          <w:sz w:val="24"/>
          <w:szCs w:val="24"/>
        </w:rPr>
        <w:t xml:space="preserve">, </w:t>
      </w:r>
      <w:r w:rsidRPr="002627EA">
        <w:rPr>
          <w:rFonts w:ascii="Times New Roman" w:hAnsi="Times New Roman"/>
          <w:sz w:val="24"/>
          <w:szCs w:val="24"/>
        </w:rPr>
        <w:t xml:space="preserve">__ </w:t>
      </w:r>
      <w:r w:rsidRPr="002627EA">
        <w:rPr>
          <w:rFonts w:ascii="Times New Roman" w:hAnsi="Times New Roman"/>
          <w:i/>
          <w:sz w:val="24"/>
          <w:szCs w:val="24"/>
        </w:rPr>
        <w:t>centi</w:t>
      </w:r>
      <w:r w:rsidRPr="002627EA">
        <w:rPr>
          <w:rFonts w:ascii="Times New Roman" w:hAnsi="Times New Roman"/>
          <w:sz w:val="24"/>
          <w:szCs w:val="24"/>
        </w:rPr>
        <w:t xml:space="preserve">) un pievienotās vērtības nodokli 21% (divdesmit viens procents) ________ </w:t>
      </w:r>
      <w:proofErr w:type="spellStart"/>
      <w:r w:rsidRPr="002627EA">
        <w:rPr>
          <w:rFonts w:ascii="Times New Roman" w:hAnsi="Times New Roman"/>
          <w:i/>
          <w:sz w:val="24"/>
          <w:szCs w:val="24"/>
        </w:rPr>
        <w:t>euro</w:t>
      </w:r>
      <w:proofErr w:type="spellEnd"/>
      <w:r w:rsidRPr="002627EA">
        <w:rPr>
          <w:rFonts w:ascii="Times New Roman" w:hAnsi="Times New Roman"/>
          <w:sz w:val="24"/>
          <w:szCs w:val="24"/>
        </w:rPr>
        <w:t xml:space="preserve"> (____________________________</w:t>
      </w:r>
      <w:proofErr w:type="spellStart"/>
      <w:r w:rsidRPr="002627EA">
        <w:rPr>
          <w:rFonts w:ascii="Times New Roman" w:hAnsi="Times New Roman"/>
          <w:i/>
          <w:sz w:val="24"/>
          <w:szCs w:val="24"/>
        </w:rPr>
        <w:t>euro</w:t>
      </w:r>
      <w:proofErr w:type="spellEnd"/>
      <w:r w:rsidRPr="002627EA">
        <w:rPr>
          <w:rFonts w:ascii="Times New Roman" w:hAnsi="Times New Roman"/>
          <w:sz w:val="24"/>
          <w:szCs w:val="24"/>
        </w:rPr>
        <w:t xml:space="preserve">, __ </w:t>
      </w:r>
      <w:r w:rsidRPr="002627EA">
        <w:rPr>
          <w:rFonts w:ascii="Times New Roman" w:hAnsi="Times New Roman"/>
          <w:i/>
          <w:sz w:val="24"/>
          <w:szCs w:val="24"/>
        </w:rPr>
        <w:t>centi</w:t>
      </w:r>
      <w:r w:rsidRPr="002627EA">
        <w:rPr>
          <w:rFonts w:ascii="Times New Roman" w:hAnsi="Times New Roman"/>
          <w:sz w:val="24"/>
          <w:szCs w:val="24"/>
        </w:rPr>
        <w:t xml:space="preserve">), kas kopā ir ___________ </w:t>
      </w:r>
      <w:proofErr w:type="spellStart"/>
      <w:r w:rsidRPr="002627EA">
        <w:rPr>
          <w:rFonts w:ascii="Times New Roman" w:hAnsi="Times New Roman"/>
          <w:i/>
          <w:sz w:val="24"/>
          <w:szCs w:val="24"/>
        </w:rPr>
        <w:t>euro</w:t>
      </w:r>
      <w:proofErr w:type="spellEnd"/>
      <w:r w:rsidRPr="002627EA">
        <w:rPr>
          <w:rFonts w:ascii="Times New Roman" w:hAnsi="Times New Roman"/>
          <w:sz w:val="24"/>
          <w:szCs w:val="24"/>
        </w:rPr>
        <w:t xml:space="preserve"> (__________________________________ </w:t>
      </w:r>
      <w:proofErr w:type="spellStart"/>
      <w:r w:rsidRPr="002627EA">
        <w:rPr>
          <w:rFonts w:ascii="Times New Roman" w:hAnsi="Times New Roman"/>
          <w:i/>
          <w:sz w:val="24"/>
          <w:szCs w:val="24"/>
        </w:rPr>
        <w:t>euro</w:t>
      </w:r>
      <w:proofErr w:type="spellEnd"/>
      <w:r w:rsidRPr="002627EA">
        <w:rPr>
          <w:rFonts w:ascii="Times New Roman" w:hAnsi="Times New Roman"/>
          <w:sz w:val="24"/>
          <w:szCs w:val="24"/>
        </w:rPr>
        <w:t xml:space="preserve">, __ </w:t>
      </w:r>
      <w:r w:rsidRPr="002627EA">
        <w:rPr>
          <w:rFonts w:ascii="Times New Roman" w:hAnsi="Times New Roman"/>
          <w:i/>
          <w:sz w:val="24"/>
          <w:szCs w:val="24"/>
        </w:rPr>
        <w:t>centi</w:t>
      </w:r>
      <w:r w:rsidRPr="002627EA">
        <w:rPr>
          <w:rFonts w:ascii="Times New Roman" w:hAnsi="Times New Roman"/>
          <w:sz w:val="24"/>
          <w:szCs w:val="24"/>
        </w:rPr>
        <w:t>) (turpmāk – Līgumcena).</w:t>
      </w:r>
    </w:p>
    <w:p w14:paraId="60CDE686" w14:textId="77777777" w:rsidR="002627EA" w:rsidRPr="002627EA" w:rsidRDefault="002627EA" w:rsidP="002627EA">
      <w:pPr>
        <w:widowControl w:val="0"/>
        <w:spacing w:after="0" w:line="240" w:lineRule="auto"/>
        <w:ind w:left="426"/>
        <w:jc w:val="both"/>
        <w:outlineLvl w:val="1"/>
        <w:rPr>
          <w:rFonts w:ascii="Times New Roman" w:hAnsi="Times New Roman"/>
          <w:sz w:val="24"/>
          <w:szCs w:val="24"/>
        </w:rPr>
      </w:pPr>
    </w:p>
    <w:p w14:paraId="56119073" w14:textId="77777777" w:rsidR="002627EA" w:rsidRPr="002627EA" w:rsidRDefault="002627EA" w:rsidP="00BF67F0">
      <w:pPr>
        <w:widowControl w:val="0"/>
        <w:numPr>
          <w:ilvl w:val="0"/>
          <w:numId w:val="7"/>
        </w:numPr>
        <w:spacing w:after="0" w:line="240" w:lineRule="auto"/>
        <w:jc w:val="both"/>
        <w:outlineLvl w:val="1"/>
        <w:rPr>
          <w:rFonts w:ascii="Times New Roman" w:hAnsi="Times New Roman"/>
          <w:sz w:val="24"/>
          <w:szCs w:val="24"/>
        </w:rPr>
      </w:pPr>
      <w:r w:rsidRPr="002627EA">
        <w:rPr>
          <w:rFonts w:ascii="Times New Roman" w:hAnsi="Times New Roman"/>
          <w:sz w:val="24"/>
          <w:szCs w:val="24"/>
        </w:rPr>
        <w:t xml:space="preserve"> </w:t>
      </w:r>
      <w:bookmarkStart w:id="27" w:name="_Toc154971716"/>
      <w:bookmarkStart w:id="28" w:name="_Toc164646942"/>
      <w:bookmarkStart w:id="29" w:name="_Toc251922213"/>
      <w:bookmarkStart w:id="30" w:name="_Toc251923488"/>
      <w:bookmarkStart w:id="31" w:name="_Toc251928429"/>
      <w:bookmarkStart w:id="32" w:name="_Toc252192308"/>
      <w:bookmarkStart w:id="33" w:name="_Toc252867886"/>
      <w:r w:rsidRPr="002627EA">
        <w:rPr>
          <w:rFonts w:ascii="Times New Roman" w:hAnsi="Times New Roman"/>
          <w:b/>
          <w:sz w:val="24"/>
          <w:szCs w:val="24"/>
        </w:rPr>
        <w:t>Maksāšanas kārtība</w:t>
      </w:r>
      <w:bookmarkEnd w:id="27"/>
      <w:bookmarkEnd w:id="28"/>
      <w:bookmarkEnd w:id="29"/>
      <w:bookmarkEnd w:id="30"/>
      <w:bookmarkEnd w:id="31"/>
      <w:bookmarkEnd w:id="32"/>
      <w:bookmarkEnd w:id="33"/>
    </w:p>
    <w:p w14:paraId="7ADF6996" w14:textId="77777777" w:rsidR="002627EA" w:rsidRPr="002627EA" w:rsidRDefault="002627EA" w:rsidP="00BF67F0">
      <w:pPr>
        <w:numPr>
          <w:ilvl w:val="1"/>
          <w:numId w:val="7"/>
        </w:numPr>
        <w:spacing w:after="0" w:line="240" w:lineRule="auto"/>
        <w:ind w:left="426" w:hanging="426"/>
        <w:jc w:val="both"/>
        <w:rPr>
          <w:rFonts w:ascii="Times New Roman" w:hAnsi="Times New Roman"/>
          <w:sz w:val="24"/>
          <w:szCs w:val="24"/>
        </w:rPr>
      </w:pPr>
      <w:bookmarkStart w:id="34" w:name="_Toc99858913"/>
      <w:bookmarkStart w:id="35" w:name="_Toc154971717"/>
      <w:bookmarkStart w:id="36" w:name="_Toc164646943"/>
      <w:bookmarkStart w:id="37" w:name="_Toc251922214"/>
      <w:bookmarkStart w:id="38" w:name="_Toc251923489"/>
      <w:bookmarkStart w:id="39" w:name="_Toc251928430"/>
      <w:bookmarkStart w:id="40" w:name="_Toc252192309"/>
      <w:bookmarkStart w:id="41" w:name="_Toc252867887"/>
      <w:bookmarkStart w:id="42" w:name="_Toc23233711"/>
      <w:r w:rsidRPr="002627EA">
        <w:rPr>
          <w:rFonts w:ascii="Times New Roman" w:hAnsi="Times New Roman"/>
          <w:sz w:val="24"/>
          <w:szCs w:val="24"/>
        </w:rPr>
        <w:t xml:space="preserve">Visi maksājumi tiek veikti ar pārskaitījumu </w:t>
      </w:r>
      <w:r w:rsidRPr="002627EA">
        <w:rPr>
          <w:rFonts w:ascii="Times New Roman" w:hAnsi="Times New Roman"/>
          <w:bCs/>
          <w:sz w:val="24"/>
          <w:szCs w:val="24"/>
        </w:rPr>
        <w:t xml:space="preserve">uz Izpildītāja norādīto norēķinu kontu 10 (desmit) darba dienu laikā pēc Pakalpojuma pieņemšanas un nodošanas </w:t>
      </w:r>
      <w:smartTag w:uri="schemas-tilde-lv/tildestengine" w:element="veidnes">
        <w:smartTagPr>
          <w:attr w:name="baseform" w:val="akt|s"/>
          <w:attr w:name="id" w:val="-1"/>
          <w:attr w:name="text" w:val="akta"/>
        </w:smartTagPr>
        <w:r w:rsidRPr="002627EA">
          <w:rPr>
            <w:rFonts w:ascii="Times New Roman" w:hAnsi="Times New Roman"/>
            <w:bCs/>
            <w:sz w:val="24"/>
            <w:szCs w:val="24"/>
          </w:rPr>
          <w:t>akta</w:t>
        </w:r>
      </w:smartTag>
      <w:r w:rsidRPr="002627EA">
        <w:rPr>
          <w:rFonts w:ascii="Times New Roman" w:hAnsi="Times New Roman"/>
          <w:bCs/>
          <w:sz w:val="24"/>
          <w:szCs w:val="24"/>
        </w:rPr>
        <w:t xml:space="preserve"> parakstīšanas un Izpildītāja rēķina saņemšanas dienas</w:t>
      </w:r>
      <w:r w:rsidRPr="002627EA">
        <w:rPr>
          <w:rFonts w:ascii="Times New Roman" w:hAnsi="Times New Roman"/>
          <w:sz w:val="24"/>
          <w:szCs w:val="24"/>
        </w:rPr>
        <w:t>.</w:t>
      </w:r>
    </w:p>
    <w:p w14:paraId="67E28937" w14:textId="77777777" w:rsidR="002627EA" w:rsidRPr="002627EA" w:rsidRDefault="002627EA" w:rsidP="00BF67F0">
      <w:pPr>
        <w:numPr>
          <w:ilvl w:val="1"/>
          <w:numId w:val="7"/>
        </w:numPr>
        <w:spacing w:after="0" w:line="240" w:lineRule="auto"/>
        <w:ind w:left="426" w:hanging="426"/>
        <w:jc w:val="both"/>
        <w:rPr>
          <w:rFonts w:ascii="Times New Roman" w:hAnsi="Times New Roman"/>
          <w:sz w:val="24"/>
          <w:szCs w:val="24"/>
        </w:rPr>
      </w:pPr>
      <w:r w:rsidRPr="002627EA">
        <w:rPr>
          <w:rFonts w:ascii="Times New Roman" w:hAnsi="Times New Roman"/>
          <w:sz w:val="24"/>
          <w:szCs w:val="24"/>
        </w:rPr>
        <w:t xml:space="preserve">Samaksu par </w:t>
      </w:r>
      <w:r w:rsidRPr="002627EA">
        <w:rPr>
          <w:rFonts w:ascii="Times New Roman" w:hAnsi="Times New Roman"/>
          <w:bCs/>
          <w:sz w:val="24"/>
          <w:szCs w:val="24"/>
        </w:rPr>
        <w:t xml:space="preserve">Pakalpojumu Pasūtītājs veic šādā </w:t>
      </w:r>
      <w:r w:rsidRPr="002627EA">
        <w:rPr>
          <w:rFonts w:ascii="Times New Roman" w:hAnsi="Times New Roman"/>
          <w:sz w:val="24"/>
          <w:szCs w:val="24"/>
        </w:rPr>
        <w:t>kārtībā:</w:t>
      </w:r>
    </w:p>
    <w:p w14:paraId="78B6E835" w14:textId="77777777" w:rsidR="002627EA" w:rsidRPr="002627EA" w:rsidRDefault="002627EA" w:rsidP="00BF67F0">
      <w:pPr>
        <w:numPr>
          <w:ilvl w:val="2"/>
          <w:numId w:val="7"/>
        </w:numPr>
        <w:spacing w:after="0" w:line="240" w:lineRule="auto"/>
        <w:ind w:left="993" w:hanging="567"/>
        <w:jc w:val="both"/>
        <w:rPr>
          <w:rFonts w:ascii="Times New Roman" w:hAnsi="Times New Roman"/>
          <w:sz w:val="24"/>
          <w:szCs w:val="24"/>
        </w:rPr>
      </w:pPr>
      <w:r w:rsidRPr="002627EA">
        <w:rPr>
          <w:rFonts w:ascii="Times New Roman" w:hAnsi="Times New Roman"/>
          <w:sz w:val="24"/>
          <w:szCs w:val="24"/>
        </w:rPr>
        <w:t>maksājumu 30% (trīsdesmit procenti) apmērā no Līgumcenas pēc Būvprojekta minimālā sastāvā saskaņošanas no Pasūtītāja puses un Pakalpojuma pieņemšanas – nodošanas akta parakstīšanas;</w:t>
      </w:r>
    </w:p>
    <w:p w14:paraId="1BF7224E" w14:textId="77777777" w:rsidR="002627EA" w:rsidRPr="002627EA" w:rsidRDefault="002627EA" w:rsidP="00BF67F0">
      <w:pPr>
        <w:numPr>
          <w:ilvl w:val="2"/>
          <w:numId w:val="7"/>
        </w:numPr>
        <w:spacing w:after="0" w:line="240" w:lineRule="auto"/>
        <w:ind w:left="993" w:hanging="567"/>
        <w:jc w:val="both"/>
        <w:rPr>
          <w:rFonts w:ascii="Times New Roman" w:hAnsi="Times New Roman"/>
          <w:sz w:val="24"/>
          <w:szCs w:val="24"/>
        </w:rPr>
      </w:pPr>
      <w:r w:rsidRPr="002627EA">
        <w:rPr>
          <w:rFonts w:ascii="Times New Roman" w:hAnsi="Times New Roman"/>
          <w:sz w:val="24"/>
          <w:szCs w:val="24"/>
        </w:rPr>
        <w:t>atlikušo maksājumu 70% (septiņdesmit procenti) apmērā no Līgumcenas pēc visu nodevumu iesniegšanas Pasūtītājam, saskaņā ar Tehnisko specifikāciju (</w:t>
      </w:r>
      <w:r w:rsidRPr="002627EA">
        <w:rPr>
          <w:rFonts w:ascii="Times New Roman" w:hAnsi="Times New Roman"/>
          <w:bCs/>
          <w:sz w:val="24"/>
          <w:szCs w:val="24"/>
        </w:rPr>
        <w:t>Līguma 1.pielikums</w:t>
      </w:r>
      <w:r w:rsidRPr="002627EA">
        <w:rPr>
          <w:rFonts w:ascii="Times New Roman" w:hAnsi="Times New Roman"/>
          <w:sz w:val="24"/>
          <w:szCs w:val="24"/>
        </w:rPr>
        <w:t xml:space="preserve">), un Pakalpojuma pieņemšanas – nodošanas akta parakstīšanas. </w:t>
      </w:r>
    </w:p>
    <w:p w14:paraId="72EBD749" w14:textId="77777777" w:rsidR="002627EA" w:rsidRPr="002627EA" w:rsidRDefault="002627EA" w:rsidP="00BF67F0">
      <w:pPr>
        <w:numPr>
          <w:ilvl w:val="1"/>
          <w:numId w:val="7"/>
        </w:numPr>
        <w:tabs>
          <w:tab w:val="left" w:pos="851"/>
        </w:tabs>
        <w:spacing w:after="0" w:line="240" w:lineRule="auto"/>
        <w:ind w:left="426" w:hanging="426"/>
        <w:jc w:val="both"/>
        <w:rPr>
          <w:rFonts w:ascii="Times New Roman" w:hAnsi="Times New Roman"/>
          <w:sz w:val="24"/>
          <w:szCs w:val="24"/>
        </w:rPr>
      </w:pPr>
      <w:r w:rsidRPr="002627EA">
        <w:rPr>
          <w:rFonts w:ascii="Times New Roman" w:hAnsi="Times New Roman"/>
          <w:sz w:val="24"/>
          <w:szCs w:val="24"/>
        </w:rPr>
        <w:t>Rēķinos jānorāda šādi maksātāja rekvizīti:</w:t>
      </w:r>
    </w:p>
    <w:tbl>
      <w:tblPr>
        <w:tblW w:w="8363" w:type="dxa"/>
        <w:tblInd w:w="392" w:type="dxa"/>
        <w:tblLayout w:type="fixed"/>
        <w:tblLook w:val="0000" w:firstRow="0" w:lastRow="0" w:firstColumn="0" w:lastColumn="0" w:noHBand="0" w:noVBand="0"/>
      </w:tblPr>
      <w:tblGrid>
        <w:gridCol w:w="2126"/>
        <w:gridCol w:w="6237"/>
      </w:tblGrid>
      <w:tr w:rsidR="002627EA" w:rsidRPr="002627EA" w14:paraId="54E2B558" w14:textId="77777777" w:rsidTr="00727C82">
        <w:tc>
          <w:tcPr>
            <w:tcW w:w="2126" w:type="dxa"/>
            <w:tcBorders>
              <w:top w:val="single" w:sz="4" w:space="0" w:color="auto"/>
              <w:left w:val="single" w:sz="4" w:space="0" w:color="auto"/>
              <w:bottom w:val="single" w:sz="4" w:space="0" w:color="auto"/>
              <w:right w:val="single" w:sz="4" w:space="0" w:color="auto"/>
            </w:tcBorders>
          </w:tcPr>
          <w:p w14:paraId="5CAEFA43" w14:textId="77777777" w:rsidR="002627EA" w:rsidRPr="002627EA" w:rsidRDefault="002627EA" w:rsidP="002627EA">
            <w:pPr>
              <w:spacing w:after="0" w:line="240" w:lineRule="auto"/>
              <w:jc w:val="both"/>
              <w:rPr>
                <w:rFonts w:ascii="Times New Roman" w:hAnsi="Times New Roman"/>
                <w:b/>
                <w:sz w:val="24"/>
                <w:szCs w:val="24"/>
              </w:rPr>
            </w:pPr>
            <w:r w:rsidRPr="002627EA">
              <w:rPr>
                <w:rFonts w:ascii="Times New Roman" w:hAnsi="Times New Roman"/>
                <w:b/>
                <w:sz w:val="24"/>
                <w:szCs w:val="24"/>
              </w:rPr>
              <w:t>Maksātājs</w:t>
            </w:r>
          </w:p>
        </w:tc>
        <w:tc>
          <w:tcPr>
            <w:tcW w:w="6237" w:type="dxa"/>
            <w:tcBorders>
              <w:top w:val="single" w:sz="4" w:space="0" w:color="auto"/>
              <w:left w:val="single" w:sz="4" w:space="0" w:color="auto"/>
              <w:bottom w:val="single" w:sz="4" w:space="0" w:color="auto"/>
              <w:right w:val="single" w:sz="4" w:space="0" w:color="auto"/>
            </w:tcBorders>
          </w:tcPr>
          <w:p w14:paraId="3FC3C829" w14:textId="77777777" w:rsidR="002627EA" w:rsidRPr="002627EA" w:rsidRDefault="002627EA" w:rsidP="002627EA">
            <w:pPr>
              <w:spacing w:after="0" w:line="240" w:lineRule="auto"/>
              <w:jc w:val="both"/>
              <w:rPr>
                <w:rFonts w:ascii="Times New Roman" w:hAnsi="Times New Roman"/>
                <w:b/>
                <w:sz w:val="24"/>
                <w:szCs w:val="24"/>
              </w:rPr>
            </w:pPr>
            <w:r w:rsidRPr="002627EA">
              <w:rPr>
                <w:rFonts w:ascii="Times New Roman" w:hAnsi="Times New Roman"/>
                <w:b/>
                <w:sz w:val="24"/>
                <w:szCs w:val="24"/>
              </w:rPr>
              <w:t>Jelgavas pilsētas dome</w:t>
            </w:r>
          </w:p>
        </w:tc>
      </w:tr>
      <w:tr w:rsidR="002627EA" w:rsidRPr="002627EA" w14:paraId="50F274D0" w14:textId="77777777" w:rsidTr="00727C82">
        <w:tc>
          <w:tcPr>
            <w:tcW w:w="2126" w:type="dxa"/>
            <w:tcBorders>
              <w:top w:val="single" w:sz="4" w:space="0" w:color="auto"/>
              <w:left w:val="single" w:sz="4" w:space="0" w:color="auto"/>
              <w:bottom w:val="single" w:sz="4" w:space="0" w:color="auto"/>
              <w:right w:val="single" w:sz="4" w:space="0" w:color="auto"/>
            </w:tcBorders>
          </w:tcPr>
          <w:p w14:paraId="1853D2C1" w14:textId="77777777" w:rsidR="002627EA" w:rsidRPr="002627EA" w:rsidRDefault="002627EA" w:rsidP="002627EA">
            <w:pPr>
              <w:spacing w:after="0" w:line="240" w:lineRule="auto"/>
              <w:jc w:val="both"/>
              <w:rPr>
                <w:rFonts w:ascii="Times New Roman" w:hAnsi="Times New Roman"/>
                <w:sz w:val="24"/>
                <w:szCs w:val="24"/>
              </w:rPr>
            </w:pPr>
            <w:r w:rsidRPr="002627EA">
              <w:rPr>
                <w:rFonts w:ascii="Times New Roman" w:hAnsi="Times New Roman"/>
                <w:sz w:val="24"/>
                <w:szCs w:val="24"/>
              </w:rPr>
              <w:t>Reģistrācijas Nr.</w:t>
            </w:r>
          </w:p>
        </w:tc>
        <w:tc>
          <w:tcPr>
            <w:tcW w:w="6237" w:type="dxa"/>
            <w:tcBorders>
              <w:top w:val="single" w:sz="4" w:space="0" w:color="auto"/>
              <w:left w:val="single" w:sz="4" w:space="0" w:color="auto"/>
              <w:bottom w:val="single" w:sz="4" w:space="0" w:color="auto"/>
              <w:right w:val="single" w:sz="4" w:space="0" w:color="auto"/>
            </w:tcBorders>
            <w:vAlign w:val="center"/>
          </w:tcPr>
          <w:p w14:paraId="62C8EB29" w14:textId="77777777" w:rsidR="002627EA" w:rsidRPr="002627EA" w:rsidRDefault="002627EA" w:rsidP="002627EA">
            <w:pPr>
              <w:spacing w:after="0" w:line="240" w:lineRule="auto"/>
              <w:rPr>
                <w:rFonts w:ascii="Times New Roman" w:hAnsi="Times New Roman"/>
                <w:sz w:val="24"/>
                <w:szCs w:val="24"/>
              </w:rPr>
            </w:pPr>
            <w:r w:rsidRPr="002627EA">
              <w:rPr>
                <w:rFonts w:ascii="Times New Roman" w:hAnsi="Times New Roman"/>
                <w:sz w:val="24"/>
                <w:szCs w:val="24"/>
              </w:rPr>
              <w:t>90000042516</w:t>
            </w:r>
          </w:p>
        </w:tc>
      </w:tr>
      <w:tr w:rsidR="002627EA" w:rsidRPr="002627EA" w14:paraId="4DE86EBA" w14:textId="77777777" w:rsidTr="00727C82">
        <w:tc>
          <w:tcPr>
            <w:tcW w:w="2126" w:type="dxa"/>
            <w:tcBorders>
              <w:top w:val="single" w:sz="4" w:space="0" w:color="auto"/>
              <w:left w:val="single" w:sz="4" w:space="0" w:color="auto"/>
              <w:bottom w:val="single" w:sz="4" w:space="0" w:color="auto"/>
              <w:right w:val="single" w:sz="4" w:space="0" w:color="auto"/>
            </w:tcBorders>
          </w:tcPr>
          <w:p w14:paraId="00781F24" w14:textId="77777777" w:rsidR="002627EA" w:rsidRPr="002627EA" w:rsidRDefault="002627EA" w:rsidP="002627EA">
            <w:pPr>
              <w:spacing w:after="0" w:line="240" w:lineRule="auto"/>
              <w:jc w:val="both"/>
              <w:rPr>
                <w:rFonts w:ascii="Times New Roman" w:hAnsi="Times New Roman"/>
                <w:sz w:val="24"/>
                <w:szCs w:val="24"/>
              </w:rPr>
            </w:pPr>
            <w:r w:rsidRPr="002627EA">
              <w:rPr>
                <w:rFonts w:ascii="Times New Roman" w:hAnsi="Times New Roman"/>
                <w:sz w:val="24"/>
                <w:szCs w:val="24"/>
              </w:rPr>
              <w:lastRenderedPageBreak/>
              <w:t>Adrese</w:t>
            </w:r>
          </w:p>
        </w:tc>
        <w:tc>
          <w:tcPr>
            <w:tcW w:w="6237" w:type="dxa"/>
            <w:tcBorders>
              <w:top w:val="single" w:sz="4" w:space="0" w:color="auto"/>
              <w:left w:val="single" w:sz="4" w:space="0" w:color="auto"/>
              <w:bottom w:val="single" w:sz="4" w:space="0" w:color="auto"/>
              <w:right w:val="single" w:sz="4" w:space="0" w:color="auto"/>
            </w:tcBorders>
            <w:vAlign w:val="center"/>
          </w:tcPr>
          <w:p w14:paraId="1B4F57CF" w14:textId="77777777" w:rsidR="002627EA" w:rsidRPr="002627EA" w:rsidRDefault="002627EA" w:rsidP="002627EA">
            <w:pPr>
              <w:spacing w:after="0" w:line="240" w:lineRule="auto"/>
              <w:rPr>
                <w:rFonts w:ascii="Times New Roman" w:hAnsi="Times New Roman"/>
                <w:sz w:val="24"/>
                <w:szCs w:val="24"/>
              </w:rPr>
            </w:pPr>
            <w:r w:rsidRPr="002627EA">
              <w:rPr>
                <w:rFonts w:ascii="Times New Roman" w:hAnsi="Times New Roman"/>
                <w:sz w:val="24"/>
                <w:szCs w:val="24"/>
              </w:rPr>
              <w:t>Lielā iela 11, Jelgava, LV-3001</w:t>
            </w:r>
          </w:p>
        </w:tc>
      </w:tr>
      <w:tr w:rsidR="002627EA" w:rsidRPr="002627EA" w14:paraId="36840D55" w14:textId="77777777" w:rsidTr="00727C82">
        <w:tc>
          <w:tcPr>
            <w:tcW w:w="2126" w:type="dxa"/>
            <w:tcBorders>
              <w:top w:val="single" w:sz="4" w:space="0" w:color="auto"/>
              <w:left w:val="single" w:sz="4" w:space="0" w:color="auto"/>
              <w:bottom w:val="single" w:sz="4" w:space="0" w:color="auto"/>
              <w:right w:val="single" w:sz="4" w:space="0" w:color="auto"/>
            </w:tcBorders>
          </w:tcPr>
          <w:p w14:paraId="68ECA255" w14:textId="77777777" w:rsidR="002627EA" w:rsidRPr="002627EA" w:rsidRDefault="002627EA" w:rsidP="002627EA">
            <w:pPr>
              <w:spacing w:after="0" w:line="240" w:lineRule="auto"/>
              <w:jc w:val="both"/>
              <w:rPr>
                <w:rFonts w:ascii="Times New Roman" w:hAnsi="Times New Roman"/>
                <w:sz w:val="24"/>
                <w:szCs w:val="24"/>
              </w:rPr>
            </w:pPr>
            <w:r w:rsidRPr="002627EA">
              <w:rPr>
                <w:rFonts w:ascii="Times New Roman" w:hAnsi="Times New Roman"/>
                <w:sz w:val="24"/>
                <w:szCs w:val="24"/>
              </w:rPr>
              <w:t>Bankas nosaukums</w:t>
            </w:r>
          </w:p>
        </w:tc>
        <w:tc>
          <w:tcPr>
            <w:tcW w:w="6237" w:type="dxa"/>
            <w:tcBorders>
              <w:top w:val="single" w:sz="4" w:space="0" w:color="auto"/>
              <w:left w:val="single" w:sz="4" w:space="0" w:color="auto"/>
              <w:bottom w:val="single" w:sz="4" w:space="0" w:color="auto"/>
              <w:right w:val="single" w:sz="4" w:space="0" w:color="auto"/>
            </w:tcBorders>
            <w:vAlign w:val="center"/>
          </w:tcPr>
          <w:p w14:paraId="591C876C" w14:textId="77777777" w:rsidR="002627EA" w:rsidRPr="002627EA" w:rsidRDefault="002627EA" w:rsidP="002627EA">
            <w:pPr>
              <w:spacing w:after="0" w:line="240" w:lineRule="auto"/>
              <w:rPr>
                <w:rFonts w:ascii="Times New Roman" w:hAnsi="Times New Roman"/>
                <w:sz w:val="24"/>
                <w:szCs w:val="24"/>
              </w:rPr>
            </w:pPr>
            <w:r w:rsidRPr="002627EA">
              <w:rPr>
                <w:rFonts w:ascii="Times New Roman" w:hAnsi="Times New Roman"/>
                <w:sz w:val="24"/>
                <w:szCs w:val="24"/>
              </w:rPr>
              <w:t>AS SEB Banka</w:t>
            </w:r>
          </w:p>
        </w:tc>
      </w:tr>
      <w:tr w:rsidR="002627EA" w:rsidRPr="002627EA" w14:paraId="5D4545B9" w14:textId="77777777" w:rsidTr="00727C82">
        <w:tc>
          <w:tcPr>
            <w:tcW w:w="2126" w:type="dxa"/>
            <w:tcBorders>
              <w:top w:val="single" w:sz="4" w:space="0" w:color="auto"/>
              <w:left w:val="single" w:sz="4" w:space="0" w:color="auto"/>
              <w:bottom w:val="single" w:sz="4" w:space="0" w:color="auto"/>
              <w:right w:val="single" w:sz="4" w:space="0" w:color="auto"/>
            </w:tcBorders>
          </w:tcPr>
          <w:p w14:paraId="03003A38" w14:textId="77777777" w:rsidR="002627EA" w:rsidRPr="002627EA" w:rsidRDefault="002627EA" w:rsidP="002627EA">
            <w:pPr>
              <w:spacing w:after="0" w:line="240" w:lineRule="auto"/>
              <w:jc w:val="both"/>
              <w:rPr>
                <w:rFonts w:ascii="Times New Roman" w:hAnsi="Times New Roman"/>
                <w:sz w:val="24"/>
                <w:szCs w:val="24"/>
              </w:rPr>
            </w:pPr>
            <w:r w:rsidRPr="002627EA">
              <w:rPr>
                <w:rFonts w:ascii="Times New Roman" w:hAnsi="Times New Roman"/>
                <w:sz w:val="24"/>
                <w:szCs w:val="24"/>
              </w:rPr>
              <w:t>Bankas kods</w:t>
            </w:r>
          </w:p>
        </w:tc>
        <w:tc>
          <w:tcPr>
            <w:tcW w:w="6237" w:type="dxa"/>
            <w:tcBorders>
              <w:top w:val="single" w:sz="4" w:space="0" w:color="auto"/>
              <w:left w:val="single" w:sz="4" w:space="0" w:color="auto"/>
              <w:bottom w:val="single" w:sz="4" w:space="0" w:color="auto"/>
              <w:right w:val="single" w:sz="4" w:space="0" w:color="auto"/>
            </w:tcBorders>
            <w:vAlign w:val="center"/>
          </w:tcPr>
          <w:p w14:paraId="3AC61CA2" w14:textId="77777777" w:rsidR="002627EA" w:rsidRPr="002627EA" w:rsidRDefault="002627EA" w:rsidP="002627EA">
            <w:pPr>
              <w:spacing w:after="0" w:line="240" w:lineRule="auto"/>
              <w:rPr>
                <w:rFonts w:ascii="Times New Roman" w:hAnsi="Times New Roman"/>
                <w:sz w:val="24"/>
                <w:szCs w:val="24"/>
              </w:rPr>
            </w:pPr>
            <w:r w:rsidRPr="002627EA">
              <w:rPr>
                <w:rFonts w:ascii="Times New Roman" w:hAnsi="Times New Roman"/>
                <w:sz w:val="24"/>
                <w:szCs w:val="24"/>
              </w:rPr>
              <w:t>UNLALV2X</w:t>
            </w:r>
          </w:p>
        </w:tc>
      </w:tr>
      <w:tr w:rsidR="002627EA" w:rsidRPr="002627EA" w14:paraId="5A0CDCA2" w14:textId="77777777" w:rsidTr="00727C82">
        <w:tc>
          <w:tcPr>
            <w:tcW w:w="2126" w:type="dxa"/>
            <w:tcBorders>
              <w:top w:val="single" w:sz="4" w:space="0" w:color="auto"/>
              <w:left w:val="single" w:sz="4" w:space="0" w:color="auto"/>
              <w:bottom w:val="single" w:sz="4" w:space="0" w:color="auto"/>
              <w:right w:val="single" w:sz="4" w:space="0" w:color="auto"/>
            </w:tcBorders>
          </w:tcPr>
          <w:p w14:paraId="4590B701" w14:textId="77777777" w:rsidR="002627EA" w:rsidRPr="002627EA" w:rsidRDefault="002627EA" w:rsidP="002627EA">
            <w:pPr>
              <w:spacing w:after="0" w:line="240" w:lineRule="auto"/>
              <w:jc w:val="both"/>
              <w:rPr>
                <w:rFonts w:ascii="Times New Roman" w:hAnsi="Times New Roman"/>
                <w:sz w:val="24"/>
                <w:szCs w:val="24"/>
              </w:rPr>
            </w:pPr>
            <w:r w:rsidRPr="002627EA">
              <w:rPr>
                <w:rFonts w:ascii="Times New Roman" w:hAnsi="Times New Roman"/>
                <w:sz w:val="24"/>
                <w:szCs w:val="24"/>
              </w:rPr>
              <w:t>Bankas konta Nr.</w:t>
            </w:r>
          </w:p>
        </w:tc>
        <w:tc>
          <w:tcPr>
            <w:tcW w:w="6237" w:type="dxa"/>
            <w:tcBorders>
              <w:top w:val="single" w:sz="4" w:space="0" w:color="auto"/>
              <w:left w:val="single" w:sz="4" w:space="0" w:color="auto"/>
              <w:bottom w:val="single" w:sz="4" w:space="0" w:color="auto"/>
              <w:right w:val="single" w:sz="4" w:space="0" w:color="auto"/>
            </w:tcBorders>
            <w:vAlign w:val="center"/>
          </w:tcPr>
          <w:p w14:paraId="5BC9714F" w14:textId="77777777" w:rsidR="002627EA" w:rsidRPr="002627EA" w:rsidRDefault="002627EA" w:rsidP="002627EA">
            <w:pPr>
              <w:spacing w:after="0" w:line="240" w:lineRule="auto"/>
              <w:rPr>
                <w:rFonts w:ascii="Times New Roman" w:hAnsi="Times New Roman"/>
                <w:sz w:val="24"/>
                <w:szCs w:val="24"/>
              </w:rPr>
            </w:pPr>
            <w:r w:rsidRPr="002627EA">
              <w:rPr>
                <w:rFonts w:ascii="Times New Roman" w:hAnsi="Times New Roman"/>
                <w:sz w:val="24"/>
                <w:szCs w:val="24"/>
              </w:rPr>
              <w:t>LV 44 UNLA 0008 0101 30906</w:t>
            </w:r>
          </w:p>
        </w:tc>
      </w:tr>
    </w:tbl>
    <w:p w14:paraId="3A791323" w14:textId="77777777" w:rsidR="002627EA" w:rsidRPr="002627EA" w:rsidRDefault="002627EA" w:rsidP="00BF67F0">
      <w:pPr>
        <w:numPr>
          <w:ilvl w:val="0"/>
          <w:numId w:val="7"/>
        </w:numPr>
        <w:tabs>
          <w:tab w:val="left" w:pos="851"/>
        </w:tabs>
        <w:spacing w:after="0" w:line="240" w:lineRule="auto"/>
        <w:jc w:val="both"/>
        <w:rPr>
          <w:rFonts w:ascii="Times New Roman" w:hAnsi="Times New Roman"/>
          <w:sz w:val="24"/>
          <w:szCs w:val="24"/>
        </w:rPr>
      </w:pPr>
      <w:r w:rsidRPr="002627EA">
        <w:rPr>
          <w:rFonts w:ascii="Times New Roman" w:hAnsi="Times New Roman"/>
          <w:b/>
          <w:sz w:val="24"/>
          <w:szCs w:val="24"/>
        </w:rPr>
        <w:t>Termiņi</w:t>
      </w:r>
      <w:bookmarkEnd w:id="34"/>
      <w:bookmarkEnd w:id="35"/>
      <w:bookmarkEnd w:id="36"/>
      <w:bookmarkEnd w:id="37"/>
      <w:bookmarkEnd w:id="38"/>
      <w:bookmarkEnd w:id="39"/>
      <w:bookmarkEnd w:id="40"/>
      <w:bookmarkEnd w:id="41"/>
      <w:r w:rsidRPr="002627EA">
        <w:rPr>
          <w:rFonts w:ascii="Times New Roman" w:hAnsi="Times New Roman"/>
          <w:b/>
          <w:sz w:val="24"/>
          <w:szCs w:val="24"/>
        </w:rPr>
        <w:t xml:space="preserve"> </w:t>
      </w:r>
    </w:p>
    <w:p w14:paraId="51DFE8DA" w14:textId="77777777" w:rsidR="002627EA" w:rsidRPr="002627EA" w:rsidRDefault="002627EA" w:rsidP="00BF67F0">
      <w:pPr>
        <w:numPr>
          <w:ilvl w:val="1"/>
          <w:numId w:val="7"/>
        </w:numPr>
        <w:spacing w:after="0" w:line="240" w:lineRule="auto"/>
        <w:ind w:left="426" w:hanging="426"/>
        <w:jc w:val="both"/>
        <w:rPr>
          <w:rFonts w:ascii="Times New Roman" w:hAnsi="Times New Roman"/>
          <w:sz w:val="24"/>
          <w:szCs w:val="24"/>
        </w:rPr>
      </w:pPr>
      <w:smartTag w:uri="schemas-tilde-lv/tildestengine" w:element="veidnes">
        <w:smartTagPr>
          <w:attr w:name="text" w:val="līgums"/>
          <w:attr w:name="baseform" w:val="līgums"/>
          <w:attr w:name="id" w:val="-1"/>
        </w:smartTagPr>
        <w:r w:rsidRPr="002627EA">
          <w:rPr>
            <w:rFonts w:ascii="Times New Roman" w:hAnsi="Times New Roman"/>
            <w:sz w:val="24"/>
            <w:szCs w:val="24"/>
          </w:rPr>
          <w:t>Līgums</w:t>
        </w:r>
      </w:smartTag>
      <w:r w:rsidRPr="002627EA">
        <w:rPr>
          <w:rFonts w:ascii="Times New Roman" w:hAnsi="Times New Roman"/>
          <w:sz w:val="24"/>
          <w:szCs w:val="24"/>
        </w:rPr>
        <w:t xml:space="preserve"> stājas spēkā dienā, kad to parakstījušas abas Puses un ir spēkā līdz Pušu savstarpējo saistību pilnīgai izpildei.</w:t>
      </w:r>
    </w:p>
    <w:p w14:paraId="15F4C372" w14:textId="77777777" w:rsidR="002627EA" w:rsidRPr="002627EA" w:rsidRDefault="002627EA" w:rsidP="00BF67F0">
      <w:pPr>
        <w:numPr>
          <w:ilvl w:val="1"/>
          <w:numId w:val="7"/>
        </w:numPr>
        <w:spacing w:after="0" w:line="240" w:lineRule="auto"/>
        <w:ind w:left="426" w:hanging="426"/>
        <w:jc w:val="both"/>
        <w:rPr>
          <w:rFonts w:ascii="Times New Roman" w:hAnsi="Times New Roman"/>
          <w:sz w:val="24"/>
          <w:szCs w:val="24"/>
        </w:rPr>
      </w:pPr>
      <w:r w:rsidRPr="002627EA">
        <w:rPr>
          <w:rFonts w:ascii="Times New Roman" w:hAnsi="Times New Roman"/>
          <w:sz w:val="24"/>
          <w:szCs w:val="24"/>
        </w:rPr>
        <w:t xml:space="preserve">Izpildītājs apņemas izpildīt Pakalpojumu ne vēlāk kā līdz </w:t>
      </w:r>
      <w:r w:rsidRPr="002627EA">
        <w:rPr>
          <w:rFonts w:ascii="Times New Roman" w:hAnsi="Times New Roman"/>
          <w:iCs/>
          <w:sz w:val="24"/>
          <w:szCs w:val="24"/>
        </w:rPr>
        <w:t>_____.gada _________</w:t>
      </w:r>
      <w:r w:rsidRPr="002627EA">
        <w:rPr>
          <w:rFonts w:ascii="Times New Roman" w:hAnsi="Times New Roman"/>
          <w:sz w:val="24"/>
          <w:szCs w:val="24"/>
        </w:rPr>
        <w:t xml:space="preserve"> (7 (septiņu) mēnešu laikā no šī Līguma noslēgšanas dienas, ieskaitot ekspertīzes veikšanas laiku, ievērojot šādus Pakalpojuma izpildes termiņus:</w:t>
      </w:r>
    </w:p>
    <w:p w14:paraId="69FAB47E" w14:textId="77777777" w:rsidR="002627EA" w:rsidRPr="002627EA" w:rsidRDefault="002627EA" w:rsidP="00BF67F0">
      <w:pPr>
        <w:numPr>
          <w:ilvl w:val="2"/>
          <w:numId w:val="7"/>
        </w:numPr>
        <w:spacing w:after="0" w:line="240" w:lineRule="auto"/>
        <w:ind w:left="993" w:hanging="567"/>
        <w:jc w:val="both"/>
        <w:rPr>
          <w:rFonts w:ascii="Times New Roman" w:hAnsi="Times New Roman"/>
          <w:sz w:val="24"/>
          <w:szCs w:val="24"/>
        </w:rPr>
      </w:pPr>
      <w:r w:rsidRPr="002627EA">
        <w:rPr>
          <w:rFonts w:ascii="Times New Roman" w:hAnsi="Times New Roman"/>
          <w:sz w:val="24"/>
          <w:szCs w:val="24"/>
        </w:rPr>
        <w:t xml:space="preserve">Būvprojekts minimālā sastāvā un būvniecības darbu izmaksu tāme jāiesniedz Pasūtītājam ne vēlāk kā līdz </w:t>
      </w:r>
      <w:r w:rsidRPr="002627EA">
        <w:rPr>
          <w:rFonts w:ascii="Times New Roman" w:hAnsi="Times New Roman"/>
          <w:iCs/>
          <w:sz w:val="24"/>
          <w:szCs w:val="24"/>
        </w:rPr>
        <w:t>2017.gada __ _________</w:t>
      </w:r>
      <w:r w:rsidRPr="002627EA">
        <w:rPr>
          <w:rFonts w:ascii="Times New Roman" w:hAnsi="Times New Roman"/>
          <w:sz w:val="24"/>
          <w:szCs w:val="24"/>
        </w:rPr>
        <w:t xml:space="preserve"> (3 (trīs) mēnešu laikā no Līguma noslēgšanas dienas).</w:t>
      </w:r>
    </w:p>
    <w:p w14:paraId="51EB3BEF" w14:textId="77777777" w:rsidR="002627EA" w:rsidRPr="002627EA" w:rsidRDefault="002627EA" w:rsidP="00BF67F0">
      <w:pPr>
        <w:numPr>
          <w:ilvl w:val="2"/>
          <w:numId w:val="7"/>
        </w:numPr>
        <w:spacing w:after="0" w:line="240" w:lineRule="auto"/>
        <w:ind w:left="993" w:hanging="567"/>
        <w:jc w:val="both"/>
        <w:rPr>
          <w:rFonts w:ascii="Times New Roman" w:hAnsi="Times New Roman"/>
          <w:sz w:val="24"/>
          <w:szCs w:val="24"/>
        </w:rPr>
      </w:pPr>
      <w:r w:rsidRPr="002627EA">
        <w:rPr>
          <w:rFonts w:ascii="Times New Roman" w:hAnsi="Times New Roman"/>
          <w:sz w:val="24"/>
          <w:szCs w:val="24"/>
        </w:rPr>
        <w:t xml:space="preserve">Būvprojekts ekspertīzes veikšanai jāiesniedz Pasūtītājam ne vēlāk kā līdz </w:t>
      </w:r>
      <w:r w:rsidRPr="002627EA">
        <w:rPr>
          <w:rFonts w:ascii="Times New Roman" w:hAnsi="Times New Roman"/>
          <w:iCs/>
          <w:sz w:val="24"/>
          <w:szCs w:val="24"/>
        </w:rPr>
        <w:t>2017.___ ____________</w:t>
      </w:r>
      <w:r w:rsidRPr="002627EA">
        <w:rPr>
          <w:rFonts w:ascii="Times New Roman" w:hAnsi="Times New Roman"/>
          <w:sz w:val="24"/>
          <w:szCs w:val="24"/>
        </w:rPr>
        <w:t xml:space="preserve"> (par Būvprojekta pilnu eksemplāru uzskatāms tāds eksemplārs, kuru par atbilstošu ekspertīzes veikšanai atzinis Pasūtītāja nolīgts Būvprojekta eksperts);</w:t>
      </w:r>
    </w:p>
    <w:p w14:paraId="48672AD2" w14:textId="77777777" w:rsidR="002627EA" w:rsidRPr="002627EA" w:rsidRDefault="002627EA" w:rsidP="00BF67F0">
      <w:pPr>
        <w:numPr>
          <w:ilvl w:val="2"/>
          <w:numId w:val="7"/>
        </w:numPr>
        <w:spacing w:after="0" w:line="240" w:lineRule="auto"/>
        <w:ind w:left="993" w:hanging="567"/>
        <w:jc w:val="both"/>
        <w:rPr>
          <w:rFonts w:ascii="Times New Roman" w:hAnsi="Times New Roman"/>
          <w:sz w:val="24"/>
          <w:szCs w:val="24"/>
        </w:rPr>
      </w:pPr>
      <w:r w:rsidRPr="002627EA">
        <w:rPr>
          <w:rFonts w:ascii="Times New Roman" w:hAnsi="Times New Roman"/>
          <w:sz w:val="24"/>
          <w:szCs w:val="24"/>
        </w:rPr>
        <w:t xml:space="preserve">Būvprojekta visi eksemplāri (6 (seši) būvprojekta eksemplāri papīra formā un elektroniski vektora datu formā) ar Būvvaldes atzīmi par projektēšanas nosacījumu izpildi jāiesniedz Pasūtītājam ne vēlāk kā līdz </w:t>
      </w:r>
      <w:r w:rsidRPr="002627EA">
        <w:rPr>
          <w:rFonts w:ascii="Times New Roman" w:hAnsi="Times New Roman"/>
          <w:iCs/>
          <w:sz w:val="24"/>
          <w:szCs w:val="24"/>
        </w:rPr>
        <w:t>2017.gada _________</w:t>
      </w:r>
      <w:r w:rsidRPr="002627EA">
        <w:rPr>
          <w:rFonts w:ascii="Times New Roman" w:hAnsi="Times New Roman"/>
          <w:sz w:val="24"/>
          <w:szCs w:val="24"/>
        </w:rPr>
        <w:t>(7 (septiņu) mēnešu laikā no Līguma noslēgšanas dienas)</w:t>
      </w:r>
      <w:r w:rsidRPr="002627EA">
        <w:rPr>
          <w:rFonts w:ascii="Times New Roman" w:hAnsi="Times New Roman"/>
          <w:iCs/>
          <w:sz w:val="24"/>
          <w:szCs w:val="24"/>
        </w:rPr>
        <w:t>.</w:t>
      </w:r>
    </w:p>
    <w:p w14:paraId="38E2A2D1" w14:textId="77777777" w:rsidR="002627EA" w:rsidRPr="002627EA" w:rsidRDefault="002627EA" w:rsidP="00BF67F0">
      <w:pPr>
        <w:numPr>
          <w:ilvl w:val="1"/>
          <w:numId w:val="7"/>
        </w:numPr>
        <w:spacing w:after="0" w:line="240" w:lineRule="auto"/>
        <w:ind w:left="426" w:hanging="426"/>
        <w:jc w:val="both"/>
        <w:rPr>
          <w:rFonts w:ascii="Times New Roman" w:hAnsi="Times New Roman"/>
          <w:sz w:val="24"/>
          <w:szCs w:val="24"/>
        </w:rPr>
      </w:pPr>
      <w:r w:rsidRPr="002627EA">
        <w:rPr>
          <w:rFonts w:ascii="Times New Roman" w:hAnsi="Times New Roman"/>
          <w:sz w:val="24"/>
          <w:szCs w:val="24"/>
        </w:rPr>
        <w:t>Pasūtītājs izskata Līguma 4.2.1.punktā noteiktos materiālus</w:t>
      </w:r>
      <w:r w:rsidRPr="002627EA" w:rsidDel="0043382B">
        <w:rPr>
          <w:rFonts w:ascii="Times New Roman" w:hAnsi="Times New Roman"/>
          <w:sz w:val="24"/>
          <w:szCs w:val="24"/>
        </w:rPr>
        <w:t xml:space="preserve"> </w:t>
      </w:r>
      <w:r w:rsidRPr="002627EA">
        <w:rPr>
          <w:rFonts w:ascii="Times New Roman" w:hAnsi="Times New Roman"/>
          <w:sz w:val="24"/>
          <w:szCs w:val="24"/>
        </w:rPr>
        <w:t>un sniedz atbildi 10 (desmit) darba dienu laikā no dokumentu saņemšanas. Pārējos gadījumos Pasūtītājs atbild uz Izpildītāja uzdotajiem jautājumiem 5 (piecu) darba dienu laikā pēc to saņemšanas.</w:t>
      </w:r>
    </w:p>
    <w:p w14:paraId="698CEE4F" w14:textId="77777777" w:rsidR="002627EA" w:rsidRPr="002627EA" w:rsidRDefault="002627EA" w:rsidP="00BF67F0">
      <w:pPr>
        <w:numPr>
          <w:ilvl w:val="1"/>
          <w:numId w:val="7"/>
        </w:numPr>
        <w:spacing w:after="0" w:line="240" w:lineRule="auto"/>
        <w:ind w:left="426" w:hanging="426"/>
        <w:jc w:val="both"/>
        <w:rPr>
          <w:rFonts w:ascii="Times New Roman" w:hAnsi="Times New Roman"/>
          <w:sz w:val="24"/>
          <w:szCs w:val="24"/>
        </w:rPr>
      </w:pPr>
      <w:r w:rsidRPr="002627EA">
        <w:rPr>
          <w:rFonts w:ascii="Times New Roman" w:hAnsi="Times New Roman"/>
          <w:sz w:val="24"/>
          <w:szCs w:val="24"/>
        </w:rPr>
        <w:t>Izpildītājs atbild uz Pasūtītāja uzdotajiem jautājumiem un labo kļūdas un trūkumus iesniegtajā dokumentācijā, kas Izpildītājam bija jāievērtē Būvprojekta izstrādes laikā, arī pēc Būvprojekta apstiprināšanas - līdz būves pieņemšanai ekspluatācijā.</w:t>
      </w:r>
    </w:p>
    <w:p w14:paraId="5E9F4A5A" w14:textId="77777777" w:rsidR="002627EA" w:rsidRPr="002627EA" w:rsidRDefault="002627EA" w:rsidP="002627EA">
      <w:pPr>
        <w:spacing w:after="0" w:line="240" w:lineRule="auto"/>
        <w:ind w:left="142"/>
        <w:jc w:val="both"/>
        <w:rPr>
          <w:rFonts w:ascii="Times New Roman" w:hAnsi="Times New Roman"/>
          <w:sz w:val="24"/>
          <w:szCs w:val="24"/>
        </w:rPr>
      </w:pPr>
    </w:p>
    <w:p w14:paraId="1FF44FFD" w14:textId="77777777" w:rsidR="002627EA" w:rsidRPr="002627EA" w:rsidRDefault="002627EA" w:rsidP="00BF67F0">
      <w:pPr>
        <w:numPr>
          <w:ilvl w:val="0"/>
          <w:numId w:val="7"/>
        </w:numPr>
        <w:spacing w:after="0" w:line="240" w:lineRule="auto"/>
        <w:rPr>
          <w:rFonts w:ascii="Times New Roman" w:hAnsi="Times New Roman"/>
          <w:b/>
          <w:sz w:val="24"/>
          <w:szCs w:val="24"/>
        </w:rPr>
      </w:pPr>
      <w:bookmarkStart w:id="43" w:name="_Toc99858914"/>
      <w:bookmarkStart w:id="44" w:name="_Toc154971718"/>
      <w:bookmarkStart w:id="45" w:name="_Toc164646944"/>
      <w:bookmarkStart w:id="46" w:name="_Toc251922215"/>
      <w:bookmarkStart w:id="47" w:name="_Toc251923490"/>
      <w:bookmarkStart w:id="48" w:name="_Toc251928431"/>
      <w:bookmarkStart w:id="49" w:name="_Toc252192310"/>
      <w:r w:rsidRPr="002627EA">
        <w:rPr>
          <w:rFonts w:ascii="Times New Roman" w:hAnsi="Times New Roman"/>
          <w:b/>
          <w:bCs/>
          <w:sz w:val="24"/>
          <w:szCs w:val="24"/>
        </w:rPr>
        <w:t>Izpildītāja personāls un apakšuzņēmēji</w:t>
      </w:r>
      <w:r w:rsidRPr="002627EA">
        <w:rPr>
          <w:rFonts w:ascii="Times New Roman" w:hAnsi="Times New Roman"/>
          <w:b/>
          <w:sz w:val="24"/>
          <w:szCs w:val="24"/>
        </w:rPr>
        <w:t xml:space="preserve"> </w:t>
      </w:r>
    </w:p>
    <w:p w14:paraId="7AAD68F6" w14:textId="77777777" w:rsidR="00315AAC" w:rsidRPr="00EF0B67" w:rsidRDefault="00315AAC" w:rsidP="00BF67F0">
      <w:pPr>
        <w:numPr>
          <w:ilvl w:val="1"/>
          <w:numId w:val="7"/>
        </w:numPr>
        <w:spacing w:after="0" w:line="240" w:lineRule="auto"/>
        <w:ind w:left="426" w:hanging="426"/>
        <w:jc w:val="both"/>
        <w:rPr>
          <w:rFonts w:ascii="Times New Roman" w:hAnsi="Times New Roman"/>
          <w:sz w:val="24"/>
          <w:szCs w:val="24"/>
        </w:rPr>
      </w:pPr>
      <w:r w:rsidRPr="00EF0B67">
        <w:rPr>
          <w:rFonts w:ascii="Times New Roman" w:hAnsi="Times New Roman"/>
          <w:sz w:val="24"/>
          <w:szCs w:val="24"/>
          <w:lang w:eastAsia="lv-LV"/>
        </w:rPr>
        <w:t xml:space="preserve">Pēc Līguma noslēgšanas un ne vēlāk kā uzsākot Līguma izpildi, Izpildītājs iesniedz Pasūtītājam Pakalpojumu sniegšanā iesaistīto apakšuzņēmēju (ja tādus plānots iesaistīt) sarakstu, kurā norāda apakšuzņēmēja nosaukumu, kontaktinformāciju un to </w:t>
      </w:r>
      <w:proofErr w:type="spellStart"/>
      <w:r w:rsidRPr="00EF0B67">
        <w:rPr>
          <w:rFonts w:ascii="Times New Roman" w:hAnsi="Times New Roman"/>
          <w:sz w:val="24"/>
          <w:szCs w:val="24"/>
          <w:lang w:eastAsia="lv-LV"/>
        </w:rPr>
        <w:t>pārstāvēttiesīgo</w:t>
      </w:r>
      <w:proofErr w:type="spellEnd"/>
      <w:r w:rsidRPr="00EF0B67">
        <w:rPr>
          <w:rFonts w:ascii="Times New Roman" w:hAnsi="Times New Roman"/>
          <w:sz w:val="24"/>
          <w:szCs w:val="24"/>
          <w:lang w:eastAsia="lv-LV"/>
        </w:rPr>
        <w:t xml:space="preserve"> personu, ciktāl minētā informācija ir zināma. Sarakstā norāda arī apakšuzņēmēju apakšuzņēmējus.</w:t>
      </w:r>
    </w:p>
    <w:p w14:paraId="69A08D37" w14:textId="77777777" w:rsidR="00315AAC" w:rsidRPr="00EF0B67" w:rsidRDefault="00315AAC" w:rsidP="00BF67F0">
      <w:pPr>
        <w:numPr>
          <w:ilvl w:val="1"/>
          <w:numId w:val="7"/>
        </w:numPr>
        <w:spacing w:after="0" w:line="240" w:lineRule="auto"/>
        <w:ind w:left="426" w:hanging="426"/>
        <w:jc w:val="both"/>
        <w:rPr>
          <w:rFonts w:ascii="Times New Roman" w:hAnsi="Times New Roman"/>
          <w:sz w:val="24"/>
          <w:szCs w:val="24"/>
          <w:lang w:eastAsia="lv-LV"/>
        </w:rPr>
      </w:pPr>
      <w:r w:rsidRPr="00EF0B67">
        <w:rPr>
          <w:rFonts w:ascii="Times New Roman" w:hAnsi="Times New Roman"/>
          <w:sz w:val="24"/>
          <w:szCs w:val="24"/>
          <w:lang w:eastAsia="lv-LV"/>
        </w:rPr>
        <w:t>Līguma izpildes laikā Izpildītājs paziņo Pasūtītājam par jebkurām apakšuzņēmēju sarakstā (Līguma 5.1.apakšpunkts) norādītās informācijas izmaiņām, kā arī papildina sarakstu ar informāciju par apakšuzņēmēju, kas tiek vēlāk iesaistīts Pakalpojumu sniegšanā.</w:t>
      </w:r>
    </w:p>
    <w:p w14:paraId="4F566DE4" w14:textId="77777777" w:rsidR="00315AAC" w:rsidRPr="00EF0B67" w:rsidRDefault="002627EA" w:rsidP="00BF67F0">
      <w:pPr>
        <w:numPr>
          <w:ilvl w:val="1"/>
          <w:numId w:val="7"/>
        </w:numPr>
        <w:spacing w:after="0" w:line="240" w:lineRule="auto"/>
        <w:ind w:left="426" w:hanging="426"/>
        <w:jc w:val="both"/>
      </w:pPr>
      <w:r w:rsidRPr="00EF0B67">
        <w:rPr>
          <w:rFonts w:ascii="Times New Roman" w:hAnsi="Times New Roman"/>
          <w:sz w:val="24"/>
          <w:szCs w:val="24"/>
        </w:rPr>
        <w:t>.</w:t>
      </w:r>
      <w:r w:rsidR="00315AAC" w:rsidRPr="00EF0B67">
        <w:rPr>
          <w:rFonts w:ascii="Times New Roman" w:hAnsi="Times New Roman"/>
          <w:sz w:val="24"/>
          <w:szCs w:val="24"/>
          <w:lang w:eastAsia="lv-LV"/>
        </w:rPr>
        <w:t>Izpildītājs nav tiesīgs bez saskaņošanas ar Pasūtītāju veikt piedāvājumā norādītā personāla un apakšuzņēmēju nomaiņu un iesaistīt papildu apakšuzņēmējus Līguma izpildē. Pasūtītājs var prasīt personāla un apakšuzņēmēja viedokli par nomaiņas iemesliem.</w:t>
      </w:r>
    </w:p>
    <w:p w14:paraId="41C2A7C8" w14:textId="77777777" w:rsidR="00315AAC" w:rsidRPr="00EF0B67" w:rsidRDefault="00315AAC" w:rsidP="00BF67F0">
      <w:pPr>
        <w:numPr>
          <w:ilvl w:val="1"/>
          <w:numId w:val="7"/>
        </w:numPr>
        <w:spacing w:after="0" w:line="240" w:lineRule="auto"/>
        <w:ind w:left="426" w:hanging="426"/>
        <w:jc w:val="both"/>
        <w:rPr>
          <w:rFonts w:ascii="Times New Roman" w:hAnsi="Times New Roman"/>
          <w:sz w:val="24"/>
          <w:szCs w:val="24"/>
          <w:lang w:eastAsia="lv-LV"/>
        </w:rPr>
      </w:pPr>
      <w:r w:rsidRPr="00EF0B67">
        <w:rPr>
          <w:rFonts w:ascii="Times New Roman" w:hAnsi="Times New Roman"/>
          <w:sz w:val="24"/>
          <w:szCs w:val="24"/>
          <w:lang w:eastAsia="lv-LV"/>
        </w:rPr>
        <w:t>Piedāvājumā norādītā personāla nomaiņa pieļaujama tikai Līgumā norādītajā kārtībā un gadījumos, un ja piedāvātais personāls atbilst Iepirkuma dokumentos personālam izvirzītajām prasībām un tam ir vismaz tādas paša kvalifikācija un pieredze kā personālam, kas tika vērtēts, nosakot saimnieciski visizdevīgāko piedāvājumu.</w:t>
      </w:r>
    </w:p>
    <w:p w14:paraId="63AB8955" w14:textId="77777777" w:rsidR="002627EA" w:rsidRPr="00EF0B67" w:rsidRDefault="002627EA" w:rsidP="00BF67F0">
      <w:pPr>
        <w:numPr>
          <w:ilvl w:val="1"/>
          <w:numId w:val="7"/>
        </w:numPr>
        <w:spacing w:after="0" w:line="240" w:lineRule="auto"/>
        <w:ind w:left="426" w:hanging="426"/>
        <w:jc w:val="both"/>
        <w:rPr>
          <w:rFonts w:ascii="Times New Roman" w:hAnsi="Times New Roman"/>
          <w:sz w:val="24"/>
          <w:szCs w:val="24"/>
        </w:rPr>
      </w:pPr>
      <w:r w:rsidRPr="00EF0B67">
        <w:rPr>
          <w:rFonts w:ascii="Times New Roman" w:hAnsi="Times New Roman"/>
          <w:sz w:val="24"/>
          <w:szCs w:val="24"/>
        </w:rPr>
        <w:t xml:space="preserve">Pasūtītājs nepiekrīt </w:t>
      </w:r>
      <w:r w:rsidR="00315AAC" w:rsidRPr="00EF0B67">
        <w:rPr>
          <w:rFonts w:ascii="Times New Roman" w:hAnsi="Times New Roman"/>
          <w:sz w:val="24"/>
          <w:szCs w:val="24"/>
        </w:rPr>
        <w:t xml:space="preserve">piedāvājumā norādītā </w:t>
      </w:r>
      <w:r w:rsidRPr="00EF0B67">
        <w:rPr>
          <w:rFonts w:ascii="Times New Roman" w:hAnsi="Times New Roman"/>
          <w:sz w:val="24"/>
          <w:szCs w:val="24"/>
        </w:rPr>
        <w:t xml:space="preserve">personāla </w:t>
      </w:r>
      <w:r w:rsidR="00315AAC" w:rsidRPr="00EF0B67">
        <w:rPr>
          <w:rFonts w:ascii="Times New Roman" w:hAnsi="Times New Roman"/>
          <w:sz w:val="24"/>
          <w:szCs w:val="24"/>
        </w:rPr>
        <w:t xml:space="preserve">vai </w:t>
      </w:r>
      <w:r w:rsidRPr="00EF0B67">
        <w:rPr>
          <w:rFonts w:ascii="Times New Roman" w:hAnsi="Times New Roman"/>
          <w:sz w:val="24"/>
          <w:szCs w:val="24"/>
        </w:rPr>
        <w:t>apakšuzņēmēju nomaiņai, ja pastāv kāds no šādiem nosacījumiem:</w:t>
      </w:r>
    </w:p>
    <w:p w14:paraId="46C06E60" w14:textId="77777777" w:rsidR="002627EA" w:rsidRPr="002627EA" w:rsidRDefault="002627EA" w:rsidP="00BF67F0">
      <w:pPr>
        <w:numPr>
          <w:ilvl w:val="2"/>
          <w:numId w:val="7"/>
        </w:numPr>
        <w:spacing w:after="0" w:line="240" w:lineRule="auto"/>
        <w:ind w:left="1134" w:hanging="567"/>
        <w:jc w:val="both"/>
        <w:rPr>
          <w:rFonts w:ascii="Times New Roman" w:hAnsi="Times New Roman"/>
          <w:sz w:val="24"/>
          <w:szCs w:val="24"/>
        </w:rPr>
      </w:pPr>
      <w:r w:rsidRPr="002627EA">
        <w:rPr>
          <w:rFonts w:ascii="Times New Roman" w:hAnsi="Times New Roman"/>
          <w:sz w:val="24"/>
          <w:szCs w:val="24"/>
        </w:rPr>
        <w:t xml:space="preserve">Izpildītāja piedāvātais personāls vai apakšuzņēmējs neatbilst tām Iepirkuma dokumentos noteiktajām prasībām, kas attiecas uz </w:t>
      </w:r>
      <w:r w:rsidR="00315AAC">
        <w:rPr>
          <w:rFonts w:ascii="Times New Roman" w:hAnsi="Times New Roman"/>
          <w:sz w:val="24"/>
          <w:szCs w:val="24"/>
        </w:rPr>
        <w:t>Izpildītāja</w:t>
      </w:r>
      <w:r w:rsidR="00315AAC" w:rsidRPr="002627EA">
        <w:rPr>
          <w:rFonts w:ascii="Times New Roman" w:hAnsi="Times New Roman"/>
          <w:sz w:val="24"/>
          <w:szCs w:val="24"/>
        </w:rPr>
        <w:t xml:space="preserve"> </w:t>
      </w:r>
      <w:r w:rsidRPr="002627EA">
        <w:rPr>
          <w:rFonts w:ascii="Times New Roman" w:hAnsi="Times New Roman"/>
          <w:sz w:val="24"/>
          <w:szCs w:val="24"/>
        </w:rPr>
        <w:t xml:space="preserve">personālu vai </w:t>
      </w:r>
      <w:r w:rsidR="00315AAC" w:rsidRPr="002627EA">
        <w:rPr>
          <w:rFonts w:ascii="Times New Roman" w:hAnsi="Times New Roman"/>
          <w:sz w:val="24"/>
          <w:szCs w:val="24"/>
        </w:rPr>
        <w:t>apakšuzņēmēj</w:t>
      </w:r>
      <w:r w:rsidR="00315AAC">
        <w:rPr>
          <w:rFonts w:ascii="Times New Roman" w:hAnsi="Times New Roman"/>
          <w:sz w:val="24"/>
          <w:szCs w:val="24"/>
        </w:rPr>
        <w:t>u</w:t>
      </w:r>
      <w:r w:rsidRPr="002627EA">
        <w:rPr>
          <w:rFonts w:ascii="Times New Roman" w:hAnsi="Times New Roman"/>
          <w:sz w:val="24"/>
          <w:szCs w:val="24"/>
        </w:rPr>
        <w:t>;</w:t>
      </w:r>
    </w:p>
    <w:p w14:paraId="5F573350" w14:textId="77777777" w:rsidR="00727C82" w:rsidRDefault="002627EA" w:rsidP="00BF67F0">
      <w:pPr>
        <w:numPr>
          <w:ilvl w:val="2"/>
          <w:numId w:val="7"/>
        </w:numPr>
        <w:spacing w:after="0" w:line="240" w:lineRule="auto"/>
        <w:ind w:left="1134" w:hanging="567"/>
        <w:jc w:val="both"/>
        <w:rPr>
          <w:rFonts w:ascii="Times New Roman" w:hAnsi="Times New Roman"/>
          <w:sz w:val="24"/>
          <w:szCs w:val="24"/>
        </w:rPr>
      </w:pPr>
      <w:r w:rsidRPr="002627EA">
        <w:rPr>
          <w:rFonts w:ascii="Times New Roman" w:hAnsi="Times New Roman"/>
          <w:sz w:val="24"/>
          <w:szCs w:val="24"/>
        </w:rPr>
        <w:t>tiek nomainīts apakšuzņēmējs, uz kura iespējām Iepirkumā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w:t>
      </w:r>
      <w:r w:rsidR="00315AAC">
        <w:rPr>
          <w:rFonts w:ascii="Times New Roman" w:hAnsi="Times New Roman"/>
          <w:sz w:val="24"/>
          <w:szCs w:val="24"/>
        </w:rPr>
        <w:t>, vai apakšuzņēmējs</w:t>
      </w:r>
      <w:r w:rsidR="00727C82">
        <w:rPr>
          <w:rFonts w:ascii="Times New Roman" w:hAnsi="Times New Roman"/>
          <w:sz w:val="24"/>
          <w:szCs w:val="24"/>
        </w:rPr>
        <w:t xml:space="preserve"> atbilst Publisko </w:t>
      </w:r>
      <w:r w:rsidR="00727C82">
        <w:rPr>
          <w:rFonts w:ascii="Times New Roman" w:hAnsi="Times New Roman"/>
          <w:sz w:val="24"/>
          <w:szCs w:val="24"/>
        </w:rPr>
        <w:lastRenderedPageBreak/>
        <w:t>iepirkumu likuma 42.panta pirmajā daļā vai otrajā daļā (atbilstoši Iepirkuma nolikumā</w:t>
      </w:r>
      <w:r w:rsidR="00727C82" w:rsidRPr="00727C82">
        <w:rPr>
          <w:rFonts w:ascii="Times New Roman" w:hAnsi="Times New Roman"/>
          <w:sz w:val="24"/>
          <w:szCs w:val="24"/>
        </w:rPr>
        <w:t xml:space="preserve"> </w:t>
      </w:r>
      <w:r w:rsidR="00727C82">
        <w:rPr>
          <w:rFonts w:ascii="Times New Roman" w:hAnsi="Times New Roman"/>
          <w:sz w:val="24"/>
          <w:szCs w:val="24"/>
        </w:rPr>
        <w:t>norādītajam) minētajiem pretendentu izslēgšanas nosacījumiem;</w:t>
      </w:r>
    </w:p>
    <w:p w14:paraId="2F58671E" w14:textId="77777777" w:rsidR="00727C82" w:rsidRPr="00727C82" w:rsidRDefault="00727C82" w:rsidP="00BF67F0">
      <w:pPr>
        <w:numPr>
          <w:ilvl w:val="2"/>
          <w:numId w:val="7"/>
        </w:numPr>
        <w:spacing w:after="0" w:line="240" w:lineRule="auto"/>
        <w:ind w:left="1134" w:hanging="567"/>
        <w:jc w:val="both"/>
        <w:rPr>
          <w:rFonts w:ascii="Times New Roman" w:hAnsi="Times New Roman"/>
          <w:sz w:val="24"/>
          <w:szCs w:val="24"/>
        </w:rPr>
      </w:pPr>
      <w:r w:rsidRPr="00727C82">
        <w:rPr>
          <w:rFonts w:ascii="Times New Roman" w:hAnsi="Times New Roman"/>
          <w:sz w:val="24"/>
          <w:szCs w:val="24"/>
        </w:rPr>
        <w:t xml:space="preserve">piedāvātais apakšuzņēmējs, kura sniedzamo Pakalpojumu vērtība ir vismaz 10 procenti no kopējās Līguma vērtības, atbilst </w:t>
      </w:r>
      <w:r>
        <w:rPr>
          <w:rFonts w:ascii="Times New Roman" w:hAnsi="Times New Roman"/>
          <w:sz w:val="24"/>
          <w:szCs w:val="24"/>
        </w:rPr>
        <w:t>Publisko iepirkumu likuma</w:t>
      </w:r>
      <w:r w:rsidRPr="00727C82">
        <w:rPr>
          <w:rFonts w:ascii="Times New Roman" w:hAnsi="Times New Roman"/>
          <w:sz w:val="24"/>
          <w:szCs w:val="24"/>
        </w:rPr>
        <w:t xml:space="preserve"> </w:t>
      </w:r>
      <w:hyperlink r:id="rId8" w:anchor="p42" w:tgtFrame="_blank" w:history="1">
        <w:r w:rsidRPr="00727C82">
          <w:rPr>
            <w:rFonts w:ascii="Times New Roman" w:hAnsi="Times New Roman"/>
            <w:sz w:val="24"/>
            <w:szCs w:val="24"/>
          </w:rPr>
          <w:t>42. panta</w:t>
        </w:r>
      </w:hyperlink>
      <w:r w:rsidRPr="00727C82">
        <w:rPr>
          <w:rFonts w:ascii="Times New Roman" w:hAnsi="Times New Roman"/>
          <w:sz w:val="24"/>
          <w:szCs w:val="24"/>
        </w:rPr>
        <w:t xml:space="preserve"> pirmajā vai otrajā daļā (</w:t>
      </w:r>
      <w:r>
        <w:rPr>
          <w:rFonts w:ascii="Times New Roman" w:hAnsi="Times New Roman"/>
          <w:sz w:val="24"/>
          <w:szCs w:val="24"/>
        </w:rPr>
        <w:t>atbilstoši Iepirkuma nolikumā</w:t>
      </w:r>
      <w:r w:rsidRPr="00727C82">
        <w:rPr>
          <w:rFonts w:ascii="Times New Roman" w:hAnsi="Times New Roman"/>
          <w:sz w:val="24"/>
          <w:szCs w:val="24"/>
        </w:rPr>
        <w:t xml:space="preserve"> </w:t>
      </w:r>
      <w:r>
        <w:rPr>
          <w:rFonts w:ascii="Times New Roman" w:hAnsi="Times New Roman"/>
          <w:sz w:val="24"/>
          <w:szCs w:val="24"/>
        </w:rPr>
        <w:t>norādītajam</w:t>
      </w:r>
      <w:r w:rsidRPr="00727C82">
        <w:rPr>
          <w:rFonts w:ascii="Times New Roman" w:hAnsi="Times New Roman"/>
          <w:sz w:val="24"/>
          <w:szCs w:val="24"/>
        </w:rPr>
        <w:t>) minētajiem pretendentu izslēgšanas gadījumiem</w:t>
      </w:r>
      <w:r>
        <w:rPr>
          <w:rFonts w:ascii="Arial" w:hAnsi="Arial" w:cs="Arial"/>
        </w:rPr>
        <w:t>;</w:t>
      </w:r>
    </w:p>
    <w:p w14:paraId="6D78C8AE" w14:textId="77777777" w:rsidR="002627EA" w:rsidRPr="002627EA" w:rsidRDefault="00727C82" w:rsidP="00BF67F0">
      <w:pPr>
        <w:numPr>
          <w:ilvl w:val="2"/>
          <w:numId w:val="7"/>
        </w:numPr>
        <w:spacing w:after="0" w:line="240" w:lineRule="auto"/>
        <w:ind w:left="1134" w:hanging="567"/>
        <w:jc w:val="both"/>
        <w:rPr>
          <w:rFonts w:ascii="Times New Roman" w:hAnsi="Times New Roman"/>
          <w:sz w:val="24"/>
          <w:szCs w:val="24"/>
        </w:rPr>
      </w:pPr>
      <w:r w:rsidRPr="00727C82">
        <w:rPr>
          <w:rFonts w:ascii="Times New Roman" w:hAnsi="Times New Roman"/>
          <w:sz w:val="24"/>
          <w:szCs w:val="24"/>
        </w:rPr>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r w:rsidR="002627EA" w:rsidRPr="002627EA">
        <w:rPr>
          <w:rFonts w:ascii="Times New Roman" w:hAnsi="Times New Roman"/>
          <w:sz w:val="24"/>
          <w:szCs w:val="24"/>
        </w:rPr>
        <w:t>.</w:t>
      </w:r>
    </w:p>
    <w:p w14:paraId="4DB7B2CC" w14:textId="77777777" w:rsidR="00727C82" w:rsidRPr="00EF0B67" w:rsidRDefault="00727C82" w:rsidP="00BF67F0">
      <w:pPr>
        <w:numPr>
          <w:ilvl w:val="1"/>
          <w:numId w:val="7"/>
        </w:numPr>
        <w:spacing w:after="0" w:line="240" w:lineRule="auto"/>
        <w:ind w:left="426" w:hanging="426"/>
        <w:jc w:val="both"/>
        <w:rPr>
          <w:rFonts w:ascii="Times New Roman" w:hAnsi="Times New Roman"/>
          <w:sz w:val="24"/>
          <w:szCs w:val="24"/>
          <w:lang w:eastAsia="lv-LV"/>
        </w:rPr>
      </w:pPr>
      <w:r w:rsidRPr="00EF0B67">
        <w:rPr>
          <w:rFonts w:ascii="Times New Roman" w:hAnsi="Times New Roman"/>
          <w:sz w:val="24"/>
          <w:szCs w:val="24"/>
          <w:lang w:eastAsia="lv-LV"/>
        </w:rPr>
        <w:t>Pasūtītājs nepiekrīt jauna apakšuzņēmēja piesaistei gadījumā, kad šādas izmaiņas, ja tās tiktu veiktas sākotnējā piedāvājumā, būtu ietekmējušas piedāvājuma izvēli atbilstoši Iepirkuma dokumentos noteiktajiem piedāvājuma izvērtēšanas kritērijiem. Jaunā apakšuzņēmēja atbilstību pasūtītājs pārbauda saskaņā ar Publisko iepirkumu likuma 62.panta piekto daļu.</w:t>
      </w:r>
    </w:p>
    <w:p w14:paraId="1B53120E" w14:textId="77777777" w:rsidR="00727C82" w:rsidRPr="00EF0B67" w:rsidRDefault="00727C82" w:rsidP="00BF67F0">
      <w:pPr>
        <w:numPr>
          <w:ilvl w:val="1"/>
          <w:numId w:val="7"/>
        </w:numPr>
        <w:spacing w:after="0" w:line="240" w:lineRule="auto"/>
        <w:ind w:left="426" w:hanging="426"/>
        <w:jc w:val="both"/>
        <w:rPr>
          <w:rFonts w:ascii="Times New Roman" w:hAnsi="Times New Roman"/>
          <w:sz w:val="24"/>
          <w:szCs w:val="24"/>
          <w:lang w:eastAsia="lv-LV"/>
        </w:rPr>
      </w:pPr>
      <w:r w:rsidRPr="00EF0B67">
        <w:rPr>
          <w:rFonts w:ascii="Times New Roman" w:hAnsi="Times New Roman"/>
          <w:sz w:val="24"/>
          <w:szCs w:val="24"/>
          <w:lang w:eastAsia="lv-LV"/>
        </w:rPr>
        <w:t>Pasūtītājs pieņem lēmumu atļaut vai atteikt Izpildītāja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62.panta noteikumiem.</w:t>
      </w:r>
    </w:p>
    <w:p w14:paraId="5CE863AC" w14:textId="77777777" w:rsidR="002627EA" w:rsidRPr="002627EA" w:rsidRDefault="002627EA" w:rsidP="00BF67F0">
      <w:pPr>
        <w:numPr>
          <w:ilvl w:val="1"/>
          <w:numId w:val="7"/>
        </w:numPr>
        <w:spacing w:after="0" w:line="240" w:lineRule="auto"/>
        <w:ind w:left="426" w:hanging="426"/>
        <w:jc w:val="both"/>
        <w:rPr>
          <w:rFonts w:ascii="Times New Roman" w:hAnsi="Times New Roman"/>
          <w:sz w:val="24"/>
          <w:szCs w:val="24"/>
        </w:rPr>
      </w:pPr>
      <w:r w:rsidRPr="002627EA">
        <w:rPr>
          <w:rFonts w:ascii="Times New Roman" w:hAnsi="Times New Roman"/>
          <w:sz w:val="24"/>
          <w:szCs w:val="24"/>
        </w:rPr>
        <w:t>Izpildītājs atbild par apakšuzņēmēju darbu.</w:t>
      </w:r>
    </w:p>
    <w:p w14:paraId="5A44AD5A" w14:textId="77777777" w:rsidR="002627EA" w:rsidRPr="002627EA" w:rsidRDefault="002627EA" w:rsidP="002627EA">
      <w:pPr>
        <w:spacing w:after="0" w:line="240" w:lineRule="auto"/>
        <w:ind w:left="426"/>
        <w:jc w:val="both"/>
        <w:rPr>
          <w:rFonts w:ascii="Times New Roman" w:hAnsi="Times New Roman"/>
          <w:b/>
          <w:sz w:val="24"/>
          <w:szCs w:val="24"/>
        </w:rPr>
      </w:pPr>
    </w:p>
    <w:p w14:paraId="17BB36CE" w14:textId="77777777" w:rsidR="002627EA" w:rsidRPr="002627EA" w:rsidRDefault="002627EA" w:rsidP="00BF67F0">
      <w:pPr>
        <w:numPr>
          <w:ilvl w:val="0"/>
          <w:numId w:val="7"/>
        </w:numPr>
        <w:spacing w:after="0" w:line="240" w:lineRule="auto"/>
        <w:jc w:val="both"/>
        <w:rPr>
          <w:rFonts w:ascii="Times New Roman" w:hAnsi="Times New Roman"/>
          <w:b/>
          <w:sz w:val="24"/>
          <w:szCs w:val="24"/>
        </w:rPr>
      </w:pPr>
      <w:r w:rsidRPr="002627EA">
        <w:rPr>
          <w:rFonts w:ascii="Times New Roman" w:hAnsi="Times New Roman"/>
          <w:b/>
          <w:sz w:val="24"/>
          <w:szCs w:val="24"/>
        </w:rPr>
        <w:t>Pakalpojuma izpilde un pieņemšana</w:t>
      </w:r>
    </w:p>
    <w:p w14:paraId="04323FE7" w14:textId="77777777" w:rsidR="002627EA" w:rsidRPr="002627EA" w:rsidRDefault="002627EA" w:rsidP="00BF67F0">
      <w:pPr>
        <w:numPr>
          <w:ilvl w:val="1"/>
          <w:numId w:val="7"/>
        </w:numPr>
        <w:spacing w:after="0" w:line="240" w:lineRule="auto"/>
        <w:ind w:left="426" w:hanging="426"/>
        <w:jc w:val="both"/>
        <w:rPr>
          <w:rFonts w:ascii="Times New Roman" w:hAnsi="Times New Roman"/>
          <w:bCs/>
          <w:sz w:val="24"/>
          <w:szCs w:val="24"/>
        </w:rPr>
      </w:pPr>
      <w:r w:rsidRPr="002627EA">
        <w:rPr>
          <w:rFonts w:ascii="Times New Roman" w:hAnsi="Times New Roman"/>
          <w:sz w:val="24"/>
          <w:szCs w:val="24"/>
        </w:rPr>
        <w:t>Pasūtītājs vienu reizi mēnesī, bet nepieciešamības gadījumā biežāk, organizē sanāksmes, lai pārrunātu Pakalpojuma izpildi, kurās piedalās Pasūtītāja un Izpildītāja pārstāvji.</w:t>
      </w:r>
    </w:p>
    <w:p w14:paraId="16CA23D6" w14:textId="77777777" w:rsidR="002627EA" w:rsidRPr="002627EA" w:rsidRDefault="002627EA" w:rsidP="00BF67F0">
      <w:pPr>
        <w:numPr>
          <w:ilvl w:val="1"/>
          <w:numId w:val="7"/>
        </w:numPr>
        <w:spacing w:after="0" w:line="240" w:lineRule="auto"/>
        <w:ind w:left="426" w:hanging="426"/>
        <w:jc w:val="both"/>
        <w:rPr>
          <w:rFonts w:ascii="Times New Roman" w:hAnsi="Times New Roman"/>
          <w:bCs/>
          <w:sz w:val="24"/>
          <w:szCs w:val="24"/>
        </w:rPr>
      </w:pPr>
      <w:r w:rsidRPr="002627EA">
        <w:rPr>
          <w:rFonts w:ascii="Times New Roman" w:hAnsi="Times New Roman"/>
          <w:bCs/>
          <w:sz w:val="24"/>
          <w:szCs w:val="24"/>
        </w:rPr>
        <w:t>Izpildītājs nodod un Pasūtītājs pieņem kvalitatīvi izpildītu Pakalpojumu ar pieņemšanas – nodošanas aktu. Pirms pieņemšanas – nodošanas akta parakstīšanas no Pasūtītāja puses, Pasūtītājs pārliecinās par Pakalpojuma atbilstību Tehniskās specifikācijas prasībām. Ja Pasūtītāja pārstāvji lemj par Pakalpojuma atbilstību, Pasūtītājs paraksta pieņemšanas – nodošanas aktu un Pakalpojums uzskatāms par izpildītu.</w:t>
      </w:r>
    </w:p>
    <w:p w14:paraId="63CD94F1" w14:textId="77777777" w:rsidR="002627EA" w:rsidRPr="002627EA" w:rsidRDefault="002627EA" w:rsidP="00BF67F0">
      <w:pPr>
        <w:numPr>
          <w:ilvl w:val="1"/>
          <w:numId w:val="7"/>
        </w:numPr>
        <w:spacing w:after="0" w:line="240" w:lineRule="auto"/>
        <w:ind w:left="426" w:hanging="426"/>
        <w:jc w:val="both"/>
        <w:rPr>
          <w:rFonts w:ascii="Times New Roman" w:hAnsi="Times New Roman"/>
          <w:bCs/>
          <w:sz w:val="24"/>
          <w:szCs w:val="24"/>
        </w:rPr>
      </w:pPr>
      <w:r w:rsidRPr="002627EA">
        <w:rPr>
          <w:rFonts w:ascii="Times New Roman" w:hAnsi="Times New Roman"/>
          <w:bCs/>
          <w:sz w:val="24"/>
          <w:szCs w:val="24"/>
        </w:rPr>
        <w:t>Gadījumā, ja Izpildītājs neveic un/vai aizkavē Līgumā noteikto pienākumu izpildi, un/vai Pakalpojuma izpilde veikta nepilnīgi un/vai nekvalitatīvi, Pasūtītājam ir tiesības neparakstīt Izpildītāja iesniegto pieņemšanas – nodošanas aktu. Šādā gadījumā Pasūtītājs sastāda defektu aktu, kurā norāda konstatētos trūkumus un to novēršanas termiņus un šo aktu iesniedz Izpildītājam. Pieņemšanas – nodošanas akts tiek parakstīts pēc trūkumu novēršanas. Izpildītājs trūkumus novērš par saviem līdzekļiem.</w:t>
      </w:r>
    </w:p>
    <w:p w14:paraId="60D7D756" w14:textId="77777777" w:rsidR="002627EA" w:rsidRPr="002627EA" w:rsidRDefault="002627EA" w:rsidP="002627EA">
      <w:pPr>
        <w:spacing w:after="0" w:line="240" w:lineRule="auto"/>
        <w:jc w:val="both"/>
        <w:rPr>
          <w:rFonts w:ascii="Times New Roman" w:hAnsi="Times New Roman"/>
          <w:bCs/>
          <w:sz w:val="24"/>
          <w:szCs w:val="24"/>
        </w:rPr>
      </w:pPr>
    </w:p>
    <w:p w14:paraId="536CECC3" w14:textId="77777777" w:rsidR="002627EA" w:rsidRPr="002627EA" w:rsidRDefault="002627EA" w:rsidP="00BF67F0">
      <w:pPr>
        <w:numPr>
          <w:ilvl w:val="0"/>
          <w:numId w:val="7"/>
        </w:numPr>
        <w:spacing w:after="0" w:line="240" w:lineRule="auto"/>
        <w:jc w:val="both"/>
        <w:rPr>
          <w:rFonts w:ascii="Times New Roman" w:hAnsi="Times New Roman"/>
          <w:bCs/>
          <w:sz w:val="24"/>
          <w:szCs w:val="24"/>
        </w:rPr>
      </w:pPr>
      <w:bookmarkStart w:id="50" w:name="_Toc99355313"/>
      <w:bookmarkStart w:id="51" w:name="_Toc94076355"/>
      <w:r w:rsidRPr="002627EA">
        <w:rPr>
          <w:rFonts w:ascii="Times New Roman" w:hAnsi="Times New Roman"/>
          <w:b/>
          <w:bCs/>
          <w:sz w:val="24"/>
          <w:szCs w:val="24"/>
        </w:rPr>
        <w:t>Pakalpojuma kvalitāte un līgumsods</w:t>
      </w:r>
      <w:bookmarkEnd w:id="50"/>
      <w:bookmarkEnd w:id="51"/>
    </w:p>
    <w:p w14:paraId="14C3CB9C" w14:textId="77777777" w:rsidR="002627EA" w:rsidRPr="002627EA" w:rsidRDefault="002627EA" w:rsidP="00BF67F0">
      <w:pPr>
        <w:numPr>
          <w:ilvl w:val="1"/>
          <w:numId w:val="7"/>
        </w:numPr>
        <w:spacing w:after="0" w:line="240" w:lineRule="auto"/>
        <w:ind w:left="426" w:hanging="426"/>
        <w:jc w:val="both"/>
        <w:rPr>
          <w:rFonts w:ascii="Times New Roman" w:hAnsi="Times New Roman"/>
          <w:color w:val="000000"/>
          <w:spacing w:val="-3"/>
          <w:sz w:val="24"/>
          <w:szCs w:val="24"/>
        </w:rPr>
      </w:pPr>
      <w:r w:rsidRPr="002627EA">
        <w:rPr>
          <w:rFonts w:ascii="Times New Roman" w:hAnsi="Times New Roman"/>
          <w:sz w:val="24"/>
          <w:szCs w:val="24"/>
        </w:rPr>
        <w:t xml:space="preserve">Pakalpojuma izpildes, Būvprojekta realizācijas – būvdarbu un būves ekspluatācijas laikā konstatētās kļūdas un trūkumi – kas bija paredzami Būvprojekta izstrādes laikā, Izpildītāja sagatavotajos dokumentos Izpildītajam jālabo par saviem līdzekļiem. Ja Izpildītājs noteiktajā termiņā neveic prasītos labojumus, Pasūtītājam ir tiesības labošanu uzdot citai personai, un Izpildītājam ir jāsedz šo labojumu izmaksas. </w:t>
      </w:r>
    </w:p>
    <w:p w14:paraId="3666E030" w14:textId="77777777" w:rsidR="002627EA" w:rsidRPr="002627EA" w:rsidRDefault="002627EA" w:rsidP="00BF67F0">
      <w:pPr>
        <w:numPr>
          <w:ilvl w:val="1"/>
          <w:numId w:val="7"/>
        </w:numPr>
        <w:spacing w:after="0" w:line="240" w:lineRule="auto"/>
        <w:ind w:left="426" w:hanging="426"/>
        <w:jc w:val="both"/>
        <w:rPr>
          <w:rFonts w:ascii="Times New Roman" w:hAnsi="Times New Roman"/>
          <w:sz w:val="24"/>
          <w:szCs w:val="24"/>
        </w:rPr>
      </w:pPr>
      <w:r w:rsidRPr="002627EA">
        <w:rPr>
          <w:rFonts w:ascii="Times New Roman" w:hAnsi="Times New Roman"/>
          <w:sz w:val="24"/>
          <w:szCs w:val="24"/>
        </w:rPr>
        <w:t>Pēc Pasūtītāja pieprasījuma Izpildītājs maksā līgumsodu šādos gadījumos un apmēros:</w:t>
      </w:r>
    </w:p>
    <w:p w14:paraId="23B353FA" w14:textId="77777777" w:rsidR="002627EA" w:rsidRPr="002627EA" w:rsidRDefault="002627EA" w:rsidP="00BF67F0">
      <w:pPr>
        <w:numPr>
          <w:ilvl w:val="2"/>
          <w:numId w:val="7"/>
        </w:numPr>
        <w:spacing w:after="0" w:line="240" w:lineRule="auto"/>
        <w:ind w:left="1134" w:hanging="567"/>
        <w:jc w:val="both"/>
        <w:rPr>
          <w:rFonts w:ascii="Times New Roman" w:eastAsia="Arial Unicode MS" w:hAnsi="Times New Roman"/>
          <w:sz w:val="24"/>
          <w:szCs w:val="24"/>
        </w:rPr>
      </w:pPr>
      <w:r w:rsidRPr="002627EA">
        <w:rPr>
          <w:rFonts w:ascii="Times New Roman" w:eastAsia="Arial Unicode MS" w:hAnsi="Times New Roman"/>
          <w:sz w:val="24"/>
          <w:szCs w:val="24"/>
        </w:rPr>
        <w:t>par Pakalpojuma daļu, nodevumu vai jebkuru starpziņojumu iesniegšanas termiņu neievērošanu 0,1% (nulle komats viens procents) no Līgumcenas par katru nokavēto dienu, bet ne vairāk kā 10% (desmit procenti) no Līgumcenas;</w:t>
      </w:r>
    </w:p>
    <w:p w14:paraId="31A95CB0" w14:textId="77777777" w:rsidR="002627EA" w:rsidRPr="002627EA" w:rsidRDefault="002627EA" w:rsidP="00BF67F0">
      <w:pPr>
        <w:numPr>
          <w:ilvl w:val="2"/>
          <w:numId w:val="7"/>
        </w:numPr>
        <w:spacing w:after="0" w:line="240" w:lineRule="auto"/>
        <w:ind w:left="1134" w:hanging="567"/>
        <w:jc w:val="both"/>
        <w:rPr>
          <w:rFonts w:ascii="Times New Roman" w:hAnsi="Times New Roman"/>
          <w:sz w:val="24"/>
          <w:szCs w:val="24"/>
        </w:rPr>
      </w:pPr>
      <w:r w:rsidRPr="002627EA">
        <w:rPr>
          <w:rFonts w:ascii="Times New Roman" w:hAnsi="Times New Roman"/>
          <w:sz w:val="24"/>
          <w:szCs w:val="24"/>
        </w:rPr>
        <w:t xml:space="preserve">par Līguma 5.punktā noteikto nosacījumu neievērošanu 200.00 </w:t>
      </w:r>
      <w:proofErr w:type="spellStart"/>
      <w:r w:rsidRPr="002627EA">
        <w:rPr>
          <w:rFonts w:ascii="Times New Roman" w:hAnsi="Times New Roman"/>
          <w:i/>
          <w:sz w:val="24"/>
          <w:szCs w:val="24"/>
        </w:rPr>
        <w:t>euro</w:t>
      </w:r>
      <w:proofErr w:type="spellEnd"/>
      <w:r w:rsidRPr="002627EA">
        <w:rPr>
          <w:rFonts w:ascii="Times New Roman" w:hAnsi="Times New Roman"/>
          <w:sz w:val="24"/>
          <w:szCs w:val="24"/>
        </w:rPr>
        <w:t xml:space="preserve"> (divi simti </w:t>
      </w:r>
      <w:proofErr w:type="spellStart"/>
      <w:r w:rsidRPr="002627EA">
        <w:rPr>
          <w:rFonts w:ascii="Times New Roman" w:hAnsi="Times New Roman"/>
          <w:i/>
          <w:sz w:val="24"/>
          <w:szCs w:val="24"/>
        </w:rPr>
        <w:t>euro</w:t>
      </w:r>
      <w:proofErr w:type="spellEnd"/>
      <w:r w:rsidRPr="002627EA">
        <w:rPr>
          <w:rFonts w:ascii="Times New Roman" w:hAnsi="Times New Roman"/>
          <w:i/>
          <w:sz w:val="24"/>
          <w:szCs w:val="24"/>
        </w:rPr>
        <w:t xml:space="preserve">, </w:t>
      </w:r>
      <w:r w:rsidRPr="002627EA">
        <w:rPr>
          <w:rFonts w:ascii="Times New Roman" w:hAnsi="Times New Roman"/>
          <w:sz w:val="24"/>
          <w:szCs w:val="24"/>
        </w:rPr>
        <w:t>00</w:t>
      </w:r>
      <w:r w:rsidRPr="002627EA">
        <w:rPr>
          <w:rFonts w:ascii="Times New Roman" w:hAnsi="Times New Roman"/>
          <w:i/>
          <w:sz w:val="24"/>
          <w:szCs w:val="24"/>
        </w:rPr>
        <w:t xml:space="preserve"> centi</w:t>
      </w:r>
      <w:r w:rsidRPr="002627EA">
        <w:rPr>
          <w:rFonts w:ascii="Times New Roman" w:hAnsi="Times New Roman"/>
          <w:sz w:val="24"/>
          <w:szCs w:val="24"/>
        </w:rPr>
        <w:t>) par katru konstatēto gadījumu.</w:t>
      </w:r>
    </w:p>
    <w:p w14:paraId="49558EA0" w14:textId="77777777" w:rsidR="002627EA" w:rsidRPr="002627EA" w:rsidRDefault="002627EA" w:rsidP="00BF67F0">
      <w:pPr>
        <w:numPr>
          <w:ilvl w:val="1"/>
          <w:numId w:val="7"/>
        </w:numPr>
        <w:spacing w:after="0" w:line="240" w:lineRule="auto"/>
        <w:ind w:left="426" w:hanging="426"/>
        <w:jc w:val="both"/>
        <w:rPr>
          <w:rFonts w:ascii="Times New Roman" w:eastAsia="Arial Unicode MS" w:hAnsi="Times New Roman"/>
          <w:color w:val="000000"/>
          <w:spacing w:val="-3"/>
          <w:sz w:val="24"/>
          <w:szCs w:val="24"/>
        </w:rPr>
      </w:pPr>
      <w:r w:rsidRPr="002627EA">
        <w:rPr>
          <w:rFonts w:ascii="Times New Roman" w:eastAsia="Arial Unicode MS" w:hAnsi="Times New Roman"/>
          <w:sz w:val="24"/>
          <w:szCs w:val="24"/>
        </w:rPr>
        <w:t xml:space="preserve">Līgumsoda samaksa neatbrīvo Izpildītāju no atbildības par Pakalpojuma izpildi. </w:t>
      </w:r>
    </w:p>
    <w:p w14:paraId="724D5CEC" w14:textId="77777777" w:rsidR="002627EA" w:rsidRPr="002627EA" w:rsidRDefault="002627EA" w:rsidP="00BF67F0">
      <w:pPr>
        <w:numPr>
          <w:ilvl w:val="1"/>
          <w:numId w:val="7"/>
        </w:numPr>
        <w:spacing w:after="0" w:line="240" w:lineRule="auto"/>
        <w:ind w:left="426" w:hanging="426"/>
        <w:jc w:val="both"/>
        <w:rPr>
          <w:rFonts w:ascii="Times New Roman" w:hAnsi="Times New Roman"/>
          <w:color w:val="000000"/>
          <w:spacing w:val="-3"/>
          <w:sz w:val="24"/>
          <w:szCs w:val="24"/>
        </w:rPr>
      </w:pPr>
      <w:r w:rsidRPr="002627EA">
        <w:rPr>
          <w:rFonts w:ascii="Times New Roman" w:hAnsi="Times New Roman"/>
          <w:sz w:val="24"/>
          <w:szCs w:val="24"/>
        </w:rPr>
        <w:t>Pēc Izpildītāja pieprasījuma Pasūtītājs maksā līgumsodu par Izpildītājam pienākošos maksājumu neveikšanu Līgumā noteiktajā kārtībā, 0,1% (nulle komats viens procents) no nokavētā maksājuma summas par katru kavējuma dienu, bet ne vairāk kā 10% (desmit procenti) no Līgumcenas.</w:t>
      </w:r>
    </w:p>
    <w:p w14:paraId="1CF2D0E8" w14:textId="77777777" w:rsidR="002627EA" w:rsidRPr="002627EA" w:rsidRDefault="002627EA" w:rsidP="00BF67F0">
      <w:pPr>
        <w:numPr>
          <w:ilvl w:val="1"/>
          <w:numId w:val="7"/>
        </w:numPr>
        <w:spacing w:after="0" w:line="240" w:lineRule="auto"/>
        <w:ind w:left="426" w:hanging="426"/>
        <w:jc w:val="both"/>
        <w:rPr>
          <w:rFonts w:ascii="Times New Roman" w:hAnsi="Times New Roman"/>
          <w:color w:val="000000"/>
          <w:spacing w:val="-3"/>
          <w:sz w:val="24"/>
          <w:szCs w:val="24"/>
        </w:rPr>
      </w:pPr>
      <w:r w:rsidRPr="002627EA">
        <w:rPr>
          <w:rFonts w:ascii="Times New Roman" w:hAnsi="Times New Roman"/>
          <w:color w:val="000000"/>
          <w:spacing w:val="-3"/>
          <w:sz w:val="24"/>
          <w:szCs w:val="24"/>
        </w:rPr>
        <w:lastRenderedPageBreak/>
        <w:t>Izbeidzot Līgumu pēc vienas Puses iniciatīvas, kas ir saistītas ar otras Puses līgumsaistību neizpildi vai nepienācīgu izpildi, vainīgā Puse par šo saistību neizpildi vai nepienācīgu izpildi maksā otrai Pusei līgumsodu 10% (desmit procenti) apmērā no Līgumcenas.</w:t>
      </w:r>
    </w:p>
    <w:p w14:paraId="2A4521D5" w14:textId="77777777" w:rsidR="002627EA" w:rsidRPr="002627EA" w:rsidRDefault="002627EA" w:rsidP="00BF67F0">
      <w:pPr>
        <w:numPr>
          <w:ilvl w:val="1"/>
          <w:numId w:val="7"/>
        </w:numPr>
        <w:spacing w:after="0" w:line="240" w:lineRule="auto"/>
        <w:ind w:left="426" w:hanging="426"/>
        <w:jc w:val="both"/>
        <w:rPr>
          <w:rFonts w:ascii="Times New Roman" w:hAnsi="Times New Roman"/>
          <w:sz w:val="24"/>
          <w:szCs w:val="24"/>
        </w:rPr>
      </w:pPr>
      <w:r w:rsidRPr="002627EA">
        <w:rPr>
          <w:rFonts w:ascii="Times New Roman" w:hAnsi="Times New Roman"/>
          <w:sz w:val="24"/>
          <w:szCs w:val="24"/>
        </w:rPr>
        <w:t>Visus Līgumā minētos un aprēķinātos līgumsodus Puses samaksā viena otrai 10 (desmit) darba dienu laikā no rēķina saņemšanas dienas, kā arī Pasūtītājam ir tiesības ieskaita kārtībā samazināt maksājamo naudas summu Izpildītājam, kas paredzēta par izpildīto Pakalpojumu tādā apmērā, kāda ir aprēķinātā līgumsodu summa.</w:t>
      </w:r>
    </w:p>
    <w:p w14:paraId="392FC225" w14:textId="77777777" w:rsidR="002627EA" w:rsidRPr="002627EA" w:rsidRDefault="002627EA" w:rsidP="002627EA">
      <w:pPr>
        <w:spacing w:after="0" w:line="240" w:lineRule="auto"/>
        <w:jc w:val="both"/>
        <w:rPr>
          <w:rFonts w:ascii="Times New Roman" w:hAnsi="Times New Roman"/>
          <w:bCs/>
          <w:sz w:val="24"/>
          <w:szCs w:val="24"/>
        </w:rPr>
      </w:pPr>
    </w:p>
    <w:p w14:paraId="7837D024" w14:textId="6D911D8E" w:rsidR="002627EA" w:rsidRPr="005B46E1" w:rsidRDefault="002627EA" w:rsidP="00BF67F0">
      <w:pPr>
        <w:numPr>
          <w:ilvl w:val="0"/>
          <w:numId w:val="7"/>
        </w:numPr>
        <w:spacing w:after="0" w:line="240" w:lineRule="auto"/>
        <w:jc w:val="both"/>
        <w:rPr>
          <w:rFonts w:ascii="Times New Roman" w:hAnsi="Times New Roman"/>
          <w:b/>
          <w:sz w:val="24"/>
          <w:szCs w:val="24"/>
        </w:rPr>
      </w:pPr>
      <w:r w:rsidRPr="005B46E1">
        <w:rPr>
          <w:rFonts w:ascii="Times New Roman" w:hAnsi="Times New Roman"/>
          <w:b/>
          <w:sz w:val="24"/>
          <w:szCs w:val="24"/>
        </w:rPr>
        <w:t>Apdrošināšana</w:t>
      </w:r>
      <w:r w:rsidR="00235786" w:rsidRPr="005B46E1">
        <w:rPr>
          <w:rFonts w:ascii="Times New Roman" w:hAnsi="Times New Roman"/>
          <w:b/>
          <w:sz w:val="24"/>
          <w:szCs w:val="24"/>
        </w:rPr>
        <w:t xml:space="preserve"> un Līguma saistību izpildes nodrošinājums</w:t>
      </w:r>
    </w:p>
    <w:p w14:paraId="1038F8F5" w14:textId="77777777" w:rsidR="002627EA" w:rsidRPr="002627EA" w:rsidRDefault="002627EA" w:rsidP="00BF67F0">
      <w:pPr>
        <w:numPr>
          <w:ilvl w:val="1"/>
          <w:numId w:val="7"/>
        </w:numPr>
        <w:spacing w:after="0" w:line="240" w:lineRule="auto"/>
        <w:ind w:left="426" w:hanging="426"/>
        <w:jc w:val="both"/>
        <w:rPr>
          <w:rFonts w:ascii="Times New Roman" w:hAnsi="Times New Roman"/>
          <w:sz w:val="24"/>
          <w:szCs w:val="24"/>
        </w:rPr>
      </w:pPr>
      <w:r w:rsidRPr="002627EA">
        <w:rPr>
          <w:rFonts w:ascii="Times New Roman" w:hAnsi="Times New Roman"/>
          <w:sz w:val="24"/>
          <w:szCs w:val="24"/>
        </w:rPr>
        <w:t xml:space="preserve">Izpildītājam ir pienākums 3 (trīs) dienu laikā pēc Līguma parakstīšanas iesniegt Pasūtītājam </w:t>
      </w:r>
      <w:proofErr w:type="spellStart"/>
      <w:r w:rsidRPr="002627EA">
        <w:rPr>
          <w:rFonts w:ascii="Times New Roman" w:hAnsi="Times New Roman"/>
          <w:sz w:val="24"/>
          <w:szCs w:val="24"/>
        </w:rPr>
        <w:t>būvspeciālista</w:t>
      </w:r>
      <w:proofErr w:type="spellEnd"/>
      <w:r w:rsidRPr="002627EA">
        <w:rPr>
          <w:rFonts w:ascii="Times New Roman" w:hAnsi="Times New Roman"/>
          <w:sz w:val="24"/>
          <w:szCs w:val="24"/>
        </w:rPr>
        <w:t xml:space="preserve">, kas veiks būvprojekta vadītāja pienākumus, profesionālās civiltiesiskās atbildības apdrošināšanas līgumu par visu projektēšanas un būvdarbu laiku, sākotnējam līgumam jābūt noslēgtam ne mazāk kā uz trīs gadiem. Apdrošināšanas līgumu slēdz atbilstoši Ministru kabineta 2014.gada 19.augusta noteikumiem Nr.502 „Noteikumi par </w:t>
      </w:r>
      <w:proofErr w:type="spellStart"/>
      <w:r w:rsidRPr="002627EA">
        <w:rPr>
          <w:rFonts w:ascii="Times New Roman" w:hAnsi="Times New Roman"/>
          <w:sz w:val="24"/>
          <w:szCs w:val="24"/>
        </w:rPr>
        <w:t>būvspeciālistu</w:t>
      </w:r>
      <w:proofErr w:type="spellEnd"/>
      <w:r w:rsidRPr="002627EA">
        <w:rPr>
          <w:rFonts w:ascii="Times New Roman" w:hAnsi="Times New Roman"/>
          <w:sz w:val="24"/>
          <w:szCs w:val="24"/>
        </w:rPr>
        <w:t xml:space="preserve"> un būvdarbu veicēju civiltiesiskās atbildības obligāto apdrošināšanu”. Izpildītājam jānodrošina, ka apdrošināšanas līgums ir spēkā projektēšanas un būvdarbu izpildes laikā.</w:t>
      </w:r>
    </w:p>
    <w:p w14:paraId="74B3767D" w14:textId="77777777" w:rsidR="002627EA" w:rsidRDefault="002627EA" w:rsidP="00BF67F0">
      <w:pPr>
        <w:numPr>
          <w:ilvl w:val="1"/>
          <w:numId w:val="7"/>
        </w:numPr>
        <w:spacing w:after="0" w:line="240" w:lineRule="auto"/>
        <w:ind w:left="426" w:hanging="426"/>
        <w:jc w:val="both"/>
        <w:rPr>
          <w:rFonts w:ascii="Times New Roman" w:hAnsi="Times New Roman"/>
          <w:sz w:val="24"/>
          <w:szCs w:val="24"/>
        </w:rPr>
      </w:pPr>
      <w:r w:rsidRPr="002627EA">
        <w:rPr>
          <w:rFonts w:ascii="Times New Roman" w:hAnsi="Times New Roman"/>
          <w:sz w:val="24"/>
          <w:szCs w:val="24"/>
        </w:rPr>
        <w:t>Gadījumā, ja šī Līguma parakstīšanas dienā Izpildītājam ir spēkā esošs apdrošināšanas līgums, kas atbilst Līguma 8.1.punkta prasībām, izņemot tā termiņu, Izpildītājam ir pienākums pirms spēkā esošā apdrošināšanas līguma darbības beigām, iesniegt Pasūtītājam jaunu apdrošināšanas līgumu, kura beigu termiņš būtu vismaz trīs gadi no šī Līguma spēkā stāšanās dienas.</w:t>
      </w:r>
    </w:p>
    <w:p w14:paraId="746ADF9F" w14:textId="77777777" w:rsidR="00235786" w:rsidRPr="00235786" w:rsidRDefault="00235786" w:rsidP="00235786">
      <w:pPr>
        <w:numPr>
          <w:ilvl w:val="1"/>
          <w:numId w:val="7"/>
        </w:numPr>
        <w:spacing w:after="0" w:line="240" w:lineRule="auto"/>
        <w:ind w:left="426" w:hanging="426"/>
        <w:jc w:val="both"/>
        <w:rPr>
          <w:rFonts w:ascii="Times New Roman" w:hAnsi="Times New Roman"/>
          <w:sz w:val="24"/>
          <w:szCs w:val="24"/>
          <w:lang w:eastAsia="ar-SA"/>
        </w:rPr>
      </w:pPr>
      <w:r w:rsidRPr="00235786">
        <w:rPr>
          <w:rFonts w:ascii="Times New Roman" w:hAnsi="Times New Roman"/>
          <w:sz w:val="24"/>
          <w:szCs w:val="24"/>
          <w:lang w:eastAsia="ar-SA"/>
        </w:rPr>
        <w:t xml:space="preserve">Izpildītājam 10 (desmit) darba dienu laikā no līguma noslēgšanas dienas </w:t>
      </w:r>
      <w:r w:rsidRPr="00235786">
        <w:rPr>
          <w:rFonts w:ascii="Times New Roman" w:hAnsi="Times New Roman"/>
          <w:b/>
          <w:sz w:val="24"/>
          <w:szCs w:val="24"/>
          <w:lang w:eastAsia="ar-SA"/>
        </w:rPr>
        <w:t>jāiesniedz līguma saistību izpildes nodrošinājums</w:t>
      </w:r>
      <w:r w:rsidRPr="00235786">
        <w:rPr>
          <w:rFonts w:ascii="Times New Roman" w:hAnsi="Times New Roman"/>
          <w:sz w:val="24"/>
          <w:szCs w:val="24"/>
          <w:lang w:eastAsia="ar-SA"/>
        </w:rPr>
        <w:t>. Saistību izpildes nodrošinājums var būt:</w:t>
      </w:r>
    </w:p>
    <w:p w14:paraId="4311CBBA" w14:textId="77777777" w:rsidR="00235786" w:rsidRPr="00235786" w:rsidRDefault="00235786" w:rsidP="00235786">
      <w:pPr>
        <w:numPr>
          <w:ilvl w:val="2"/>
          <w:numId w:val="7"/>
        </w:numPr>
        <w:spacing w:after="0" w:line="240" w:lineRule="auto"/>
        <w:ind w:left="993" w:hanging="567"/>
        <w:contextualSpacing/>
        <w:jc w:val="both"/>
        <w:rPr>
          <w:rFonts w:ascii="Times New Roman" w:hAnsi="Times New Roman"/>
          <w:sz w:val="24"/>
          <w:szCs w:val="24"/>
        </w:rPr>
      </w:pPr>
      <w:r w:rsidRPr="00235786">
        <w:rPr>
          <w:rFonts w:ascii="Times New Roman" w:hAnsi="Times New Roman"/>
          <w:sz w:val="24"/>
          <w:szCs w:val="24"/>
        </w:rPr>
        <w:t>Bankas garantija;</w:t>
      </w:r>
    </w:p>
    <w:p w14:paraId="1CC166E1" w14:textId="77777777" w:rsidR="00235786" w:rsidRPr="00235786" w:rsidRDefault="00235786" w:rsidP="00235786">
      <w:pPr>
        <w:numPr>
          <w:ilvl w:val="2"/>
          <w:numId w:val="7"/>
        </w:numPr>
        <w:spacing w:after="0" w:line="240" w:lineRule="auto"/>
        <w:ind w:left="993" w:hanging="567"/>
        <w:contextualSpacing/>
        <w:jc w:val="both"/>
        <w:rPr>
          <w:rFonts w:ascii="Times New Roman" w:hAnsi="Times New Roman"/>
          <w:sz w:val="24"/>
          <w:szCs w:val="24"/>
        </w:rPr>
      </w:pPr>
      <w:r w:rsidRPr="00235786">
        <w:rPr>
          <w:rFonts w:ascii="Times New Roman" w:hAnsi="Times New Roman"/>
          <w:sz w:val="24"/>
          <w:szCs w:val="24"/>
        </w:rPr>
        <w:t>Apdrošināšanas sabiedrības polise;</w:t>
      </w:r>
    </w:p>
    <w:p w14:paraId="42948414" w14:textId="77777777" w:rsidR="00235786" w:rsidRPr="00235786" w:rsidRDefault="00235786" w:rsidP="00235786">
      <w:pPr>
        <w:numPr>
          <w:ilvl w:val="2"/>
          <w:numId w:val="7"/>
        </w:numPr>
        <w:spacing w:after="0" w:line="240" w:lineRule="auto"/>
        <w:ind w:left="993" w:hanging="567"/>
        <w:contextualSpacing/>
        <w:jc w:val="both"/>
        <w:rPr>
          <w:rFonts w:ascii="Times New Roman" w:hAnsi="Times New Roman"/>
          <w:sz w:val="24"/>
          <w:szCs w:val="24"/>
        </w:rPr>
      </w:pPr>
      <w:r w:rsidRPr="00235786">
        <w:rPr>
          <w:rFonts w:ascii="Times New Roman" w:hAnsi="Times New Roman"/>
          <w:sz w:val="24"/>
          <w:szCs w:val="24"/>
        </w:rPr>
        <w:t>Bankas garantijai piemērojami Starptautiskās tirdzniecības kameras noteikumi „</w:t>
      </w:r>
      <w:proofErr w:type="spellStart"/>
      <w:r w:rsidRPr="00235786">
        <w:rPr>
          <w:rFonts w:ascii="Times New Roman" w:hAnsi="Times New Roman"/>
          <w:sz w:val="24"/>
          <w:szCs w:val="24"/>
        </w:rPr>
        <w:t>The</w:t>
      </w:r>
      <w:proofErr w:type="spellEnd"/>
      <w:r w:rsidRPr="00235786">
        <w:rPr>
          <w:rFonts w:ascii="Times New Roman" w:hAnsi="Times New Roman"/>
          <w:sz w:val="24"/>
          <w:szCs w:val="24"/>
        </w:rPr>
        <w:t xml:space="preserve"> ICC </w:t>
      </w:r>
      <w:proofErr w:type="spellStart"/>
      <w:r w:rsidRPr="00235786">
        <w:rPr>
          <w:rFonts w:ascii="Times New Roman" w:hAnsi="Times New Roman"/>
          <w:sz w:val="24"/>
          <w:szCs w:val="24"/>
        </w:rPr>
        <w:t>Uniform</w:t>
      </w:r>
      <w:proofErr w:type="spellEnd"/>
      <w:r w:rsidRPr="00235786">
        <w:rPr>
          <w:rFonts w:ascii="Times New Roman" w:hAnsi="Times New Roman"/>
          <w:sz w:val="24"/>
          <w:szCs w:val="24"/>
        </w:rPr>
        <w:t xml:space="preserve"> </w:t>
      </w:r>
      <w:proofErr w:type="spellStart"/>
      <w:r w:rsidRPr="00235786">
        <w:rPr>
          <w:rFonts w:ascii="Times New Roman" w:hAnsi="Times New Roman"/>
          <w:sz w:val="24"/>
          <w:szCs w:val="24"/>
        </w:rPr>
        <w:t>Rulesfor</w:t>
      </w:r>
      <w:proofErr w:type="spellEnd"/>
      <w:r w:rsidRPr="00235786">
        <w:rPr>
          <w:rFonts w:ascii="Times New Roman" w:hAnsi="Times New Roman"/>
          <w:sz w:val="24"/>
          <w:szCs w:val="24"/>
        </w:rPr>
        <w:t xml:space="preserve"> </w:t>
      </w:r>
      <w:proofErr w:type="spellStart"/>
      <w:r w:rsidRPr="00235786">
        <w:rPr>
          <w:rFonts w:ascii="Times New Roman" w:hAnsi="Times New Roman"/>
          <w:sz w:val="24"/>
          <w:szCs w:val="24"/>
        </w:rPr>
        <w:t>Demand</w:t>
      </w:r>
      <w:proofErr w:type="spellEnd"/>
      <w:r w:rsidRPr="00235786">
        <w:rPr>
          <w:rFonts w:ascii="Times New Roman" w:hAnsi="Times New Roman"/>
          <w:sz w:val="24"/>
          <w:szCs w:val="24"/>
        </w:rPr>
        <w:t xml:space="preserve"> </w:t>
      </w:r>
      <w:proofErr w:type="spellStart"/>
      <w:r w:rsidRPr="00235786">
        <w:rPr>
          <w:rFonts w:ascii="Times New Roman" w:hAnsi="Times New Roman"/>
          <w:sz w:val="24"/>
          <w:szCs w:val="24"/>
        </w:rPr>
        <w:t>Guarantees</w:t>
      </w:r>
      <w:proofErr w:type="spellEnd"/>
      <w:r w:rsidRPr="00235786">
        <w:rPr>
          <w:rFonts w:ascii="Times New Roman" w:hAnsi="Times New Roman"/>
          <w:sz w:val="24"/>
          <w:szCs w:val="24"/>
        </w:rPr>
        <w:t xml:space="preserve">”, ICC </w:t>
      </w:r>
      <w:proofErr w:type="spellStart"/>
      <w:r w:rsidRPr="00235786">
        <w:rPr>
          <w:rFonts w:ascii="Times New Roman" w:hAnsi="Times New Roman"/>
          <w:sz w:val="24"/>
          <w:szCs w:val="24"/>
        </w:rPr>
        <w:t>Publication</w:t>
      </w:r>
      <w:proofErr w:type="spellEnd"/>
      <w:r w:rsidRPr="00235786">
        <w:rPr>
          <w:rFonts w:ascii="Times New Roman" w:hAnsi="Times New Roman"/>
          <w:sz w:val="24"/>
          <w:szCs w:val="24"/>
        </w:rPr>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569BD1E6" w14:textId="77777777" w:rsidR="00235786" w:rsidRPr="00235786" w:rsidRDefault="00235786" w:rsidP="00235786">
      <w:pPr>
        <w:numPr>
          <w:ilvl w:val="1"/>
          <w:numId w:val="7"/>
        </w:numPr>
        <w:spacing w:after="0" w:line="240" w:lineRule="auto"/>
        <w:ind w:left="426" w:hanging="426"/>
        <w:jc w:val="both"/>
        <w:rPr>
          <w:rFonts w:ascii="Times New Roman" w:hAnsi="Times New Roman"/>
          <w:sz w:val="24"/>
          <w:szCs w:val="24"/>
        </w:rPr>
      </w:pPr>
      <w:r w:rsidRPr="00235786">
        <w:rPr>
          <w:rFonts w:ascii="Times New Roman" w:hAnsi="Times New Roman"/>
          <w:sz w:val="24"/>
          <w:szCs w:val="24"/>
          <w:lang w:eastAsia="ar-SA"/>
        </w:rPr>
        <w:t>Līguma saistību izpildes nodrošinājums atbilst šādām prasībām:</w:t>
      </w:r>
    </w:p>
    <w:p w14:paraId="32D04E34" w14:textId="77777777" w:rsidR="00235786" w:rsidRPr="00235786" w:rsidRDefault="00235786" w:rsidP="00235786">
      <w:pPr>
        <w:numPr>
          <w:ilvl w:val="2"/>
          <w:numId w:val="7"/>
        </w:numPr>
        <w:spacing w:after="0" w:line="240" w:lineRule="auto"/>
        <w:ind w:left="993" w:hanging="567"/>
        <w:contextualSpacing/>
        <w:jc w:val="both"/>
        <w:rPr>
          <w:rFonts w:ascii="Times New Roman" w:hAnsi="Times New Roman"/>
          <w:sz w:val="24"/>
          <w:szCs w:val="24"/>
        </w:rPr>
      </w:pPr>
      <w:r w:rsidRPr="00235786">
        <w:rPr>
          <w:rFonts w:ascii="Times New Roman" w:hAnsi="Times New Roman"/>
          <w:sz w:val="24"/>
          <w:szCs w:val="24"/>
        </w:rPr>
        <w:t>Banka vai apdrošināšanas sabiedrība apņemas samaksāt Pasūtītājam līguma saistību izpildes nodrošinājuma summu</w:t>
      </w:r>
      <w:r w:rsidRPr="00235786">
        <w:rPr>
          <w:rFonts w:ascii="Times New Roman" w:hAnsi="Times New Roman"/>
          <w:sz w:val="24"/>
          <w:szCs w:val="24"/>
          <w:lang w:eastAsia="ar-SA"/>
        </w:rPr>
        <w:t>, ja Izpildītājs nav izpildījis Līgumā noteikto Pakalpojumu pilnā apmērā vai kādā tā daļā, nepilda Līgumā noteiktās saistības vai Līguma darbība tiek izbeigta pēc Pasūtītāja iniciatīvas saskaņā ar Līguma punktiem, kas paredz Pasūtītāja tiesības vienpusēji izbeigt līguma darbību;</w:t>
      </w:r>
    </w:p>
    <w:p w14:paraId="7C54FF12" w14:textId="2C443C0E" w:rsidR="00235786" w:rsidRPr="00235786" w:rsidRDefault="00235786" w:rsidP="00235786">
      <w:pPr>
        <w:numPr>
          <w:ilvl w:val="2"/>
          <w:numId w:val="7"/>
        </w:numPr>
        <w:spacing w:after="0" w:line="240" w:lineRule="auto"/>
        <w:ind w:left="993" w:hanging="567"/>
        <w:contextualSpacing/>
        <w:jc w:val="both"/>
        <w:rPr>
          <w:rFonts w:ascii="Times New Roman" w:hAnsi="Times New Roman"/>
          <w:sz w:val="24"/>
          <w:szCs w:val="24"/>
        </w:rPr>
      </w:pPr>
      <w:r w:rsidRPr="00235786">
        <w:rPr>
          <w:rFonts w:ascii="Times New Roman" w:hAnsi="Times New Roman"/>
          <w:sz w:val="24"/>
          <w:szCs w:val="24"/>
          <w:lang w:eastAsia="ar-SA"/>
        </w:rPr>
        <w:t xml:space="preserve">Līguma saistību izpildes nodrošinājums ir vismaz </w:t>
      </w:r>
      <w:r w:rsidR="005B46E1">
        <w:rPr>
          <w:rFonts w:ascii="Times New Roman" w:hAnsi="Times New Roman"/>
          <w:sz w:val="24"/>
          <w:szCs w:val="24"/>
          <w:lang w:eastAsia="ar-SA"/>
        </w:rPr>
        <w:t>10</w:t>
      </w:r>
      <w:r w:rsidRPr="00235786">
        <w:rPr>
          <w:rFonts w:ascii="Times New Roman" w:hAnsi="Times New Roman"/>
          <w:sz w:val="24"/>
          <w:szCs w:val="24"/>
          <w:lang w:eastAsia="ar-SA"/>
        </w:rPr>
        <w:t> % (</w:t>
      </w:r>
      <w:r w:rsidR="005B46E1">
        <w:rPr>
          <w:rFonts w:ascii="Times New Roman" w:hAnsi="Times New Roman"/>
          <w:sz w:val="24"/>
          <w:szCs w:val="24"/>
          <w:lang w:eastAsia="ar-SA"/>
        </w:rPr>
        <w:t>desmit</w:t>
      </w:r>
      <w:r w:rsidRPr="00235786">
        <w:rPr>
          <w:rFonts w:ascii="Times New Roman" w:hAnsi="Times New Roman"/>
          <w:sz w:val="24"/>
          <w:szCs w:val="24"/>
          <w:lang w:eastAsia="ar-SA"/>
        </w:rPr>
        <w:t xml:space="preserve"> procenti) apmērā no Līgumcenas;</w:t>
      </w:r>
    </w:p>
    <w:p w14:paraId="63CA621A" w14:textId="77777777" w:rsidR="00235786" w:rsidRPr="00235786" w:rsidRDefault="00235786" w:rsidP="00235786">
      <w:pPr>
        <w:numPr>
          <w:ilvl w:val="2"/>
          <w:numId w:val="7"/>
        </w:numPr>
        <w:spacing w:after="0" w:line="240" w:lineRule="auto"/>
        <w:ind w:left="993" w:hanging="567"/>
        <w:contextualSpacing/>
        <w:jc w:val="both"/>
        <w:rPr>
          <w:rFonts w:ascii="Times New Roman" w:hAnsi="Times New Roman"/>
          <w:sz w:val="24"/>
          <w:szCs w:val="24"/>
        </w:rPr>
      </w:pPr>
      <w:r w:rsidRPr="00235786">
        <w:rPr>
          <w:rFonts w:ascii="Times New Roman" w:hAnsi="Times New Roman"/>
          <w:sz w:val="24"/>
          <w:szCs w:val="24"/>
          <w:lang w:eastAsia="ar-SA"/>
        </w:rPr>
        <w:t>Līguma saistību izpildes nodrošinājums ir spēkā visu Līguma darbības laiku;</w:t>
      </w:r>
    </w:p>
    <w:p w14:paraId="6622765B" w14:textId="77777777" w:rsidR="00235786" w:rsidRPr="00235786" w:rsidRDefault="00235786" w:rsidP="00235786">
      <w:pPr>
        <w:numPr>
          <w:ilvl w:val="2"/>
          <w:numId w:val="7"/>
        </w:numPr>
        <w:spacing w:after="0" w:line="240" w:lineRule="auto"/>
        <w:ind w:left="993" w:hanging="567"/>
        <w:contextualSpacing/>
        <w:jc w:val="both"/>
        <w:rPr>
          <w:rFonts w:ascii="Times New Roman" w:hAnsi="Times New Roman"/>
          <w:sz w:val="24"/>
          <w:szCs w:val="24"/>
        </w:rPr>
      </w:pPr>
      <w:r w:rsidRPr="00235786">
        <w:rPr>
          <w:rFonts w:ascii="Times New Roman" w:hAnsi="Times New Roman"/>
          <w:sz w:val="24"/>
          <w:szCs w:val="24"/>
        </w:rPr>
        <w:t>Līguma</w:t>
      </w:r>
      <w:r w:rsidRPr="00235786">
        <w:rPr>
          <w:rFonts w:ascii="Times New Roman" w:hAnsi="Times New Roman"/>
          <w:sz w:val="24"/>
          <w:szCs w:val="24"/>
          <w:lang w:eastAsia="ar-SA"/>
        </w:rPr>
        <w:t xml:space="preserve"> saistību izpildes nodrošinājums ir no Izpildītāja puses neatsaucams;</w:t>
      </w:r>
    </w:p>
    <w:p w14:paraId="50EB7817" w14:textId="53236503" w:rsidR="00235786" w:rsidRPr="00235786" w:rsidRDefault="00235786" w:rsidP="00235786">
      <w:pPr>
        <w:numPr>
          <w:ilvl w:val="2"/>
          <w:numId w:val="7"/>
        </w:numPr>
        <w:spacing w:after="0" w:line="240" w:lineRule="auto"/>
        <w:ind w:left="993" w:hanging="567"/>
        <w:contextualSpacing/>
        <w:jc w:val="both"/>
        <w:rPr>
          <w:rFonts w:ascii="Times New Roman" w:hAnsi="Times New Roman"/>
          <w:sz w:val="24"/>
          <w:szCs w:val="24"/>
        </w:rPr>
      </w:pPr>
      <w:r w:rsidRPr="00235786">
        <w:rPr>
          <w:rFonts w:ascii="Times New Roman" w:hAnsi="Times New Roman"/>
          <w:sz w:val="24"/>
          <w:szCs w:val="24"/>
        </w:rPr>
        <w:t>Bankas garantijai piemērojami Starptautiskās tirdzniecības kameras noteikumi „</w:t>
      </w:r>
      <w:proofErr w:type="spellStart"/>
      <w:r w:rsidRPr="00235786">
        <w:rPr>
          <w:rFonts w:ascii="Times New Roman" w:hAnsi="Times New Roman"/>
          <w:sz w:val="24"/>
          <w:szCs w:val="24"/>
        </w:rPr>
        <w:t>The</w:t>
      </w:r>
      <w:proofErr w:type="spellEnd"/>
      <w:r w:rsidRPr="00235786">
        <w:rPr>
          <w:rFonts w:ascii="Times New Roman" w:hAnsi="Times New Roman"/>
          <w:sz w:val="24"/>
          <w:szCs w:val="24"/>
        </w:rPr>
        <w:t xml:space="preserve"> ICC </w:t>
      </w:r>
      <w:proofErr w:type="spellStart"/>
      <w:r w:rsidRPr="00235786">
        <w:rPr>
          <w:rFonts w:ascii="Times New Roman" w:hAnsi="Times New Roman"/>
          <w:sz w:val="24"/>
          <w:szCs w:val="24"/>
        </w:rPr>
        <w:t>Uniform</w:t>
      </w:r>
      <w:proofErr w:type="spellEnd"/>
      <w:r w:rsidRPr="00235786">
        <w:rPr>
          <w:rFonts w:ascii="Times New Roman" w:hAnsi="Times New Roman"/>
          <w:sz w:val="24"/>
          <w:szCs w:val="24"/>
        </w:rPr>
        <w:t xml:space="preserve"> </w:t>
      </w:r>
      <w:proofErr w:type="spellStart"/>
      <w:r w:rsidRPr="00235786">
        <w:rPr>
          <w:rFonts w:ascii="Times New Roman" w:hAnsi="Times New Roman"/>
          <w:sz w:val="24"/>
          <w:szCs w:val="24"/>
        </w:rPr>
        <w:t>Rulesfor</w:t>
      </w:r>
      <w:proofErr w:type="spellEnd"/>
      <w:r w:rsidRPr="00235786">
        <w:rPr>
          <w:rFonts w:ascii="Times New Roman" w:hAnsi="Times New Roman"/>
          <w:sz w:val="24"/>
          <w:szCs w:val="24"/>
        </w:rPr>
        <w:t xml:space="preserve"> </w:t>
      </w:r>
      <w:proofErr w:type="spellStart"/>
      <w:r w:rsidRPr="00235786">
        <w:rPr>
          <w:rFonts w:ascii="Times New Roman" w:hAnsi="Times New Roman"/>
          <w:sz w:val="24"/>
          <w:szCs w:val="24"/>
        </w:rPr>
        <w:t>Demand</w:t>
      </w:r>
      <w:proofErr w:type="spellEnd"/>
      <w:r w:rsidRPr="00235786">
        <w:rPr>
          <w:rFonts w:ascii="Times New Roman" w:hAnsi="Times New Roman"/>
          <w:sz w:val="24"/>
          <w:szCs w:val="24"/>
        </w:rPr>
        <w:t xml:space="preserve"> </w:t>
      </w:r>
      <w:proofErr w:type="spellStart"/>
      <w:r w:rsidRPr="00235786">
        <w:rPr>
          <w:rFonts w:ascii="Times New Roman" w:hAnsi="Times New Roman"/>
          <w:sz w:val="24"/>
          <w:szCs w:val="24"/>
        </w:rPr>
        <w:t>Guarantees</w:t>
      </w:r>
      <w:proofErr w:type="spellEnd"/>
      <w:r w:rsidRPr="00235786">
        <w:rPr>
          <w:rFonts w:ascii="Times New Roman" w:hAnsi="Times New Roman"/>
          <w:sz w:val="24"/>
          <w:szCs w:val="24"/>
        </w:rPr>
        <w:t xml:space="preserve">”, ICC </w:t>
      </w:r>
      <w:proofErr w:type="spellStart"/>
      <w:r w:rsidRPr="00235786">
        <w:rPr>
          <w:rFonts w:ascii="Times New Roman" w:hAnsi="Times New Roman"/>
          <w:sz w:val="24"/>
          <w:szCs w:val="24"/>
        </w:rPr>
        <w:t>Publication</w:t>
      </w:r>
      <w:proofErr w:type="spellEnd"/>
      <w:r w:rsidRPr="00235786">
        <w:rPr>
          <w:rFonts w:ascii="Times New Roman" w:hAnsi="Times New Roman"/>
          <w:sz w:val="24"/>
          <w:szCs w:val="24"/>
        </w:rPr>
        <w:t xml:space="preserve"> No.758, bet attiecībā uz jautājumiem, kurus neregulē minētie Starptautiskās tirdzniecības kameras noteikumi, šai garantijai piemērojami Latvijas Republikas normatīvie akti. P</w:t>
      </w:r>
      <w:bookmarkStart w:id="52" w:name="_GoBack"/>
      <w:bookmarkEnd w:id="52"/>
      <w:r w:rsidRPr="00235786">
        <w:rPr>
          <w:rFonts w:ascii="Times New Roman" w:hAnsi="Times New Roman"/>
          <w:sz w:val="24"/>
          <w:szCs w:val="24"/>
        </w:rPr>
        <w:t>rasības un strīdi, kas saistīti ar šo garantiju, izskatāmi Latvijas Republikas tiesā saskaņā ar Latvijas Republikas normatīvajiem tiesību aktiem</w:t>
      </w:r>
      <w:r w:rsidRPr="00235786">
        <w:rPr>
          <w:rFonts w:ascii="Times New Roman" w:hAnsi="Times New Roman"/>
          <w:sz w:val="24"/>
          <w:szCs w:val="24"/>
          <w:lang w:eastAsia="ar-SA"/>
        </w:rPr>
        <w:t>.</w:t>
      </w:r>
    </w:p>
    <w:p w14:paraId="23D58F0D" w14:textId="77777777" w:rsidR="002627EA" w:rsidRPr="002627EA" w:rsidRDefault="002627EA" w:rsidP="002627EA">
      <w:pPr>
        <w:spacing w:after="0" w:line="240" w:lineRule="auto"/>
        <w:ind w:left="574"/>
        <w:jc w:val="both"/>
        <w:rPr>
          <w:rFonts w:ascii="Times New Roman" w:hAnsi="Times New Roman"/>
          <w:sz w:val="24"/>
          <w:szCs w:val="24"/>
        </w:rPr>
      </w:pPr>
    </w:p>
    <w:p w14:paraId="52DDA017" w14:textId="77777777" w:rsidR="002627EA" w:rsidRPr="002627EA" w:rsidRDefault="002627EA" w:rsidP="00BF67F0">
      <w:pPr>
        <w:numPr>
          <w:ilvl w:val="0"/>
          <w:numId w:val="7"/>
        </w:numPr>
        <w:spacing w:after="0" w:line="240" w:lineRule="auto"/>
        <w:jc w:val="both"/>
        <w:rPr>
          <w:rFonts w:ascii="Times New Roman" w:hAnsi="Times New Roman"/>
          <w:bCs/>
          <w:sz w:val="24"/>
          <w:szCs w:val="24"/>
        </w:rPr>
      </w:pPr>
      <w:r w:rsidRPr="002627EA">
        <w:rPr>
          <w:rFonts w:ascii="Times New Roman" w:hAnsi="Times New Roman"/>
          <w:b/>
          <w:bCs/>
          <w:sz w:val="24"/>
          <w:szCs w:val="24"/>
        </w:rPr>
        <w:t>Zaudējumu atlīdzība</w:t>
      </w:r>
    </w:p>
    <w:p w14:paraId="1B537F4E" w14:textId="77777777" w:rsidR="002627EA" w:rsidRPr="002627EA" w:rsidRDefault="002627EA" w:rsidP="00BF67F0">
      <w:pPr>
        <w:numPr>
          <w:ilvl w:val="1"/>
          <w:numId w:val="7"/>
        </w:numPr>
        <w:spacing w:after="0" w:line="240" w:lineRule="auto"/>
        <w:ind w:left="567" w:hanging="567"/>
        <w:jc w:val="both"/>
        <w:rPr>
          <w:rFonts w:ascii="Times New Roman" w:eastAsia="Arial Unicode MS" w:hAnsi="Times New Roman"/>
          <w:spacing w:val="-3"/>
          <w:sz w:val="24"/>
          <w:szCs w:val="24"/>
        </w:rPr>
      </w:pPr>
      <w:r w:rsidRPr="002627EA">
        <w:rPr>
          <w:rFonts w:ascii="Times New Roman" w:eastAsia="Arial Unicode MS" w:hAnsi="Times New Roman"/>
          <w:spacing w:val="-3"/>
          <w:sz w:val="24"/>
          <w:szCs w:val="24"/>
        </w:rPr>
        <w:t>Izpildītajam ir tiesības prasīt zaudējumu atlīdzību gadījumos, ja:</w:t>
      </w:r>
    </w:p>
    <w:p w14:paraId="6D478ADB" w14:textId="77777777" w:rsidR="002627EA" w:rsidRPr="002627EA" w:rsidRDefault="002627EA" w:rsidP="00BF67F0">
      <w:pPr>
        <w:numPr>
          <w:ilvl w:val="2"/>
          <w:numId w:val="7"/>
        </w:numPr>
        <w:spacing w:after="0" w:line="240" w:lineRule="auto"/>
        <w:ind w:left="1214" w:hanging="657"/>
        <w:jc w:val="both"/>
        <w:rPr>
          <w:rFonts w:ascii="Times New Roman" w:eastAsia="Arial Unicode MS" w:hAnsi="Times New Roman"/>
          <w:spacing w:val="-3"/>
          <w:sz w:val="24"/>
          <w:szCs w:val="24"/>
        </w:rPr>
      </w:pPr>
      <w:r w:rsidRPr="002627EA">
        <w:rPr>
          <w:rFonts w:ascii="Times New Roman" w:eastAsia="Arial Unicode MS" w:hAnsi="Times New Roman"/>
          <w:spacing w:val="-3"/>
          <w:sz w:val="24"/>
          <w:szCs w:val="24"/>
        </w:rPr>
        <w:t>Pasūtītājs nepamatoti nesaskaņo speciālistu un/vai apakšuzņēmēju maiņu;</w:t>
      </w:r>
    </w:p>
    <w:p w14:paraId="6CA6E440" w14:textId="77777777" w:rsidR="002627EA" w:rsidRPr="002627EA" w:rsidRDefault="002627EA" w:rsidP="00BF67F0">
      <w:pPr>
        <w:numPr>
          <w:ilvl w:val="2"/>
          <w:numId w:val="7"/>
        </w:numPr>
        <w:spacing w:after="0" w:line="240" w:lineRule="auto"/>
        <w:ind w:left="1214" w:hanging="657"/>
        <w:jc w:val="both"/>
        <w:rPr>
          <w:rFonts w:ascii="Times New Roman" w:eastAsia="Arial Unicode MS" w:hAnsi="Times New Roman"/>
          <w:spacing w:val="-3"/>
          <w:sz w:val="24"/>
          <w:szCs w:val="24"/>
        </w:rPr>
      </w:pPr>
      <w:r w:rsidRPr="002627EA">
        <w:rPr>
          <w:rFonts w:ascii="Times New Roman" w:eastAsia="Arial Unicode MS" w:hAnsi="Times New Roman"/>
          <w:spacing w:val="-3"/>
          <w:sz w:val="24"/>
          <w:szCs w:val="24"/>
        </w:rPr>
        <w:t>Citos gadījumos, kad Pasūtītāja vainas dēļ Izpildītājam ir radušies zaudējumi.</w:t>
      </w:r>
    </w:p>
    <w:p w14:paraId="598F4C48" w14:textId="77777777" w:rsidR="002627EA" w:rsidRPr="002627EA" w:rsidRDefault="002627EA" w:rsidP="00BF67F0">
      <w:pPr>
        <w:numPr>
          <w:ilvl w:val="1"/>
          <w:numId w:val="7"/>
        </w:numPr>
        <w:spacing w:after="0" w:line="240" w:lineRule="auto"/>
        <w:ind w:hanging="574"/>
        <w:jc w:val="both"/>
        <w:rPr>
          <w:rFonts w:ascii="Times New Roman" w:eastAsia="Arial Unicode MS" w:hAnsi="Times New Roman"/>
          <w:spacing w:val="-3"/>
          <w:sz w:val="24"/>
          <w:szCs w:val="24"/>
        </w:rPr>
      </w:pPr>
      <w:r w:rsidRPr="002627EA">
        <w:rPr>
          <w:rFonts w:ascii="Times New Roman" w:eastAsia="Arial Unicode MS" w:hAnsi="Times New Roman"/>
          <w:spacing w:val="-3"/>
          <w:sz w:val="24"/>
          <w:szCs w:val="24"/>
        </w:rPr>
        <w:lastRenderedPageBreak/>
        <w:t xml:space="preserve">Pasūtītājam ir tiesības saņemt zaudējumu atlīdzību gadījumos, ja: </w:t>
      </w:r>
    </w:p>
    <w:p w14:paraId="696E48AF" w14:textId="77777777" w:rsidR="002627EA" w:rsidRPr="002627EA" w:rsidRDefault="002627EA" w:rsidP="00BF67F0">
      <w:pPr>
        <w:numPr>
          <w:ilvl w:val="2"/>
          <w:numId w:val="7"/>
        </w:numPr>
        <w:spacing w:after="0" w:line="240" w:lineRule="auto"/>
        <w:ind w:left="1276" w:hanging="709"/>
        <w:jc w:val="both"/>
        <w:rPr>
          <w:rFonts w:ascii="Times New Roman" w:eastAsia="Arial Unicode MS" w:hAnsi="Times New Roman"/>
          <w:spacing w:val="-3"/>
          <w:sz w:val="24"/>
          <w:szCs w:val="24"/>
        </w:rPr>
      </w:pPr>
      <w:r w:rsidRPr="002627EA">
        <w:rPr>
          <w:rFonts w:ascii="Times New Roman" w:eastAsia="Arial Unicode MS" w:hAnsi="Times New Roman"/>
          <w:spacing w:val="-3"/>
          <w:sz w:val="24"/>
          <w:szCs w:val="24"/>
        </w:rPr>
        <w:t>Izpildītājs Pasūtītāja norādītajā termiņā nav novērsis Pakalpojuma izpildē atklātās kļūdas un trūkumus;</w:t>
      </w:r>
    </w:p>
    <w:p w14:paraId="46E75C4F" w14:textId="77777777" w:rsidR="002627EA" w:rsidRPr="002627EA" w:rsidRDefault="002627EA" w:rsidP="00BF67F0">
      <w:pPr>
        <w:numPr>
          <w:ilvl w:val="2"/>
          <w:numId w:val="7"/>
        </w:numPr>
        <w:spacing w:after="0" w:line="240" w:lineRule="auto"/>
        <w:ind w:left="1276" w:hanging="709"/>
        <w:jc w:val="both"/>
        <w:rPr>
          <w:rFonts w:ascii="Times New Roman" w:eastAsia="Arial Unicode MS" w:hAnsi="Times New Roman"/>
          <w:spacing w:val="-3"/>
          <w:sz w:val="24"/>
          <w:szCs w:val="24"/>
        </w:rPr>
      </w:pPr>
      <w:r w:rsidRPr="002627EA">
        <w:rPr>
          <w:rFonts w:ascii="Times New Roman" w:eastAsia="Arial Unicode MS" w:hAnsi="Times New Roman"/>
          <w:spacing w:val="-3"/>
          <w:sz w:val="24"/>
          <w:szCs w:val="24"/>
        </w:rPr>
        <w:t>Citos gadījumos, kad Izpildītāja vainas dēļ Pasūtītājam ir radušies zaudējumi.</w:t>
      </w:r>
    </w:p>
    <w:p w14:paraId="34CD0A68" w14:textId="77777777" w:rsidR="002627EA" w:rsidRPr="002627EA" w:rsidRDefault="002627EA" w:rsidP="00BF67F0">
      <w:pPr>
        <w:numPr>
          <w:ilvl w:val="1"/>
          <w:numId w:val="7"/>
        </w:numPr>
        <w:spacing w:after="0" w:line="240" w:lineRule="auto"/>
        <w:ind w:hanging="574"/>
        <w:jc w:val="both"/>
        <w:rPr>
          <w:rFonts w:ascii="Times New Roman" w:eastAsia="Arial Unicode MS" w:hAnsi="Times New Roman"/>
          <w:spacing w:val="-3"/>
          <w:sz w:val="24"/>
          <w:szCs w:val="24"/>
        </w:rPr>
      </w:pPr>
      <w:r w:rsidRPr="002627EA">
        <w:rPr>
          <w:rFonts w:ascii="Times New Roman" w:eastAsia="Arial Unicode MS" w:hAnsi="Times New Roman"/>
          <w:spacing w:val="-3"/>
          <w:sz w:val="24"/>
          <w:szCs w:val="24"/>
        </w:rPr>
        <w:t>Puses savlaicīgi brīdina viena otru par zaudējumus radošu gadījumu iestāšanos, lai varētu pretendēt uz zaudējumu atlīdzības saņemšanu.</w:t>
      </w:r>
    </w:p>
    <w:p w14:paraId="39150B1A" w14:textId="77777777" w:rsidR="002627EA" w:rsidRPr="002627EA" w:rsidRDefault="002627EA" w:rsidP="002627EA">
      <w:pPr>
        <w:spacing w:after="0" w:line="240" w:lineRule="auto"/>
        <w:ind w:left="574"/>
        <w:jc w:val="both"/>
        <w:rPr>
          <w:rFonts w:ascii="Times New Roman" w:eastAsia="Arial Unicode MS" w:hAnsi="Times New Roman"/>
          <w:spacing w:val="-3"/>
          <w:sz w:val="24"/>
          <w:szCs w:val="24"/>
        </w:rPr>
      </w:pPr>
    </w:p>
    <w:p w14:paraId="7757BDAF" w14:textId="77777777" w:rsidR="002627EA" w:rsidRPr="002627EA" w:rsidRDefault="002627EA" w:rsidP="00BF67F0">
      <w:pPr>
        <w:keepNext/>
        <w:numPr>
          <w:ilvl w:val="0"/>
          <w:numId w:val="7"/>
        </w:numPr>
        <w:spacing w:after="0" w:line="240" w:lineRule="auto"/>
        <w:jc w:val="both"/>
        <w:outlineLvl w:val="3"/>
        <w:rPr>
          <w:rFonts w:ascii="Times New Roman" w:hAnsi="Times New Roman"/>
          <w:b/>
          <w:bCs/>
          <w:sz w:val="24"/>
          <w:szCs w:val="24"/>
        </w:rPr>
      </w:pPr>
      <w:bookmarkStart w:id="53" w:name="_Toc99355316"/>
      <w:bookmarkStart w:id="54" w:name="_Toc94076358"/>
      <w:r w:rsidRPr="002627EA">
        <w:rPr>
          <w:rFonts w:ascii="Times New Roman" w:hAnsi="Times New Roman"/>
          <w:b/>
          <w:bCs/>
          <w:sz w:val="24"/>
          <w:szCs w:val="24"/>
        </w:rPr>
        <w:t xml:space="preserve">Līguma </w:t>
      </w:r>
      <w:bookmarkEnd w:id="53"/>
      <w:bookmarkEnd w:id="54"/>
      <w:r w:rsidRPr="002627EA">
        <w:rPr>
          <w:rFonts w:ascii="Times New Roman" w:hAnsi="Times New Roman"/>
          <w:b/>
          <w:bCs/>
          <w:sz w:val="24"/>
          <w:szCs w:val="24"/>
        </w:rPr>
        <w:t>grozīšana</w:t>
      </w:r>
    </w:p>
    <w:p w14:paraId="7C14C939" w14:textId="77777777" w:rsidR="002627EA" w:rsidRPr="002627EA" w:rsidRDefault="002627EA" w:rsidP="00BF67F0">
      <w:pPr>
        <w:numPr>
          <w:ilvl w:val="1"/>
          <w:numId w:val="7"/>
        </w:numPr>
        <w:tabs>
          <w:tab w:val="num" w:pos="794"/>
        </w:tabs>
        <w:spacing w:after="0" w:line="240" w:lineRule="auto"/>
        <w:ind w:left="567" w:hanging="567"/>
        <w:jc w:val="both"/>
        <w:rPr>
          <w:rFonts w:ascii="Times New Roman" w:hAnsi="Times New Roman"/>
          <w:sz w:val="24"/>
          <w:szCs w:val="24"/>
        </w:rPr>
      </w:pPr>
      <w:r w:rsidRPr="002627EA">
        <w:rPr>
          <w:rFonts w:ascii="Times New Roman" w:hAnsi="Times New Roman"/>
          <w:sz w:val="24"/>
          <w:szCs w:val="24"/>
        </w:rPr>
        <w:t>Ja pēc Līguma noslēgšanas datuma spēkā esošajos normatīvajos aktos tiek izdarīti grozījumi, kas pazemina vai paaugstina Izpildītāja veiktās Pakalpojuma izmaksas, un šādi grozījumi nav atspoguļoti Līgumcenā, tad, pēc abu Pušu savstarpējas vienošanās, tiek grozīta Līgumcena.</w:t>
      </w:r>
    </w:p>
    <w:p w14:paraId="44788A37" w14:textId="77777777" w:rsidR="002627EA" w:rsidRPr="002627EA" w:rsidRDefault="002627EA" w:rsidP="00BF67F0">
      <w:pPr>
        <w:numPr>
          <w:ilvl w:val="1"/>
          <w:numId w:val="7"/>
        </w:numPr>
        <w:tabs>
          <w:tab w:val="num" w:pos="794"/>
        </w:tabs>
        <w:spacing w:after="0" w:line="240" w:lineRule="auto"/>
        <w:ind w:left="567" w:hanging="567"/>
        <w:jc w:val="both"/>
        <w:rPr>
          <w:rFonts w:ascii="Times New Roman" w:hAnsi="Times New Roman"/>
          <w:sz w:val="24"/>
          <w:szCs w:val="24"/>
        </w:rPr>
      </w:pPr>
      <w:r w:rsidRPr="002627EA">
        <w:rPr>
          <w:rFonts w:ascii="Times New Roman" w:hAnsi="Times New Roman"/>
          <w:sz w:val="24"/>
          <w:szCs w:val="24"/>
        </w:rPr>
        <w:t>Līgumcena var tikt grozīta, ja puses vienojas grozīt Līguma 1.pielikumu “Tehniskā specifikācija”, un tas ietekmē Izpildītāja izdevumus.</w:t>
      </w:r>
    </w:p>
    <w:p w14:paraId="5F5B3938" w14:textId="77777777" w:rsidR="002627EA" w:rsidRPr="002627EA" w:rsidRDefault="002627EA" w:rsidP="00BF67F0">
      <w:pPr>
        <w:numPr>
          <w:ilvl w:val="1"/>
          <w:numId w:val="7"/>
        </w:numPr>
        <w:tabs>
          <w:tab w:val="num" w:pos="794"/>
        </w:tabs>
        <w:spacing w:after="0" w:line="240" w:lineRule="auto"/>
        <w:ind w:left="567" w:hanging="567"/>
        <w:jc w:val="both"/>
        <w:rPr>
          <w:rFonts w:ascii="Times New Roman" w:hAnsi="Times New Roman"/>
          <w:sz w:val="24"/>
          <w:szCs w:val="24"/>
        </w:rPr>
      </w:pPr>
      <w:r w:rsidRPr="002627EA">
        <w:rPr>
          <w:rFonts w:ascii="Times New Roman" w:hAnsi="Times New Roman"/>
          <w:sz w:val="24"/>
          <w:szCs w:val="24"/>
        </w:rPr>
        <w:t>Termiņš Pakalpojuma pabeigšanai tiek noteikts Līgumā, bet, ja tas tiek pagarināts, tad tiek noslēgta papildus vienošanās pie Līguma.</w:t>
      </w:r>
    </w:p>
    <w:p w14:paraId="49AEFFFF" w14:textId="77777777" w:rsidR="002627EA" w:rsidRPr="002627EA" w:rsidRDefault="002627EA" w:rsidP="00BF67F0">
      <w:pPr>
        <w:numPr>
          <w:ilvl w:val="1"/>
          <w:numId w:val="7"/>
        </w:numPr>
        <w:tabs>
          <w:tab w:val="num" w:pos="794"/>
        </w:tabs>
        <w:spacing w:after="0" w:line="240" w:lineRule="auto"/>
        <w:ind w:left="567" w:hanging="567"/>
        <w:jc w:val="both"/>
        <w:rPr>
          <w:rFonts w:ascii="Times New Roman" w:hAnsi="Times New Roman"/>
          <w:sz w:val="24"/>
          <w:szCs w:val="24"/>
        </w:rPr>
      </w:pPr>
      <w:r w:rsidRPr="002627EA">
        <w:rPr>
          <w:rFonts w:ascii="Times New Roman" w:hAnsi="Times New Roman"/>
          <w:sz w:val="24"/>
          <w:szCs w:val="24"/>
        </w:rPr>
        <w:t>Līguma grozījumi izdarāmi rakstveidā un tos paraksta abas Puses.</w:t>
      </w:r>
    </w:p>
    <w:p w14:paraId="599FADA1" w14:textId="77777777" w:rsidR="002627EA" w:rsidRPr="002627EA" w:rsidRDefault="002627EA" w:rsidP="00BF67F0">
      <w:pPr>
        <w:numPr>
          <w:ilvl w:val="1"/>
          <w:numId w:val="7"/>
        </w:numPr>
        <w:tabs>
          <w:tab w:val="num" w:pos="794"/>
        </w:tabs>
        <w:spacing w:after="0" w:line="240" w:lineRule="auto"/>
        <w:ind w:left="567" w:hanging="567"/>
        <w:jc w:val="both"/>
        <w:rPr>
          <w:rFonts w:ascii="Times New Roman" w:hAnsi="Times New Roman"/>
          <w:sz w:val="24"/>
          <w:szCs w:val="24"/>
        </w:rPr>
      </w:pPr>
      <w:r w:rsidRPr="002627EA">
        <w:rPr>
          <w:rFonts w:ascii="Times New Roman" w:hAnsi="Times New Roman"/>
          <w:sz w:val="24"/>
          <w:szCs w:val="24"/>
        </w:rPr>
        <w:t>Izpildītājs ir tiesīgs saņemt Pakalpojuma izpildes laika pagarinājumu, ja:</w:t>
      </w:r>
    </w:p>
    <w:p w14:paraId="5DD4EB14" w14:textId="77777777" w:rsidR="002627EA" w:rsidRPr="002627EA" w:rsidRDefault="002627EA" w:rsidP="00BF67F0">
      <w:pPr>
        <w:numPr>
          <w:ilvl w:val="2"/>
          <w:numId w:val="7"/>
        </w:numPr>
        <w:spacing w:after="0" w:line="240" w:lineRule="auto"/>
        <w:ind w:left="1276" w:hanging="709"/>
        <w:jc w:val="both"/>
        <w:rPr>
          <w:rFonts w:ascii="Times New Roman" w:eastAsia="Arial Unicode MS" w:hAnsi="Times New Roman"/>
          <w:sz w:val="24"/>
          <w:szCs w:val="24"/>
        </w:rPr>
      </w:pPr>
      <w:r w:rsidRPr="002627EA">
        <w:rPr>
          <w:rFonts w:ascii="Times New Roman" w:eastAsia="Arial Unicode MS" w:hAnsi="Times New Roman"/>
          <w:sz w:val="24"/>
          <w:szCs w:val="24"/>
        </w:rPr>
        <w:t>Pasūtītājs kavē vai aptur pakalpojuma veikšanu, no Izpildītāja neatkarīgu iemeslu dēļ, vai nesniedz atbildes Līguma 4.3.punktā noteiktajos termiņos;</w:t>
      </w:r>
    </w:p>
    <w:p w14:paraId="4C4B4631" w14:textId="77777777" w:rsidR="002627EA" w:rsidRPr="002627EA" w:rsidRDefault="002627EA" w:rsidP="006A3309">
      <w:pPr>
        <w:widowControl w:val="0"/>
        <w:numPr>
          <w:ilvl w:val="2"/>
          <w:numId w:val="7"/>
        </w:numPr>
        <w:spacing w:after="0" w:line="240" w:lineRule="auto"/>
        <w:ind w:left="1276" w:hanging="709"/>
        <w:jc w:val="both"/>
        <w:rPr>
          <w:rFonts w:ascii="Times New Roman" w:eastAsia="Arial Unicode MS" w:hAnsi="Times New Roman"/>
          <w:sz w:val="24"/>
          <w:szCs w:val="24"/>
        </w:rPr>
      </w:pPr>
      <w:r w:rsidRPr="002627EA">
        <w:rPr>
          <w:rFonts w:ascii="Times New Roman" w:eastAsia="Arial Unicode MS" w:hAnsi="Times New Roman"/>
          <w:sz w:val="24"/>
          <w:szCs w:val="24"/>
        </w:rPr>
        <w:t>Pakalpojuma veikšanu kavē būtiski Līguma 1.pielikuma “Tehniskā specifikācija” grozījumi, kas nav Izpildītāja radīti.</w:t>
      </w:r>
    </w:p>
    <w:p w14:paraId="7ED09D2A" w14:textId="77777777" w:rsidR="002627EA" w:rsidRPr="002627EA" w:rsidRDefault="002627EA" w:rsidP="006A3309">
      <w:pPr>
        <w:widowControl w:val="0"/>
        <w:numPr>
          <w:ilvl w:val="1"/>
          <w:numId w:val="7"/>
        </w:numPr>
        <w:spacing w:after="0" w:line="240" w:lineRule="auto"/>
        <w:ind w:left="567" w:hanging="567"/>
        <w:jc w:val="both"/>
        <w:rPr>
          <w:rFonts w:ascii="Times New Roman" w:hAnsi="Times New Roman"/>
          <w:sz w:val="24"/>
          <w:szCs w:val="24"/>
        </w:rPr>
      </w:pPr>
      <w:r w:rsidRPr="002627EA">
        <w:rPr>
          <w:rFonts w:ascii="Times New Roman" w:hAnsi="Times New Roman"/>
          <w:sz w:val="24"/>
          <w:szCs w:val="24"/>
        </w:rPr>
        <w:t>Lemjot par Līguma grozījumu veikšanu, jāievēro Publisko iepirkumu likuma 61. panta noteikumi.</w:t>
      </w:r>
    </w:p>
    <w:p w14:paraId="05C65254" w14:textId="77777777" w:rsidR="002627EA" w:rsidRPr="002627EA" w:rsidRDefault="002627EA" w:rsidP="006A3309">
      <w:pPr>
        <w:widowControl w:val="0"/>
        <w:numPr>
          <w:ilvl w:val="0"/>
          <w:numId w:val="7"/>
        </w:numPr>
        <w:spacing w:after="0" w:line="240" w:lineRule="auto"/>
        <w:jc w:val="both"/>
        <w:outlineLvl w:val="3"/>
        <w:rPr>
          <w:rFonts w:ascii="Times New Roman" w:hAnsi="Times New Roman"/>
          <w:b/>
          <w:bCs/>
          <w:sz w:val="24"/>
          <w:szCs w:val="24"/>
        </w:rPr>
      </w:pPr>
      <w:bookmarkStart w:id="55" w:name="_Toc99355317"/>
      <w:bookmarkStart w:id="56" w:name="_Toc94076359"/>
      <w:r w:rsidRPr="002627EA">
        <w:rPr>
          <w:rFonts w:ascii="Times New Roman" w:hAnsi="Times New Roman"/>
          <w:b/>
          <w:bCs/>
          <w:sz w:val="24"/>
          <w:szCs w:val="24"/>
        </w:rPr>
        <w:t>Līguma darbības izbeigšana</w:t>
      </w:r>
    </w:p>
    <w:p w14:paraId="245102FC" w14:textId="77777777" w:rsidR="002627EA" w:rsidRPr="002627EA" w:rsidRDefault="002627EA" w:rsidP="006A3309">
      <w:pPr>
        <w:widowControl w:val="0"/>
        <w:numPr>
          <w:ilvl w:val="1"/>
          <w:numId w:val="7"/>
        </w:numPr>
        <w:tabs>
          <w:tab w:val="num" w:pos="794"/>
        </w:tabs>
        <w:spacing w:after="0" w:line="240" w:lineRule="auto"/>
        <w:ind w:left="567" w:hanging="567"/>
        <w:jc w:val="both"/>
        <w:rPr>
          <w:rFonts w:ascii="Times New Roman" w:hAnsi="Times New Roman"/>
          <w:sz w:val="24"/>
          <w:szCs w:val="24"/>
        </w:rPr>
      </w:pPr>
      <w:r w:rsidRPr="002627EA">
        <w:rPr>
          <w:rFonts w:ascii="Times New Roman" w:hAnsi="Times New Roman"/>
          <w:sz w:val="24"/>
          <w:szCs w:val="24"/>
        </w:rPr>
        <w:t>Izpildītājam ir tiesības prasīt izbeigt Līguma darbību, ja Pasūtītājs neveic maksājumus un līgumsods sasniedz 10% (desmit procenti) no Līgumcenas;</w:t>
      </w:r>
    </w:p>
    <w:p w14:paraId="52EC464D" w14:textId="77777777" w:rsidR="002627EA" w:rsidRPr="002627EA" w:rsidRDefault="002627EA" w:rsidP="006A3309">
      <w:pPr>
        <w:widowControl w:val="0"/>
        <w:numPr>
          <w:ilvl w:val="1"/>
          <w:numId w:val="7"/>
        </w:numPr>
        <w:tabs>
          <w:tab w:val="num" w:pos="794"/>
        </w:tabs>
        <w:spacing w:after="0" w:line="240" w:lineRule="auto"/>
        <w:ind w:left="567" w:hanging="567"/>
        <w:jc w:val="both"/>
        <w:rPr>
          <w:rFonts w:ascii="Times New Roman" w:hAnsi="Times New Roman"/>
          <w:sz w:val="24"/>
          <w:szCs w:val="24"/>
        </w:rPr>
      </w:pPr>
      <w:r w:rsidRPr="002627EA">
        <w:rPr>
          <w:rFonts w:ascii="Times New Roman" w:hAnsi="Times New Roman"/>
          <w:sz w:val="24"/>
          <w:szCs w:val="24"/>
        </w:rPr>
        <w:t>Pasūtītājam ir tiesības prasīt izbeigt Līguma darbību, ja:</w:t>
      </w:r>
    </w:p>
    <w:p w14:paraId="4D51E01F" w14:textId="77777777" w:rsidR="002627EA" w:rsidRPr="002627EA" w:rsidRDefault="002627EA" w:rsidP="006A3309">
      <w:pPr>
        <w:widowControl w:val="0"/>
        <w:numPr>
          <w:ilvl w:val="2"/>
          <w:numId w:val="7"/>
        </w:numPr>
        <w:spacing w:after="0" w:line="240" w:lineRule="auto"/>
        <w:ind w:left="1276" w:hanging="709"/>
        <w:jc w:val="both"/>
        <w:rPr>
          <w:rFonts w:ascii="Times New Roman" w:eastAsia="Arial Unicode MS" w:hAnsi="Times New Roman"/>
          <w:sz w:val="24"/>
          <w:szCs w:val="24"/>
        </w:rPr>
      </w:pPr>
      <w:r w:rsidRPr="002627EA">
        <w:rPr>
          <w:rFonts w:ascii="Times New Roman" w:eastAsia="Arial Unicode MS" w:hAnsi="Times New Roman"/>
          <w:sz w:val="24"/>
          <w:szCs w:val="24"/>
        </w:rPr>
        <w:t>Līgumā paredzētā dokumentācija netiek iesniegta 10 (desmit) dienu laikā pēc noteiktā iesniegšanas termiņa, vai arī, ja Pasūtītāja noteiktajā termiņā Izpildītājs nav izlabojis kļūdas un trūkumus;</w:t>
      </w:r>
    </w:p>
    <w:p w14:paraId="590FF188" w14:textId="77777777" w:rsidR="002627EA" w:rsidRPr="002627EA" w:rsidRDefault="002627EA" w:rsidP="00BF67F0">
      <w:pPr>
        <w:numPr>
          <w:ilvl w:val="2"/>
          <w:numId w:val="7"/>
        </w:numPr>
        <w:spacing w:after="0" w:line="240" w:lineRule="auto"/>
        <w:ind w:left="1276" w:hanging="709"/>
        <w:jc w:val="both"/>
        <w:rPr>
          <w:rFonts w:ascii="Times New Roman" w:eastAsia="Arial Unicode MS" w:hAnsi="Times New Roman"/>
          <w:sz w:val="24"/>
          <w:szCs w:val="24"/>
        </w:rPr>
      </w:pPr>
      <w:r w:rsidRPr="002627EA">
        <w:rPr>
          <w:rFonts w:ascii="Times New Roman" w:eastAsia="Arial Unicode MS" w:hAnsi="Times New Roman"/>
          <w:sz w:val="24"/>
          <w:szCs w:val="24"/>
        </w:rPr>
        <w:t>Izpildītāja līgumsods sasniedzis 20% (divdesmit procenti) no Līgumcenas;</w:t>
      </w:r>
    </w:p>
    <w:p w14:paraId="53B1DA4D" w14:textId="77777777" w:rsidR="002627EA" w:rsidRPr="002627EA" w:rsidRDefault="002627EA" w:rsidP="00BF67F0">
      <w:pPr>
        <w:numPr>
          <w:ilvl w:val="2"/>
          <w:numId w:val="7"/>
        </w:numPr>
        <w:spacing w:after="0" w:line="240" w:lineRule="auto"/>
        <w:ind w:left="1276" w:hanging="709"/>
        <w:jc w:val="both"/>
        <w:rPr>
          <w:rFonts w:ascii="Times New Roman" w:eastAsia="Arial Unicode MS" w:hAnsi="Times New Roman"/>
          <w:sz w:val="24"/>
          <w:szCs w:val="24"/>
        </w:rPr>
      </w:pPr>
      <w:r w:rsidRPr="002627EA">
        <w:rPr>
          <w:rFonts w:ascii="Times New Roman" w:eastAsia="Arial Unicode MS" w:hAnsi="Times New Roman"/>
          <w:sz w:val="24"/>
          <w:szCs w:val="24"/>
        </w:rPr>
        <w:t>ir pasludināts Izpildītāja maksātnespējas process, apturēta vai pārtraukta tā saimnieciskā darbība, vai tiek konstatēts, ka līdz līguma izpildes beigu termiņam Izpildītājs būs likvidēts.</w:t>
      </w:r>
    </w:p>
    <w:p w14:paraId="6910AB64" w14:textId="77777777" w:rsidR="002627EA" w:rsidRPr="002627EA" w:rsidRDefault="002627EA" w:rsidP="00BF67F0">
      <w:pPr>
        <w:numPr>
          <w:ilvl w:val="1"/>
          <w:numId w:val="7"/>
        </w:numPr>
        <w:tabs>
          <w:tab w:val="num" w:pos="794"/>
        </w:tabs>
        <w:spacing w:after="0" w:line="240" w:lineRule="auto"/>
        <w:ind w:hanging="574"/>
        <w:jc w:val="both"/>
        <w:rPr>
          <w:rFonts w:ascii="Times New Roman" w:hAnsi="Times New Roman"/>
          <w:sz w:val="24"/>
          <w:szCs w:val="24"/>
        </w:rPr>
      </w:pPr>
      <w:r w:rsidRPr="002627EA">
        <w:rPr>
          <w:rFonts w:ascii="Times New Roman" w:hAnsi="Times New Roman"/>
          <w:sz w:val="24"/>
          <w:szCs w:val="24"/>
        </w:rPr>
        <w:t>Abpusēji rakstiski vienojoties, Puses var izbeigt līgumu kāda cita iemesla dēļ.</w:t>
      </w:r>
    </w:p>
    <w:p w14:paraId="3F8BF8FD" w14:textId="77777777" w:rsidR="002627EA" w:rsidRPr="002627EA" w:rsidRDefault="002627EA" w:rsidP="00BF67F0">
      <w:pPr>
        <w:numPr>
          <w:ilvl w:val="1"/>
          <w:numId w:val="7"/>
        </w:numPr>
        <w:tabs>
          <w:tab w:val="num" w:pos="794"/>
        </w:tabs>
        <w:spacing w:after="0" w:line="240" w:lineRule="auto"/>
        <w:ind w:hanging="574"/>
        <w:jc w:val="both"/>
        <w:rPr>
          <w:rFonts w:ascii="Times New Roman" w:hAnsi="Times New Roman"/>
          <w:sz w:val="24"/>
          <w:szCs w:val="24"/>
        </w:rPr>
      </w:pPr>
      <w:r w:rsidRPr="002627EA">
        <w:rPr>
          <w:rFonts w:ascii="Times New Roman" w:hAnsi="Times New Roman"/>
          <w:sz w:val="24"/>
          <w:szCs w:val="24"/>
        </w:rPr>
        <w:t>Gadījumā, ja kāda no Pusēm konstatē, ka ir iestājies kāds no pamatiem Līguma izbeigšanai, tā nosūta attiecīgu rakstveida paziņojumu otrai Līguma Pusei, norādot tās izdarītos pārkāpumus un Līguma izbeigšanas kārtību un laiku.</w:t>
      </w:r>
    </w:p>
    <w:p w14:paraId="77DBDDB2" w14:textId="77777777" w:rsidR="002627EA" w:rsidRPr="002627EA" w:rsidRDefault="002627EA" w:rsidP="002627EA">
      <w:pPr>
        <w:tabs>
          <w:tab w:val="num" w:pos="794"/>
        </w:tabs>
        <w:spacing w:after="0" w:line="240" w:lineRule="auto"/>
        <w:ind w:left="574"/>
        <w:jc w:val="both"/>
        <w:rPr>
          <w:rFonts w:ascii="Times New Roman" w:hAnsi="Times New Roman"/>
          <w:sz w:val="24"/>
          <w:szCs w:val="24"/>
        </w:rPr>
      </w:pPr>
    </w:p>
    <w:p w14:paraId="48D4E30F" w14:textId="77777777" w:rsidR="002627EA" w:rsidRPr="002627EA" w:rsidRDefault="002627EA" w:rsidP="00BF67F0">
      <w:pPr>
        <w:keepNext/>
        <w:numPr>
          <w:ilvl w:val="0"/>
          <w:numId w:val="7"/>
        </w:numPr>
        <w:spacing w:after="0" w:line="240" w:lineRule="auto"/>
        <w:jc w:val="both"/>
        <w:outlineLvl w:val="3"/>
        <w:rPr>
          <w:rFonts w:ascii="Times New Roman" w:hAnsi="Times New Roman"/>
          <w:b/>
          <w:bCs/>
          <w:sz w:val="24"/>
          <w:szCs w:val="24"/>
        </w:rPr>
      </w:pPr>
      <w:r w:rsidRPr="002627EA">
        <w:rPr>
          <w:rFonts w:ascii="Times New Roman" w:hAnsi="Times New Roman"/>
          <w:b/>
          <w:bCs/>
          <w:sz w:val="24"/>
          <w:szCs w:val="24"/>
        </w:rPr>
        <w:t>Autortiesības</w:t>
      </w:r>
      <w:bookmarkEnd w:id="55"/>
      <w:bookmarkEnd w:id="56"/>
    </w:p>
    <w:p w14:paraId="2A1797C8" w14:textId="77777777" w:rsidR="002627EA" w:rsidRPr="002627EA" w:rsidRDefault="002627EA" w:rsidP="00BF67F0">
      <w:pPr>
        <w:numPr>
          <w:ilvl w:val="1"/>
          <w:numId w:val="7"/>
        </w:numPr>
        <w:tabs>
          <w:tab w:val="num" w:pos="794"/>
        </w:tabs>
        <w:spacing w:after="0" w:line="240" w:lineRule="auto"/>
        <w:ind w:left="567" w:hanging="567"/>
        <w:jc w:val="both"/>
        <w:rPr>
          <w:rFonts w:ascii="Times New Roman" w:hAnsi="Times New Roman"/>
          <w:sz w:val="24"/>
          <w:szCs w:val="24"/>
        </w:rPr>
      </w:pPr>
      <w:r w:rsidRPr="002627EA">
        <w:rPr>
          <w:rFonts w:ascii="Times New Roman" w:hAnsi="Times New Roman"/>
          <w:sz w:val="24"/>
          <w:szCs w:val="24"/>
        </w:rPr>
        <w:t>Pakalpojuma izpildes rezultātā izstrādātie materiāli ir Pasūtītāja īpašums.</w:t>
      </w:r>
    </w:p>
    <w:p w14:paraId="6626AB9F" w14:textId="77777777" w:rsidR="002627EA" w:rsidRPr="002627EA" w:rsidRDefault="002627EA" w:rsidP="00BF67F0">
      <w:pPr>
        <w:numPr>
          <w:ilvl w:val="1"/>
          <w:numId w:val="7"/>
        </w:numPr>
        <w:tabs>
          <w:tab w:val="num" w:pos="794"/>
        </w:tabs>
        <w:spacing w:after="0" w:line="240" w:lineRule="auto"/>
        <w:ind w:left="567" w:hanging="567"/>
        <w:jc w:val="both"/>
        <w:rPr>
          <w:rFonts w:ascii="Times New Roman" w:hAnsi="Times New Roman"/>
          <w:sz w:val="24"/>
          <w:szCs w:val="24"/>
        </w:rPr>
      </w:pPr>
      <w:r w:rsidRPr="002627EA">
        <w:rPr>
          <w:rFonts w:ascii="Times New Roman" w:hAnsi="Times New Roman"/>
          <w:sz w:val="24"/>
          <w:szCs w:val="24"/>
        </w:rPr>
        <w:t>Pasūtītājam ir tiesības mainīt, pārstrādāt, dalīt daļās un publicēt Izpildītāja iesniegtos materiālus bez Izpildītāja atļaujas.</w:t>
      </w:r>
    </w:p>
    <w:p w14:paraId="7492D60A" w14:textId="77777777" w:rsidR="002627EA" w:rsidRPr="002627EA" w:rsidRDefault="002627EA" w:rsidP="002627EA">
      <w:pPr>
        <w:tabs>
          <w:tab w:val="num" w:pos="794"/>
        </w:tabs>
        <w:spacing w:after="0" w:line="240" w:lineRule="auto"/>
        <w:ind w:left="567"/>
        <w:jc w:val="both"/>
        <w:rPr>
          <w:rFonts w:ascii="Times New Roman" w:hAnsi="Times New Roman"/>
          <w:sz w:val="24"/>
          <w:szCs w:val="24"/>
        </w:rPr>
      </w:pPr>
    </w:p>
    <w:p w14:paraId="402A3153" w14:textId="77777777" w:rsidR="002627EA" w:rsidRPr="002627EA" w:rsidRDefault="002627EA" w:rsidP="00BF67F0">
      <w:pPr>
        <w:keepNext/>
        <w:numPr>
          <w:ilvl w:val="0"/>
          <w:numId w:val="7"/>
        </w:numPr>
        <w:spacing w:after="0" w:line="240" w:lineRule="auto"/>
        <w:jc w:val="both"/>
        <w:outlineLvl w:val="3"/>
        <w:rPr>
          <w:rFonts w:ascii="Times New Roman" w:hAnsi="Times New Roman"/>
          <w:b/>
          <w:bCs/>
          <w:sz w:val="24"/>
          <w:szCs w:val="24"/>
        </w:rPr>
      </w:pPr>
      <w:r w:rsidRPr="002627EA">
        <w:rPr>
          <w:rFonts w:ascii="Times New Roman" w:hAnsi="Times New Roman"/>
          <w:b/>
          <w:bCs/>
          <w:sz w:val="24"/>
          <w:szCs w:val="24"/>
        </w:rPr>
        <w:t>Nepārvaramas varas apstākļi</w:t>
      </w:r>
    </w:p>
    <w:p w14:paraId="2DB30203" w14:textId="77777777" w:rsidR="002627EA" w:rsidRPr="002627EA" w:rsidRDefault="002627EA" w:rsidP="00BF67F0">
      <w:pPr>
        <w:widowControl w:val="0"/>
        <w:numPr>
          <w:ilvl w:val="1"/>
          <w:numId w:val="7"/>
        </w:numPr>
        <w:overflowPunct w:val="0"/>
        <w:autoSpaceDE w:val="0"/>
        <w:autoSpaceDN w:val="0"/>
        <w:adjustRightInd w:val="0"/>
        <w:spacing w:after="0" w:line="240" w:lineRule="auto"/>
        <w:ind w:left="567" w:hanging="567"/>
        <w:jc w:val="both"/>
        <w:rPr>
          <w:rFonts w:ascii="Times New Roman" w:hAnsi="Times New Roman"/>
          <w:sz w:val="24"/>
          <w:szCs w:val="24"/>
        </w:rPr>
      </w:pPr>
      <w:bookmarkStart w:id="57" w:name="_Toc23233720"/>
      <w:bookmarkStart w:id="58" w:name="_Toc99858920"/>
      <w:bookmarkStart w:id="59" w:name="_Toc154971723"/>
      <w:bookmarkStart w:id="60" w:name="_Toc164646948"/>
      <w:bookmarkStart w:id="61" w:name="_Toc251922219"/>
      <w:bookmarkStart w:id="62" w:name="_Toc251923494"/>
      <w:bookmarkStart w:id="63" w:name="_Toc251928435"/>
      <w:bookmarkStart w:id="64" w:name="_Toc252192314"/>
      <w:bookmarkStart w:id="65" w:name="_Toc252867908"/>
      <w:bookmarkEnd w:id="42"/>
      <w:bookmarkEnd w:id="43"/>
      <w:bookmarkEnd w:id="44"/>
      <w:bookmarkEnd w:id="45"/>
      <w:bookmarkEnd w:id="46"/>
      <w:bookmarkEnd w:id="47"/>
      <w:bookmarkEnd w:id="48"/>
      <w:bookmarkEnd w:id="49"/>
      <w:r w:rsidRPr="002627EA">
        <w:rPr>
          <w:rFonts w:ascii="Times New Roman" w:hAnsi="Times New Roman"/>
          <w:sz w:val="24"/>
          <w:szCs w:val="24"/>
        </w:rPr>
        <w:t xml:space="preserve">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w:t>
      </w:r>
    </w:p>
    <w:p w14:paraId="47610428" w14:textId="77777777" w:rsidR="002627EA" w:rsidRPr="002627EA" w:rsidRDefault="002627EA" w:rsidP="00BF67F0">
      <w:pPr>
        <w:widowControl w:val="0"/>
        <w:numPr>
          <w:ilvl w:val="1"/>
          <w:numId w:val="7"/>
        </w:numPr>
        <w:overflowPunct w:val="0"/>
        <w:autoSpaceDE w:val="0"/>
        <w:autoSpaceDN w:val="0"/>
        <w:adjustRightInd w:val="0"/>
        <w:spacing w:after="0" w:line="240" w:lineRule="auto"/>
        <w:ind w:left="567" w:hanging="567"/>
        <w:jc w:val="both"/>
        <w:rPr>
          <w:rFonts w:ascii="Times New Roman" w:hAnsi="Times New Roman"/>
          <w:sz w:val="24"/>
          <w:szCs w:val="24"/>
        </w:rPr>
      </w:pPr>
      <w:r w:rsidRPr="002627EA">
        <w:rPr>
          <w:rFonts w:ascii="Times New Roman" w:hAnsi="Times New Roman"/>
          <w:sz w:val="24"/>
          <w:szCs w:val="24"/>
        </w:rPr>
        <w:t>Pie nepārvaramas varas vai ārkārtēja rakstura apstākļiem pieskaitāmi: stihiskas nelaimes, avārijas, katastrofas, epidēmijas un kara darbība, streiki, iekšējie nemieri, blokādes, varas un pārvaldes institūciju rīcība, normatīvo aktu, kas būtiski ierobežo un aizskar Puses tiesības un ietekmē uzņemtās saistības, pieņemšana un stāšanās spēkā.</w:t>
      </w:r>
    </w:p>
    <w:p w14:paraId="6FE94EEA" w14:textId="77777777" w:rsidR="002627EA" w:rsidRPr="002627EA" w:rsidRDefault="002627EA" w:rsidP="00BF67F0">
      <w:pPr>
        <w:widowControl w:val="0"/>
        <w:numPr>
          <w:ilvl w:val="1"/>
          <w:numId w:val="7"/>
        </w:numPr>
        <w:overflowPunct w:val="0"/>
        <w:autoSpaceDE w:val="0"/>
        <w:autoSpaceDN w:val="0"/>
        <w:adjustRightInd w:val="0"/>
        <w:spacing w:after="0" w:line="240" w:lineRule="auto"/>
        <w:ind w:left="567" w:hanging="567"/>
        <w:jc w:val="both"/>
        <w:rPr>
          <w:rFonts w:ascii="Times New Roman" w:hAnsi="Times New Roman"/>
          <w:sz w:val="24"/>
          <w:szCs w:val="24"/>
        </w:rPr>
      </w:pPr>
      <w:r w:rsidRPr="002627EA">
        <w:rPr>
          <w:rFonts w:ascii="Times New Roman" w:hAnsi="Times New Roman"/>
          <w:sz w:val="24"/>
          <w:szCs w:val="24"/>
        </w:rPr>
        <w:lastRenderedPageBreak/>
        <w:t xml:space="preserve">Pusēm, kas atsaucas uz nepārvaramas varas vai ārkārtēja rakstura apstākļu darbību, nekavējoties, bet ne vēlāk kā 3 (trīs) darbdienu laikā par šādiem apstākļiem rakstveidā jāziņo otrai Pusei. Ziņojumā jānorāda, kādā termiņā būs iespējama un paredzama viņa Līgumā paredzēto saistību izpilde, un, pēc pieprasījuma, šādam ziņojumam ir jāpievieno </w:t>
      </w:r>
      <w:smartTag w:uri="schemas-tilde-lv/tildestengine" w:element="veidnes">
        <w:smartTagPr>
          <w:attr w:name="text" w:val="izziņa"/>
          <w:attr w:name="baseform" w:val="izzi￲a"/>
          <w:attr w:name="id" w:val="-1"/>
        </w:smartTagPr>
        <w:r w:rsidRPr="002627EA">
          <w:rPr>
            <w:rFonts w:ascii="Times New Roman" w:hAnsi="Times New Roman"/>
            <w:sz w:val="24"/>
            <w:szCs w:val="24"/>
          </w:rPr>
          <w:t>izziņa</w:t>
        </w:r>
      </w:smartTag>
      <w:r w:rsidRPr="002627EA">
        <w:rPr>
          <w:rFonts w:ascii="Times New Roman" w:hAnsi="Times New Roman"/>
          <w:sz w:val="24"/>
          <w:szCs w:val="24"/>
        </w:rPr>
        <w:t xml:space="preserve">, kuru izsniegusi kompetenta institūcija un kura satur ārkārtējo apstākļu darbības apstiprinājumu un to raksturojumu. </w:t>
      </w:r>
    </w:p>
    <w:p w14:paraId="648565C9" w14:textId="77777777" w:rsidR="002627EA" w:rsidRPr="002627EA" w:rsidRDefault="002627EA" w:rsidP="00BF67F0">
      <w:pPr>
        <w:widowControl w:val="0"/>
        <w:numPr>
          <w:ilvl w:val="1"/>
          <w:numId w:val="7"/>
        </w:numPr>
        <w:overflowPunct w:val="0"/>
        <w:autoSpaceDE w:val="0"/>
        <w:autoSpaceDN w:val="0"/>
        <w:adjustRightInd w:val="0"/>
        <w:spacing w:after="0" w:line="240" w:lineRule="auto"/>
        <w:ind w:left="567" w:hanging="567"/>
        <w:jc w:val="both"/>
        <w:rPr>
          <w:rFonts w:ascii="Times New Roman" w:hAnsi="Times New Roman"/>
          <w:sz w:val="24"/>
          <w:szCs w:val="24"/>
        </w:rPr>
      </w:pPr>
      <w:r w:rsidRPr="002627EA">
        <w:rPr>
          <w:rFonts w:ascii="Times New Roman" w:hAnsi="Times New Roman"/>
          <w:sz w:val="24"/>
          <w:szCs w:val="24"/>
        </w:rPr>
        <w:t>Nesavlaicīga paziņojuma gadījumā Puse netiek atbrīvota no Līguma saistību izpildes, ja vien tam par iemeslu nav bijuši paši nepārvaramas varas vai ārkārtēja rakstura apstākļi.</w:t>
      </w:r>
    </w:p>
    <w:p w14:paraId="6C9EB6BE" w14:textId="77777777" w:rsidR="002627EA" w:rsidRPr="002627EA" w:rsidRDefault="002627EA" w:rsidP="00BF67F0">
      <w:pPr>
        <w:widowControl w:val="0"/>
        <w:numPr>
          <w:ilvl w:val="1"/>
          <w:numId w:val="7"/>
        </w:numPr>
        <w:overflowPunct w:val="0"/>
        <w:autoSpaceDE w:val="0"/>
        <w:autoSpaceDN w:val="0"/>
        <w:adjustRightInd w:val="0"/>
        <w:spacing w:after="0" w:line="240" w:lineRule="auto"/>
        <w:ind w:left="567" w:hanging="567"/>
        <w:jc w:val="both"/>
        <w:rPr>
          <w:rFonts w:ascii="Times New Roman" w:hAnsi="Times New Roman"/>
          <w:sz w:val="24"/>
          <w:szCs w:val="24"/>
        </w:rPr>
      </w:pPr>
      <w:r w:rsidRPr="002627EA">
        <w:rPr>
          <w:rFonts w:ascii="Times New Roman" w:hAnsi="Times New Roman"/>
          <w:sz w:val="24"/>
          <w:szCs w:val="24"/>
        </w:rPr>
        <w:t>Nepārvaramas varas vai ārkārtēja rakstura apstākļu iestāšanās gadījumā Līguma darbības termiņš tiek pārcelts atbilstoši šādu apstākļu darbības laikam vai arī Puses vienojas par Līguma pārtraukšanu.</w:t>
      </w:r>
    </w:p>
    <w:p w14:paraId="1FD5985A" w14:textId="77777777" w:rsidR="002627EA" w:rsidRPr="002627EA" w:rsidRDefault="002627EA" w:rsidP="002627EA">
      <w:pPr>
        <w:widowControl w:val="0"/>
        <w:overflowPunct w:val="0"/>
        <w:autoSpaceDE w:val="0"/>
        <w:autoSpaceDN w:val="0"/>
        <w:adjustRightInd w:val="0"/>
        <w:spacing w:after="0" w:line="240" w:lineRule="auto"/>
        <w:ind w:left="567"/>
        <w:jc w:val="both"/>
        <w:rPr>
          <w:rFonts w:ascii="Times New Roman" w:hAnsi="Times New Roman"/>
          <w:sz w:val="24"/>
          <w:szCs w:val="24"/>
        </w:rPr>
      </w:pPr>
    </w:p>
    <w:p w14:paraId="60427BF3" w14:textId="77777777" w:rsidR="002627EA" w:rsidRPr="002627EA" w:rsidRDefault="002627EA" w:rsidP="00BF67F0">
      <w:pPr>
        <w:keepNext/>
        <w:numPr>
          <w:ilvl w:val="0"/>
          <w:numId w:val="7"/>
        </w:numPr>
        <w:spacing w:after="0" w:line="240" w:lineRule="auto"/>
        <w:jc w:val="both"/>
        <w:outlineLvl w:val="3"/>
        <w:rPr>
          <w:rFonts w:ascii="Times New Roman" w:hAnsi="Times New Roman"/>
          <w:b/>
          <w:bCs/>
          <w:sz w:val="24"/>
          <w:szCs w:val="24"/>
        </w:rPr>
      </w:pPr>
      <w:bookmarkStart w:id="66" w:name="_Toc23233721"/>
      <w:bookmarkStart w:id="67" w:name="_Toc99858921"/>
      <w:bookmarkStart w:id="68" w:name="_Toc154971724"/>
      <w:bookmarkStart w:id="69" w:name="_Toc164646949"/>
      <w:bookmarkStart w:id="70" w:name="_Toc251922220"/>
      <w:bookmarkStart w:id="71" w:name="_Toc251923495"/>
      <w:bookmarkStart w:id="72" w:name="_Toc251928436"/>
      <w:bookmarkStart w:id="73" w:name="_Toc252192315"/>
      <w:bookmarkStart w:id="74" w:name="_Toc252867909"/>
      <w:bookmarkEnd w:id="57"/>
      <w:bookmarkEnd w:id="58"/>
      <w:bookmarkEnd w:id="59"/>
      <w:bookmarkEnd w:id="60"/>
      <w:bookmarkEnd w:id="61"/>
      <w:bookmarkEnd w:id="62"/>
      <w:bookmarkEnd w:id="63"/>
      <w:bookmarkEnd w:id="64"/>
      <w:bookmarkEnd w:id="65"/>
      <w:r w:rsidRPr="002627EA">
        <w:rPr>
          <w:rFonts w:ascii="Times New Roman" w:hAnsi="Times New Roman"/>
          <w:b/>
          <w:bCs/>
          <w:sz w:val="24"/>
          <w:szCs w:val="24"/>
        </w:rPr>
        <w:t>Citi noteikumi</w:t>
      </w:r>
    </w:p>
    <w:p w14:paraId="719A0F83" w14:textId="77777777" w:rsidR="002627EA" w:rsidRPr="002627EA" w:rsidRDefault="002627EA" w:rsidP="00BF67F0">
      <w:pPr>
        <w:numPr>
          <w:ilvl w:val="1"/>
          <w:numId w:val="7"/>
        </w:numPr>
        <w:tabs>
          <w:tab w:val="left" w:pos="709"/>
        </w:tabs>
        <w:spacing w:after="0" w:line="240" w:lineRule="auto"/>
        <w:ind w:hanging="574"/>
        <w:jc w:val="both"/>
        <w:rPr>
          <w:rFonts w:ascii="Times New Roman" w:hAnsi="Times New Roman"/>
          <w:sz w:val="24"/>
          <w:szCs w:val="24"/>
        </w:rPr>
      </w:pPr>
      <w:r w:rsidRPr="002627EA">
        <w:rPr>
          <w:rFonts w:ascii="Times New Roman" w:hAnsi="Times New Roman"/>
          <w:sz w:val="24"/>
          <w:szCs w:val="24"/>
        </w:rPr>
        <w:t>Visos jautājumos, kas nav noregulēti šajā Līgumā, Puses vadās no Iepirkuma instrukcijas prasībām, Izpildītāja piedāvājuma un spēkā esošajiem normatīvajiem aktiem.</w:t>
      </w:r>
    </w:p>
    <w:p w14:paraId="3E52068E" w14:textId="77777777" w:rsidR="002627EA" w:rsidRPr="002627EA" w:rsidRDefault="002627EA" w:rsidP="00BF67F0">
      <w:pPr>
        <w:numPr>
          <w:ilvl w:val="1"/>
          <w:numId w:val="7"/>
        </w:numPr>
        <w:tabs>
          <w:tab w:val="left" w:pos="709"/>
        </w:tabs>
        <w:spacing w:after="0" w:line="240" w:lineRule="auto"/>
        <w:ind w:hanging="574"/>
        <w:jc w:val="both"/>
        <w:rPr>
          <w:rFonts w:ascii="Times New Roman" w:hAnsi="Times New Roman"/>
          <w:bCs/>
          <w:sz w:val="24"/>
          <w:szCs w:val="24"/>
        </w:rPr>
      </w:pPr>
      <w:r w:rsidRPr="002627EA">
        <w:rPr>
          <w:rFonts w:ascii="Times New Roman" w:hAnsi="Times New Roman"/>
          <w:bCs/>
          <w:sz w:val="24"/>
          <w:szCs w:val="24"/>
        </w:rPr>
        <w:t>Visi strīdi starp Pusēm risināmi pārrunu ceļā, bet, ja tas nav iespējams, Latvijas Republikas tiesā.</w:t>
      </w:r>
    </w:p>
    <w:p w14:paraId="6BD25A10" w14:textId="77777777" w:rsidR="002627EA" w:rsidRPr="002627EA" w:rsidRDefault="002627EA" w:rsidP="00BF67F0">
      <w:pPr>
        <w:numPr>
          <w:ilvl w:val="1"/>
          <w:numId w:val="7"/>
        </w:numPr>
        <w:tabs>
          <w:tab w:val="left" w:pos="709"/>
        </w:tabs>
        <w:spacing w:after="0" w:line="240" w:lineRule="auto"/>
        <w:ind w:hanging="574"/>
        <w:jc w:val="both"/>
        <w:rPr>
          <w:rFonts w:ascii="Times New Roman" w:hAnsi="Times New Roman"/>
          <w:sz w:val="24"/>
          <w:szCs w:val="24"/>
        </w:rPr>
      </w:pPr>
      <w:r w:rsidRPr="002627EA">
        <w:rPr>
          <w:rFonts w:ascii="Times New Roman" w:hAnsi="Times New Roman"/>
          <w:sz w:val="24"/>
          <w:szCs w:val="24"/>
        </w:rPr>
        <w:t>Līgums ir saistošs Pušu tiesību un saistību pārņēmējiem.</w:t>
      </w:r>
    </w:p>
    <w:p w14:paraId="7FD607E7" w14:textId="77777777" w:rsidR="002627EA" w:rsidRPr="002627EA" w:rsidRDefault="002627EA" w:rsidP="00BF67F0">
      <w:pPr>
        <w:numPr>
          <w:ilvl w:val="1"/>
          <w:numId w:val="7"/>
        </w:numPr>
        <w:tabs>
          <w:tab w:val="left" w:pos="709"/>
        </w:tabs>
        <w:spacing w:after="0" w:line="240" w:lineRule="auto"/>
        <w:ind w:hanging="574"/>
        <w:jc w:val="both"/>
        <w:rPr>
          <w:rFonts w:ascii="Times New Roman" w:hAnsi="Times New Roman"/>
          <w:sz w:val="24"/>
          <w:szCs w:val="24"/>
        </w:rPr>
      </w:pPr>
      <w:r w:rsidRPr="002627EA">
        <w:rPr>
          <w:rFonts w:ascii="Times New Roman" w:hAnsi="Times New Roman"/>
          <w:sz w:val="24"/>
          <w:szCs w:val="24"/>
        </w:rPr>
        <w:t>Puses apņemas neveikt nekādas darbības, kas tieši vai netieši var radīt zaudējumus otrai Pusei, vai kaitēt otra Puses interesēm.</w:t>
      </w:r>
    </w:p>
    <w:p w14:paraId="50FA1EEE" w14:textId="77777777" w:rsidR="002627EA" w:rsidRPr="002627EA" w:rsidRDefault="002627EA" w:rsidP="00BF67F0">
      <w:pPr>
        <w:numPr>
          <w:ilvl w:val="1"/>
          <w:numId w:val="7"/>
        </w:numPr>
        <w:tabs>
          <w:tab w:val="left" w:pos="709"/>
        </w:tabs>
        <w:spacing w:after="0" w:line="240" w:lineRule="auto"/>
        <w:ind w:hanging="574"/>
        <w:jc w:val="both"/>
        <w:rPr>
          <w:rFonts w:ascii="Times New Roman" w:hAnsi="Times New Roman"/>
          <w:sz w:val="24"/>
          <w:szCs w:val="24"/>
        </w:rPr>
      </w:pPr>
      <w:r w:rsidRPr="002627EA">
        <w:rPr>
          <w:rFonts w:ascii="Times New Roman" w:hAnsi="Times New Roman"/>
          <w:sz w:val="24"/>
          <w:szCs w:val="24"/>
        </w:rPr>
        <w:t>Līgumā izveidotais noteikumu sadalījums pa sadaļām ar tām piešķirtajiem nosaukumiem ir izmantojams tikai un vienīgi atsaucēm un nekādā gadījumā nevar tikt izmantots vai ietekmēt Līguma noteikumu tulkošanu.</w:t>
      </w:r>
    </w:p>
    <w:p w14:paraId="26816D99" w14:textId="77777777" w:rsidR="002627EA" w:rsidRPr="002627EA" w:rsidRDefault="002627EA" w:rsidP="00BF67F0">
      <w:pPr>
        <w:numPr>
          <w:ilvl w:val="1"/>
          <w:numId w:val="7"/>
        </w:numPr>
        <w:tabs>
          <w:tab w:val="left" w:pos="709"/>
        </w:tabs>
        <w:spacing w:after="0" w:line="240" w:lineRule="auto"/>
        <w:jc w:val="both"/>
        <w:rPr>
          <w:rFonts w:ascii="Times New Roman" w:hAnsi="Times New Roman"/>
          <w:sz w:val="24"/>
          <w:szCs w:val="24"/>
        </w:rPr>
      </w:pPr>
      <w:r w:rsidRPr="002627EA">
        <w:rPr>
          <w:rFonts w:ascii="Times New Roman" w:hAnsi="Times New Roman"/>
          <w:sz w:val="24"/>
          <w:szCs w:val="24"/>
        </w:rPr>
        <w:t>Izpildītājs ir informēts, ka Pasūtītājs ir ieviesis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p>
    <w:p w14:paraId="4E5657F4" w14:textId="77777777" w:rsidR="002627EA" w:rsidRPr="002627EA" w:rsidRDefault="002627EA" w:rsidP="00BF67F0">
      <w:pPr>
        <w:numPr>
          <w:ilvl w:val="1"/>
          <w:numId w:val="7"/>
        </w:numPr>
        <w:tabs>
          <w:tab w:val="left" w:pos="709"/>
        </w:tabs>
        <w:spacing w:after="0" w:line="240" w:lineRule="auto"/>
        <w:ind w:hanging="574"/>
        <w:jc w:val="both"/>
        <w:rPr>
          <w:rFonts w:ascii="Times New Roman" w:hAnsi="Times New Roman"/>
          <w:sz w:val="24"/>
          <w:szCs w:val="24"/>
        </w:rPr>
      </w:pPr>
      <w:r w:rsidRPr="002627EA">
        <w:rPr>
          <w:rFonts w:ascii="Times New Roman" w:hAnsi="Times New Roman"/>
          <w:sz w:val="24"/>
          <w:szCs w:val="24"/>
        </w:rPr>
        <w:t>Jebkāda ar šo Līgumu saistīta un jebkurā formā pieejama informācija vai citāda veida dati, tai skaitā Izpildītāja sagatavotie materiāli, pieder Pasūtītājam un ir tā īpašums un ir izmantojama vienīgi Līguma nosacījumu izpildei. Tās izmantošana citiem mērķiem ir iespējama vienīgi ar Pasūtītāja rakstisku piekrišanu par katru gadījumu atsevišķi. Izpildītājam nav tiesību jebkādā veidā ierobežot Pasūtītāja tiesības brīvi un pēc saviem ieskatiem rīkoties ar to.</w:t>
      </w:r>
    </w:p>
    <w:p w14:paraId="61790F85" w14:textId="77777777" w:rsidR="002627EA" w:rsidRPr="002627EA" w:rsidRDefault="002627EA" w:rsidP="00BF67F0">
      <w:pPr>
        <w:numPr>
          <w:ilvl w:val="1"/>
          <w:numId w:val="7"/>
        </w:numPr>
        <w:tabs>
          <w:tab w:val="left" w:pos="709"/>
        </w:tabs>
        <w:spacing w:after="0" w:line="240" w:lineRule="auto"/>
        <w:ind w:hanging="574"/>
        <w:jc w:val="both"/>
        <w:rPr>
          <w:rFonts w:ascii="Times New Roman" w:hAnsi="Times New Roman"/>
          <w:sz w:val="24"/>
          <w:szCs w:val="24"/>
        </w:rPr>
      </w:pPr>
      <w:r w:rsidRPr="002627EA">
        <w:rPr>
          <w:rFonts w:ascii="Times New Roman" w:hAnsi="Times New Roman"/>
          <w:sz w:val="24"/>
          <w:szCs w:val="24"/>
        </w:rPr>
        <w:t xml:space="preserve"> Puses savstarpēji ir atbildīgas par otrai Pusei nodarītajiem zaudējumiem, ja tie radušies vienas Puses vai tās darbinieku, kā arī šīs Puses līguma izpildē iesaistīto trešo personu darbības vai bezdarbības, tai skaitā rupjas neuzmanības, ļaunā nolūkā izdarīto darbību vai nolaidības rezultātā.</w:t>
      </w:r>
    </w:p>
    <w:p w14:paraId="7C554006" w14:textId="77777777" w:rsidR="002627EA" w:rsidRPr="002627EA" w:rsidRDefault="002627EA" w:rsidP="0056274A">
      <w:pPr>
        <w:widowControl w:val="0"/>
        <w:numPr>
          <w:ilvl w:val="1"/>
          <w:numId w:val="7"/>
        </w:numPr>
        <w:tabs>
          <w:tab w:val="left" w:pos="1980"/>
        </w:tabs>
        <w:overflowPunct w:val="0"/>
        <w:autoSpaceDE w:val="0"/>
        <w:autoSpaceDN w:val="0"/>
        <w:adjustRightInd w:val="0"/>
        <w:spacing w:after="0" w:line="240" w:lineRule="auto"/>
        <w:jc w:val="both"/>
        <w:rPr>
          <w:rFonts w:ascii="Times New Roman" w:hAnsi="Times New Roman"/>
          <w:sz w:val="24"/>
          <w:szCs w:val="24"/>
        </w:rPr>
      </w:pPr>
      <w:r w:rsidRPr="002627EA">
        <w:rPr>
          <w:rFonts w:ascii="Times New Roman" w:hAnsi="Times New Roman"/>
          <w:sz w:val="24"/>
          <w:szCs w:val="24"/>
        </w:rPr>
        <w:t>Pasūtītājs pirms būvdarbu uzsākšanas, atbilstoši Izpildītāja izstrādātajam būvprojektam “</w:t>
      </w:r>
      <w:r w:rsidR="0056274A" w:rsidRPr="0056274A">
        <w:rPr>
          <w:rFonts w:ascii="Times New Roman" w:hAnsi="Times New Roman"/>
          <w:sz w:val="24"/>
          <w:szCs w:val="24"/>
        </w:rPr>
        <w:t>Zaļās infrastruktūras izveidošana Sniega ielas pieguļošajās teritorijās</w:t>
      </w:r>
      <w:r w:rsidRPr="002627EA">
        <w:rPr>
          <w:rFonts w:ascii="Times New Roman" w:hAnsi="Times New Roman"/>
          <w:sz w:val="24"/>
          <w:szCs w:val="24"/>
        </w:rPr>
        <w:t>”, uzaicina Izpildītāju noslēgt pakalpojuma līgumu par “</w:t>
      </w:r>
      <w:r w:rsidR="0056274A" w:rsidRPr="0056274A">
        <w:rPr>
          <w:rFonts w:ascii="Times New Roman" w:hAnsi="Times New Roman"/>
          <w:sz w:val="24"/>
          <w:szCs w:val="24"/>
        </w:rPr>
        <w:t>Zaļās infrastruktūras izveidošana Sniega ielas pieguļošajās teritorijās</w:t>
      </w:r>
      <w:r w:rsidRPr="002627EA">
        <w:rPr>
          <w:rFonts w:ascii="Times New Roman" w:hAnsi="Times New Roman"/>
          <w:sz w:val="24"/>
          <w:szCs w:val="24"/>
        </w:rPr>
        <w:t>”</w:t>
      </w:r>
      <w:r w:rsidRPr="002627EA" w:rsidDel="004871E7">
        <w:rPr>
          <w:rFonts w:ascii="Times New Roman" w:hAnsi="Times New Roman"/>
          <w:sz w:val="24"/>
          <w:szCs w:val="24"/>
        </w:rPr>
        <w:t xml:space="preserve"> </w:t>
      </w:r>
      <w:r w:rsidRPr="002627EA">
        <w:rPr>
          <w:rFonts w:ascii="Times New Roman" w:hAnsi="Times New Roman"/>
          <w:sz w:val="24"/>
          <w:szCs w:val="24"/>
        </w:rPr>
        <w:t>būvdarbu autoruzraudzību.</w:t>
      </w:r>
    </w:p>
    <w:p w14:paraId="6D8616CB" w14:textId="77777777" w:rsidR="002627EA" w:rsidRPr="002627EA" w:rsidRDefault="002627EA" w:rsidP="0056274A">
      <w:pPr>
        <w:widowControl w:val="0"/>
        <w:numPr>
          <w:ilvl w:val="1"/>
          <w:numId w:val="7"/>
        </w:numPr>
        <w:tabs>
          <w:tab w:val="left" w:pos="1980"/>
        </w:tabs>
        <w:overflowPunct w:val="0"/>
        <w:autoSpaceDE w:val="0"/>
        <w:autoSpaceDN w:val="0"/>
        <w:adjustRightInd w:val="0"/>
        <w:spacing w:after="0" w:line="240" w:lineRule="auto"/>
        <w:jc w:val="both"/>
        <w:rPr>
          <w:rFonts w:ascii="Times New Roman" w:hAnsi="Times New Roman"/>
          <w:sz w:val="24"/>
          <w:szCs w:val="24"/>
        </w:rPr>
      </w:pPr>
      <w:r w:rsidRPr="002627EA">
        <w:rPr>
          <w:rFonts w:ascii="Times New Roman" w:hAnsi="Times New Roman"/>
          <w:sz w:val="24"/>
          <w:szCs w:val="24"/>
        </w:rPr>
        <w:t>10 (desmit) darba dienu laikā no Pasūtītāja uzaicinājuma nosūtīšanas dienas, Izpildītājs atbilstoši Iepirkuma rezultātiem noslēdz ar Pasūtītāju pakalpojuma līgumu par “</w:t>
      </w:r>
      <w:r w:rsidR="0056274A" w:rsidRPr="0056274A">
        <w:rPr>
          <w:rFonts w:ascii="Times New Roman" w:hAnsi="Times New Roman"/>
          <w:sz w:val="24"/>
          <w:szCs w:val="24"/>
        </w:rPr>
        <w:t>Zaļās infrastruktūras izveidošana Sniega ielas pieguļošajās teritorijās</w:t>
      </w:r>
      <w:r w:rsidRPr="002627EA">
        <w:rPr>
          <w:rFonts w:ascii="Times New Roman" w:hAnsi="Times New Roman"/>
          <w:sz w:val="24"/>
          <w:szCs w:val="24"/>
        </w:rPr>
        <w:t>” būvdarbu autoruzraudzību.</w:t>
      </w:r>
    </w:p>
    <w:p w14:paraId="4C256A3F" w14:textId="77777777" w:rsidR="002627EA" w:rsidRPr="002627EA" w:rsidRDefault="002627EA" w:rsidP="00BF67F0">
      <w:pPr>
        <w:numPr>
          <w:ilvl w:val="1"/>
          <w:numId w:val="7"/>
        </w:numPr>
        <w:tabs>
          <w:tab w:val="left" w:pos="709"/>
        </w:tabs>
        <w:spacing w:after="0" w:line="240" w:lineRule="auto"/>
        <w:ind w:hanging="574"/>
        <w:jc w:val="both"/>
        <w:rPr>
          <w:rFonts w:ascii="Times New Roman" w:hAnsi="Times New Roman"/>
          <w:sz w:val="24"/>
          <w:szCs w:val="24"/>
        </w:rPr>
      </w:pPr>
      <w:r w:rsidRPr="002627EA">
        <w:rPr>
          <w:rFonts w:ascii="Times New Roman" w:hAnsi="Times New Roman"/>
          <w:sz w:val="24"/>
          <w:szCs w:val="24"/>
        </w:rPr>
        <w:t xml:space="preserve"> Visus ar Līgumu saistītos Pušu savstarpējos paziņojumus nosūta rakstiski uz Līgumā norādīto adresi vai citu adresi, ko viena Puse ir paziņojusi otrai Pusei. Steidzamības gadījumos paziņojumus jānosūta arī pa faksu vai e-pastu.</w:t>
      </w:r>
    </w:p>
    <w:p w14:paraId="5269E082" w14:textId="77777777" w:rsidR="002627EA" w:rsidRPr="002627EA" w:rsidRDefault="002627EA" w:rsidP="00BF67F0">
      <w:pPr>
        <w:numPr>
          <w:ilvl w:val="1"/>
          <w:numId w:val="7"/>
        </w:numPr>
        <w:tabs>
          <w:tab w:val="left" w:pos="709"/>
        </w:tabs>
        <w:spacing w:after="0" w:line="240" w:lineRule="auto"/>
        <w:ind w:hanging="574"/>
        <w:jc w:val="both"/>
        <w:rPr>
          <w:rFonts w:ascii="Times New Roman" w:hAnsi="Times New Roman"/>
          <w:sz w:val="24"/>
          <w:szCs w:val="24"/>
        </w:rPr>
      </w:pPr>
      <w:r w:rsidRPr="002627EA">
        <w:rPr>
          <w:rFonts w:ascii="Times New Roman" w:hAnsi="Times New Roman"/>
          <w:sz w:val="24"/>
          <w:szCs w:val="24"/>
        </w:rPr>
        <w:t>Visi Līguma grozījumi un papildinājumi ir spēkā tikai tādā gadījumā, ja tie noformēti rakstiski un tos ir parakstījušas abas Puses.</w:t>
      </w:r>
    </w:p>
    <w:p w14:paraId="42D6AB1A" w14:textId="77777777" w:rsidR="002627EA" w:rsidRPr="002627EA" w:rsidRDefault="002627EA" w:rsidP="00BF67F0">
      <w:pPr>
        <w:widowControl w:val="0"/>
        <w:numPr>
          <w:ilvl w:val="1"/>
          <w:numId w:val="7"/>
        </w:numPr>
        <w:tabs>
          <w:tab w:val="left" w:pos="1980"/>
        </w:tabs>
        <w:overflowPunct w:val="0"/>
        <w:autoSpaceDE w:val="0"/>
        <w:autoSpaceDN w:val="0"/>
        <w:adjustRightInd w:val="0"/>
        <w:spacing w:after="0" w:line="240" w:lineRule="auto"/>
        <w:ind w:hanging="574"/>
        <w:jc w:val="both"/>
        <w:rPr>
          <w:rFonts w:ascii="Times New Roman" w:hAnsi="Times New Roman"/>
          <w:sz w:val="24"/>
          <w:szCs w:val="24"/>
        </w:rPr>
      </w:pPr>
      <w:r w:rsidRPr="002627EA">
        <w:rPr>
          <w:rFonts w:ascii="Times New Roman" w:hAnsi="Times New Roman"/>
          <w:sz w:val="24"/>
          <w:szCs w:val="24"/>
        </w:rPr>
        <w:t>Pasūtītāja pilnvarotais pārstāvis Līguma izpildes laikā ir _________________________</w:t>
      </w:r>
      <w:r w:rsidRPr="002627EA">
        <w:rPr>
          <w:rFonts w:ascii="Times New Roman" w:hAnsi="Times New Roman"/>
          <w:i/>
          <w:sz w:val="24"/>
          <w:szCs w:val="24"/>
        </w:rPr>
        <w:t xml:space="preserve">, </w:t>
      </w:r>
      <w:r w:rsidRPr="002627EA">
        <w:rPr>
          <w:rFonts w:ascii="Times New Roman" w:hAnsi="Times New Roman"/>
          <w:sz w:val="24"/>
          <w:szCs w:val="24"/>
        </w:rPr>
        <w:t>tālrunis: ____________,</w:t>
      </w:r>
      <w:r w:rsidRPr="002627EA">
        <w:rPr>
          <w:rFonts w:ascii="Times New Roman" w:hAnsi="Times New Roman"/>
          <w:b/>
          <w:sz w:val="24"/>
          <w:szCs w:val="24"/>
        </w:rPr>
        <w:t xml:space="preserve"> </w:t>
      </w:r>
      <w:r w:rsidRPr="002627EA">
        <w:rPr>
          <w:rFonts w:ascii="Times New Roman" w:hAnsi="Times New Roman"/>
          <w:sz w:val="24"/>
          <w:szCs w:val="24"/>
        </w:rPr>
        <w:t>e-pasts: _________________</w:t>
      </w:r>
    </w:p>
    <w:p w14:paraId="406ED00C" w14:textId="77777777" w:rsidR="002627EA" w:rsidRPr="002627EA" w:rsidRDefault="002627EA" w:rsidP="00BF67F0">
      <w:pPr>
        <w:widowControl w:val="0"/>
        <w:numPr>
          <w:ilvl w:val="1"/>
          <w:numId w:val="7"/>
        </w:numPr>
        <w:tabs>
          <w:tab w:val="left" w:pos="1980"/>
        </w:tabs>
        <w:overflowPunct w:val="0"/>
        <w:autoSpaceDE w:val="0"/>
        <w:autoSpaceDN w:val="0"/>
        <w:adjustRightInd w:val="0"/>
        <w:spacing w:after="0" w:line="240" w:lineRule="auto"/>
        <w:ind w:hanging="574"/>
        <w:jc w:val="both"/>
        <w:rPr>
          <w:rFonts w:ascii="Times New Roman" w:hAnsi="Times New Roman"/>
          <w:sz w:val="24"/>
          <w:szCs w:val="24"/>
        </w:rPr>
      </w:pPr>
      <w:r w:rsidRPr="002627EA">
        <w:rPr>
          <w:rFonts w:ascii="Times New Roman" w:hAnsi="Times New Roman"/>
          <w:sz w:val="24"/>
          <w:szCs w:val="24"/>
        </w:rPr>
        <w:t>Izpildītāja  pilnvarotais pārstāvis Līguma izpildes laikā ir _________________________</w:t>
      </w:r>
      <w:r w:rsidRPr="002627EA">
        <w:rPr>
          <w:rFonts w:ascii="Times New Roman" w:hAnsi="Times New Roman"/>
          <w:i/>
          <w:sz w:val="24"/>
          <w:szCs w:val="24"/>
        </w:rPr>
        <w:t xml:space="preserve">, </w:t>
      </w:r>
      <w:r w:rsidRPr="002627EA">
        <w:rPr>
          <w:rFonts w:ascii="Times New Roman" w:hAnsi="Times New Roman"/>
          <w:sz w:val="24"/>
          <w:szCs w:val="24"/>
        </w:rPr>
        <w:lastRenderedPageBreak/>
        <w:t>tālrunis: ____________,</w:t>
      </w:r>
      <w:r w:rsidRPr="002627EA">
        <w:rPr>
          <w:rFonts w:ascii="Times New Roman" w:hAnsi="Times New Roman"/>
          <w:b/>
          <w:sz w:val="24"/>
          <w:szCs w:val="24"/>
        </w:rPr>
        <w:t xml:space="preserve"> </w:t>
      </w:r>
      <w:r w:rsidRPr="002627EA">
        <w:rPr>
          <w:rFonts w:ascii="Times New Roman" w:hAnsi="Times New Roman"/>
          <w:sz w:val="24"/>
          <w:szCs w:val="24"/>
        </w:rPr>
        <w:t>e-pasts: _________________</w:t>
      </w:r>
    </w:p>
    <w:p w14:paraId="763040C3" w14:textId="77777777" w:rsidR="002627EA" w:rsidRPr="002627EA" w:rsidRDefault="002627EA" w:rsidP="00BF67F0">
      <w:pPr>
        <w:widowControl w:val="0"/>
        <w:numPr>
          <w:ilvl w:val="1"/>
          <w:numId w:val="7"/>
        </w:numPr>
        <w:tabs>
          <w:tab w:val="left" w:pos="1980"/>
        </w:tabs>
        <w:overflowPunct w:val="0"/>
        <w:autoSpaceDE w:val="0"/>
        <w:autoSpaceDN w:val="0"/>
        <w:adjustRightInd w:val="0"/>
        <w:spacing w:after="0" w:line="240" w:lineRule="auto"/>
        <w:ind w:hanging="574"/>
        <w:jc w:val="both"/>
        <w:rPr>
          <w:rFonts w:ascii="Times New Roman" w:hAnsi="Times New Roman"/>
          <w:sz w:val="24"/>
          <w:szCs w:val="24"/>
        </w:rPr>
      </w:pPr>
      <w:r w:rsidRPr="002627EA">
        <w:rPr>
          <w:rFonts w:ascii="Times New Roman" w:hAnsi="Times New Roman"/>
          <w:sz w:val="24"/>
          <w:szCs w:val="24"/>
        </w:rPr>
        <w:t xml:space="preserve">Pušu pilnvarotie pārstāvji ir atbildīgi par Līguma izpildes uzraudzīšanu, tai skaitā, par Pakalpojuma pieņemšanas – nodošanas akta parakstīšanu atbilstoši Līguma prasībām, defekta akta parakstīšanu. </w:t>
      </w:r>
    </w:p>
    <w:p w14:paraId="343161F7" w14:textId="77777777" w:rsidR="002627EA" w:rsidRPr="002627EA" w:rsidRDefault="002627EA" w:rsidP="00BF67F0">
      <w:pPr>
        <w:numPr>
          <w:ilvl w:val="1"/>
          <w:numId w:val="7"/>
        </w:numPr>
        <w:tabs>
          <w:tab w:val="left" w:pos="709"/>
        </w:tabs>
        <w:spacing w:after="0" w:line="240" w:lineRule="auto"/>
        <w:ind w:hanging="574"/>
        <w:jc w:val="both"/>
        <w:rPr>
          <w:rFonts w:ascii="Times New Roman" w:hAnsi="Times New Roman"/>
          <w:sz w:val="24"/>
          <w:szCs w:val="24"/>
        </w:rPr>
      </w:pPr>
      <w:r w:rsidRPr="002627EA">
        <w:rPr>
          <w:rFonts w:ascii="Times New Roman" w:hAnsi="Times New Roman"/>
          <w:sz w:val="24"/>
          <w:szCs w:val="24"/>
        </w:rPr>
        <w:t>Līgums sastādīts uz 6 (sešām) lapām, divos eksemplāros ar vienādu juridisko spēku, no kuriem viens glabājas pie Pasūtītāja, bet otrs pie Izpildītāja.</w:t>
      </w:r>
    </w:p>
    <w:p w14:paraId="65881493" w14:textId="77777777" w:rsidR="002627EA" w:rsidRPr="002627EA" w:rsidRDefault="002627EA" w:rsidP="00BF67F0">
      <w:pPr>
        <w:numPr>
          <w:ilvl w:val="1"/>
          <w:numId w:val="7"/>
        </w:numPr>
        <w:tabs>
          <w:tab w:val="left" w:pos="709"/>
        </w:tabs>
        <w:spacing w:after="0" w:line="240" w:lineRule="auto"/>
        <w:ind w:hanging="574"/>
        <w:jc w:val="both"/>
        <w:rPr>
          <w:rFonts w:ascii="Times New Roman" w:hAnsi="Times New Roman"/>
          <w:sz w:val="24"/>
          <w:szCs w:val="24"/>
        </w:rPr>
      </w:pPr>
      <w:r w:rsidRPr="002627EA">
        <w:rPr>
          <w:rFonts w:ascii="Times New Roman" w:hAnsi="Times New Roman"/>
          <w:sz w:val="24"/>
          <w:szCs w:val="24"/>
        </w:rPr>
        <w:t>Līgums satur šādus pielikumus, kas ir Līguma neatņemamas sastāvdaļas un nav iekļautas Līguma 14.16.punktā norādītajā lapu skaitā:</w:t>
      </w:r>
    </w:p>
    <w:p w14:paraId="308A2F0F" w14:textId="77777777" w:rsidR="002627EA" w:rsidRPr="002627EA" w:rsidRDefault="002627EA" w:rsidP="00BF67F0">
      <w:pPr>
        <w:numPr>
          <w:ilvl w:val="2"/>
          <w:numId w:val="7"/>
        </w:numPr>
        <w:tabs>
          <w:tab w:val="left" w:pos="1418"/>
        </w:tabs>
        <w:spacing w:after="0" w:line="240" w:lineRule="auto"/>
        <w:ind w:left="1214" w:hanging="657"/>
        <w:jc w:val="both"/>
        <w:rPr>
          <w:rFonts w:ascii="Times New Roman" w:hAnsi="Times New Roman"/>
          <w:sz w:val="24"/>
          <w:szCs w:val="24"/>
        </w:rPr>
      </w:pPr>
      <w:r w:rsidRPr="002627EA">
        <w:rPr>
          <w:rFonts w:ascii="Times New Roman" w:hAnsi="Times New Roman"/>
          <w:sz w:val="24"/>
          <w:szCs w:val="24"/>
        </w:rPr>
        <w:t>1.pielikums – Tehniskā specifikācija uz __ lapām;</w:t>
      </w:r>
    </w:p>
    <w:p w14:paraId="403C1C41" w14:textId="77777777" w:rsidR="002627EA" w:rsidRPr="002627EA" w:rsidRDefault="002627EA" w:rsidP="00BF67F0">
      <w:pPr>
        <w:numPr>
          <w:ilvl w:val="2"/>
          <w:numId w:val="7"/>
        </w:numPr>
        <w:tabs>
          <w:tab w:val="left" w:pos="1418"/>
        </w:tabs>
        <w:spacing w:after="0" w:line="240" w:lineRule="auto"/>
        <w:ind w:left="1214" w:hanging="657"/>
        <w:jc w:val="both"/>
        <w:rPr>
          <w:rFonts w:ascii="Times New Roman" w:hAnsi="Times New Roman"/>
          <w:sz w:val="24"/>
          <w:szCs w:val="24"/>
        </w:rPr>
      </w:pPr>
      <w:r w:rsidRPr="002627EA">
        <w:rPr>
          <w:rFonts w:ascii="Times New Roman" w:hAnsi="Times New Roman"/>
          <w:sz w:val="24"/>
          <w:szCs w:val="24"/>
        </w:rPr>
        <w:t>2.pielikums – Izpildītāja piedāvājums uz __ lapām.</w:t>
      </w:r>
    </w:p>
    <w:bookmarkEnd w:id="66"/>
    <w:bookmarkEnd w:id="67"/>
    <w:bookmarkEnd w:id="68"/>
    <w:bookmarkEnd w:id="69"/>
    <w:bookmarkEnd w:id="70"/>
    <w:bookmarkEnd w:id="71"/>
    <w:bookmarkEnd w:id="72"/>
    <w:bookmarkEnd w:id="73"/>
    <w:bookmarkEnd w:id="74"/>
    <w:p w14:paraId="5D14C03B" w14:textId="77777777" w:rsidR="002627EA" w:rsidRPr="002627EA" w:rsidRDefault="002627EA" w:rsidP="002627EA">
      <w:pPr>
        <w:widowControl w:val="0"/>
        <w:tabs>
          <w:tab w:val="num" w:pos="360"/>
        </w:tabs>
        <w:spacing w:after="0" w:line="240" w:lineRule="auto"/>
        <w:jc w:val="both"/>
        <w:outlineLvl w:val="1"/>
        <w:rPr>
          <w:rFonts w:ascii="Times New Roman" w:hAnsi="Times New Roman"/>
          <w:b/>
          <w:sz w:val="24"/>
          <w:szCs w:val="24"/>
        </w:rPr>
      </w:pPr>
    </w:p>
    <w:p w14:paraId="001F7061" w14:textId="77777777" w:rsidR="002627EA" w:rsidRPr="002627EA" w:rsidRDefault="002627EA" w:rsidP="002627EA">
      <w:pPr>
        <w:widowControl w:val="0"/>
        <w:tabs>
          <w:tab w:val="num" w:pos="360"/>
        </w:tabs>
        <w:spacing w:after="0" w:line="240" w:lineRule="auto"/>
        <w:ind w:left="360" w:hanging="360"/>
        <w:jc w:val="both"/>
        <w:outlineLvl w:val="1"/>
        <w:rPr>
          <w:rFonts w:ascii="Times New Roman" w:hAnsi="Times New Roman"/>
          <w:b/>
          <w:sz w:val="24"/>
          <w:szCs w:val="24"/>
        </w:rPr>
      </w:pPr>
      <w:r w:rsidRPr="002627EA">
        <w:rPr>
          <w:rFonts w:ascii="Times New Roman" w:hAnsi="Times New Roman"/>
          <w:b/>
          <w:sz w:val="24"/>
          <w:szCs w:val="24"/>
        </w:rPr>
        <w:t>Pušu rekvizīti un paraksti:</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430"/>
        <w:gridCol w:w="3533"/>
      </w:tblGrid>
      <w:tr w:rsidR="002627EA" w:rsidRPr="002627EA" w14:paraId="6EF0C196" w14:textId="77777777" w:rsidTr="00727C82">
        <w:trPr>
          <w:trHeight w:val="322"/>
        </w:trPr>
        <w:tc>
          <w:tcPr>
            <w:tcW w:w="2127" w:type="dxa"/>
          </w:tcPr>
          <w:p w14:paraId="5126DDA7" w14:textId="77777777" w:rsidR="002627EA" w:rsidRPr="002627EA" w:rsidRDefault="002627EA" w:rsidP="002627EA">
            <w:pPr>
              <w:spacing w:after="0" w:line="240" w:lineRule="auto"/>
              <w:rPr>
                <w:rFonts w:ascii="Times New Roman" w:hAnsi="Times New Roman"/>
                <w:sz w:val="24"/>
                <w:szCs w:val="24"/>
              </w:rPr>
            </w:pPr>
          </w:p>
        </w:tc>
        <w:tc>
          <w:tcPr>
            <w:tcW w:w="3430" w:type="dxa"/>
          </w:tcPr>
          <w:p w14:paraId="5B123426" w14:textId="77777777" w:rsidR="002627EA" w:rsidRPr="002627EA" w:rsidRDefault="002627EA" w:rsidP="002627EA">
            <w:pPr>
              <w:spacing w:after="0" w:line="240" w:lineRule="auto"/>
              <w:rPr>
                <w:rFonts w:ascii="Times New Roman" w:hAnsi="Times New Roman"/>
                <w:b/>
                <w:bCs/>
                <w:sz w:val="24"/>
                <w:szCs w:val="24"/>
              </w:rPr>
            </w:pPr>
            <w:r w:rsidRPr="002627EA">
              <w:rPr>
                <w:rFonts w:ascii="Times New Roman" w:hAnsi="Times New Roman"/>
                <w:b/>
                <w:bCs/>
                <w:sz w:val="24"/>
                <w:szCs w:val="24"/>
              </w:rPr>
              <w:t>Pasūtītājs</w:t>
            </w:r>
          </w:p>
        </w:tc>
        <w:tc>
          <w:tcPr>
            <w:tcW w:w="3533" w:type="dxa"/>
          </w:tcPr>
          <w:p w14:paraId="64676DEB" w14:textId="77777777" w:rsidR="002627EA" w:rsidRPr="002627EA" w:rsidRDefault="002627EA" w:rsidP="002627EA">
            <w:pPr>
              <w:spacing w:after="0" w:line="240" w:lineRule="auto"/>
              <w:rPr>
                <w:rFonts w:ascii="Times New Roman" w:hAnsi="Times New Roman"/>
                <w:b/>
                <w:bCs/>
                <w:sz w:val="24"/>
                <w:szCs w:val="24"/>
              </w:rPr>
            </w:pPr>
            <w:r w:rsidRPr="002627EA">
              <w:rPr>
                <w:rFonts w:ascii="Times New Roman" w:hAnsi="Times New Roman"/>
                <w:b/>
                <w:bCs/>
                <w:sz w:val="24"/>
                <w:szCs w:val="24"/>
              </w:rPr>
              <w:t>Izpildītājs</w:t>
            </w:r>
          </w:p>
        </w:tc>
      </w:tr>
      <w:tr w:rsidR="002627EA" w:rsidRPr="002627EA" w14:paraId="699E4DB1" w14:textId="77777777" w:rsidTr="00727C82">
        <w:tc>
          <w:tcPr>
            <w:tcW w:w="2127" w:type="dxa"/>
          </w:tcPr>
          <w:p w14:paraId="253F82F1" w14:textId="77777777" w:rsidR="002627EA" w:rsidRPr="002627EA" w:rsidRDefault="002627EA" w:rsidP="002627EA">
            <w:pPr>
              <w:spacing w:after="0" w:line="240" w:lineRule="auto"/>
              <w:jc w:val="both"/>
              <w:rPr>
                <w:rFonts w:ascii="Times New Roman" w:hAnsi="Times New Roman"/>
                <w:sz w:val="24"/>
                <w:szCs w:val="24"/>
              </w:rPr>
            </w:pPr>
          </w:p>
        </w:tc>
        <w:tc>
          <w:tcPr>
            <w:tcW w:w="3430" w:type="dxa"/>
          </w:tcPr>
          <w:p w14:paraId="108F1D50" w14:textId="77777777" w:rsidR="002627EA" w:rsidRPr="002627EA" w:rsidRDefault="002627EA" w:rsidP="002627EA">
            <w:pPr>
              <w:spacing w:after="0" w:line="240" w:lineRule="auto"/>
              <w:jc w:val="both"/>
              <w:rPr>
                <w:rFonts w:ascii="Times New Roman" w:hAnsi="Times New Roman"/>
                <w:b/>
                <w:strike/>
                <w:sz w:val="24"/>
                <w:szCs w:val="24"/>
              </w:rPr>
            </w:pPr>
            <w:r w:rsidRPr="002627EA">
              <w:rPr>
                <w:rFonts w:ascii="Times New Roman" w:hAnsi="Times New Roman"/>
                <w:b/>
                <w:sz w:val="24"/>
                <w:szCs w:val="24"/>
              </w:rPr>
              <w:t xml:space="preserve">Jelgavas pilsētas dome </w:t>
            </w:r>
          </w:p>
        </w:tc>
        <w:tc>
          <w:tcPr>
            <w:tcW w:w="3533" w:type="dxa"/>
          </w:tcPr>
          <w:p w14:paraId="5D643DA8" w14:textId="77777777" w:rsidR="002627EA" w:rsidRPr="002627EA" w:rsidRDefault="002627EA" w:rsidP="002627EA">
            <w:pPr>
              <w:spacing w:after="0" w:line="240" w:lineRule="auto"/>
              <w:jc w:val="both"/>
              <w:rPr>
                <w:rFonts w:ascii="Times New Roman" w:hAnsi="Times New Roman"/>
                <w:sz w:val="24"/>
                <w:szCs w:val="24"/>
              </w:rPr>
            </w:pPr>
          </w:p>
        </w:tc>
      </w:tr>
      <w:tr w:rsidR="002627EA" w:rsidRPr="002627EA" w14:paraId="212DD17D" w14:textId="77777777" w:rsidTr="00727C82">
        <w:tc>
          <w:tcPr>
            <w:tcW w:w="2127" w:type="dxa"/>
          </w:tcPr>
          <w:p w14:paraId="79175C35" w14:textId="77777777" w:rsidR="002627EA" w:rsidRPr="002627EA" w:rsidRDefault="002627EA" w:rsidP="002627EA">
            <w:pPr>
              <w:spacing w:after="0" w:line="240" w:lineRule="auto"/>
              <w:jc w:val="both"/>
              <w:rPr>
                <w:rFonts w:ascii="Times New Roman" w:hAnsi="Times New Roman"/>
                <w:sz w:val="24"/>
                <w:szCs w:val="24"/>
              </w:rPr>
            </w:pPr>
            <w:r w:rsidRPr="002627EA">
              <w:rPr>
                <w:rFonts w:ascii="Times New Roman" w:hAnsi="Times New Roman"/>
                <w:sz w:val="24"/>
                <w:szCs w:val="24"/>
              </w:rPr>
              <w:t>Reģistrācijas Nr.</w:t>
            </w:r>
          </w:p>
        </w:tc>
        <w:tc>
          <w:tcPr>
            <w:tcW w:w="3430" w:type="dxa"/>
            <w:vAlign w:val="center"/>
          </w:tcPr>
          <w:p w14:paraId="10396673" w14:textId="77777777" w:rsidR="002627EA" w:rsidRPr="002627EA" w:rsidRDefault="002627EA" w:rsidP="002627EA">
            <w:pPr>
              <w:spacing w:after="0" w:line="240" w:lineRule="auto"/>
              <w:rPr>
                <w:rFonts w:ascii="Times New Roman" w:hAnsi="Times New Roman"/>
                <w:sz w:val="24"/>
                <w:szCs w:val="24"/>
              </w:rPr>
            </w:pPr>
            <w:r w:rsidRPr="002627EA">
              <w:rPr>
                <w:rFonts w:ascii="Times New Roman" w:hAnsi="Times New Roman"/>
                <w:sz w:val="24"/>
                <w:szCs w:val="24"/>
              </w:rPr>
              <w:t>90000042516</w:t>
            </w:r>
          </w:p>
        </w:tc>
        <w:tc>
          <w:tcPr>
            <w:tcW w:w="3533" w:type="dxa"/>
          </w:tcPr>
          <w:p w14:paraId="051C13BC" w14:textId="77777777" w:rsidR="002627EA" w:rsidRPr="002627EA" w:rsidRDefault="002627EA" w:rsidP="002627EA">
            <w:pPr>
              <w:spacing w:after="0" w:line="240" w:lineRule="auto"/>
              <w:jc w:val="both"/>
              <w:rPr>
                <w:rFonts w:ascii="Times New Roman" w:hAnsi="Times New Roman"/>
                <w:sz w:val="24"/>
                <w:szCs w:val="24"/>
              </w:rPr>
            </w:pPr>
          </w:p>
        </w:tc>
      </w:tr>
      <w:tr w:rsidR="002627EA" w:rsidRPr="002627EA" w14:paraId="21458E31" w14:textId="77777777" w:rsidTr="00727C82">
        <w:tc>
          <w:tcPr>
            <w:tcW w:w="2127" w:type="dxa"/>
          </w:tcPr>
          <w:p w14:paraId="75CA791B" w14:textId="77777777" w:rsidR="002627EA" w:rsidRPr="002627EA" w:rsidRDefault="002627EA" w:rsidP="002627EA">
            <w:pPr>
              <w:spacing w:after="0" w:line="240" w:lineRule="auto"/>
              <w:jc w:val="both"/>
              <w:rPr>
                <w:rFonts w:ascii="Times New Roman" w:hAnsi="Times New Roman"/>
                <w:sz w:val="24"/>
                <w:szCs w:val="24"/>
              </w:rPr>
            </w:pPr>
            <w:r w:rsidRPr="002627EA">
              <w:rPr>
                <w:rFonts w:ascii="Times New Roman" w:hAnsi="Times New Roman"/>
                <w:sz w:val="24"/>
                <w:szCs w:val="24"/>
              </w:rPr>
              <w:t>Adrese</w:t>
            </w:r>
          </w:p>
        </w:tc>
        <w:tc>
          <w:tcPr>
            <w:tcW w:w="3430" w:type="dxa"/>
            <w:vAlign w:val="center"/>
          </w:tcPr>
          <w:p w14:paraId="7394F2B2" w14:textId="77777777" w:rsidR="002627EA" w:rsidRPr="002627EA" w:rsidRDefault="002627EA" w:rsidP="002627EA">
            <w:pPr>
              <w:spacing w:after="0" w:line="240" w:lineRule="auto"/>
              <w:rPr>
                <w:rFonts w:ascii="Times New Roman" w:hAnsi="Times New Roman"/>
                <w:sz w:val="24"/>
                <w:szCs w:val="24"/>
              </w:rPr>
            </w:pPr>
            <w:r w:rsidRPr="002627EA">
              <w:rPr>
                <w:rFonts w:ascii="Times New Roman" w:hAnsi="Times New Roman"/>
                <w:sz w:val="24"/>
                <w:szCs w:val="24"/>
              </w:rPr>
              <w:t>Lielā iela 11, Jelgava, LV-3001</w:t>
            </w:r>
          </w:p>
        </w:tc>
        <w:tc>
          <w:tcPr>
            <w:tcW w:w="3533" w:type="dxa"/>
          </w:tcPr>
          <w:p w14:paraId="342F9A77" w14:textId="77777777" w:rsidR="002627EA" w:rsidRPr="002627EA" w:rsidRDefault="002627EA" w:rsidP="002627EA">
            <w:pPr>
              <w:spacing w:after="0" w:line="240" w:lineRule="auto"/>
              <w:jc w:val="both"/>
              <w:rPr>
                <w:rFonts w:ascii="Times New Roman" w:hAnsi="Times New Roman"/>
                <w:sz w:val="24"/>
                <w:szCs w:val="24"/>
              </w:rPr>
            </w:pPr>
          </w:p>
        </w:tc>
      </w:tr>
      <w:tr w:rsidR="002627EA" w:rsidRPr="002627EA" w14:paraId="22E70B69" w14:textId="77777777" w:rsidTr="00727C82">
        <w:tc>
          <w:tcPr>
            <w:tcW w:w="2127" w:type="dxa"/>
          </w:tcPr>
          <w:p w14:paraId="046CA1CE" w14:textId="77777777" w:rsidR="002627EA" w:rsidRPr="002627EA" w:rsidRDefault="002627EA" w:rsidP="002627EA">
            <w:pPr>
              <w:spacing w:after="0" w:line="240" w:lineRule="auto"/>
              <w:jc w:val="both"/>
              <w:rPr>
                <w:rFonts w:ascii="Times New Roman" w:hAnsi="Times New Roman"/>
                <w:sz w:val="24"/>
                <w:szCs w:val="24"/>
              </w:rPr>
            </w:pPr>
            <w:r w:rsidRPr="002627EA">
              <w:rPr>
                <w:rFonts w:ascii="Times New Roman" w:hAnsi="Times New Roman"/>
                <w:sz w:val="24"/>
                <w:szCs w:val="24"/>
              </w:rPr>
              <w:t>Bankas nosaukums</w:t>
            </w:r>
          </w:p>
        </w:tc>
        <w:tc>
          <w:tcPr>
            <w:tcW w:w="3430" w:type="dxa"/>
            <w:vAlign w:val="center"/>
          </w:tcPr>
          <w:p w14:paraId="5688118F" w14:textId="77777777" w:rsidR="002627EA" w:rsidRPr="002627EA" w:rsidRDefault="002627EA" w:rsidP="002627EA">
            <w:pPr>
              <w:spacing w:after="0" w:line="240" w:lineRule="auto"/>
              <w:rPr>
                <w:rFonts w:ascii="Times New Roman" w:hAnsi="Times New Roman"/>
                <w:sz w:val="24"/>
                <w:szCs w:val="24"/>
              </w:rPr>
            </w:pPr>
            <w:r w:rsidRPr="002627EA">
              <w:rPr>
                <w:rFonts w:ascii="Times New Roman" w:hAnsi="Times New Roman"/>
                <w:sz w:val="24"/>
                <w:szCs w:val="24"/>
              </w:rPr>
              <w:t>AS SEB Banka</w:t>
            </w:r>
          </w:p>
        </w:tc>
        <w:tc>
          <w:tcPr>
            <w:tcW w:w="3533" w:type="dxa"/>
          </w:tcPr>
          <w:p w14:paraId="3D167DDB" w14:textId="77777777" w:rsidR="002627EA" w:rsidRPr="002627EA" w:rsidRDefault="002627EA" w:rsidP="002627EA">
            <w:pPr>
              <w:spacing w:after="0" w:line="240" w:lineRule="auto"/>
              <w:jc w:val="both"/>
              <w:rPr>
                <w:rFonts w:ascii="Times New Roman" w:hAnsi="Times New Roman"/>
                <w:sz w:val="24"/>
                <w:szCs w:val="24"/>
              </w:rPr>
            </w:pPr>
          </w:p>
        </w:tc>
      </w:tr>
      <w:tr w:rsidR="002627EA" w:rsidRPr="002627EA" w14:paraId="4C8C0BB1" w14:textId="77777777" w:rsidTr="00727C82">
        <w:tc>
          <w:tcPr>
            <w:tcW w:w="2127" w:type="dxa"/>
          </w:tcPr>
          <w:p w14:paraId="14AD6E40" w14:textId="77777777" w:rsidR="002627EA" w:rsidRPr="002627EA" w:rsidRDefault="002627EA" w:rsidP="002627EA">
            <w:pPr>
              <w:spacing w:after="0" w:line="240" w:lineRule="auto"/>
              <w:jc w:val="both"/>
              <w:rPr>
                <w:rFonts w:ascii="Times New Roman" w:hAnsi="Times New Roman"/>
                <w:sz w:val="24"/>
                <w:szCs w:val="24"/>
              </w:rPr>
            </w:pPr>
            <w:r w:rsidRPr="002627EA">
              <w:rPr>
                <w:rFonts w:ascii="Times New Roman" w:hAnsi="Times New Roman"/>
                <w:sz w:val="24"/>
                <w:szCs w:val="24"/>
              </w:rPr>
              <w:t>Bankas kods</w:t>
            </w:r>
          </w:p>
        </w:tc>
        <w:tc>
          <w:tcPr>
            <w:tcW w:w="3430" w:type="dxa"/>
            <w:vAlign w:val="center"/>
          </w:tcPr>
          <w:p w14:paraId="5C6B3C14" w14:textId="77777777" w:rsidR="002627EA" w:rsidRPr="002627EA" w:rsidRDefault="002627EA" w:rsidP="002627EA">
            <w:pPr>
              <w:spacing w:after="0" w:line="240" w:lineRule="auto"/>
              <w:rPr>
                <w:rFonts w:ascii="Times New Roman" w:hAnsi="Times New Roman"/>
                <w:sz w:val="24"/>
                <w:szCs w:val="24"/>
              </w:rPr>
            </w:pPr>
            <w:r w:rsidRPr="002627EA">
              <w:rPr>
                <w:rFonts w:ascii="Times New Roman" w:hAnsi="Times New Roman"/>
                <w:sz w:val="24"/>
                <w:szCs w:val="24"/>
              </w:rPr>
              <w:t>UNLALV2X</w:t>
            </w:r>
          </w:p>
        </w:tc>
        <w:tc>
          <w:tcPr>
            <w:tcW w:w="3533" w:type="dxa"/>
          </w:tcPr>
          <w:p w14:paraId="18ECB943" w14:textId="77777777" w:rsidR="002627EA" w:rsidRPr="002627EA" w:rsidRDefault="002627EA" w:rsidP="002627EA">
            <w:pPr>
              <w:spacing w:after="0" w:line="240" w:lineRule="auto"/>
              <w:jc w:val="both"/>
              <w:rPr>
                <w:rFonts w:ascii="Times New Roman" w:hAnsi="Times New Roman"/>
                <w:sz w:val="24"/>
                <w:szCs w:val="24"/>
              </w:rPr>
            </w:pPr>
          </w:p>
        </w:tc>
      </w:tr>
      <w:tr w:rsidR="002627EA" w:rsidRPr="002627EA" w14:paraId="607EF0D5" w14:textId="77777777" w:rsidTr="00727C82">
        <w:tc>
          <w:tcPr>
            <w:tcW w:w="2127" w:type="dxa"/>
          </w:tcPr>
          <w:p w14:paraId="33A962AA" w14:textId="77777777" w:rsidR="002627EA" w:rsidRPr="002627EA" w:rsidRDefault="002627EA" w:rsidP="002627EA">
            <w:pPr>
              <w:spacing w:after="0" w:line="240" w:lineRule="auto"/>
              <w:jc w:val="both"/>
              <w:rPr>
                <w:rFonts w:ascii="Times New Roman" w:hAnsi="Times New Roman"/>
                <w:sz w:val="24"/>
                <w:szCs w:val="24"/>
              </w:rPr>
            </w:pPr>
            <w:r w:rsidRPr="002627EA">
              <w:rPr>
                <w:rFonts w:ascii="Times New Roman" w:hAnsi="Times New Roman"/>
                <w:sz w:val="24"/>
                <w:szCs w:val="24"/>
              </w:rPr>
              <w:t>Bankas konta Nr.</w:t>
            </w:r>
          </w:p>
        </w:tc>
        <w:tc>
          <w:tcPr>
            <w:tcW w:w="3430" w:type="dxa"/>
            <w:vAlign w:val="center"/>
          </w:tcPr>
          <w:p w14:paraId="043AD3AD" w14:textId="77777777" w:rsidR="002627EA" w:rsidRPr="002627EA" w:rsidRDefault="002627EA" w:rsidP="002627EA">
            <w:pPr>
              <w:spacing w:after="0" w:line="240" w:lineRule="auto"/>
              <w:rPr>
                <w:rFonts w:ascii="Times New Roman" w:hAnsi="Times New Roman"/>
                <w:sz w:val="24"/>
                <w:szCs w:val="24"/>
              </w:rPr>
            </w:pPr>
            <w:r w:rsidRPr="002627EA">
              <w:rPr>
                <w:rFonts w:ascii="Times New Roman" w:hAnsi="Times New Roman"/>
                <w:sz w:val="24"/>
                <w:szCs w:val="24"/>
              </w:rPr>
              <w:t>LV 44 UNLA 0008 0101 30906</w:t>
            </w:r>
          </w:p>
        </w:tc>
        <w:tc>
          <w:tcPr>
            <w:tcW w:w="3533" w:type="dxa"/>
          </w:tcPr>
          <w:p w14:paraId="5FD74500" w14:textId="77777777" w:rsidR="002627EA" w:rsidRPr="002627EA" w:rsidRDefault="002627EA" w:rsidP="002627EA">
            <w:pPr>
              <w:spacing w:after="0" w:line="240" w:lineRule="auto"/>
              <w:jc w:val="both"/>
              <w:rPr>
                <w:rFonts w:ascii="Times New Roman" w:hAnsi="Times New Roman"/>
                <w:sz w:val="24"/>
                <w:szCs w:val="24"/>
              </w:rPr>
            </w:pPr>
          </w:p>
        </w:tc>
      </w:tr>
      <w:tr w:rsidR="002627EA" w:rsidRPr="002627EA" w14:paraId="3E2166B6" w14:textId="77777777" w:rsidTr="00727C82">
        <w:trPr>
          <w:trHeight w:val="632"/>
        </w:trPr>
        <w:tc>
          <w:tcPr>
            <w:tcW w:w="2127" w:type="dxa"/>
          </w:tcPr>
          <w:p w14:paraId="00EA016F" w14:textId="77777777" w:rsidR="002627EA" w:rsidRPr="002627EA" w:rsidRDefault="002627EA" w:rsidP="002627EA">
            <w:pPr>
              <w:spacing w:after="0" w:line="240" w:lineRule="auto"/>
              <w:rPr>
                <w:rFonts w:ascii="Times New Roman" w:hAnsi="Times New Roman"/>
                <w:sz w:val="24"/>
                <w:szCs w:val="24"/>
              </w:rPr>
            </w:pPr>
            <w:r w:rsidRPr="002627EA">
              <w:rPr>
                <w:rFonts w:ascii="Times New Roman" w:hAnsi="Times New Roman"/>
                <w:sz w:val="24"/>
                <w:szCs w:val="24"/>
              </w:rPr>
              <w:t>Pušu paraksti:</w:t>
            </w:r>
          </w:p>
          <w:p w14:paraId="2C45C1F0" w14:textId="77777777" w:rsidR="002627EA" w:rsidRPr="002627EA" w:rsidRDefault="002627EA" w:rsidP="002627EA">
            <w:pPr>
              <w:spacing w:after="0" w:line="240" w:lineRule="auto"/>
              <w:jc w:val="both"/>
              <w:rPr>
                <w:rFonts w:ascii="Times New Roman" w:hAnsi="Times New Roman"/>
                <w:sz w:val="24"/>
                <w:szCs w:val="24"/>
              </w:rPr>
            </w:pPr>
          </w:p>
        </w:tc>
        <w:tc>
          <w:tcPr>
            <w:tcW w:w="3430" w:type="dxa"/>
            <w:vAlign w:val="center"/>
          </w:tcPr>
          <w:p w14:paraId="0B2DDA07" w14:textId="77777777" w:rsidR="002627EA" w:rsidRPr="002627EA" w:rsidRDefault="002627EA" w:rsidP="002627EA">
            <w:pPr>
              <w:spacing w:after="0" w:line="240" w:lineRule="auto"/>
              <w:rPr>
                <w:rFonts w:ascii="Times New Roman" w:hAnsi="Times New Roman"/>
                <w:sz w:val="24"/>
                <w:szCs w:val="24"/>
              </w:rPr>
            </w:pPr>
          </w:p>
        </w:tc>
        <w:tc>
          <w:tcPr>
            <w:tcW w:w="3533" w:type="dxa"/>
          </w:tcPr>
          <w:p w14:paraId="7911E23E" w14:textId="77777777" w:rsidR="002627EA" w:rsidRPr="002627EA" w:rsidRDefault="002627EA" w:rsidP="002627EA">
            <w:pPr>
              <w:spacing w:after="0" w:line="240" w:lineRule="auto"/>
              <w:jc w:val="both"/>
              <w:rPr>
                <w:rFonts w:ascii="Times New Roman" w:hAnsi="Times New Roman"/>
                <w:sz w:val="24"/>
                <w:szCs w:val="24"/>
              </w:rPr>
            </w:pPr>
          </w:p>
        </w:tc>
      </w:tr>
      <w:tr w:rsidR="002627EA" w:rsidRPr="002627EA" w14:paraId="1EAAD402" w14:textId="77777777" w:rsidTr="00727C82">
        <w:trPr>
          <w:trHeight w:val="272"/>
        </w:trPr>
        <w:tc>
          <w:tcPr>
            <w:tcW w:w="2127" w:type="dxa"/>
          </w:tcPr>
          <w:p w14:paraId="226E31DB" w14:textId="77777777" w:rsidR="002627EA" w:rsidRPr="002627EA" w:rsidRDefault="002627EA" w:rsidP="002627EA">
            <w:pPr>
              <w:spacing w:after="0" w:line="240" w:lineRule="auto"/>
              <w:jc w:val="both"/>
              <w:rPr>
                <w:rFonts w:ascii="Times New Roman" w:hAnsi="Times New Roman"/>
                <w:sz w:val="24"/>
                <w:szCs w:val="24"/>
              </w:rPr>
            </w:pPr>
          </w:p>
        </w:tc>
        <w:tc>
          <w:tcPr>
            <w:tcW w:w="3430" w:type="dxa"/>
            <w:vAlign w:val="center"/>
          </w:tcPr>
          <w:p w14:paraId="787B5AF3" w14:textId="77777777" w:rsidR="002627EA" w:rsidRPr="002627EA" w:rsidRDefault="002627EA" w:rsidP="002627EA">
            <w:pPr>
              <w:spacing w:after="0" w:line="240" w:lineRule="auto"/>
              <w:jc w:val="center"/>
              <w:rPr>
                <w:rFonts w:ascii="Times New Roman" w:hAnsi="Times New Roman"/>
                <w:sz w:val="24"/>
                <w:szCs w:val="24"/>
              </w:rPr>
            </w:pPr>
          </w:p>
        </w:tc>
        <w:tc>
          <w:tcPr>
            <w:tcW w:w="3533" w:type="dxa"/>
          </w:tcPr>
          <w:p w14:paraId="2F5D058E" w14:textId="77777777" w:rsidR="002627EA" w:rsidRPr="002627EA" w:rsidRDefault="002627EA" w:rsidP="002627EA">
            <w:pPr>
              <w:spacing w:after="0" w:line="240" w:lineRule="auto"/>
              <w:jc w:val="center"/>
              <w:rPr>
                <w:rFonts w:ascii="Times New Roman" w:hAnsi="Times New Roman"/>
                <w:sz w:val="24"/>
                <w:szCs w:val="24"/>
              </w:rPr>
            </w:pPr>
          </w:p>
        </w:tc>
      </w:tr>
    </w:tbl>
    <w:p w14:paraId="1A9405C7" w14:textId="77777777" w:rsidR="002627EA" w:rsidRPr="002627EA" w:rsidRDefault="002627EA" w:rsidP="002627EA">
      <w:pPr>
        <w:keepNext/>
        <w:spacing w:after="0" w:line="240" w:lineRule="auto"/>
        <w:outlineLvl w:val="2"/>
        <w:rPr>
          <w:rFonts w:ascii="Times New Roman" w:hAnsi="Times New Roman"/>
          <w:b/>
          <w:sz w:val="24"/>
          <w:szCs w:val="24"/>
        </w:rPr>
      </w:pPr>
    </w:p>
    <w:p w14:paraId="665D63D3" w14:textId="77777777" w:rsidR="006A3309" w:rsidRDefault="006A3309">
      <w:pPr>
        <w:spacing w:after="200" w:line="276" w:lineRule="auto"/>
        <w:rPr>
          <w:rFonts w:ascii="Times New Roman" w:hAnsi="Times New Roman"/>
          <w:b/>
          <w:sz w:val="24"/>
          <w:szCs w:val="24"/>
        </w:rPr>
      </w:pPr>
      <w:r>
        <w:rPr>
          <w:rFonts w:ascii="Times New Roman" w:hAnsi="Times New Roman"/>
          <w:b/>
          <w:sz w:val="24"/>
          <w:szCs w:val="24"/>
        </w:rPr>
        <w:br w:type="page"/>
      </w:r>
    </w:p>
    <w:p w14:paraId="3BAE6DD9" w14:textId="5E89C527" w:rsidR="002627EA" w:rsidRPr="002627EA" w:rsidRDefault="002627EA" w:rsidP="00442E78">
      <w:pPr>
        <w:spacing w:after="0" w:line="240" w:lineRule="auto"/>
        <w:ind w:right="-2"/>
        <w:jc w:val="center"/>
        <w:rPr>
          <w:rFonts w:ascii="Times New Roman" w:hAnsi="Times New Roman"/>
          <w:b/>
          <w:sz w:val="24"/>
          <w:szCs w:val="24"/>
        </w:rPr>
      </w:pPr>
      <w:r w:rsidRPr="002627EA">
        <w:rPr>
          <w:rFonts w:ascii="Times New Roman" w:hAnsi="Times New Roman"/>
          <w:b/>
          <w:sz w:val="24"/>
          <w:szCs w:val="24"/>
        </w:rPr>
        <w:lastRenderedPageBreak/>
        <w:t xml:space="preserve">PAKALPOJUMA LĪGUMS </w:t>
      </w:r>
    </w:p>
    <w:p w14:paraId="2DB8ED68" w14:textId="77777777" w:rsidR="002627EA" w:rsidRPr="00B6749D" w:rsidRDefault="002627EA" w:rsidP="002627EA">
      <w:pPr>
        <w:spacing w:after="0" w:line="240" w:lineRule="auto"/>
        <w:jc w:val="center"/>
        <w:rPr>
          <w:rFonts w:ascii="Times New Roman" w:hAnsi="Times New Roman"/>
          <w:b/>
          <w:sz w:val="24"/>
          <w:szCs w:val="24"/>
        </w:rPr>
      </w:pPr>
      <w:r w:rsidRPr="00B6749D">
        <w:rPr>
          <w:rFonts w:ascii="Times New Roman" w:hAnsi="Times New Roman"/>
          <w:b/>
          <w:sz w:val="24"/>
          <w:szCs w:val="24"/>
        </w:rPr>
        <w:t>par “</w:t>
      </w:r>
      <w:r w:rsidR="00C83EC9" w:rsidRPr="00B6749D">
        <w:rPr>
          <w:rFonts w:ascii="Times New Roman" w:hAnsi="Times New Roman"/>
          <w:i/>
          <w:sz w:val="24"/>
          <w:szCs w:val="24"/>
        </w:rPr>
        <w:t>BŪVPROJEKTA NOSAUKUMS</w:t>
      </w:r>
      <w:r w:rsidRPr="00B6749D">
        <w:rPr>
          <w:rFonts w:ascii="Times New Roman" w:hAnsi="Times New Roman"/>
          <w:b/>
          <w:sz w:val="24"/>
          <w:szCs w:val="24"/>
        </w:rPr>
        <w:t>” būvdarbu autoruzraudzību</w:t>
      </w:r>
    </w:p>
    <w:p w14:paraId="2A7884E0" w14:textId="77777777" w:rsidR="002627EA" w:rsidRPr="00B6749D" w:rsidRDefault="002627EA" w:rsidP="002627EA">
      <w:pPr>
        <w:spacing w:after="0" w:line="240" w:lineRule="auto"/>
        <w:ind w:right="282"/>
        <w:jc w:val="both"/>
        <w:rPr>
          <w:rFonts w:ascii="Times New Roman" w:hAnsi="Times New Roman"/>
          <w:sz w:val="24"/>
          <w:szCs w:val="24"/>
        </w:rPr>
      </w:pPr>
      <w:r w:rsidRPr="00B6749D">
        <w:rPr>
          <w:rFonts w:ascii="Times New Roman" w:hAnsi="Times New Roman"/>
          <w:sz w:val="24"/>
          <w:szCs w:val="24"/>
        </w:rPr>
        <w:t>Jelgavā</w:t>
      </w:r>
      <w:r w:rsidRPr="00B6749D">
        <w:rPr>
          <w:rFonts w:ascii="Times New Roman" w:hAnsi="Times New Roman"/>
          <w:sz w:val="24"/>
          <w:szCs w:val="24"/>
        </w:rPr>
        <w:tab/>
      </w:r>
      <w:r w:rsidRPr="00B6749D">
        <w:rPr>
          <w:rFonts w:ascii="Times New Roman" w:hAnsi="Times New Roman"/>
          <w:sz w:val="24"/>
          <w:szCs w:val="24"/>
        </w:rPr>
        <w:tab/>
      </w:r>
      <w:r w:rsidRPr="00B6749D">
        <w:rPr>
          <w:rFonts w:ascii="Times New Roman" w:hAnsi="Times New Roman"/>
          <w:sz w:val="24"/>
          <w:szCs w:val="24"/>
        </w:rPr>
        <w:tab/>
      </w:r>
      <w:r w:rsidRPr="00B6749D">
        <w:rPr>
          <w:rFonts w:ascii="Times New Roman" w:hAnsi="Times New Roman"/>
          <w:sz w:val="24"/>
          <w:szCs w:val="24"/>
        </w:rPr>
        <w:tab/>
      </w:r>
      <w:r w:rsidRPr="00B6749D">
        <w:rPr>
          <w:rFonts w:ascii="Times New Roman" w:hAnsi="Times New Roman"/>
          <w:sz w:val="24"/>
          <w:szCs w:val="24"/>
        </w:rPr>
        <w:tab/>
      </w:r>
      <w:r w:rsidRPr="00B6749D">
        <w:rPr>
          <w:rFonts w:ascii="Times New Roman" w:hAnsi="Times New Roman"/>
          <w:sz w:val="24"/>
          <w:szCs w:val="24"/>
        </w:rPr>
        <w:tab/>
      </w:r>
      <w:r w:rsidRPr="00B6749D">
        <w:rPr>
          <w:rFonts w:ascii="Times New Roman" w:hAnsi="Times New Roman"/>
          <w:sz w:val="24"/>
          <w:szCs w:val="24"/>
        </w:rPr>
        <w:tab/>
      </w:r>
      <w:r w:rsidRPr="00B6749D">
        <w:rPr>
          <w:rFonts w:ascii="Times New Roman" w:hAnsi="Times New Roman"/>
          <w:sz w:val="24"/>
          <w:szCs w:val="24"/>
        </w:rPr>
        <w:tab/>
      </w:r>
      <w:r w:rsidRPr="00B6749D">
        <w:rPr>
          <w:rFonts w:ascii="Times New Roman" w:hAnsi="Times New Roman"/>
          <w:sz w:val="24"/>
          <w:szCs w:val="24"/>
        </w:rPr>
        <w:tab/>
        <w:t>2017.gada _________</w:t>
      </w:r>
    </w:p>
    <w:p w14:paraId="6C8E53E6" w14:textId="77777777" w:rsidR="002627EA" w:rsidRPr="00B6749D" w:rsidRDefault="002627EA" w:rsidP="002627EA">
      <w:pPr>
        <w:spacing w:after="0" w:line="240" w:lineRule="auto"/>
        <w:ind w:right="282"/>
        <w:rPr>
          <w:rFonts w:ascii="Times New Roman" w:hAnsi="Times New Roman"/>
          <w:bCs/>
          <w:sz w:val="24"/>
          <w:szCs w:val="24"/>
        </w:rPr>
      </w:pPr>
    </w:p>
    <w:p w14:paraId="2B35862F" w14:textId="77777777" w:rsidR="002627EA" w:rsidRPr="00B6749D" w:rsidRDefault="002627EA" w:rsidP="002627EA">
      <w:pPr>
        <w:spacing w:after="0" w:line="240" w:lineRule="auto"/>
        <w:ind w:firstLine="567"/>
        <w:jc w:val="both"/>
        <w:rPr>
          <w:rFonts w:ascii="Times New Roman" w:hAnsi="Times New Roman"/>
          <w:sz w:val="24"/>
          <w:szCs w:val="24"/>
        </w:rPr>
      </w:pPr>
      <w:r w:rsidRPr="00B6749D">
        <w:rPr>
          <w:rFonts w:ascii="Times New Roman" w:hAnsi="Times New Roman"/>
          <w:b/>
          <w:sz w:val="24"/>
          <w:szCs w:val="24"/>
        </w:rPr>
        <w:t>Jelgavas pilsētas dome</w:t>
      </w:r>
      <w:r w:rsidRPr="00B6749D">
        <w:rPr>
          <w:rFonts w:ascii="Times New Roman" w:hAnsi="Times New Roman"/>
          <w:b/>
          <w:bCs/>
          <w:sz w:val="24"/>
          <w:szCs w:val="24"/>
        </w:rPr>
        <w:t>,</w:t>
      </w:r>
      <w:r w:rsidRPr="00B6749D">
        <w:rPr>
          <w:rFonts w:ascii="Times New Roman" w:hAnsi="Times New Roman"/>
          <w:bCs/>
          <w:sz w:val="24"/>
          <w:szCs w:val="24"/>
        </w:rPr>
        <w:t xml:space="preserve"> reģistrācijas Nr. 90000042516</w:t>
      </w:r>
      <w:r w:rsidRPr="00B6749D">
        <w:rPr>
          <w:rFonts w:ascii="Times New Roman" w:hAnsi="Times New Roman"/>
          <w:sz w:val="24"/>
          <w:szCs w:val="24"/>
        </w:rPr>
        <w:t xml:space="preserve">, juridiskā adrese: Lielā iela 11, Jelgava, LV-3001, pašvaldības izpilddirektora ______________________personā, kurš rīkojas saskaņā ar Jelgavas pilsētas pašvaldības nolikumu (turpmāk – Pasūtītājs), no vienas puses, un </w:t>
      </w:r>
    </w:p>
    <w:p w14:paraId="3F6974A4" w14:textId="45DC1D63" w:rsidR="002627EA" w:rsidRPr="00B6749D" w:rsidRDefault="002627EA" w:rsidP="002627EA">
      <w:pPr>
        <w:spacing w:after="0" w:line="240" w:lineRule="auto"/>
        <w:jc w:val="both"/>
        <w:rPr>
          <w:rFonts w:ascii="Times New Roman" w:hAnsi="Times New Roman"/>
          <w:b/>
          <w:sz w:val="24"/>
          <w:szCs w:val="24"/>
        </w:rPr>
      </w:pPr>
      <w:r w:rsidRPr="00B6749D">
        <w:rPr>
          <w:rFonts w:ascii="Times New Roman" w:hAnsi="Times New Roman"/>
          <w:sz w:val="24"/>
          <w:szCs w:val="24"/>
        </w:rPr>
        <w:t>_____________________</w:t>
      </w:r>
      <w:r w:rsidRPr="00B6749D">
        <w:rPr>
          <w:rFonts w:ascii="Times New Roman" w:hAnsi="Times New Roman"/>
          <w:i/>
          <w:sz w:val="24"/>
          <w:szCs w:val="24"/>
        </w:rPr>
        <w:t xml:space="preserve">, </w:t>
      </w:r>
      <w:r w:rsidRPr="00B6749D">
        <w:rPr>
          <w:rFonts w:ascii="Times New Roman" w:hAnsi="Times New Roman"/>
          <w:sz w:val="24"/>
          <w:szCs w:val="24"/>
        </w:rPr>
        <w:t>reģistrācijas Nr. _____________</w:t>
      </w:r>
      <w:r w:rsidRPr="00B6749D">
        <w:rPr>
          <w:rFonts w:ascii="Times New Roman" w:hAnsi="Times New Roman"/>
          <w:i/>
          <w:sz w:val="24"/>
          <w:szCs w:val="24"/>
        </w:rPr>
        <w:t xml:space="preserve">, </w:t>
      </w:r>
      <w:r w:rsidRPr="00B6749D">
        <w:rPr>
          <w:rFonts w:ascii="Times New Roman" w:hAnsi="Times New Roman"/>
          <w:sz w:val="24"/>
          <w:szCs w:val="24"/>
        </w:rPr>
        <w:t>juridiskā adrese: _____________, LV-______, ____________________ personā, kura rīkojas uz uzņēmuma statūtu pamata (turpmāk – Izpildītājs) no otras puses, katra atsevišķi un abas kopā turpmāk Puses, saskaņā ar Iepirkuma “</w:t>
      </w:r>
      <w:r w:rsidR="0056274A" w:rsidRPr="00B6749D">
        <w:rPr>
          <w:rFonts w:ascii="Times New Roman" w:hAnsi="Times New Roman"/>
          <w:sz w:val="24"/>
          <w:szCs w:val="24"/>
        </w:rPr>
        <w:t>Būvprojektu izstrāde un autoruzraudzība kompleksu pasākumu īstenošanai Svētes upes caurplūdes atjaunošanai un plūdu apdraudējuma samazināšanai piegulošajās teritorijās</w:t>
      </w:r>
      <w:r w:rsidRPr="00B6749D">
        <w:rPr>
          <w:rFonts w:ascii="Times New Roman" w:hAnsi="Times New Roman"/>
          <w:sz w:val="24"/>
          <w:szCs w:val="24"/>
        </w:rPr>
        <w:t>” Identifikācijas numurs JPD2017</w:t>
      </w:r>
      <w:r w:rsidR="00442E78" w:rsidRPr="00B6749D">
        <w:rPr>
          <w:rFonts w:ascii="Times New Roman" w:hAnsi="Times New Roman"/>
          <w:sz w:val="24"/>
          <w:szCs w:val="24"/>
        </w:rPr>
        <w:t>/</w:t>
      </w:r>
      <w:r w:rsidR="00C95F41">
        <w:rPr>
          <w:rFonts w:ascii="Times New Roman" w:hAnsi="Times New Roman"/>
          <w:sz w:val="24"/>
          <w:szCs w:val="24"/>
        </w:rPr>
        <w:t>52</w:t>
      </w:r>
      <w:r w:rsidR="00C83EC9" w:rsidRPr="00B6749D">
        <w:rPr>
          <w:rFonts w:ascii="Times New Roman" w:hAnsi="Times New Roman"/>
          <w:sz w:val="24"/>
          <w:szCs w:val="24"/>
        </w:rPr>
        <w:t xml:space="preserve">/AK, </w:t>
      </w:r>
      <w:r w:rsidR="00C83EC9" w:rsidRPr="00B6749D">
        <w:rPr>
          <w:rFonts w:ascii="Times New Roman" w:hAnsi="Times New Roman"/>
          <w:i/>
          <w:sz w:val="24"/>
          <w:szCs w:val="24"/>
        </w:rPr>
        <w:t>1.daļas/2.daļas</w:t>
      </w:r>
      <w:r w:rsidRPr="00B6749D">
        <w:rPr>
          <w:rFonts w:ascii="Times New Roman" w:hAnsi="Times New Roman"/>
          <w:sz w:val="24"/>
          <w:szCs w:val="24"/>
        </w:rPr>
        <w:t xml:space="preserve"> (turpmāk – Iepirkums) rezultātiem, noslēdz šādu līgumu (turpmāk – Līgums):</w:t>
      </w:r>
    </w:p>
    <w:p w14:paraId="4BACA0ED" w14:textId="77777777" w:rsidR="002627EA" w:rsidRPr="00B6749D" w:rsidRDefault="002627EA" w:rsidP="002627EA">
      <w:pPr>
        <w:spacing w:after="0" w:line="240" w:lineRule="auto"/>
        <w:jc w:val="both"/>
        <w:rPr>
          <w:rFonts w:ascii="Times New Roman" w:hAnsi="Times New Roman"/>
          <w:sz w:val="24"/>
          <w:szCs w:val="24"/>
        </w:rPr>
      </w:pPr>
    </w:p>
    <w:p w14:paraId="38A68CC6" w14:textId="77777777" w:rsidR="002627EA" w:rsidRPr="00B6749D" w:rsidRDefault="002627EA" w:rsidP="00BF67F0">
      <w:pPr>
        <w:widowControl w:val="0"/>
        <w:numPr>
          <w:ilvl w:val="0"/>
          <w:numId w:val="16"/>
        </w:numPr>
        <w:overflowPunct w:val="0"/>
        <w:autoSpaceDE w:val="0"/>
        <w:autoSpaceDN w:val="0"/>
        <w:adjustRightInd w:val="0"/>
        <w:spacing w:after="0" w:line="240" w:lineRule="auto"/>
        <w:ind w:right="282"/>
        <w:jc w:val="center"/>
        <w:rPr>
          <w:rFonts w:ascii="Times New Roman" w:hAnsi="Times New Roman"/>
          <w:b/>
          <w:bCs/>
          <w:sz w:val="24"/>
          <w:szCs w:val="24"/>
        </w:rPr>
      </w:pPr>
      <w:r w:rsidRPr="00B6749D">
        <w:rPr>
          <w:rFonts w:ascii="Times New Roman" w:hAnsi="Times New Roman"/>
          <w:b/>
          <w:bCs/>
          <w:sz w:val="24"/>
          <w:szCs w:val="24"/>
        </w:rPr>
        <w:t xml:space="preserve">LĪGUMA PRIEKŠMETS </w:t>
      </w:r>
    </w:p>
    <w:p w14:paraId="68735840" w14:textId="77777777" w:rsidR="002627EA" w:rsidRPr="002627EA" w:rsidRDefault="002627EA" w:rsidP="00BF67F0">
      <w:pPr>
        <w:pStyle w:val="ListParagraph"/>
        <w:widowControl w:val="0"/>
        <w:numPr>
          <w:ilvl w:val="1"/>
          <w:numId w:val="16"/>
        </w:numPr>
        <w:overflowPunct w:val="0"/>
        <w:autoSpaceDE w:val="0"/>
        <w:autoSpaceDN w:val="0"/>
        <w:adjustRightInd w:val="0"/>
        <w:spacing w:after="0" w:line="240" w:lineRule="auto"/>
        <w:ind w:left="567" w:right="-3" w:hanging="567"/>
        <w:contextualSpacing w:val="0"/>
        <w:jc w:val="both"/>
        <w:rPr>
          <w:rFonts w:ascii="Times New Roman" w:hAnsi="Times New Roman"/>
          <w:sz w:val="24"/>
          <w:szCs w:val="24"/>
        </w:rPr>
      </w:pPr>
      <w:r w:rsidRPr="00B6749D">
        <w:rPr>
          <w:rFonts w:ascii="Times New Roman" w:hAnsi="Times New Roman"/>
          <w:sz w:val="24"/>
          <w:szCs w:val="24"/>
        </w:rPr>
        <w:t>Izpildītājs saskaņā ar Pasūtītāja pasūtījumu, atbilstoši Tehniskajai specifikācijai (1.pielikums), Izpildītāja iesniegtajam piedāvājumam (2.pielikums) un izstrādātajam būvprojektam “</w:t>
      </w:r>
      <w:r w:rsidR="00C83EC9" w:rsidRPr="00B6749D">
        <w:rPr>
          <w:rFonts w:ascii="Times New Roman" w:hAnsi="Times New Roman"/>
          <w:i/>
          <w:sz w:val="24"/>
          <w:szCs w:val="24"/>
        </w:rPr>
        <w:t>BŪVPROJEKTA NOSAUKUMS</w:t>
      </w:r>
      <w:r w:rsidRPr="00B6749D">
        <w:rPr>
          <w:rFonts w:ascii="Times New Roman" w:hAnsi="Times New Roman"/>
          <w:sz w:val="24"/>
          <w:szCs w:val="24"/>
        </w:rPr>
        <w:t xml:space="preserve">”, </w:t>
      </w:r>
      <w:r w:rsidRPr="002627EA">
        <w:rPr>
          <w:rFonts w:ascii="Times New Roman" w:hAnsi="Times New Roman"/>
          <w:sz w:val="24"/>
          <w:szCs w:val="24"/>
        </w:rPr>
        <w:t>veic būv</w:t>
      </w:r>
      <w:r w:rsidRPr="002627EA">
        <w:rPr>
          <w:rFonts w:ascii="Times New Roman" w:hAnsi="Times New Roman"/>
          <w:color w:val="000000"/>
          <w:sz w:val="24"/>
          <w:szCs w:val="24"/>
        </w:rPr>
        <w:t xml:space="preserve">darbu autoruzraudzību </w:t>
      </w:r>
      <w:r w:rsidRPr="002627EA">
        <w:rPr>
          <w:rFonts w:ascii="Times New Roman" w:hAnsi="Times New Roman"/>
          <w:sz w:val="24"/>
          <w:szCs w:val="24"/>
        </w:rPr>
        <w:t>(turpmāk – Pakalpojums).</w:t>
      </w:r>
    </w:p>
    <w:p w14:paraId="2C0D84AA" w14:textId="77777777" w:rsidR="002627EA" w:rsidRPr="002627EA" w:rsidRDefault="002627EA" w:rsidP="00BF67F0">
      <w:pPr>
        <w:widowControl w:val="0"/>
        <w:numPr>
          <w:ilvl w:val="1"/>
          <w:numId w:val="16"/>
        </w:numPr>
        <w:overflowPunct w:val="0"/>
        <w:autoSpaceDE w:val="0"/>
        <w:autoSpaceDN w:val="0"/>
        <w:adjustRightInd w:val="0"/>
        <w:spacing w:after="0" w:line="240" w:lineRule="auto"/>
        <w:ind w:left="540" w:right="-3" w:hanging="540"/>
        <w:jc w:val="both"/>
        <w:rPr>
          <w:rFonts w:ascii="Times New Roman" w:hAnsi="Times New Roman"/>
          <w:sz w:val="24"/>
          <w:szCs w:val="24"/>
        </w:rPr>
      </w:pPr>
      <w:r w:rsidRPr="002627EA">
        <w:rPr>
          <w:rFonts w:ascii="Times New Roman" w:hAnsi="Times New Roman"/>
          <w:sz w:val="24"/>
          <w:szCs w:val="24"/>
        </w:rPr>
        <w:t xml:space="preserve">Izpildītājs sniedz Pakalpojumu atbilstoši </w:t>
      </w:r>
      <w:r w:rsidRPr="002627EA">
        <w:rPr>
          <w:rFonts w:ascii="Times New Roman" w:hAnsi="Times New Roman"/>
          <w:bCs/>
          <w:sz w:val="24"/>
          <w:szCs w:val="24"/>
        </w:rPr>
        <w:t xml:space="preserve">spēkā esošajiem </w:t>
      </w:r>
      <w:r w:rsidRPr="002627EA">
        <w:rPr>
          <w:rFonts w:ascii="Times New Roman" w:hAnsi="Times New Roman"/>
          <w:sz w:val="24"/>
          <w:szCs w:val="24"/>
        </w:rPr>
        <w:t xml:space="preserve">Latvijas būvnormatīviem, Līguma nosacījumiem un citiem normatīvajiem aktiem. </w:t>
      </w:r>
    </w:p>
    <w:p w14:paraId="1DA73970" w14:textId="77777777" w:rsidR="002627EA" w:rsidRPr="002627EA" w:rsidRDefault="002627EA" w:rsidP="00BF67F0">
      <w:pPr>
        <w:widowControl w:val="0"/>
        <w:numPr>
          <w:ilvl w:val="1"/>
          <w:numId w:val="16"/>
        </w:numPr>
        <w:overflowPunct w:val="0"/>
        <w:autoSpaceDE w:val="0"/>
        <w:autoSpaceDN w:val="0"/>
        <w:adjustRightInd w:val="0"/>
        <w:spacing w:after="0" w:line="240" w:lineRule="auto"/>
        <w:ind w:left="540" w:right="-3" w:hanging="540"/>
        <w:jc w:val="both"/>
        <w:rPr>
          <w:rFonts w:ascii="Times New Roman" w:hAnsi="Times New Roman"/>
          <w:sz w:val="24"/>
          <w:szCs w:val="24"/>
        </w:rPr>
      </w:pPr>
      <w:r w:rsidRPr="002627EA">
        <w:rPr>
          <w:rFonts w:ascii="Times New Roman" w:hAnsi="Times New Roman"/>
          <w:sz w:val="24"/>
          <w:szCs w:val="24"/>
        </w:rPr>
        <w:t>Jautājumos, kas nav atrunāti Līgumā, Pusēm ir saistoši Iepirkuma,</w:t>
      </w:r>
      <w:r w:rsidRPr="002627EA">
        <w:rPr>
          <w:rFonts w:ascii="Times New Roman" w:hAnsi="Times New Roman"/>
          <w:color w:val="000000"/>
          <w:spacing w:val="-7"/>
          <w:sz w:val="24"/>
          <w:szCs w:val="24"/>
        </w:rPr>
        <w:t xml:space="preserve"> Izpildītāja </w:t>
      </w:r>
      <w:r w:rsidRPr="002627EA">
        <w:rPr>
          <w:rFonts w:ascii="Times New Roman" w:hAnsi="Times New Roman"/>
          <w:sz w:val="24"/>
          <w:szCs w:val="24"/>
        </w:rPr>
        <w:t>piedāvājuma un normatīvo aktu nosacījumi.</w:t>
      </w:r>
    </w:p>
    <w:p w14:paraId="335342B3" w14:textId="77777777" w:rsidR="002627EA" w:rsidRPr="002627EA" w:rsidRDefault="002627EA" w:rsidP="002627EA">
      <w:pPr>
        <w:spacing w:after="0" w:line="240" w:lineRule="auto"/>
        <w:ind w:left="540" w:right="282" w:hanging="540"/>
        <w:rPr>
          <w:rFonts w:ascii="Times New Roman" w:hAnsi="Times New Roman"/>
          <w:sz w:val="24"/>
          <w:szCs w:val="24"/>
        </w:rPr>
      </w:pPr>
    </w:p>
    <w:p w14:paraId="1C328BAB" w14:textId="77777777" w:rsidR="002627EA" w:rsidRPr="002627EA" w:rsidRDefault="002627EA" w:rsidP="00BF67F0">
      <w:pPr>
        <w:widowControl w:val="0"/>
        <w:numPr>
          <w:ilvl w:val="0"/>
          <w:numId w:val="16"/>
        </w:numPr>
        <w:overflowPunct w:val="0"/>
        <w:autoSpaceDE w:val="0"/>
        <w:autoSpaceDN w:val="0"/>
        <w:adjustRightInd w:val="0"/>
        <w:spacing w:after="0" w:line="240" w:lineRule="auto"/>
        <w:ind w:left="540" w:right="282" w:hanging="540"/>
        <w:jc w:val="center"/>
        <w:rPr>
          <w:rFonts w:ascii="Times New Roman" w:hAnsi="Times New Roman"/>
          <w:b/>
          <w:sz w:val="24"/>
          <w:szCs w:val="24"/>
        </w:rPr>
      </w:pPr>
      <w:r w:rsidRPr="002627EA">
        <w:rPr>
          <w:rFonts w:ascii="Times New Roman" w:hAnsi="Times New Roman"/>
          <w:b/>
          <w:bCs/>
          <w:sz w:val="24"/>
          <w:szCs w:val="24"/>
        </w:rPr>
        <w:t>LĪGUMA IZPILDES TERMIŅŠ</w:t>
      </w:r>
    </w:p>
    <w:p w14:paraId="5A24F344" w14:textId="77777777" w:rsidR="002627EA" w:rsidRPr="002627EA" w:rsidRDefault="002627EA" w:rsidP="00BF67F0">
      <w:pPr>
        <w:widowControl w:val="0"/>
        <w:numPr>
          <w:ilvl w:val="1"/>
          <w:numId w:val="16"/>
        </w:numPr>
        <w:overflowPunct w:val="0"/>
        <w:autoSpaceDE w:val="0"/>
        <w:autoSpaceDN w:val="0"/>
        <w:adjustRightInd w:val="0"/>
        <w:spacing w:after="0" w:line="240" w:lineRule="auto"/>
        <w:ind w:left="540" w:right="-3" w:hanging="540"/>
        <w:jc w:val="both"/>
        <w:rPr>
          <w:rFonts w:ascii="Times New Roman" w:hAnsi="Times New Roman"/>
          <w:sz w:val="24"/>
          <w:szCs w:val="24"/>
        </w:rPr>
      </w:pPr>
      <w:r w:rsidRPr="002627EA">
        <w:rPr>
          <w:rFonts w:ascii="Times New Roman" w:hAnsi="Times New Roman"/>
          <w:sz w:val="24"/>
          <w:szCs w:val="24"/>
        </w:rPr>
        <w:t>Līgums stājas spēkā ar tā abpusēju parakstīšanas dienu un Līguma attiecības atzīstamas par pabeigtām tikai pēc tam, kad Puses ir pilnībā izpildījušas savstarpējās saistības, kas izriet no Līguma noteikumiem.</w:t>
      </w:r>
    </w:p>
    <w:p w14:paraId="569550DE" w14:textId="77777777" w:rsidR="002627EA" w:rsidRPr="002627EA" w:rsidRDefault="002627EA" w:rsidP="00BF67F0">
      <w:pPr>
        <w:widowControl w:val="0"/>
        <w:numPr>
          <w:ilvl w:val="1"/>
          <w:numId w:val="16"/>
        </w:numPr>
        <w:overflowPunct w:val="0"/>
        <w:autoSpaceDE w:val="0"/>
        <w:autoSpaceDN w:val="0"/>
        <w:adjustRightInd w:val="0"/>
        <w:spacing w:after="0" w:line="240" w:lineRule="auto"/>
        <w:ind w:left="540" w:right="-3" w:hanging="540"/>
        <w:jc w:val="both"/>
        <w:rPr>
          <w:rFonts w:ascii="Times New Roman" w:hAnsi="Times New Roman"/>
          <w:sz w:val="24"/>
          <w:szCs w:val="24"/>
        </w:rPr>
      </w:pPr>
      <w:r w:rsidRPr="002627EA">
        <w:rPr>
          <w:rFonts w:ascii="Times New Roman" w:hAnsi="Times New Roman"/>
          <w:sz w:val="24"/>
          <w:szCs w:val="24"/>
        </w:rPr>
        <w:t>Pakalpojuma izpilde tiek uzsākta no dienas, kad Objekts nodots būvdarbu izpildītājam darba izpildei.</w:t>
      </w:r>
    </w:p>
    <w:p w14:paraId="394C3455" w14:textId="77777777" w:rsidR="002627EA" w:rsidRPr="002627EA" w:rsidRDefault="002627EA" w:rsidP="00BF67F0">
      <w:pPr>
        <w:widowControl w:val="0"/>
        <w:numPr>
          <w:ilvl w:val="1"/>
          <w:numId w:val="16"/>
        </w:numPr>
        <w:overflowPunct w:val="0"/>
        <w:autoSpaceDE w:val="0"/>
        <w:autoSpaceDN w:val="0"/>
        <w:adjustRightInd w:val="0"/>
        <w:spacing w:after="0" w:line="240" w:lineRule="auto"/>
        <w:ind w:left="540" w:right="-3" w:hanging="540"/>
        <w:jc w:val="both"/>
        <w:rPr>
          <w:rFonts w:ascii="Times New Roman" w:hAnsi="Times New Roman"/>
          <w:sz w:val="24"/>
          <w:szCs w:val="24"/>
        </w:rPr>
      </w:pPr>
      <w:r w:rsidRPr="002627EA">
        <w:rPr>
          <w:rFonts w:ascii="Times New Roman" w:hAnsi="Times New Roman"/>
          <w:sz w:val="24"/>
          <w:szCs w:val="24"/>
        </w:rPr>
        <w:t>Pakalpojuma izpilde tiek pabeigta ar dienu, kad Objekts ir pieņemts ekspluatācijā saskaņā ar spēkā esošajiem Latvijas Republikas normatīvajiem aktiem.</w:t>
      </w:r>
    </w:p>
    <w:p w14:paraId="3B8078FF" w14:textId="77777777" w:rsidR="002627EA" w:rsidRPr="002627EA" w:rsidRDefault="002627EA" w:rsidP="002627EA">
      <w:pPr>
        <w:spacing w:after="0" w:line="240" w:lineRule="auto"/>
        <w:ind w:left="540" w:right="282" w:hanging="540"/>
        <w:jc w:val="both"/>
        <w:rPr>
          <w:rFonts w:ascii="Times New Roman" w:hAnsi="Times New Roman"/>
          <w:sz w:val="24"/>
          <w:szCs w:val="24"/>
        </w:rPr>
      </w:pPr>
    </w:p>
    <w:p w14:paraId="4AAE997D" w14:textId="77777777" w:rsidR="002627EA" w:rsidRPr="002627EA" w:rsidRDefault="002627EA" w:rsidP="00BF67F0">
      <w:pPr>
        <w:widowControl w:val="0"/>
        <w:numPr>
          <w:ilvl w:val="0"/>
          <w:numId w:val="16"/>
        </w:numPr>
        <w:overflowPunct w:val="0"/>
        <w:autoSpaceDE w:val="0"/>
        <w:autoSpaceDN w:val="0"/>
        <w:adjustRightInd w:val="0"/>
        <w:spacing w:after="0" w:line="240" w:lineRule="auto"/>
        <w:ind w:left="540" w:right="282" w:hanging="540"/>
        <w:jc w:val="center"/>
        <w:rPr>
          <w:rFonts w:ascii="Times New Roman" w:hAnsi="Times New Roman"/>
          <w:b/>
          <w:sz w:val="24"/>
          <w:szCs w:val="24"/>
        </w:rPr>
      </w:pPr>
      <w:r w:rsidRPr="002627EA">
        <w:rPr>
          <w:rFonts w:ascii="Times New Roman" w:hAnsi="Times New Roman"/>
          <w:b/>
          <w:bCs/>
          <w:sz w:val="24"/>
          <w:szCs w:val="24"/>
        </w:rPr>
        <w:t xml:space="preserve">LĪGUMCENA </w:t>
      </w:r>
    </w:p>
    <w:p w14:paraId="27433BDC" w14:textId="77777777" w:rsidR="002627EA" w:rsidRPr="002627EA" w:rsidRDefault="002627EA" w:rsidP="00BF67F0">
      <w:pPr>
        <w:widowControl w:val="0"/>
        <w:numPr>
          <w:ilvl w:val="1"/>
          <w:numId w:val="16"/>
        </w:numPr>
        <w:overflowPunct w:val="0"/>
        <w:autoSpaceDE w:val="0"/>
        <w:autoSpaceDN w:val="0"/>
        <w:adjustRightInd w:val="0"/>
        <w:spacing w:after="0" w:line="240" w:lineRule="auto"/>
        <w:ind w:left="540" w:right="139" w:hanging="540"/>
        <w:jc w:val="both"/>
        <w:rPr>
          <w:rFonts w:ascii="Times New Roman" w:hAnsi="Times New Roman"/>
          <w:sz w:val="24"/>
          <w:szCs w:val="24"/>
        </w:rPr>
      </w:pPr>
      <w:r w:rsidRPr="002627EA">
        <w:rPr>
          <w:rFonts w:ascii="Times New Roman" w:hAnsi="Times New Roman"/>
          <w:sz w:val="24"/>
          <w:szCs w:val="24"/>
        </w:rPr>
        <w:t>Par pakalpojuma veikšanu Pasūtītājs samaksā Izpildītājam ___________</w:t>
      </w:r>
      <w:r w:rsidRPr="002627EA">
        <w:rPr>
          <w:rFonts w:ascii="Times New Roman" w:hAnsi="Times New Roman"/>
          <w:i/>
          <w:sz w:val="24"/>
          <w:szCs w:val="24"/>
        </w:rPr>
        <w:t xml:space="preserve"> </w:t>
      </w:r>
      <w:proofErr w:type="spellStart"/>
      <w:r w:rsidRPr="002627EA">
        <w:rPr>
          <w:rFonts w:ascii="Times New Roman" w:hAnsi="Times New Roman"/>
          <w:i/>
          <w:sz w:val="24"/>
          <w:szCs w:val="24"/>
        </w:rPr>
        <w:t>euro</w:t>
      </w:r>
      <w:proofErr w:type="spellEnd"/>
      <w:r w:rsidRPr="002627EA">
        <w:rPr>
          <w:rFonts w:ascii="Times New Roman" w:hAnsi="Times New Roman"/>
          <w:b/>
          <w:sz w:val="24"/>
          <w:szCs w:val="24"/>
        </w:rPr>
        <w:t xml:space="preserve"> </w:t>
      </w:r>
      <w:r w:rsidRPr="002627EA">
        <w:rPr>
          <w:rFonts w:ascii="Times New Roman" w:hAnsi="Times New Roman"/>
          <w:sz w:val="24"/>
          <w:szCs w:val="24"/>
        </w:rPr>
        <w:t>(__________________________________</w:t>
      </w:r>
      <w:proofErr w:type="spellStart"/>
      <w:r w:rsidRPr="002627EA">
        <w:rPr>
          <w:rFonts w:ascii="Times New Roman" w:hAnsi="Times New Roman"/>
          <w:i/>
          <w:sz w:val="24"/>
          <w:szCs w:val="24"/>
        </w:rPr>
        <w:t>euro</w:t>
      </w:r>
      <w:proofErr w:type="spellEnd"/>
      <w:r w:rsidRPr="002627EA">
        <w:rPr>
          <w:rFonts w:ascii="Times New Roman" w:hAnsi="Times New Roman"/>
          <w:i/>
          <w:sz w:val="24"/>
          <w:szCs w:val="24"/>
        </w:rPr>
        <w:t xml:space="preserve">, </w:t>
      </w:r>
      <w:r w:rsidRPr="002627EA">
        <w:rPr>
          <w:rFonts w:ascii="Times New Roman" w:hAnsi="Times New Roman"/>
          <w:sz w:val="24"/>
          <w:szCs w:val="24"/>
        </w:rPr>
        <w:t xml:space="preserve">__ </w:t>
      </w:r>
      <w:r w:rsidRPr="002627EA">
        <w:rPr>
          <w:rFonts w:ascii="Times New Roman" w:hAnsi="Times New Roman"/>
          <w:i/>
          <w:sz w:val="24"/>
          <w:szCs w:val="24"/>
        </w:rPr>
        <w:t>centi</w:t>
      </w:r>
      <w:r w:rsidRPr="002627EA">
        <w:rPr>
          <w:rFonts w:ascii="Times New Roman" w:hAnsi="Times New Roman"/>
          <w:sz w:val="24"/>
          <w:szCs w:val="24"/>
        </w:rPr>
        <w:t xml:space="preserve">) un pievienotās vērtības nodokli 21% (divdesmit viens procents) ________ </w:t>
      </w:r>
      <w:proofErr w:type="spellStart"/>
      <w:r w:rsidRPr="002627EA">
        <w:rPr>
          <w:rFonts w:ascii="Times New Roman" w:hAnsi="Times New Roman"/>
          <w:i/>
          <w:sz w:val="24"/>
          <w:szCs w:val="24"/>
        </w:rPr>
        <w:t>euro</w:t>
      </w:r>
      <w:proofErr w:type="spellEnd"/>
      <w:r w:rsidRPr="002627EA">
        <w:rPr>
          <w:rFonts w:ascii="Times New Roman" w:hAnsi="Times New Roman"/>
          <w:sz w:val="24"/>
          <w:szCs w:val="24"/>
        </w:rPr>
        <w:t xml:space="preserve"> (____________________________</w:t>
      </w:r>
      <w:proofErr w:type="spellStart"/>
      <w:r w:rsidRPr="002627EA">
        <w:rPr>
          <w:rFonts w:ascii="Times New Roman" w:hAnsi="Times New Roman"/>
          <w:i/>
          <w:sz w:val="24"/>
          <w:szCs w:val="24"/>
        </w:rPr>
        <w:t>euro</w:t>
      </w:r>
      <w:proofErr w:type="spellEnd"/>
      <w:r w:rsidRPr="002627EA">
        <w:rPr>
          <w:rFonts w:ascii="Times New Roman" w:hAnsi="Times New Roman"/>
          <w:sz w:val="24"/>
          <w:szCs w:val="24"/>
        </w:rPr>
        <w:t xml:space="preserve">, __ </w:t>
      </w:r>
      <w:r w:rsidRPr="002627EA">
        <w:rPr>
          <w:rFonts w:ascii="Times New Roman" w:hAnsi="Times New Roman"/>
          <w:i/>
          <w:sz w:val="24"/>
          <w:szCs w:val="24"/>
        </w:rPr>
        <w:t>centi</w:t>
      </w:r>
      <w:r w:rsidRPr="002627EA">
        <w:rPr>
          <w:rFonts w:ascii="Times New Roman" w:hAnsi="Times New Roman"/>
          <w:sz w:val="24"/>
          <w:szCs w:val="24"/>
        </w:rPr>
        <w:t xml:space="preserve">), kas kopā ir ___________ </w:t>
      </w:r>
      <w:proofErr w:type="spellStart"/>
      <w:r w:rsidRPr="002627EA">
        <w:rPr>
          <w:rFonts w:ascii="Times New Roman" w:hAnsi="Times New Roman"/>
          <w:i/>
          <w:sz w:val="24"/>
          <w:szCs w:val="24"/>
        </w:rPr>
        <w:t>euro</w:t>
      </w:r>
      <w:proofErr w:type="spellEnd"/>
      <w:r w:rsidRPr="002627EA">
        <w:rPr>
          <w:rFonts w:ascii="Times New Roman" w:hAnsi="Times New Roman"/>
          <w:sz w:val="24"/>
          <w:szCs w:val="24"/>
        </w:rPr>
        <w:t xml:space="preserve"> (__________________________________ </w:t>
      </w:r>
      <w:proofErr w:type="spellStart"/>
      <w:r w:rsidRPr="002627EA">
        <w:rPr>
          <w:rFonts w:ascii="Times New Roman" w:hAnsi="Times New Roman"/>
          <w:i/>
          <w:sz w:val="24"/>
          <w:szCs w:val="24"/>
        </w:rPr>
        <w:t>euro</w:t>
      </w:r>
      <w:proofErr w:type="spellEnd"/>
      <w:r w:rsidRPr="002627EA">
        <w:rPr>
          <w:rFonts w:ascii="Times New Roman" w:hAnsi="Times New Roman"/>
          <w:sz w:val="24"/>
          <w:szCs w:val="24"/>
        </w:rPr>
        <w:t xml:space="preserve">, __ </w:t>
      </w:r>
      <w:r w:rsidRPr="002627EA">
        <w:rPr>
          <w:rFonts w:ascii="Times New Roman" w:hAnsi="Times New Roman"/>
          <w:i/>
          <w:sz w:val="24"/>
          <w:szCs w:val="24"/>
        </w:rPr>
        <w:t>centi</w:t>
      </w:r>
      <w:r w:rsidRPr="002627EA">
        <w:rPr>
          <w:rFonts w:ascii="Times New Roman" w:hAnsi="Times New Roman"/>
          <w:sz w:val="24"/>
          <w:szCs w:val="24"/>
        </w:rPr>
        <w:t>) (turpmāk – Līgumcena).</w:t>
      </w:r>
    </w:p>
    <w:p w14:paraId="595C2C87" w14:textId="77777777" w:rsidR="002627EA" w:rsidRPr="002627EA" w:rsidRDefault="002627EA" w:rsidP="00BF67F0">
      <w:pPr>
        <w:widowControl w:val="0"/>
        <w:numPr>
          <w:ilvl w:val="1"/>
          <w:numId w:val="16"/>
        </w:numPr>
        <w:overflowPunct w:val="0"/>
        <w:autoSpaceDE w:val="0"/>
        <w:autoSpaceDN w:val="0"/>
        <w:adjustRightInd w:val="0"/>
        <w:spacing w:after="0" w:line="240" w:lineRule="auto"/>
        <w:ind w:left="540" w:right="139" w:hanging="540"/>
        <w:jc w:val="both"/>
        <w:rPr>
          <w:rFonts w:ascii="Times New Roman" w:hAnsi="Times New Roman"/>
          <w:sz w:val="24"/>
          <w:szCs w:val="24"/>
        </w:rPr>
      </w:pPr>
      <w:r w:rsidRPr="002627EA">
        <w:rPr>
          <w:rFonts w:ascii="Times New Roman" w:hAnsi="Times New Roman"/>
          <w:sz w:val="24"/>
          <w:szCs w:val="24"/>
        </w:rPr>
        <w:t>Līgumcenā ir iekļautas visas izmaksas, kas saistītas ar Pakalpojuma pilnīgu un kvalitatīvu izpildi.</w:t>
      </w:r>
    </w:p>
    <w:p w14:paraId="40252D6E" w14:textId="77777777" w:rsidR="002627EA" w:rsidRPr="002627EA" w:rsidRDefault="002627EA" w:rsidP="00BF67F0">
      <w:pPr>
        <w:widowControl w:val="0"/>
        <w:numPr>
          <w:ilvl w:val="1"/>
          <w:numId w:val="16"/>
        </w:numPr>
        <w:overflowPunct w:val="0"/>
        <w:autoSpaceDE w:val="0"/>
        <w:autoSpaceDN w:val="0"/>
        <w:adjustRightInd w:val="0"/>
        <w:spacing w:after="0" w:line="240" w:lineRule="auto"/>
        <w:ind w:left="540" w:right="139" w:hanging="540"/>
        <w:jc w:val="both"/>
        <w:rPr>
          <w:rFonts w:ascii="Times New Roman" w:hAnsi="Times New Roman"/>
          <w:sz w:val="24"/>
          <w:szCs w:val="24"/>
        </w:rPr>
      </w:pPr>
      <w:r w:rsidRPr="002627EA">
        <w:rPr>
          <w:rFonts w:ascii="Times New Roman" w:hAnsi="Times New Roman"/>
          <w:sz w:val="24"/>
          <w:szCs w:val="24"/>
        </w:rPr>
        <w:t>Līgumcena var tikt grozīta, Pusēm savstarpēji rakstiski vienojoties, ja Līguma darbības laikā Latvijas Republikā tiek noteikti jauni nodokļi vai izmainīti esošie (izņemot uzņēmuma ienākuma nodokli), kas attiecas uz izpildāmo Pakalpojumu.</w:t>
      </w:r>
    </w:p>
    <w:p w14:paraId="6D4CAE7F" w14:textId="77777777" w:rsidR="002627EA" w:rsidRPr="002627EA" w:rsidRDefault="002627EA" w:rsidP="002627EA">
      <w:pPr>
        <w:widowControl w:val="0"/>
        <w:overflowPunct w:val="0"/>
        <w:autoSpaceDE w:val="0"/>
        <w:autoSpaceDN w:val="0"/>
        <w:adjustRightInd w:val="0"/>
        <w:spacing w:after="0" w:line="240" w:lineRule="auto"/>
        <w:ind w:right="282"/>
        <w:jc w:val="both"/>
        <w:rPr>
          <w:rFonts w:ascii="Times New Roman" w:hAnsi="Times New Roman"/>
          <w:sz w:val="24"/>
          <w:szCs w:val="24"/>
        </w:rPr>
      </w:pPr>
    </w:p>
    <w:p w14:paraId="31CF40AA" w14:textId="77777777" w:rsidR="002627EA" w:rsidRPr="002627EA" w:rsidRDefault="002627EA" w:rsidP="00BF67F0">
      <w:pPr>
        <w:widowControl w:val="0"/>
        <w:numPr>
          <w:ilvl w:val="0"/>
          <w:numId w:val="16"/>
        </w:numPr>
        <w:overflowPunct w:val="0"/>
        <w:autoSpaceDE w:val="0"/>
        <w:autoSpaceDN w:val="0"/>
        <w:adjustRightInd w:val="0"/>
        <w:spacing w:after="0" w:line="240" w:lineRule="auto"/>
        <w:ind w:left="540" w:right="282" w:hanging="540"/>
        <w:jc w:val="center"/>
        <w:rPr>
          <w:rFonts w:ascii="Times New Roman" w:hAnsi="Times New Roman"/>
          <w:b/>
          <w:bCs/>
          <w:caps/>
          <w:sz w:val="24"/>
          <w:szCs w:val="24"/>
        </w:rPr>
      </w:pPr>
      <w:r w:rsidRPr="002627EA">
        <w:rPr>
          <w:rFonts w:ascii="Times New Roman" w:hAnsi="Times New Roman"/>
          <w:b/>
          <w:bCs/>
          <w:caps/>
          <w:sz w:val="24"/>
          <w:szCs w:val="24"/>
        </w:rPr>
        <w:t>Maksāšanas kārtība</w:t>
      </w:r>
    </w:p>
    <w:p w14:paraId="76F07D6A" w14:textId="77777777" w:rsidR="002627EA" w:rsidRPr="002627EA" w:rsidRDefault="002627EA" w:rsidP="00BF67F0">
      <w:pPr>
        <w:widowControl w:val="0"/>
        <w:numPr>
          <w:ilvl w:val="1"/>
          <w:numId w:val="16"/>
        </w:numPr>
        <w:overflowPunct w:val="0"/>
        <w:autoSpaceDE w:val="0"/>
        <w:autoSpaceDN w:val="0"/>
        <w:adjustRightInd w:val="0"/>
        <w:spacing w:after="0" w:line="240" w:lineRule="auto"/>
        <w:ind w:left="567" w:right="-3" w:hanging="567"/>
        <w:jc w:val="both"/>
        <w:rPr>
          <w:rFonts w:ascii="Times New Roman" w:hAnsi="Times New Roman"/>
          <w:sz w:val="24"/>
          <w:szCs w:val="24"/>
        </w:rPr>
      </w:pPr>
      <w:r w:rsidRPr="002627EA">
        <w:rPr>
          <w:rFonts w:ascii="Times New Roman" w:hAnsi="Times New Roman"/>
          <w:sz w:val="24"/>
          <w:szCs w:val="24"/>
        </w:rPr>
        <w:t>Pasūtītājs veic samaksu Izpildītājam vienu reizi mēnesī, pamatojoties uz Izpildītāja iesniegto ikmēneša Pakalpojuma pieņemšanas-nodošanas aktu un rēķinu, proporcionāli būvdarbu izpildei, ņemot vērā procentuālo izcenojuma aprēķinu no autoruzraudzības un būvniecības izmaksām.</w:t>
      </w:r>
    </w:p>
    <w:p w14:paraId="03084C8A" w14:textId="77777777" w:rsidR="002627EA" w:rsidRPr="002627EA" w:rsidRDefault="002627EA" w:rsidP="00BF67F0">
      <w:pPr>
        <w:widowControl w:val="0"/>
        <w:numPr>
          <w:ilvl w:val="1"/>
          <w:numId w:val="16"/>
        </w:numPr>
        <w:overflowPunct w:val="0"/>
        <w:autoSpaceDE w:val="0"/>
        <w:autoSpaceDN w:val="0"/>
        <w:adjustRightInd w:val="0"/>
        <w:spacing w:after="0" w:line="240" w:lineRule="auto"/>
        <w:ind w:left="567" w:right="-3" w:hanging="567"/>
        <w:jc w:val="both"/>
        <w:rPr>
          <w:rFonts w:ascii="Times New Roman" w:hAnsi="Times New Roman"/>
          <w:sz w:val="24"/>
          <w:szCs w:val="24"/>
        </w:rPr>
      </w:pPr>
      <w:r w:rsidRPr="002627EA">
        <w:rPr>
          <w:rFonts w:ascii="Times New Roman" w:hAnsi="Times New Roman"/>
          <w:sz w:val="24"/>
          <w:szCs w:val="24"/>
        </w:rPr>
        <w:t xml:space="preserve">Pēdējos 5% (piecus procentus) no Līgumcenas, kas ir ____________ </w:t>
      </w:r>
      <w:proofErr w:type="spellStart"/>
      <w:r w:rsidRPr="002627EA">
        <w:rPr>
          <w:rFonts w:ascii="Times New Roman" w:hAnsi="Times New Roman"/>
          <w:i/>
          <w:sz w:val="24"/>
          <w:szCs w:val="24"/>
        </w:rPr>
        <w:t>euro</w:t>
      </w:r>
      <w:proofErr w:type="spellEnd"/>
      <w:r w:rsidRPr="002627EA">
        <w:rPr>
          <w:rFonts w:ascii="Times New Roman" w:hAnsi="Times New Roman"/>
          <w:sz w:val="24"/>
          <w:szCs w:val="24"/>
        </w:rPr>
        <w:t>, Pasūtītājs samaksā Izpildītājam pēc objekta nodošanas un pieņemšanas ekspluatācijā.</w:t>
      </w:r>
    </w:p>
    <w:p w14:paraId="706CF583" w14:textId="77777777" w:rsidR="002627EA" w:rsidRPr="002627EA" w:rsidRDefault="002627EA" w:rsidP="00BF67F0">
      <w:pPr>
        <w:widowControl w:val="0"/>
        <w:numPr>
          <w:ilvl w:val="1"/>
          <w:numId w:val="16"/>
        </w:numPr>
        <w:overflowPunct w:val="0"/>
        <w:autoSpaceDE w:val="0"/>
        <w:autoSpaceDN w:val="0"/>
        <w:adjustRightInd w:val="0"/>
        <w:spacing w:after="0" w:line="240" w:lineRule="auto"/>
        <w:ind w:left="567" w:right="-3" w:hanging="567"/>
        <w:jc w:val="both"/>
        <w:rPr>
          <w:rFonts w:ascii="Times New Roman" w:hAnsi="Times New Roman"/>
          <w:sz w:val="24"/>
          <w:szCs w:val="24"/>
        </w:rPr>
      </w:pPr>
      <w:r w:rsidRPr="002627EA">
        <w:rPr>
          <w:rFonts w:ascii="Times New Roman" w:hAnsi="Times New Roman"/>
          <w:sz w:val="24"/>
          <w:szCs w:val="24"/>
        </w:rPr>
        <w:lastRenderedPageBreak/>
        <w:t>Visi maksājumi tiek veikti ar pārskaitījumu 15 (piecpadsmit) darba dienu laikā no brīža, kad Būvniecības procesa Projekta vadītājs ir saņēmis pareizi sagatavotus samaksas dokumentus.</w:t>
      </w:r>
    </w:p>
    <w:p w14:paraId="1F13A951" w14:textId="77777777" w:rsidR="002627EA" w:rsidRPr="002627EA" w:rsidRDefault="002627EA" w:rsidP="00BF67F0">
      <w:pPr>
        <w:widowControl w:val="0"/>
        <w:numPr>
          <w:ilvl w:val="1"/>
          <w:numId w:val="16"/>
        </w:numPr>
        <w:overflowPunct w:val="0"/>
        <w:autoSpaceDE w:val="0"/>
        <w:autoSpaceDN w:val="0"/>
        <w:adjustRightInd w:val="0"/>
        <w:spacing w:after="0" w:line="240" w:lineRule="auto"/>
        <w:ind w:left="567" w:right="-3" w:hanging="567"/>
        <w:jc w:val="both"/>
        <w:rPr>
          <w:rFonts w:ascii="Times New Roman" w:hAnsi="Times New Roman"/>
          <w:sz w:val="24"/>
          <w:szCs w:val="24"/>
        </w:rPr>
      </w:pPr>
      <w:r w:rsidRPr="002627EA">
        <w:rPr>
          <w:rFonts w:ascii="Times New Roman" w:hAnsi="Times New Roman"/>
          <w:sz w:val="24"/>
          <w:szCs w:val="24"/>
        </w:rPr>
        <w:t>Rēķinos jānorāda šādi maksātāja rekvizīti:</w:t>
      </w:r>
    </w:p>
    <w:tbl>
      <w:tblPr>
        <w:tblW w:w="8363" w:type="dxa"/>
        <w:tblInd w:w="392" w:type="dxa"/>
        <w:tblLayout w:type="fixed"/>
        <w:tblLook w:val="0000" w:firstRow="0" w:lastRow="0" w:firstColumn="0" w:lastColumn="0" w:noHBand="0" w:noVBand="0"/>
      </w:tblPr>
      <w:tblGrid>
        <w:gridCol w:w="2551"/>
        <w:gridCol w:w="5812"/>
      </w:tblGrid>
      <w:tr w:rsidR="002627EA" w:rsidRPr="002627EA" w14:paraId="653592FB" w14:textId="77777777" w:rsidTr="00727C82">
        <w:tc>
          <w:tcPr>
            <w:tcW w:w="2551" w:type="dxa"/>
            <w:tcBorders>
              <w:top w:val="single" w:sz="4" w:space="0" w:color="auto"/>
              <w:left w:val="single" w:sz="4" w:space="0" w:color="auto"/>
              <w:bottom w:val="single" w:sz="4" w:space="0" w:color="auto"/>
              <w:right w:val="single" w:sz="4" w:space="0" w:color="auto"/>
            </w:tcBorders>
            <w:vAlign w:val="center"/>
          </w:tcPr>
          <w:p w14:paraId="5053433E" w14:textId="77777777" w:rsidR="002627EA" w:rsidRPr="002627EA" w:rsidRDefault="002627EA" w:rsidP="002627EA">
            <w:pPr>
              <w:spacing w:after="0" w:line="240" w:lineRule="auto"/>
              <w:ind w:right="282"/>
              <w:jc w:val="both"/>
              <w:rPr>
                <w:rFonts w:ascii="Times New Roman" w:hAnsi="Times New Roman"/>
                <w:sz w:val="24"/>
                <w:szCs w:val="24"/>
              </w:rPr>
            </w:pPr>
            <w:r w:rsidRPr="002627EA">
              <w:rPr>
                <w:rFonts w:ascii="Times New Roman" w:hAnsi="Times New Roman"/>
                <w:sz w:val="24"/>
                <w:szCs w:val="24"/>
              </w:rPr>
              <w:t>Maksātājs</w:t>
            </w:r>
          </w:p>
        </w:tc>
        <w:tc>
          <w:tcPr>
            <w:tcW w:w="5812" w:type="dxa"/>
            <w:tcBorders>
              <w:top w:val="single" w:sz="4" w:space="0" w:color="auto"/>
              <w:left w:val="single" w:sz="4" w:space="0" w:color="auto"/>
              <w:bottom w:val="single" w:sz="4" w:space="0" w:color="auto"/>
              <w:right w:val="single" w:sz="4" w:space="0" w:color="auto"/>
            </w:tcBorders>
          </w:tcPr>
          <w:p w14:paraId="254791EB" w14:textId="77777777" w:rsidR="002627EA" w:rsidRPr="002627EA" w:rsidRDefault="002627EA" w:rsidP="002627EA">
            <w:pPr>
              <w:spacing w:after="0" w:line="240" w:lineRule="auto"/>
              <w:ind w:right="282"/>
              <w:rPr>
                <w:rFonts w:ascii="Times New Roman" w:hAnsi="Times New Roman"/>
                <w:b/>
                <w:sz w:val="24"/>
                <w:szCs w:val="24"/>
              </w:rPr>
            </w:pPr>
            <w:r w:rsidRPr="002627EA">
              <w:rPr>
                <w:rFonts w:ascii="Times New Roman" w:hAnsi="Times New Roman"/>
                <w:b/>
                <w:sz w:val="24"/>
                <w:szCs w:val="24"/>
              </w:rPr>
              <w:t xml:space="preserve">Jelgavas pilsētas dome </w:t>
            </w:r>
          </w:p>
          <w:p w14:paraId="45B5A988" w14:textId="77777777" w:rsidR="002627EA" w:rsidRPr="002627EA" w:rsidRDefault="002627EA" w:rsidP="002627EA">
            <w:pPr>
              <w:spacing w:after="0" w:line="240" w:lineRule="auto"/>
              <w:ind w:right="282"/>
              <w:rPr>
                <w:rFonts w:ascii="Times New Roman" w:hAnsi="Times New Roman"/>
                <w:b/>
                <w:sz w:val="24"/>
                <w:szCs w:val="24"/>
              </w:rPr>
            </w:pPr>
            <w:r w:rsidRPr="002627EA">
              <w:rPr>
                <w:rFonts w:ascii="Times New Roman" w:hAnsi="Times New Roman"/>
                <w:sz w:val="24"/>
                <w:szCs w:val="24"/>
              </w:rPr>
              <w:t>Projekts „</w:t>
            </w:r>
            <w:r w:rsidRPr="002627EA">
              <w:rPr>
                <w:rFonts w:ascii="Times New Roman" w:hAnsi="Times New Roman"/>
                <w:bCs/>
                <w:sz w:val="24"/>
                <w:szCs w:val="24"/>
              </w:rPr>
              <w:t>____”</w:t>
            </w:r>
            <w:r w:rsidRPr="002627EA">
              <w:rPr>
                <w:rFonts w:ascii="Times New Roman" w:hAnsi="Times New Roman"/>
                <w:sz w:val="24"/>
                <w:szCs w:val="24"/>
              </w:rPr>
              <w:t>.</w:t>
            </w:r>
          </w:p>
        </w:tc>
      </w:tr>
      <w:tr w:rsidR="002627EA" w:rsidRPr="002627EA" w14:paraId="759420F0" w14:textId="77777777" w:rsidTr="00727C82">
        <w:tc>
          <w:tcPr>
            <w:tcW w:w="2551" w:type="dxa"/>
            <w:tcBorders>
              <w:top w:val="single" w:sz="4" w:space="0" w:color="auto"/>
              <w:left w:val="single" w:sz="4" w:space="0" w:color="auto"/>
              <w:bottom w:val="single" w:sz="4" w:space="0" w:color="auto"/>
              <w:right w:val="single" w:sz="4" w:space="0" w:color="auto"/>
            </w:tcBorders>
          </w:tcPr>
          <w:p w14:paraId="53549973" w14:textId="77777777" w:rsidR="002627EA" w:rsidRPr="002627EA" w:rsidRDefault="002627EA" w:rsidP="002627EA">
            <w:pPr>
              <w:spacing w:after="0" w:line="240" w:lineRule="auto"/>
              <w:ind w:right="282"/>
              <w:jc w:val="both"/>
              <w:rPr>
                <w:rFonts w:ascii="Times New Roman" w:hAnsi="Times New Roman"/>
                <w:sz w:val="24"/>
                <w:szCs w:val="24"/>
              </w:rPr>
            </w:pPr>
            <w:r w:rsidRPr="002627EA">
              <w:rPr>
                <w:rFonts w:ascii="Times New Roman" w:hAnsi="Times New Roman"/>
                <w:sz w:val="24"/>
                <w:szCs w:val="24"/>
              </w:rPr>
              <w:t>Reģistrācijas Nr.</w:t>
            </w:r>
          </w:p>
        </w:tc>
        <w:tc>
          <w:tcPr>
            <w:tcW w:w="5812" w:type="dxa"/>
            <w:tcBorders>
              <w:top w:val="single" w:sz="4" w:space="0" w:color="auto"/>
              <w:left w:val="single" w:sz="4" w:space="0" w:color="auto"/>
              <w:bottom w:val="single" w:sz="4" w:space="0" w:color="auto"/>
              <w:right w:val="single" w:sz="4" w:space="0" w:color="auto"/>
            </w:tcBorders>
            <w:vAlign w:val="center"/>
          </w:tcPr>
          <w:p w14:paraId="6F8FAAB0" w14:textId="77777777" w:rsidR="002627EA" w:rsidRPr="002627EA" w:rsidRDefault="002627EA" w:rsidP="002627EA">
            <w:pPr>
              <w:spacing w:after="0" w:line="240" w:lineRule="auto"/>
              <w:ind w:right="282"/>
              <w:rPr>
                <w:rFonts w:ascii="Times New Roman" w:hAnsi="Times New Roman"/>
                <w:sz w:val="24"/>
                <w:szCs w:val="24"/>
              </w:rPr>
            </w:pPr>
            <w:r w:rsidRPr="002627EA">
              <w:rPr>
                <w:rFonts w:ascii="Times New Roman" w:hAnsi="Times New Roman"/>
                <w:bCs/>
                <w:sz w:val="24"/>
                <w:szCs w:val="24"/>
              </w:rPr>
              <w:t>90000042516</w:t>
            </w:r>
          </w:p>
        </w:tc>
      </w:tr>
      <w:tr w:rsidR="002627EA" w:rsidRPr="002627EA" w14:paraId="69EE4CD1" w14:textId="77777777" w:rsidTr="00727C82">
        <w:tc>
          <w:tcPr>
            <w:tcW w:w="2551" w:type="dxa"/>
            <w:tcBorders>
              <w:top w:val="single" w:sz="4" w:space="0" w:color="auto"/>
              <w:left w:val="single" w:sz="4" w:space="0" w:color="auto"/>
              <w:bottom w:val="single" w:sz="4" w:space="0" w:color="auto"/>
              <w:right w:val="single" w:sz="4" w:space="0" w:color="auto"/>
            </w:tcBorders>
          </w:tcPr>
          <w:p w14:paraId="4EC092E5" w14:textId="77777777" w:rsidR="002627EA" w:rsidRPr="002627EA" w:rsidRDefault="002627EA" w:rsidP="002627EA">
            <w:pPr>
              <w:spacing w:after="0" w:line="240" w:lineRule="auto"/>
              <w:ind w:right="282"/>
              <w:jc w:val="both"/>
              <w:rPr>
                <w:rFonts w:ascii="Times New Roman" w:hAnsi="Times New Roman"/>
                <w:sz w:val="24"/>
                <w:szCs w:val="24"/>
              </w:rPr>
            </w:pPr>
            <w:r w:rsidRPr="002627EA">
              <w:rPr>
                <w:rFonts w:ascii="Times New Roman" w:hAnsi="Times New Roman"/>
                <w:sz w:val="24"/>
                <w:szCs w:val="24"/>
              </w:rPr>
              <w:t>Adrese</w:t>
            </w:r>
          </w:p>
        </w:tc>
        <w:tc>
          <w:tcPr>
            <w:tcW w:w="5812" w:type="dxa"/>
            <w:tcBorders>
              <w:top w:val="single" w:sz="4" w:space="0" w:color="auto"/>
              <w:left w:val="single" w:sz="4" w:space="0" w:color="auto"/>
              <w:bottom w:val="single" w:sz="4" w:space="0" w:color="auto"/>
              <w:right w:val="single" w:sz="4" w:space="0" w:color="auto"/>
            </w:tcBorders>
            <w:vAlign w:val="center"/>
          </w:tcPr>
          <w:p w14:paraId="4CD030D6" w14:textId="77777777" w:rsidR="002627EA" w:rsidRPr="002627EA" w:rsidRDefault="002627EA" w:rsidP="002627EA">
            <w:pPr>
              <w:spacing w:after="0" w:line="240" w:lineRule="auto"/>
              <w:ind w:right="282"/>
              <w:rPr>
                <w:rFonts w:ascii="Times New Roman" w:hAnsi="Times New Roman"/>
                <w:sz w:val="24"/>
                <w:szCs w:val="24"/>
              </w:rPr>
            </w:pPr>
            <w:r w:rsidRPr="002627EA">
              <w:rPr>
                <w:rFonts w:ascii="Times New Roman" w:hAnsi="Times New Roman"/>
                <w:sz w:val="24"/>
                <w:szCs w:val="24"/>
              </w:rPr>
              <w:t>Lielā iela 11, Jelgava</w:t>
            </w:r>
          </w:p>
        </w:tc>
      </w:tr>
      <w:tr w:rsidR="002627EA" w:rsidRPr="002627EA" w14:paraId="0D76B592" w14:textId="77777777" w:rsidTr="00727C82">
        <w:tc>
          <w:tcPr>
            <w:tcW w:w="2551" w:type="dxa"/>
            <w:tcBorders>
              <w:top w:val="single" w:sz="4" w:space="0" w:color="auto"/>
              <w:left w:val="single" w:sz="4" w:space="0" w:color="auto"/>
              <w:bottom w:val="single" w:sz="4" w:space="0" w:color="auto"/>
              <w:right w:val="single" w:sz="4" w:space="0" w:color="auto"/>
            </w:tcBorders>
          </w:tcPr>
          <w:p w14:paraId="7605EE46" w14:textId="77777777" w:rsidR="002627EA" w:rsidRPr="002627EA" w:rsidRDefault="002627EA" w:rsidP="002627EA">
            <w:pPr>
              <w:spacing w:after="0" w:line="240" w:lineRule="auto"/>
              <w:ind w:right="282"/>
              <w:jc w:val="both"/>
              <w:rPr>
                <w:rFonts w:ascii="Times New Roman" w:hAnsi="Times New Roman"/>
                <w:sz w:val="24"/>
                <w:szCs w:val="24"/>
              </w:rPr>
            </w:pPr>
            <w:r w:rsidRPr="002627EA">
              <w:rPr>
                <w:rFonts w:ascii="Times New Roman" w:hAnsi="Times New Roman"/>
                <w:sz w:val="24"/>
                <w:szCs w:val="24"/>
              </w:rPr>
              <w:t>Bankas nosaukums</w:t>
            </w:r>
          </w:p>
        </w:tc>
        <w:tc>
          <w:tcPr>
            <w:tcW w:w="5812" w:type="dxa"/>
            <w:tcBorders>
              <w:top w:val="single" w:sz="4" w:space="0" w:color="auto"/>
              <w:left w:val="single" w:sz="4" w:space="0" w:color="auto"/>
              <w:bottom w:val="single" w:sz="4" w:space="0" w:color="auto"/>
              <w:right w:val="single" w:sz="4" w:space="0" w:color="auto"/>
            </w:tcBorders>
            <w:vAlign w:val="center"/>
          </w:tcPr>
          <w:p w14:paraId="5C92F966" w14:textId="77777777" w:rsidR="002627EA" w:rsidRPr="002627EA" w:rsidRDefault="002627EA" w:rsidP="002627EA">
            <w:pPr>
              <w:spacing w:after="0" w:line="240" w:lineRule="auto"/>
              <w:ind w:right="282"/>
              <w:rPr>
                <w:rFonts w:ascii="Times New Roman" w:hAnsi="Times New Roman"/>
                <w:sz w:val="24"/>
                <w:szCs w:val="24"/>
                <w:highlight w:val="yellow"/>
              </w:rPr>
            </w:pPr>
            <w:r w:rsidRPr="002627EA">
              <w:rPr>
                <w:rFonts w:ascii="Times New Roman" w:hAnsi="Times New Roman"/>
                <w:sz w:val="24"/>
                <w:szCs w:val="24"/>
              </w:rPr>
              <w:t>Valsts kase</w:t>
            </w:r>
          </w:p>
        </w:tc>
      </w:tr>
      <w:tr w:rsidR="002627EA" w:rsidRPr="002627EA" w14:paraId="47F42B5E" w14:textId="77777777" w:rsidTr="00727C82">
        <w:tc>
          <w:tcPr>
            <w:tcW w:w="2551" w:type="dxa"/>
            <w:tcBorders>
              <w:top w:val="single" w:sz="4" w:space="0" w:color="auto"/>
              <w:left w:val="single" w:sz="4" w:space="0" w:color="auto"/>
              <w:bottom w:val="single" w:sz="4" w:space="0" w:color="auto"/>
              <w:right w:val="single" w:sz="4" w:space="0" w:color="auto"/>
            </w:tcBorders>
          </w:tcPr>
          <w:p w14:paraId="1E204AA7" w14:textId="77777777" w:rsidR="002627EA" w:rsidRPr="002627EA" w:rsidRDefault="002627EA" w:rsidP="002627EA">
            <w:pPr>
              <w:spacing w:after="0" w:line="240" w:lineRule="auto"/>
              <w:ind w:right="282"/>
              <w:jc w:val="both"/>
              <w:rPr>
                <w:rFonts w:ascii="Times New Roman" w:hAnsi="Times New Roman"/>
                <w:sz w:val="24"/>
                <w:szCs w:val="24"/>
              </w:rPr>
            </w:pPr>
            <w:r w:rsidRPr="002627EA">
              <w:rPr>
                <w:rFonts w:ascii="Times New Roman" w:hAnsi="Times New Roman"/>
                <w:sz w:val="24"/>
                <w:szCs w:val="24"/>
              </w:rPr>
              <w:t>Bankas kods</w:t>
            </w:r>
          </w:p>
        </w:tc>
        <w:tc>
          <w:tcPr>
            <w:tcW w:w="5812" w:type="dxa"/>
            <w:tcBorders>
              <w:top w:val="single" w:sz="4" w:space="0" w:color="auto"/>
              <w:left w:val="single" w:sz="4" w:space="0" w:color="auto"/>
              <w:bottom w:val="single" w:sz="4" w:space="0" w:color="auto"/>
              <w:right w:val="single" w:sz="4" w:space="0" w:color="auto"/>
            </w:tcBorders>
            <w:vAlign w:val="center"/>
          </w:tcPr>
          <w:p w14:paraId="57DCAD60" w14:textId="77777777" w:rsidR="002627EA" w:rsidRPr="002627EA" w:rsidRDefault="002627EA" w:rsidP="002627EA">
            <w:pPr>
              <w:spacing w:after="0" w:line="240" w:lineRule="auto"/>
              <w:ind w:right="282"/>
              <w:rPr>
                <w:rFonts w:ascii="Times New Roman" w:hAnsi="Times New Roman"/>
                <w:sz w:val="24"/>
                <w:szCs w:val="24"/>
                <w:highlight w:val="yellow"/>
              </w:rPr>
            </w:pPr>
            <w:r w:rsidRPr="002627EA">
              <w:rPr>
                <w:rFonts w:ascii="Times New Roman" w:hAnsi="Times New Roman"/>
                <w:sz w:val="24"/>
                <w:szCs w:val="24"/>
              </w:rPr>
              <w:t>TRELLV22</w:t>
            </w:r>
          </w:p>
        </w:tc>
      </w:tr>
      <w:tr w:rsidR="002627EA" w:rsidRPr="002627EA" w14:paraId="21E42AED" w14:textId="77777777" w:rsidTr="00727C82">
        <w:tc>
          <w:tcPr>
            <w:tcW w:w="2551" w:type="dxa"/>
            <w:tcBorders>
              <w:top w:val="single" w:sz="4" w:space="0" w:color="auto"/>
              <w:left w:val="single" w:sz="4" w:space="0" w:color="auto"/>
              <w:bottom w:val="single" w:sz="4" w:space="0" w:color="auto"/>
              <w:right w:val="single" w:sz="4" w:space="0" w:color="auto"/>
            </w:tcBorders>
          </w:tcPr>
          <w:p w14:paraId="7D3099C6" w14:textId="77777777" w:rsidR="002627EA" w:rsidRPr="002627EA" w:rsidRDefault="002627EA" w:rsidP="002627EA">
            <w:pPr>
              <w:spacing w:after="0" w:line="240" w:lineRule="auto"/>
              <w:ind w:right="282"/>
              <w:jc w:val="both"/>
              <w:rPr>
                <w:rFonts w:ascii="Times New Roman" w:hAnsi="Times New Roman"/>
                <w:sz w:val="24"/>
                <w:szCs w:val="24"/>
              </w:rPr>
            </w:pPr>
            <w:r w:rsidRPr="002627EA">
              <w:rPr>
                <w:rFonts w:ascii="Times New Roman" w:hAnsi="Times New Roman"/>
                <w:sz w:val="24"/>
                <w:szCs w:val="24"/>
              </w:rPr>
              <w:t>Bankas konta Nr.</w:t>
            </w:r>
          </w:p>
        </w:tc>
        <w:tc>
          <w:tcPr>
            <w:tcW w:w="5812" w:type="dxa"/>
            <w:tcBorders>
              <w:top w:val="single" w:sz="4" w:space="0" w:color="auto"/>
              <w:left w:val="single" w:sz="4" w:space="0" w:color="auto"/>
              <w:bottom w:val="single" w:sz="4" w:space="0" w:color="auto"/>
              <w:right w:val="single" w:sz="4" w:space="0" w:color="auto"/>
            </w:tcBorders>
            <w:vAlign w:val="center"/>
          </w:tcPr>
          <w:p w14:paraId="4C883EF5" w14:textId="77777777" w:rsidR="002627EA" w:rsidRPr="002627EA" w:rsidRDefault="002627EA" w:rsidP="002627EA">
            <w:pPr>
              <w:spacing w:after="0" w:line="240" w:lineRule="auto"/>
              <w:ind w:right="282"/>
              <w:rPr>
                <w:rFonts w:ascii="Times New Roman" w:hAnsi="Times New Roman"/>
                <w:sz w:val="24"/>
                <w:szCs w:val="24"/>
              </w:rPr>
            </w:pPr>
          </w:p>
        </w:tc>
      </w:tr>
    </w:tbl>
    <w:p w14:paraId="494F8B7B" w14:textId="77777777" w:rsidR="002627EA" w:rsidRPr="002627EA" w:rsidRDefault="002627EA" w:rsidP="00BF67F0">
      <w:pPr>
        <w:numPr>
          <w:ilvl w:val="1"/>
          <w:numId w:val="16"/>
        </w:numPr>
        <w:spacing w:after="0" w:line="240" w:lineRule="auto"/>
        <w:ind w:left="426" w:right="-3" w:hanging="426"/>
        <w:jc w:val="both"/>
        <w:rPr>
          <w:rFonts w:ascii="Times New Roman" w:hAnsi="Times New Roman"/>
          <w:sz w:val="24"/>
          <w:szCs w:val="24"/>
        </w:rPr>
      </w:pPr>
      <w:r w:rsidRPr="002627EA">
        <w:rPr>
          <w:rFonts w:ascii="Times New Roman" w:hAnsi="Times New Roman"/>
          <w:sz w:val="24"/>
          <w:szCs w:val="24"/>
        </w:rPr>
        <w:t>Par samaksas dienu tiek uzskatīta diena, kad Pasūtītājs veicis Līgumā noteiktās naudas summas pārskaitījumu Izpildītāja norēķinu kontā.</w:t>
      </w:r>
    </w:p>
    <w:p w14:paraId="0BA6CF2B" w14:textId="77777777" w:rsidR="002627EA" w:rsidRPr="002627EA" w:rsidRDefault="002627EA" w:rsidP="00BF67F0">
      <w:pPr>
        <w:numPr>
          <w:ilvl w:val="1"/>
          <w:numId w:val="16"/>
        </w:numPr>
        <w:spacing w:after="0" w:line="240" w:lineRule="auto"/>
        <w:ind w:left="426" w:right="-3" w:hanging="426"/>
        <w:jc w:val="both"/>
        <w:rPr>
          <w:rFonts w:ascii="Times New Roman" w:hAnsi="Times New Roman"/>
          <w:sz w:val="24"/>
          <w:szCs w:val="24"/>
        </w:rPr>
      </w:pPr>
      <w:r w:rsidRPr="002627EA">
        <w:rPr>
          <w:rFonts w:ascii="Times New Roman" w:hAnsi="Times New Roman"/>
          <w:sz w:val="24"/>
          <w:szCs w:val="24"/>
        </w:rPr>
        <w:t>Ja Pasūtītājs savas vainas dēļ kavē Līgumā noteiktos maksājumus, Pasūtītājs maksā Izpildītājam līgumsodu 0,1 % (viena desmitā daļa procenta) apmērā no laikā nesamaksātās summas par katru nokavēto dienu, bet kopsummā ne vairāk kā 10% (desmit procenti) no laikā nesamaksātās summas.</w:t>
      </w:r>
    </w:p>
    <w:p w14:paraId="1966642A" w14:textId="77777777" w:rsidR="002627EA" w:rsidRPr="002627EA" w:rsidRDefault="002627EA" w:rsidP="002627EA">
      <w:pPr>
        <w:spacing w:after="0" w:line="240" w:lineRule="auto"/>
        <w:ind w:left="426" w:right="-3"/>
        <w:jc w:val="both"/>
        <w:rPr>
          <w:rFonts w:ascii="Times New Roman" w:hAnsi="Times New Roman"/>
          <w:sz w:val="24"/>
          <w:szCs w:val="24"/>
        </w:rPr>
      </w:pPr>
    </w:p>
    <w:p w14:paraId="081D53F0" w14:textId="77777777" w:rsidR="002627EA" w:rsidRPr="002627EA" w:rsidRDefault="002627EA" w:rsidP="00BF67F0">
      <w:pPr>
        <w:numPr>
          <w:ilvl w:val="0"/>
          <w:numId w:val="16"/>
        </w:numPr>
        <w:tabs>
          <w:tab w:val="left" w:pos="426"/>
          <w:tab w:val="left" w:pos="540"/>
        </w:tabs>
        <w:spacing w:after="0" w:line="240" w:lineRule="auto"/>
        <w:ind w:right="282"/>
        <w:jc w:val="center"/>
        <w:rPr>
          <w:rFonts w:ascii="Times New Roman" w:hAnsi="Times New Roman"/>
          <w:sz w:val="24"/>
          <w:szCs w:val="24"/>
        </w:rPr>
      </w:pPr>
      <w:r w:rsidRPr="002627EA">
        <w:rPr>
          <w:rFonts w:ascii="Times New Roman" w:hAnsi="Times New Roman"/>
          <w:b/>
          <w:bCs/>
          <w:sz w:val="24"/>
          <w:szCs w:val="24"/>
        </w:rPr>
        <w:t>PUŠU SAISTĪBAS, TIESĪBAS UN ATBILDĪBA</w:t>
      </w:r>
    </w:p>
    <w:p w14:paraId="6829C5E6" w14:textId="77777777" w:rsidR="002627EA" w:rsidRPr="002627EA" w:rsidRDefault="002627EA" w:rsidP="00BF67F0">
      <w:pPr>
        <w:numPr>
          <w:ilvl w:val="1"/>
          <w:numId w:val="16"/>
        </w:numPr>
        <w:tabs>
          <w:tab w:val="left" w:pos="426"/>
          <w:tab w:val="left" w:pos="540"/>
        </w:tabs>
        <w:spacing w:after="0" w:line="240" w:lineRule="auto"/>
        <w:ind w:right="-3" w:hanging="792"/>
        <w:jc w:val="both"/>
        <w:rPr>
          <w:rFonts w:ascii="Times New Roman" w:hAnsi="Times New Roman"/>
          <w:sz w:val="24"/>
          <w:szCs w:val="24"/>
        </w:rPr>
      </w:pPr>
      <w:r w:rsidRPr="002627EA">
        <w:rPr>
          <w:rFonts w:ascii="Times New Roman" w:hAnsi="Times New Roman"/>
          <w:sz w:val="24"/>
          <w:szCs w:val="24"/>
        </w:rPr>
        <w:t>Izpildītājs apņemas:</w:t>
      </w:r>
    </w:p>
    <w:p w14:paraId="2599ECBC" w14:textId="77777777" w:rsidR="002627EA" w:rsidRPr="002627EA" w:rsidRDefault="002627EA" w:rsidP="00BF67F0">
      <w:pPr>
        <w:numPr>
          <w:ilvl w:val="2"/>
          <w:numId w:val="16"/>
        </w:numPr>
        <w:spacing w:after="0" w:line="240" w:lineRule="auto"/>
        <w:ind w:left="709" w:right="-3" w:hanging="709"/>
        <w:jc w:val="both"/>
        <w:rPr>
          <w:rFonts w:ascii="Times New Roman" w:hAnsi="Times New Roman"/>
          <w:sz w:val="24"/>
          <w:szCs w:val="24"/>
        </w:rPr>
      </w:pPr>
      <w:r w:rsidRPr="002627EA">
        <w:rPr>
          <w:rFonts w:ascii="Times New Roman" w:hAnsi="Times New Roman"/>
          <w:sz w:val="24"/>
          <w:szCs w:val="24"/>
        </w:rPr>
        <w:t>veikt Pakalpojuma izpildi Līgumā noteiktajā termiņā, apjomā un kvalitātē;</w:t>
      </w:r>
    </w:p>
    <w:p w14:paraId="1D1BBC85" w14:textId="77777777" w:rsidR="002627EA" w:rsidRPr="002627EA" w:rsidRDefault="002627EA" w:rsidP="00BF67F0">
      <w:pPr>
        <w:numPr>
          <w:ilvl w:val="2"/>
          <w:numId w:val="16"/>
        </w:numPr>
        <w:spacing w:after="0" w:line="240" w:lineRule="auto"/>
        <w:ind w:left="709" w:right="-3" w:hanging="709"/>
        <w:jc w:val="both"/>
        <w:rPr>
          <w:rFonts w:ascii="Times New Roman" w:hAnsi="Times New Roman"/>
          <w:sz w:val="24"/>
          <w:szCs w:val="24"/>
        </w:rPr>
      </w:pPr>
      <w:r w:rsidRPr="002627EA">
        <w:rPr>
          <w:rFonts w:ascii="Times New Roman" w:hAnsi="Times New Roman"/>
          <w:sz w:val="24"/>
          <w:szCs w:val="24"/>
        </w:rPr>
        <w:t xml:space="preserve">par </w:t>
      </w:r>
      <w:proofErr w:type="spellStart"/>
      <w:r w:rsidRPr="002627EA">
        <w:rPr>
          <w:rFonts w:ascii="Times New Roman" w:hAnsi="Times New Roman"/>
          <w:sz w:val="24"/>
          <w:szCs w:val="24"/>
        </w:rPr>
        <w:t>autoruzraugu</w:t>
      </w:r>
      <w:proofErr w:type="spellEnd"/>
      <w:r w:rsidRPr="002627EA">
        <w:rPr>
          <w:rFonts w:ascii="Times New Roman" w:hAnsi="Times New Roman"/>
          <w:sz w:val="24"/>
          <w:szCs w:val="24"/>
        </w:rPr>
        <w:t xml:space="preserve"> norīkot: ____________ (būvprojekta vadītājs, būvprojekta daļu vadītāji);</w:t>
      </w:r>
    </w:p>
    <w:p w14:paraId="4C1BF416" w14:textId="77777777" w:rsidR="002627EA" w:rsidRPr="002627EA" w:rsidRDefault="002627EA" w:rsidP="00BF67F0">
      <w:pPr>
        <w:numPr>
          <w:ilvl w:val="2"/>
          <w:numId w:val="16"/>
        </w:numPr>
        <w:spacing w:after="0" w:line="240" w:lineRule="auto"/>
        <w:ind w:left="709" w:right="-3" w:hanging="709"/>
        <w:jc w:val="both"/>
        <w:rPr>
          <w:rFonts w:ascii="Times New Roman" w:hAnsi="Times New Roman"/>
          <w:sz w:val="24"/>
          <w:szCs w:val="24"/>
        </w:rPr>
      </w:pPr>
      <w:r w:rsidRPr="002627EA">
        <w:rPr>
          <w:rFonts w:ascii="Times New Roman" w:hAnsi="Times New Roman"/>
          <w:sz w:val="24"/>
          <w:szCs w:val="24"/>
        </w:rPr>
        <w:t xml:space="preserve">Līguma 5.1.2.punktā noteiktā </w:t>
      </w:r>
      <w:proofErr w:type="spellStart"/>
      <w:r w:rsidRPr="002627EA">
        <w:rPr>
          <w:rFonts w:ascii="Times New Roman" w:hAnsi="Times New Roman"/>
          <w:sz w:val="24"/>
          <w:szCs w:val="24"/>
        </w:rPr>
        <w:t>autoruzrauga</w:t>
      </w:r>
      <w:proofErr w:type="spellEnd"/>
      <w:r w:rsidRPr="002627EA">
        <w:rPr>
          <w:rFonts w:ascii="Times New Roman" w:hAnsi="Times New Roman"/>
          <w:sz w:val="24"/>
          <w:szCs w:val="24"/>
        </w:rPr>
        <w:t xml:space="preserve"> prombūtnes laikā vai aiziešanas no šī darba gadījumā ar Pasūtītāja rakstisku piekrišanu nekavējoties nodrošināt kvalifikācijā līdzvērtīgu vai labāku aizvietotāju;</w:t>
      </w:r>
    </w:p>
    <w:p w14:paraId="676FCB8D" w14:textId="77777777" w:rsidR="002627EA" w:rsidRPr="002627EA" w:rsidRDefault="002627EA" w:rsidP="00BF67F0">
      <w:pPr>
        <w:numPr>
          <w:ilvl w:val="2"/>
          <w:numId w:val="16"/>
        </w:numPr>
        <w:spacing w:after="0" w:line="240" w:lineRule="auto"/>
        <w:ind w:left="709" w:right="-3" w:hanging="709"/>
        <w:jc w:val="both"/>
        <w:rPr>
          <w:rFonts w:ascii="Times New Roman" w:hAnsi="Times New Roman"/>
          <w:sz w:val="24"/>
          <w:szCs w:val="24"/>
        </w:rPr>
      </w:pPr>
      <w:r w:rsidRPr="002627EA">
        <w:rPr>
          <w:rFonts w:ascii="Times New Roman" w:hAnsi="Times New Roman"/>
          <w:sz w:val="24"/>
          <w:szCs w:val="24"/>
        </w:rPr>
        <w:t>neveikt nekādas darbības, kas tieši vai netieši var radīt zaudējumus Pasūtītājam vai kaitēt tā interesēm;</w:t>
      </w:r>
    </w:p>
    <w:p w14:paraId="46E0DF13" w14:textId="77777777" w:rsidR="002627EA" w:rsidRPr="002627EA" w:rsidRDefault="002627EA" w:rsidP="00BF67F0">
      <w:pPr>
        <w:numPr>
          <w:ilvl w:val="2"/>
          <w:numId w:val="16"/>
        </w:numPr>
        <w:spacing w:after="0" w:line="240" w:lineRule="auto"/>
        <w:ind w:left="709" w:right="-3" w:hanging="709"/>
        <w:jc w:val="both"/>
        <w:rPr>
          <w:rFonts w:ascii="Times New Roman" w:hAnsi="Times New Roman"/>
          <w:sz w:val="24"/>
          <w:szCs w:val="24"/>
        </w:rPr>
      </w:pPr>
      <w:r w:rsidRPr="002627EA">
        <w:rPr>
          <w:rFonts w:ascii="Times New Roman" w:hAnsi="Times New Roman"/>
          <w:sz w:val="24"/>
          <w:szCs w:val="24"/>
        </w:rPr>
        <w:t>ievērot darba drošības un citas normatīvajos aktos noteiktās prasības Pakalpojuma sniegšanas laikā;</w:t>
      </w:r>
    </w:p>
    <w:p w14:paraId="3BDAC999" w14:textId="77777777" w:rsidR="002627EA" w:rsidRPr="002627EA" w:rsidRDefault="002627EA" w:rsidP="00BF67F0">
      <w:pPr>
        <w:numPr>
          <w:ilvl w:val="2"/>
          <w:numId w:val="16"/>
        </w:numPr>
        <w:spacing w:after="0" w:line="240" w:lineRule="auto"/>
        <w:ind w:left="709" w:right="-3" w:hanging="709"/>
        <w:jc w:val="both"/>
        <w:rPr>
          <w:rFonts w:ascii="Times New Roman" w:hAnsi="Times New Roman"/>
          <w:sz w:val="24"/>
          <w:szCs w:val="24"/>
        </w:rPr>
      </w:pPr>
      <w:r w:rsidRPr="002627EA">
        <w:rPr>
          <w:rFonts w:ascii="Times New Roman" w:hAnsi="Times New Roman"/>
          <w:sz w:val="24"/>
          <w:szCs w:val="24"/>
        </w:rPr>
        <w:t>piedalīties Pasūtītāja organizētajās sanāksmēs ne retāk kā 1 (vienu) reizi nedēļā, bet nepieciešamības gadījumā – biežāk;</w:t>
      </w:r>
    </w:p>
    <w:p w14:paraId="5374C96C" w14:textId="77777777" w:rsidR="002627EA" w:rsidRPr="002627EA" w:rsidRDefault="002627EA" w:rsidP="00BF67F0">
      <w:pPr>
        <w:numPr>
          <w:ilvl w:val="2"/>
          <w:numId w:val="16"/>
        </w:numPr>
        <w:spacing w:after="0" w:line="240" w:lineRule="auto"/>
        <w:ind w:left="709" w:right="-3" w:hanging="709"/>
        <w:jc w:val="both"/>
        <w:rPr>
          <w:rFonts w:ascii="Times New Roman" w:hAnsi="Times New Roman"/>
          <w:sz w:val="24"/>
          <w:szCs w:val="24"/>
        </w:rPr>
      </w:pPr>
      <w:r w:rsidRPr="002627EA">
        <w:rPr>
          <w:rFonts w:ascii="Times New Roman" w:hAnsi="Times New Roman"/>
          <w:bCs/>
          <w:sz w:val="24"/>
          <w:szCs w:val="24"/>
        </w:rPr>
        <w:t>veikt būvdarbu objekta apsekošana ne retāk kā 2 (divas) reizes nedēļā visā būvdarbu laikā, par apsekojuma dienām un laiku vienojoties ar Pasūtītāju – sastādot un saskaņojot autoruzraudzības plānu, apsekojuma rezultātus ierakstot autoruzraudzības žurnālā, visā būvdarbu laikā;</w:t>
      </w:r>
    </w:p>
    <w:p w14:paraId="42602214" w14:textId="77777777" w:rsidR="002627EA" w:rsidRPr="002627EA" w:rsidRDefault="002627EA" w:rsidP="00BF67F0">
      <w:pPr>
        <w:numPr>
          <w:ilvl w:val="2"/>
          <w:numId w:val="16"/>
        </w:numPr>
        <w:spacing w:after="0" w:line="240" w:lineRule="auto"/>
        <w:ind w:left="709" w:right="-3" w:hanging="709"/>
        <w:jc w:val="both"/>
        <w:rPr>
          <w:rFonts w:ascii="Times New Roman" w:hAnsi="Times New Roman"/>
          <w:sz w:val="24"/>
          <w:szCs w:val="24"/>
        </w:rPr>
      </w:pPr>
      <w:r w:rsidRPr="002627EA">
        <w:rPr>
          <w:rFonts w:ascii="Times New Roman" w:hAnsi="Times New Roman"/>
          <w:bCs/>
          <w:sz w:val="24"/>
          <w:szCs w:val="24"/>
        </w:rPr>
        <w:t xml:space="preserve">ne mazāk kā 1 (vienu) dienu paredzēt darbam </w:t>
      </w:r>
      <w:proofErr w:type="spellStart"/>
      <w:r w:rsidRPr="002627EA">
        <w:rPr>
          <w:rFonts w:ascii="Times New Roman" w:hAnsi="Times New Roman"/>
          <w:bCs/>
          <w:sz w:val="24"/>
          <w:szCs w:val="24"/>
        </w:rPr>
        <w:t>autoruzrauga</w:t>
      </w:r>
      <w:proofErr w:type="spellEnd"/>
      <w:r w:rsidRPr="002627EA">
        <w:rPr>
          <w:rFonts w:ascii="Times New Roman" w:hAnsi="Times New Roman"/>
          <w:bCs/>
          <w:sz w:val="24"/>
          <w:szCs w:val="24"/>
        </w:rPr>
        <w:t xml:space="preserve"> birojā – Būvprojekta izstrādes laikā neparedzamu risinājumu izmaiņu izstrādei, iesniedzot atskaites par katru biroja darba gadījumu, par iesaistītā personāla laika un izlietoto materiālu patēriņu;</w:t>
      </w:r>
    </w:p>
    <w:p w14:paraId="7D083E0A" w14:textId="77777777" w:rsidR="002627EA" w:rsidRPr="002627EA" w:rsidRDefault="002627EA" w:rsidP="00BF67F0">
      <w:pPr>
        <w:numPr>
          <w:ilvl w:val="2"/>
          <w:numId w:val="16"/>
        </w:numPr>
        <w:spacing w:after="0" w:line="240" w:lineRule="auto"/>
        <w:ind w:left="709" w:right="-3" w:hanging="709"/>
        <w:jc w:val="both"/>
        <w:rPr>
          <w:rFonts w:ascii="Times New Roman" w:hAnsi="Times New Roman"/>
          <w:sz w:val="24"/>
          <w:szCs w:val="24"/>
        </w:rPr>
      </w:pPr>
      <w:r w:rsidRPr="002627EA">
        <w:rPr>
          <w:rFonts w:ascii="Times New Roman" w:hAnsi="Times New Roman"/>
          <w:bCs/>
          <w:sz w:val="24"/>
          <w:szCs w:val="24"/>
        </w:rPr>
        <w:t xml:space="preserve">ierasties apsekojuma vietā 24 stundu laikā no Pasūtītāja telefoniska un rakstiska pieprasījuma iesniegšanas brīža </w:t>
      </w:r>
      <w:proofErr w:type="spellStart"/>
      <w:r w:rsidRPr="002627EA">
        <w:rPr>
          <w:rFonts w:ascii="Times New Roman" w:hAnsi="Times New Roman"/>
          <w:bCs/>
          <w:sz w:val="24"/>
          <w:szCs w:val="24"/>
        </w:rPr>
        <w:t>autoruzraugam</w:t>
      </w:r>
      <w:proofErr w:type="spellEnd"/>
      <w:r w:rsidRPr="002627EA">
        <w:rPr>
          <w:rFonts w:ascii="Times New Roman" w:hAnsi="Times New Roman"/>
          <w:bCs/>
          <w:sz w:val="24"/>
          <w:szCs w:val="24"/>
        </w:rPr>
        <w:t xml:space="preserve">. </w:t>
      </w:r>
    </w:p>
    <w:p w14:paraId="40411199" w14:textId="77777777" w:rsidR="002627EA" w:rsidRPr="002627EA" w:rsidRDefault="002627EA" w:rsidP="00BF67F0">
      <w:pPr>
        <w:numPr>
          <w:ilvl w:val="2"/>
          <w:numId w:val="16"/>
        </w:numPr>
        <w:spacing w:after="0" w:line="240" w:lineRule="auto"/>
        <w:ind w:left="709" w:right="-3" w:hanging="709"/>
        <w:jc w:val="both"/>
        <w:rPr>
          <w:rFonts w:ascii="Times New Roman" w:hAnsi="Times New Roman"/>
          <w:sz w:val="24"/>
          <w:szCs w:val="24"/>
        </w:rPr>
      </w:pPr>
      <w:r w:rsidRPr="002627EA">
        <w:rPr>
          <w:rFonts w:ascii="Times New Roman" w:hAnsi="Times New Roman"/>
          <w:bCs/>
          <w:sz w:val="24"/>
          <w:szCs w:val="24"/>
        </w:rPr>
        <w:t>fiksēt visas atkāpes no Būvprojekta autoruzraudzības žurnālā.</w:t>
      </w:r>
    </w:p>
    <w:p w14:paraId="1B4D001D" w14:textId="77777777" w:rsidR="002627EA" w:rsidRPr="002627EA" w:rsidRDefault="002627EA" w:rsidP="00BF67F0">
      <w:pPr>
        <w:numPr>
          <w:ilvl w:val="2"/>
          <w:numId w:val="16"/>
        </w:numPr>
        <w:spacing w:after="0" w:line="240" w:lineRule="auto"/>
        <w:ind w:left="709" w:right="-3" w:hanging="709"/>
        <w:jc w:val="both"/>
        <w:rPr>
          <w:rFonts w:ascii="Times New Roman" w:hAnsi="Times New Roman"/>
          <w:sz w:val="24"/>
          <w:szCs w:val="24"/>
        </w:rPr>
      </w:pPr>
      <w:r w:rsidRPr="002627EA">
        <w:rPr>
          <w:rFonts w:ascii="Times New Roman" w:hAnsi="Times New Roman"/>
          <w:bCs/>
          <w:sz w:val="24"/>
          <w:szCs w:val="24"/>
        </w:rPr>
        <w:t>nekavējoties informēt Pasūtītāju par visiem apstākļiem, kuri var ietekmēt būvniecības procesu, un sniegt priekšlikumus par iespējamiem risinājumiem.</w:t>
      </w:r>
    </w:p>
    <w:p w14:paraId="740A10BB" w14:textId="77777777" w:rsidR="002627EA" w:rsidRPr="002627EA" w:rsidRDefault="002627EA" w:rsidP="00BF67F0">
      <w:pPr>
        <w:numPr>
          <w:ilvl w:val="2"/>
          <w:numId w:val="16"/>
        </w:numPr>
        <w:spacing w:after="0" w:line="240" w:lineRule="auto"/>
        <w:ind w:left="709" w:right="-3" w:hanging="709"/>
        <w:jc w:val="both"/>
        <w:rPr>
          <w:rFonts w:ascii="Times New Roman" w:hAnsi="Times New Roman"/>
          <w:sz w:val="24"/>
          <w:szCs w:val="24"/>
        </w:rPr>
      </w:pPr>
      <w:r w:rsidRPr="002627EA">
        <w:rPr>
          <w:rFonts w:ascii="Times New Roman" w:hAnsi="Times New Roman"/>
          <w:bCs/>
          <w:sz w:val="24"/>
          <w:szCs w:val="24"/>
        </w:rPr>
        <w:t>pēc Pasūtītāja pieprasījuma informēt Pasūtītāju par sniegtajiem un plānotajiem darbiem.</w:t>
      </w:r>
    </w:p>
    <w:p w14:paraId="4130B89D" w14:textId="77777777" w:rsidR="002627EA" w:rsidRPr="002627EA" w:rsidRDefault="002627EA" w:rsidP="00BF67F0">
      <w:pPr>
        <w:numPr>
          <w:ilvl w:val="2"/>
          <w:numId w:val="16"/>
        </w:numPr>
        <w:spacing w:after="0" w:line="240" w:lineRule="auto"/>
        <w:ind w:left="709" w:right="-3" w:hanging="709"/>
        <w:jc w:val="both"/>
        <w:rPr>
          <w:rFonts w:ascii="Times New Roman" w:hAnsi="Times New Roman"/>
          <w:sz w:val="24"/>
          <w:szCs w:val="24"/>
        </w:rPr>
      </w:pPr>
      <w:r w:rsidRPr="002627EA">
        <w:rPr>
          <w:rFonts w:ascii="Times New Roman" w:hAnsi="Times New Roman"/>
          <w:bCs/>
          <w:sz w:val="24"/>
          <w:szCs w:val="24"/>
        </w:rPr>
        <w:t>Pirms Autoruzraudzības darbu uzsākšanas iesniegt Autoruzraudzības plānu, pieskaņotu būvdarbu kalendārajam grafikam.</w:t>
      </w:r>
    </w:p>
    <w:p w14:paraId="0527416B" w14:textId="77777777" w:rsidR="002627EA" w:rsidRPr="002627EA" w:rsidRDefault="002627EA" w:rsidP="00BF67F0">
      <w:pPr>
        <w:numPr>
          <w:ilvl w:val="2"/>
          <w:numId w:val="16"/>
        </w:numPr>
        <w:spacing w:after="0" w:line="240" w:lineRule="auto"/>
        <w:ind w:left="709" w:right="-3" w:hanging="709"/>
        <w:jc w:val="both"/>
        <w:rPr>
          <w:rFonts w:ascii="Times New Roman" w:hAnsi="Times New Roman"/>
          <w:sz w:val="24"/>
          <w:szCs w:val="24"/>
        </w:rPr>
      </w:pPr>
      <w:r w:rsidRPr="002627EA">
        <w:rPr>
          <w:rFonts w:ascii="Times New Roman" w:hAnsi="Times New Roman"/>
          <w:sz w:val="24"/>
          <w:szCs w:val="24"/>
        </w:rPr>
        <w:t>sniegt Pasūtītājam nepieciešamo informāciju Pasūtītāja norādītajā termiņā;</w:t>
      </w:r>
    </w:p>
    <w:p w14:paraId="4E056C4E" w14:textId="77777777" w:rsidR="002627EA" w:rsidRPr="002627EA" w:rsidRDefault="002627EA" w:rsidP="00BF67F0">
      <w:pPr>
        <w:numPr>
          <w:ilvl w:val="2"/>
          <w:numId w:val="16"/>
        </w:numPr>
        <w:spacing w:after="0" w:line="240" w:lineRule="auto"/>
        <w:ind w:left="709" w:right="-3" w:hanging="709"/>
        <w:jc w:val="both"/>
        <w:rPr>
          <w:rFonts w:ascii="Times New Roman" w:hAnsi="Times New Roman"/>
          <w:sz w:val="24"/>
          <w:szCs w:val="24"/>
        </w:rPr>
      </w:pPr>
      <w:r w:rsidRPr="002627EA">
        <w:rPr>
          <w:rFonts w:ascii="Times New Roman" w:hAnsi="Times New Roman"/>
          <w:sz w:val="24"/>
          <w:szCs w:val="24"/>
        </w:rPr>
        <w:t>Pakalpojuma izpildes rezultātā tapušos jebkāda veida materiālus nenodot trešajām personām bez Pasūtītāja rakstveida piekrišanas.</w:t>
      </w:r>
    </w:p>
    <w:p w14:paraId="4118BC49" w14:textId="77777777" w:rsidR="002627EA" w:rsidRPr="002627EA" w:rsidRDefault="002627EA" w:rsidP="00BF67F0">
      <w:pPr>
        <w:numPr>
          <w:ilvl w:val="1"/>
          <w:numId w:val="16"/>
        </w:numPr>
        <w:tabs>
          <w:tab w:val="left" w:pos="426"/>
          <w:tab w:val="left" w:pos="540"/>
        </w:tabs>
        <w:spacing w:after="0" w:line="240" w:lineRule="auto"/>
        <w:ind w:left="426" w:right="-3" w:hanging="426"/>
        <w:jc w:val="both"/>
        <w:rPr>
          <w:rFonts w:ascii="Times New Roman" w:hAnsi="Times New Roman"/>
          <w:sz w:val="24"/>
          <w:szCs w:val="24"/>
        </w:rPr>
      </w:pPr>
      <w:r w:rsidRPr="002627EA">
        <w:rPr>
          <w:rFonts w:ascii="Times New Roman" w:hAnsi="Times New Roman"/>
          <w:sz w:val="24"/>
          <w:szCs w:val="24"/>
        </w:rPr>
        <w:t xml:space="preserve">Ja Izpildītājam jāveic izmaiņas Būvprojektā, sakarā ar to, ka tajā tiek konstatētas Projektētāja radītas kļūdas, kuras Projektētājs varēja paredzēt Būvprojekta izstrādes procesā, </w:t>
      </w:r>
      <w:r w:rsidRPr="002627EA">
        <w:rPr>
          <w:rFonts w:ascii="Times New Roman" w:hAnsi="Times New Roman"/>
          <w:sz w:val="24"/>
          <w:szCs w:val="24"/>
        </w:rPr>
        <w:lastRenderedPageBreak/>
        <w:t>izmaiņu veikšanai Izpildītājam patērētais laiks netiek iekļauts Līgumā noteikto apsekojuma dienu un Izpildītājam paredzēto pienākumu izpildei Izpildītājam birojā ietvaros.</w:t>
      </w:r>
    </w:p>
    <w:p w14:paraId="6CFC0F17" w14:textId="77777777" w:rsidR="002627EA" w:rsidRPr="002627EA" w:rsidRDefault="002627EA" w:rsidP="00BF67F0">
      <w:pPr>
        <w:pStyle w:val="ListParagraph"/>
        <w:numPr>
          <w:ilvl w:val="1"/>
          <w:numId w:val="16"/>
        </w:numPr>
        <w:spacing w:after="0" w:line="240" w:lineRule="auto"/>
        <w:ind w:left="426" w:hanging="426"/>
        <w:contextualSpacing w:val="0"/>
        <w:rPr>
          <w:rFonts w:ascii="Times New Roman" w:hAnsi="Times New Roman"/>
          <w:sz w:val="24"/>
          <w:szCs w:val="24"/>
        </w:rPr>
      </w:pPr>
      <w:r w:rsidRPr="002627EA">
        <w:rPr>
          <w:rFonts w:ascii="Times New Roman" w:hAnsi="Times New Roman"/>
          <w:sz w:val="24"/>
          <w:szCs w:val="24"/>
        </w:rPr>
        <w:t>Izpildītāja norādījumi ir saistoši būvuzņēmējam no brīža, kad tie ir ierakstīti autoruzraudzības žurnālā.</w:t>
      </w:r>
    </w:p>
    <w:p w14:paraId="1CDBC5A4" w14:textId="77777777" w:rsidR="002627EA" w:rsidRPr="002627EA" w:rsidRDefault="002627EA" w:rsidP="00BF67F0">
      <w:pPr>
        <w:numPr>
          <w:ilvl w:val="1"/>
          <w:numId w:val="16"/>
        </w:numPr>
        <w:tabs>
          <w:tab w:val="left" w:pos="426"/>
          <w:tab w:val="left" w:pos="540"/>
        </w:tabs>
        <w:spacing w:after="0" w:line="240" w:lineRule="auto"/>
        <w:ind w:left="426" w:right="-3" w:hanging="426"/>
        <w:jc w:val="both"/>
        <w:rPr>
          <w:rFonts w:ascii="Times New Roman" w:hAnsi="Times New Roman"/>
          <w:sz w:val="24"/>
          <w:szCs w:val="24"/>
        </w:rPr>
      </w:pPr>
      <w:r w:rsidRPr="002627EA">
        <w:rPr>
          <w:rFonts w:ascii="Times New Roman" w:hAnsi="Times New Roman"/>
          <w:sz w:val="24"/>
          <w:szCs w:val="24"/>
        </w:rPr>
        <w:t>Pasūtītājs apņemas:</w:t>
      </w:r>
    </w:p>
    <w:p w14:paraId="3639E7CA" w14:textId="77777777" w:rsidR="002627EA" w:rsidRPr="002627EA" w:rsidRDefault="002627EA" w:rsidP="00BF67F0">
      <w:pPr>
        <w:numPr>
          <w:ilvl w:val="2"/>
          <w:numId w:val="16"/>
        </w:numPr>
        <w:spacing w:after="0" w:line="240" w:lineRule="auto"/>
        <w:ind w:left="709" w:right="-3" w:hanging="709"/>
        <w:jc w:val="both"/>
        <w:rPr>
          <w:rFonts w:ascii="Times New Roman" w:hAnsi="Times New Roman"/>
          <w:sz w:val="24"/>
          <w:szCs w:val="24"/>
        </w:rPr>
      </w:pPr>
      <w:r w:rsidRPr="002627EA">
        <w:rPr>
          <w:rFonts w:ascii="Times New Roman" w:hAnsi="Times New Roman"/>
          <w:sz w:val="24"/>
          <w:szCs w:val="24"/>
        </w:rPr>
        <w:t>veikt samaksu par kvalitatīvi un laikā sniegtu Pakalpojumu Līgumā noteiktajos termiņos un kārtībā;</w:t>
      </w:r>
    </w:p>
    <w:p w14:paraId="667E0799" w14:textId="77777777" w:rsidR="002627EA" w:rsidRPr="002627EA" w:rsidRDefault="002627EA" w:rsidP="00BF67F0">
      <w:pPr>
        <w:numPr>
          <w:ilvl w:val="2"/>
          <w:numId w:val="16"/>
        </w:numPr>
        <w:spacing w:after="0" w:line="240" w:lineRule="auto"/>
        <w:ind w:left="709" w:right="-3" w:hanging="709"/>
        <w:jc w:val="both"/>
        <w:rPr>
          <w:rFonts w:ascii="Times New Roman" w:hAnsi="Times New Roman"/>
          <w:sz w:val="24"/>
          <w:szCs w:val="24"/>
        </w:rPr>
      </w:pPr>
      <w:r w:rsidRPr="002627EA">
        <w:rPr>
          <w:rFonts w:ascii="Times New Roman" w:hAnsi="Times New Roman"/>
          <w:sz w:val="24"/>
          <w:szCs w:val="24"/>
        </w:rPr>
        <w:t>sadarboties ar Izpildītāju Līguma darbības laikā un nodrošināt Izpildītāju ar Pasūtītāja rīcībā esošajiem Pakalpojuma izpildei nepieciešamajiem dokumentiem vai citu informāciju;</w:t>
      </w:r>
    </w:p>
    <w:p w14:paraId="0BF662E9" w14:textId="77777777" w:rsidR="002627EA" w:rsidRPr="002627EA" w:rsidRDefault="002627EA" w:rsidP="00BF67F0">
      <w:pPr>
        <w:numPr>
          <w:ilvl w:val="2"/>
          <w:numId w:val="16"/>
        </w:numPr>
        <w:spacing w:after="0" w:line="240" w:lineRule="auto"/>
        <w:ind w:left="709" w:right="-3" w:hanging="709"/>
        <w:jc w:val="both"/>
        <w:rPr>
          <w:rFonts w:ascii="Times New Roman" w:hAnsi="Times New Roman"/>
          <w:sz w:val="24"/>
          <w:szCs w:val="24"/>
        </w:rPr>
      </w:pPr>
      <w:r w:rsidRPr="002627EA">
        <w:rPr>
          <w:rFonts w:ascii="Times New Roman" w:hAnsi="Times New Roman"/>
          <w:sz w:val="24"/>
          <w:szCs w:val="24"/>
        </w:rPr>
        <w:t>nepieciešamības gadījumā informēt Izpildītāju par neparedzētiem apstākļiem, kas radušies pēc Līguma noslēgšanas no Pasūtītāja neatkarīgu apstākļu dēļ un kuru dēļ varētu tikt traucēta saistību izpilde. Tādā gadījumā, Līdzējiem vienojoties, Pakalpojuma izpildes termiņi tiek attiecīgi pagarināti;</w:t>
      </w:r>
    </w:p>
    <w:p w14:paraId="063D2E75" w14:textId="77777777" w:rsidR="002627EA" w:rsidRPr="002627EA" w:rsidRDefault="002627EA" w:rsidP="00BF67F0">
      <w:pPr>
        <w:numPr>
          <w:ilvl w:val="2"/>
          <w:numId w:val="16"/>
        </w:numPr>
        <w:spacing w:after="0" w:line="240" w:lineRule="auto"/>
        <w:ind w:left="709" w:right="-3" w:hanging="709"/>
        <w:jc w:val="both"/>
        <w:rPr>
          <w:rFonts w:ascii="Times New Roman" w:hAnsi="Times New Roman"/>
          <w:sz w:val="24"/>
          <w:szCs w:val="24"/>
        </w:rPr>
      </w:pPr>
      <w:r w:rsidRPr="002627EA">
        <w:rPr>
          <w:rFonts w:ascii="Times New Roman" w:hAnsi="Times New Roman"/>
          <w:sz w:val="24"/>
          <w:szCs w:val="24"/>
        </w:rPr>
        <w:t xml:space="preserve">vienu reizi nedēļā, bet nepieciešamības gadījumā biežāk, organizēt sanāksmes, lai pārrunātu būvdarbu izpildes norisi Objektā, kurās piedalās Pasūtītāja un būvdarbu veicēja pārstāvji, </w:t>
      </w:r>
      <w:proofErr w:type="spellStart"/>
      <w:r w:rsidRPr="002627EA">
        <w:rPr>
          <w:rFonts w:ascii="Times New Roman" w:hAnsi="Times New Roman"/>
          <w:sz w:val="24"/>
          <w:szCs w:val="24"/>
        </w:rPr>
        <w:t>autoruzraugs</w:t>
      </w:r>
      <w:proofErr w:type="spellEnd"/>
      <w:r w:rsidRPr="002627EA">
        <w:rPr>
          <w:rFonts w:ascii="Times New Roman" w:hAnsi="Times New Roman"/>
          <w:sz w:val="24"/>
          <w:szCs w:val="24"/>
        </w:rPr>
        <w:t>, atbildīgais būvdarbu vadītājs un būvuzraugs;</w:t>
      </w:r>
    </w:p>
    <w:p w14:paraId="742BFF9D" w14:textId="77777777" w:rsidR="002627EA" w:rsidRPr="002627EA" w:rsidRDefault="002627EA" w:rsidP="00BF67F0">
      <w:pPr>
        <w:numPr>
          <w:ilvl w:val="2"/>
          <w:numId w:val="16"/>
        </w:numPr>
        <w:spacing w:after="0" w:line="240" w:lineRule="auto"/>
        <w:ind w:left="709" w:right="-3" w:hanging="709"/>
        <w:jc w:val="both"/>
        <w:rPr>
          <w:rFonts w:ascii="Times New Roman" w:hAnsi="Times New Roman"/>
          <w:sz w:val="24"/>
          <w:szCs w:val="24"/>
        </w:rPr>
      </w:pPr>
      <w:r w:rsidRPr="002627EA">
        <w:rPr>
          <w:rFonts w:ascii="Times New Roman" w:hAnsi="Times New Roman"/>
          <w:sz w:val="24"/>
          <w:szCs w:val="24"/>
        </w:rPr>
        <w:t>pieņemt Izpildītāja kvalitatīvi izpildīto Pakalpojumu ar pieņemšanas – nodošanas aktu.</w:t>
      </w:r>
    </w:p>
    <w:p w14:paraId="56FA2451" w14:textId="77777777" w:rsidR="002627EA" w:rsidRPr="002627EA" w:rsidRDefault="002627EA" w:rsidP="00BF67F0">
      <w:pPr>
        <w:numPr>
          <w:ilvl w:val="1"/>
          <w:numId w:val="16"/>
        </w:numPr>
        <w:tabs>
          <w:tab w:val="left" w:pos="426"/>
          <w:tab w:val="left" w:pos="540"/>
        </w:tabs>
        <w:spacing w:after="0" w:line="240" w:lineRule="auto"/>
        <w:ind w:left="426" w:right="-3" w:hanging="426"/>
        <w:jc w:val="both"/>
        <w:rPr>
          <w:rFonts w:ascii="Times New Roman" w:hAnsi="Times New Roman"/>
          <w:sz w:val="24"/>
          <w:szCs w:val="24"/>
        </w:rPr>
      </w:pPr>
      <w:r w:rsidRPr="002627EA">
        <w:rPr>
          <w:rFonts w:ascii="Times New Roman" w:hAnsi="Times New Roman"/>
          <w:sz w:val="24"/>
          <w:szCs w:val="24"/>
        </w:rPr>
        <w:t>Pasūtītājam ir tiesības kontrolēt Līguma izpildes gaitu, veikt Pakalpojuma kvalitātes kontroles pasākumus un pieprasīt no Izpildītāja kontroles veikšanai nepieciešamo informāciju, norādot tā sniegšanas termiņu.</w:t>
      </w:r>
    </w:p>
    <w:p w14:paraId="5550220C" w14:textId="77777777" w:rsidR="002627EA" w:rsidRPr="002627EA" w:rsidRDefault="002627EA" w:rsidP="00BF67F0">
      <w:pPr>
        <w:numPr>
          <w:ilvl w:val="1"/>
          <w:numId w:val="16"/>
        </w:numPr>
        <w:tabs>
          <w:tab w:val="left" w:pos="426"/>
          <w:tab w:val="left" w:pos="540"/>
        </w:tabs>
        <w:spacing w:after="0" w:line="240" w:lineRule="auto"/>
        <w:ind w:left="426" w:right="-3" w:hanging="426"/>
        <w:jc w:val="both"/>
        <w:rPr>
          <w:rFonts w:ascii="Times New Roman" w:hAnsi="Times New Roman"/>
          <w:sz w:val="24"/>
          <w:szCs w:val="24"/>
        </w:rPr>
      </w:pPr>
      <w:r w:rsidRPr="002627EA">
        <w:rPr>
          <w:rFonts w:ascii="Times New Roman" w:hAnsi="Times New Roman"/>
          <w:sz w:val="24"/>
          <w:szCs w:val="24"/>
        </w:rPr>
        <w:t>Puses savstarpēji ir atbildīgas par otrai Puses nodarītajiem zaudējumiem, ja tie radušies vienas Puses vai tās darbinieku, kā arī šīs Puses Līguma izpildē iesaistīto trešo personu darbības vai bezdarbības, tai skaitā, rupjas neuzmanības, ļaunā nolūkā izdarīto darbību vai nolaidības rezultātā.</w:t>
      </w:r>
    </w:p>
    <w:p w14:paraId="7E371267" w14:textId="77777777" w:rsidR="002627EA" w:rsidRPr="002627EA" w:rsidRDefault="002627EA" w:rsidP="00BF67F0">
      <w:pPr>
        <w:numPr>
          <w:ilvl w:val="1"/>
          <w:numId w:val="16"/>
        </w:numPr>
        <w:tabs>
          <w:tab w:val="left" w:pos="426"/>
          <w:tab w:val="left" w:pos="540"/>
        </w:tabs>
        <w:spacing w:after="0" w:line="240" w:lineRule="auto"/>
        <w:ind w:left="426" w:right="-3" w:hanging="426"/>
        <w:jc w:val="both"/>
        <w:rPr>
          <w:rFonts w:ascii="Times New Roman" w:hAnsi="Times New Roman"/>
          <w:sz w:val="24"/>
          <w:szCs w:val="24"/>
        </w:rPr>
      </w:pPr>
      <w:r w:rsidRPr="002627EA">
        <w:rPr>
          <w:rFonts w:ascii="Times New Roman" w:hAnsi="Times New Roman"/>
          <w:sz w:val="24"/>
          <w:szCs w:val="24"/>
        </w:rPr>
        <w:t xml:space="preserve">Ja Izpildītājs nesniedz Pakalpojumu Līguma 2.2. un 2.3.punktā noteiktajā laikā, tad Izpildītājs maksā Pasūtītājam līgumsodu </w:t>
      </w:r>
      <w:r w:rsidRPr="002627EA">
        <w:rPr>
          <w:rFonts w:ascii="Times New Roman" w:hAnsi="Times New Roman"/>
          <w:iCs/>
          <w:sz w:val="24"/>
          <w:szCs w:val="24"/>
        </w:rPr>
        <w:t>0,1</w:t>
      </w:r>
      <w:r w:rsidRPr="002627EA">
        <w:rPr>
          <w:rFonts w:ascii="Times New Roman" w:hAnsi="Times New Roman"/>
          <w:sz w:val="24"/>
          <w:szCs w:val="24"/>
        </w:rPr>
        <w:t xml:space="preserve"> % (viena desmitā daļa procenta) apmērā no Līgumcenas par katru nokavēto Pakalpojuma izpildes dienu, bet kopsummā ne vairāk kā 10% (desmit procenti) no Līgumcenas, kā arī atlīdzina visus tādējādi Pasūtītājam nodarītos zaudējumus. Pasūtītājam ir tiesības ieskaita kārtībā samazināt Izpildītājam maksājamo Līgumcenu tādā apmērā, kāda ir aprēķinātā līgumsodu summa.</w:t>
      </w:r>
    </w:p>
    <w:p w14:paraId="21C9F6C6" w14:textId="77777777" w:rsidR="002627EA" w:rsidRPr="002627EA" w:rsidRDefault="002627EA" w:rsidP="00BF67F0">
      <w:pPr>
        <w:numPr>
          <w:ilvl w:val="1"/>
          <w:numId w:val="16"/>
        </w:numPr>
        <w:tabs>
          <w:tab w:val="left" w:pos="426"/>
          <w:tab w:val="left" w:pos="540"/>
        </w:tabs>
        <w:spacing w:after="0" w:line="240" w:lineRule="auto"/>
        <w:ind w:left="426" w:right="-3" w:hanging="426"/>
        <w:jc w:val="both"/>
        <w:rPr>
          <w:rFonts w:ascii="Times New Roman" w:hAnsi="Times New Roman"/>
          <w:sz w:val="24"/>
          <w:szCs w:val="24"/>
        </w:rPr>
      </w:pPr>
      <w:r w:rsidRPr="002627EA">
        <w:rPr>
          <w:rFonts w:ascii="Times New Roman" w:hAnsi="Times New Roman"/>
          <w:sz w:val="24"/>
          <w:szCs w:val="24"/>
        </w:rPr>
        <w:t>Ja Izpildītājs nav ievērojis Tehniskajā specifikācijā (1.pielikums), piedāvājumā iepirkumam (2.pielikums) un Līgumā noteiktās prasības attiecībā uz Pakalpojuma sniegšanu, tad Pušu pilnvarotie pārstāvji nekavējoties, bet ne vēlāk kā 3 (trīs) darba dienu laikā sastāda un paraksta defektu aktu, kurā norāda sniegtā Pakalpojuma neatbilstību Tehniskajai specifikācijai un/vai piedāvājuma iepirkumam un/vai Līguma noteikumiem. Defektu akts kļūst par Līguma neatņemamu sastāvdaļu. Izpildītājam par saviem līdzekļiem defekti jānovērš 5 (piecu) dienu laikā no defektu akta sastādīšanas dienas. Defektu novēršanas termiņā Pasūtītājs var aprēķināt Izpildītājam līgumsodu 0,1 % (viena desmitā daļa procenta) apmērā no Līgumcenas par katru defekta novēršanas termiņa dienu, bet kopsummā ne vairāk kā 10% (desmit procenti) no Līgumcenas. Pasūtītājam ir tiesības ieskaita kārtībā samazināt Izpildītājam maksājamo Līgumcenu tādā apmērā, kāda ir aprēķinātā līgumsodu summa. Gadījumā, ja defektu novēršana nav iespējama, Izpildītājs atlīdzina visus tādējādi Pasūtītājam nodarītos zaudējumus, un Pasūtītājam ir tiesības neapmaksāt Līguma 3.1.punktā noteikto Līgumcenu.</w:t>
      </w:r>
    </w:p>
    <w:p w14:paraId="5C0CDF6C" w14:textId="77777777" w:rsidR="002627EA" w:rsidRPr="002627EA" w:rsidRDefault="002627EA" w:rsidP="00BF67F0">
      <w:pPr>
        <w:numPr>
          <w:ilvl w:val="1"/>
          <w:numId w:val="16"/>
        </w:numPr>
        <w:tabs>
          <w:tab w:val="left" w:pos="426"/>
          <w:tab w:val="left" w:pos="540"/>
        </w:tabs>
        <w:spacing w:after="0" w:line="240" w:lineRule="auto"/>
        <w:ind w:left="426" w:right="-3" w:hanging="426"/>
        <w:jc w:val="both"/>
        <w:rPr>
          <w:rFonts w:ascii="Times New Roman" w:hAnsi="Times New Roman"/>
          <w:sz w:val="24"/>
          <w:szCs w:val="24"/>
        </w:rPr>
      </w:pPr>
      <w:r w:rsidRPr="002627EA">
        <w:rPr>
          <w:rFonts w:ascii="Times New Roman" w:hAnsi="Times New Roman"/>
          <w:sz w:val="24"/>
          <w:szCs w:val="24"/>
        </w:rPr>
        <w:t>Jebkura Līgumā noteiktā līgumsoda samaksa neatbrīvo Līdzējus no to saistību pilnīgas izpildes.</w:t>
      </w:r>
    </w:p>
    <w:p w14:paraId="74E415BC" w14:textId="77777777" w:rsidR="002627EA" w:rsidRPr="002627EA" w:rsidRDefault="002627EA" w:rsidP="00BF67F0">
      <w:pPr>
        <w:numPr>
          <w:ilvl w:val="1"/>
          <w:numId w:val="16"/>
        </w:numPr>
        <w:tabs>
          <w:tab w:val="left" w:pos="426"/>
          <w:tab w:val="left" w:pos="540"/>
        </w:tabs>
        <w:spacing w:after="0" w:line="240" w:lineRule="auto"/>
        <w:ind w:left="426" w:right="-3" w:hanging="426"/>
        <w:jc w:val="both"/>
        <w:rPr>
          <w:rFonts w:ascii="Times New Roman" w:hAnsi="Times New Roman"/>
          <w:sz w:val="24"/>
          <w:szCs w:val="24"/>
        </w:rPr>
      </w:pPr>
      <w:r w:rsidRPr="002627EA">
        <w:rPr>
          <w:rFonts w:ascii="Times New Roman" w:hAnsi="Times New Roman"/>
          <w:sz w:val="24"/>
          <w:szCs w:val="24"/>
        </w:rPr>
        <w:t>Visus Līgumā minētos un aprēķinātos līgumsodus Puses samaksā viena otrai 10 (desmit) darba dienu laikā no rēķina saņemšanas dienas, kā arī Pasūtītājam ir tiesības ieskaita kārtībā samazināt maksājamo naudas summu Izpildītājam, kas paredzēta par izpildīto Pakalpojumu tādā apmērā, kāda ir aprēķinātā līgumsodu summa.</w:t>
      </w:r>
    </w:p>
    <w:p w14:paraId="6D22D5E4" w14:textId="77777777" w:rsidR="002627EA" w:rsidRPr="002627EA" w:rsidRDefault="002627EA" w:rsidP="002627EA">
      <w:pPr>
        <w:tabs>
          <w:tab w:val="left" w:pos="426"/>
          <w:tab w:val="left" w:pos="540"/>
        </w:tabs>
        <w:spacing w:after="0" w:line="240" w:lineRule="auto"/>
        <w:ind w:left="426" w:right="-3"/>
        <w:jc w:val="both"/>
        <w:rPr>
          <w:rFonts w:ascii="Times New Roman" w:hAnsi="Times New Roman"/>
          <w:sz w:val="24"/>
          <w:szCs w:val="24"/>
        </w:rPr>
      </w:pPr>
    </w:p>
    <w:p w14:paraId="6C746AC3" w14:textId="77777777" w:rsidR="002627EA" w:rsidRPr="002627EA" w:rsidRDefault="002627EA" w:rsidP="00BF67F0">
      <w:pPr>
        <w:numPr>
          <w:ilvl w:val="0"/>
          <w:numId w:val="16"/>
        </w:numPr>
        <w:tabs>
          <w:tab w:val="left" w:pos="426"/>
          <w:tab w:val="left" w:pos="540"/>
        </w:tabs>
        <w:spacing w:after="0" w:line="240" w:lineRule="auto"/>
        <w:ind w:right="282"/>
        <w:jc w:val="center"/>
        <w:rPr>
          <w:rFonts w:ascii="Times New Roman" w:hAnsi="Times New Roman"/>
          <w:sz w:val="24"/>
          <w:szCs w:val="24"/>
        </w:rPr>
      </w:pPr>
      <w:r w:rsidRPr="002627EA">
        <w:rPr>
          <w:rFonts w:ascii="Times New Roman" w:hAnsi="Times New Roman"/>
          <w:b/>
          <w:sz w:val="24"/>
          <w:szCs w:val="24"/>
        </w:rPr>
        <w:t>APAKŠUZŅĒMĒJI UN PERSONĀLS</w:t>
      </w:r>
    </w:p>
    <w:p w14:paraId="49309A13" w14:textId="77777777" w:rsidR="00EF0B67" w:rsidRPr="00EF0B67" w:rsidRDefault="00EF0B67" w:rsidP="00EF0B67">
      <w:pPr>
        <w:numPr>
          <w:ilvl w:val="1"/>
          <w:numId w:val="16"/>
        </w:numPr>
        <w:spacing w:after="0" w:line="240" w:lineRule="auto"/>
        <w:ind w:left="426" w:hanging="426"/>
        <w:jc w:val="both"/>
        <w:rPr>
          <w:rFonts w:ascii="Times New Roman" w:hAnsi="Times New Roman"/>
          <w:sz w:val="24"/>
          <w:szCs w:val="24"/>
        </w:rPr>
      </w:pPr>
      <w:r w:rsidRPr="00EF0B67">
        <w:rPr>
          <w:rFonts w:ascii="Times New Roman" w:hAnsi="Times New Roman"/>
          <w:sz w:val="24"/>
          <w:szCs w:val="24"/>
          <w:lang w:eastAsia="lv-LV"/>
        </w:rPr>
        <w:lastRenderedPageBreak/>
        <w:t xml:space="preserve">Pēc Līguma noslēgšanas un ne vēlāk kā uzsākot Līguma izpildi, Izpildītājs iesniedz Pasūtītājam Pakalpojumu sniegšanā iesaistīto apakšuzņēmēju (ja tādus plānots iesaistīt) sarakstu, kurā norāda apakšuzņēmēja nosaukumu, kontaktinformāciju un to </w:t>
      </w:r>
      <w:proofErr w:type="spellStart"/>
      <w:r w:rsidRPr="00EF0B67">
        <w:rPr>
          <w:rFonts w:ascii="Times New Roman" w:hAnsi="Times New Roman"/>
          <w:sz w:val="24"/>
          <w:szCs w:val="24"/>
          <w:lang w:eastAsia="lv-LV"/>
        </w:rPr>
        <w:t>pārstāvēttiesīgo</w:t>
      </w:r>
      <w:proofErr w:type="spellEnd"/>
      <w:r w:rsidRPr="00EF0B67">
        <w:rPr>
          <w:rFonts w:ascii="Times New Roman" w:hAnsi="Times New Roman"/>
          <w:sz w:val="24"/>
          <w:szCs w:val="24"/>
          <w:lang w:eastAsia="lv-LV"/>
        </w:rPr>
        <w:t xml:space="preserve"> personu, ciktāl minētā informācija ir zināma. Sarakstā norāda arī apakšuzņēmēju apakšuzņēmējus.</w:t>
      </w:r>
    </w:p>
    <w:p w14:paraId="68939FA5" w14:textId="77777777" w:rsidR="00EF0B67" w:rsidRPr="00EF0B67" w:rsidRDefault="00EF0B67" w:rsidP="00EF0B67">
      <w:pPr>
        <w:numPr>
          <w:ilvl w:val="1"/>
          <w:numId w:val="16"/>
        </w:numPr>
        <w:spacing w:after="0" w:line="240" w:lineRule="auto"/>
        <w:ind w:left="426" w:hanging="426"/>
        <w:jc w:val="both"/>
        <w:rPr>
          <w:rFonts w:ascii="Times New Roman" w:hAnsi="Times New Roman"/>
          <w:sz w:val="24"/>
          <w:szCs w:val="24"/>
          <w:lang w:eastAsia="lv-LV"/>
        </w:rPr>
      </w:pPr>
      <w:r w:rsidRPr="00EF0B67">
        <w:rPr>
          <w:rFonts w:ascii="Times New Roman" w:hAnsi="Times New Roman"/>
          <w:sz w:val="24"/>
          <w:szCs w:val="24"/>
          <w:lang w:eastAsia="lv-LV"/>
        </w:rPr>
        <w:t xml:space="preserve">Līguma izpildes laikā Izpildītājs paziņo Pasūtītājam par jebkurām </w:t>
      </w:r>
      <w:r>
        <w:rPr>
          <w:rFonts w:ascii="Times New Roman" w:hAnsi="Times New Roman"/>
          <w:sz w:val="24"/>
          <w:szCs w:val="24"/>
          <w:lang w:eastAsia="lv-LV"/>
        </w:rPr>
        <w:t>apakšuzņēmēju sarakstā (Līguma 6</w:t>
      </w:r>
      <w:r w:rsidRPr="00EF0B67">
        <w:rPr>
          <w:rFonts w:ascii="Times New Roman" w:hAnsi="Times New Roman"/>
          <w:sz w:val="24"/>
          <w:szCs w:val="24"/>
          <w:lang w:eastAsia="lv-LV"/>
        </w:rPr>
        <w:t>.1.apakšpunkts) norādītās informācijas izmaiņām, kā arī papildina sarakstu ar informāciju par apakšuzņēmēju, kas tiek vēlāk iesaistīts Pakalpojumu sniegšanā.</w:t>
      </w:r>
    </w:p>
    <w:p w14:paraId="0260677E" w14:textId="77777777" w:rsidR="00EF0B67" w:rsidRPr="00EF0B67" w:rsidRDefault="00EF0B67" w:rsidP="00EF0B67">
      <w:pPr>
        <w:numPr>
          <w:ilvl w:val="1"/>
          <w:numId w:val="16"/>
        </w:numPr>
        <w:spacing w:after="0" w:line="240" w:lineRule="auto"/>
        <w:ind w:left="426" w:hanging="426"/>
        <w:jc w:val="both"/>
      </w:pPr>
      <w:r w:rsidRPr="00EF0B67">
        <w:rPr>
          <w:rFonts w:ascii="Times New Roman" w:hAnsi="Times New Roman"/>
          <w:sz w:val="24"/>
          <w:szCs w:val="24"/>
        </w:rPr>
        <w:t>.</w:t>
      </w:r>
      <w:r w:rsidRPr="00EF0B67">
        <w:rPr>
          <w:rFonts w:ascii="Times New Roman" w:hAnsi="Times New Roman"/>
          <w:sz w:val="24"/>
          <w:szCs w:val="24"/>
          <w:lang w:eastAsia="lv-LV"/>
        </w:rPr>
        <w:t>Izpildītājs nav tiesīgs bez saskaņošanas ar Pasūtītāju veikt piedāvājumā norādītā personāla un apakšuzņēmēju nomaiņu un iesaistīt papildu apakšuzņēmējus Līguma izpildē. Pasūtītājs var prasīt personāla un apakšuzņēmēja viedokli par nomaiņas iemesliem.</w:t>
      </w:r>
    </w:p>
    <w:p w14:paraId="476F0B7D" w14:textId="77777777" w:rsidR="00EF0B67" w:rsidRPr="00EF0B67" w:rsidRDefault="00EF0B67" w:rsidP="00EF0B67">
      <w:pPr>
        <w:numPr>
          <w:ilvl w:val="1"/>
          <w:numId w:val="16"/>
        </w:numPr>
        <w:spacing w:after="0" w:line="240" w:lineRule="auto"/>
        <w:ind w:left="426" w:hanging="426"/>
        <w:jc w:val="both"/>
        <w:rPr>
          <w:rFonts w:ascii="Times New Roman" w:hAnsi="Times New Roman"/>
          <w:sz w:val="24"/>
          <w:szCs w:val="24"/>
          <w:lang w:eastAsia="lv-LV"/>
        </w:rPr>
      </w:pPr>
      <w:r w:rsidRPr="00EF0B67">
        <w:rPr>
          <w:rFonts w:ascii="Times New Roman" w:hAnsi="Times New Roman"/>
          <w:sz w:val="24"/>
          <w:szCs w:val="24"/>
          <w:lang w:eastAsia="lv-LV"/>
        </w:rPr>
        <w:t>Piedāvājumā norādītā personāla nomaiņa pieļaujama tikai Līgumā norādītajā kārtībā un gadījumos, un ja piedāvātais personāls atbilst Iepirkuma dokumentos personālam izvirzītajām prasībām un tam ir vismaz tādas paša kvalifikācija un pieredze kā personālam, kas tika vērtēts, nosakot saimnieciski visizdevīgāko piedāvājumu.</w:t>
      </w:r>
    </w:p>
    <w:p w14:paraId="0A189587" w14:textId="77777777" w:rsidR="00EF0B67" w:rsidRPr="00EF0B67" w:rsidRDefault="00EF0B67" w:rsidP="00EF0B67">
      <w:pPr>
        <w:numPr>
          <w:ilvl w:val="1"/>
          <w:numId w:val="16"/>
        </w:numPr>
        <w:spacing w:after="0" w:line="240" w:lineRule="auto"/>
        <w:ind w:left="426" w:hanging="426"/>
        <w:jc w:val="both"/>
        <w:rPr>
          <w:rFonts w:ascii="Times New Roman" w:hAnsi="Times New Roman"/>
          <w:sz w:val="24"/>
          <w:szCs w:val="24"/>
        </w:rPr>
      </w:pPr>
      <w:r w:rsidRPr="00EF0B67">
        <w:rPr>
          <w:rFonts w:ascii="Times New Roman" w:hAnsi="Times New Roman"/>
          <w:sz w:val="24"/>
          <w:szCs w:val="24"/>
        </w:rPr>
        <w:t>Pasūtītājs nepiekrīt piedāvājumā norādītā personāla vai apakšuzņēmēju nomaiņai, ja pastāv kāds no šādiem nosacījumiem:</w:t>
      </w:r>
    </w:p>
    <w:p w14:paraId="6C2D21B9" w14:textId="77777777" w:rsidR="00EF0B67" w:rsidRPr="002627EA" w:rsidRDefault="00EF0B67" w:rsidP="00EF0B67">
      <w:pPr>
        <w:numPr>
          <w:ilvl w:val="2"/>
          <w:numId w:val="16"/>
        </w:numPr>
        <w:spacing w:after="0" w:line="240" w:lineRule="auto"/>
        <w:ind w:left="851" w:hanging="425"/>
        <w:jc w:val="both"/>
        <w:rPr>
          <w:rFonts w:ascii="Times New Roman" w:hAnsi="Times New Roman"/>
          <w:sz w:val="24"/>
          <w:szCs w:val="24"/>
        </w:rPr>
      </w:pPr>
      <w:r w:rsidRPr="002627EA">
        <w:rPr>
          <w:rFonts w:ascii="Times New Roman" w:hAnsi="Times New Roman"/>
          <w:sz w:val="24"/>
          <w:szCs w:val="24"/>
        </w:rPr>
        <w:t xml:space="preserve">Izpildītāja piedāvātais personāls vai apakšuzņēmējs neatbilst tām Iepirkuma dokumentos noteiktajām prasībām, kas attiecas uz </w:t>
      </w:r>
      <w:r>
        <w:rPr>
          <w:rFonts w:ascii="Times New Roman" w:hAnsi="Times New Roman"/>
          <w:sz w:val="24"/>
          <w:szCs w:val="24"/>
        </w:rPr>
        <w:t>Izpildītāja</w:t>
      </w:r>
      <w:r w:rsidRPr="002627EA">
        <w:rPr>
          <w:rFonts w:ascii="Times New Roman" w:hAnsi="Times New Roman"/>
          <w:sz w:val="24"/>
          <w:szCs w:val="24"/>
        </w:rPr>
        <w:t xml:space="preserve"> personālu vai apakšuzņēmēj</w:t>
      </w:r>
      <w:r>
        <w:rPr>
          <w:rFonts w:ascii="Times New Roman" w:hAnsi="Times New Roman"/>
          <w:sz w:val="24"/>
          <w:szCs w:val="24"/>
        </w:rPr>
        <w:t>u</w:t>
      </w:r>
      <w:r w:rsidRPr="002627EA">
        <w:rPr>
          <w:rFonts w:ascii="Times New Roman" w:hAnsi="Times New Roman"/>
          <w:sz w:val="24"/>
          <w:szCs w:val="24"/>
        </w:rPr>
        <w:t>;</w:t>
      </w:r>
    </w:p>
    <w:p w14:paraId="1A73B391" w14:textId="77777777" w:rsidR="00EF0B67" w:rsidRDefault="00EF0B67" w:rsidP="00EF0B67">
      <w:pPr>
        <w:numPr>
          <w:ilvl w:val="2"/>
          <w:numId w:val="16"/>
        </w:numPr>
        <w:spacing w:after="0" w:line="240" w:lineRule="auto"/>
        <w:ind w:left="851" w:hanging="425"/>
        <w:jc w:val="both"/>
        <w:rPr>
          <w:rFonts w:ascii="Times New Roman" w:hAnsi="Times New Roman"/>
          <w:sz w:val="24"/>
          <w:szCs w:val="24"/>
        </w:rPr>
      </w:pPr>
      <w:r w:rsidRPr="002627EA">
        <w:rPr>
          <w:rFonts w:ascii="Times New Roman" w:hAnsi="Times New Roman"/>
          <w:sz w:val="24"/>
          <w:szCs w:val="24"/>
        </w:rPr>
        <w:t>tiek nomainīts apakšuzņēmējs, uz kura iespējām Iepirkumā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w:t>
      </w:r>
      <w:r>
        <w:rPr>
          <w:rFonts w:ascii="Times New Roman" w:hAnsi="Times New Roman"/>
          <w:sz w:val="24"/>
          <w:szCs w:val="24"/>
        </w:rPr>
        <w:t>, vai apakšuzņēmējs atbilst Publisko iepirkumu likuma 42.panta pirmajā daļā vai otrajā daļā (atbilstoši Iepirkuma nolikumā</w:t>
      </w:r>
      <w:r w:rsidRPr="00727C82">
        <w:rPr>
          <w:rFonts w:ascii="Times New Roman" w:hAnsi="Times New Roman"/>
          <w:sz w:val="24"/>
          <w:szCs w:val="24"/>
        </w:rPr>
        <w:t xml:space="preserve"> </w:t>
      </w:r>
      <w:r>
        <w:rPr>
          <w:rFonts w:ascii="Times New Roman" w:hAnsi="Times New Roman"/>
          <w:sz w:val="24"/>
          <w:szCs w:val="24"/>
        </w:rPr>
        <w:t>norādītajam) minētajiem pretendentu izslēgšanas nosacījumiem;</w:t>
      </w:r>
    </w:p>
    <w:p w14:paraId="63BC70CE" w14:textId="77777777" w:rsidR="00EF0B67" w:rsidRPr="00727C82" w:rsidRDefault="00EF0B67" w:rsidP="00EF0B67">
      <w:pPr>
        <w:numPr>
          <w:ilvl w:val="2"/>
          <w:numId w:val="16"/>
        </w:numPr>
        <w:spacing w:after="0" w:line="240" w:lineRule="auto"/>
        <w:ind w:left="851" w:hanging="425"/>
        <w:jc w:val="both"/>
        <w:rPr>
          <w:rFonts w:ascii="Times New Roman" w:hAnsi="Times New Roman"/>
          <w:sz w:val="24"/>
          <w:szCs w:val="24"/>
        </w:rPr>
      </w:pPr>
      <w:r w:rsidRPr="00727C82">
        <w:rPr>
          <w:rFonts w:ascii="Times New Roman" w:hAnsi="Times New Roman"/>
          <w:sz w:val="24"/>
          <w:szCs w:val="24"/>
        </w:rPr>
        <w:t xml:space="preserve">piedāvātais apakšuzņēmējs, kura sniedzamo Pakalpojumu vērtība ir vismaz 10 procenti no kopējās Līguma vērtības, atbilst </w:t>
      </w:r>
      <w:r>
        <w:rPr>
          <w:rFonts w:ascii="Times New Roman" w:hAnsi="Times New Roman"/>
          <w:sz w:val="24"/>
          <w:szCs w:val="24"/>
        </w:rPr>
        <w:t>Publisko iepirkumu likuma</w:t>
      </w:r>
      <w:r w:rsidRPr="00727C82">
        <w:rPr>
          <w:rFonts w:ascii="Times New Roman" w:hAnsi="Times New Roman"/>
          <w:sz w:val="24"/>
          <w:szCs w:val="24"/>
        </w:rPr>
        <w:t xml:space="preserve"> </w:t>
      </w:r>
      <w:hyperlink r:id="rId9" w:anchor="p42" w:tgtFrame="_blank" w:history="1">
        <w:r w:rsidRPr="00727C82">
          <w:rPr>
            <w:rFonts w:ascii="Times New Roman" w:hAnsi="Times New Roman"/>
            <w:sz w:val="24"/>
            <w:szCs w:val="24"/>
          </w:rPr>
          <w:t>42. panta</w:t>
        </w:r>
      </w:hyperlink>
      <w:r w:rsidRPr="00727C82">
        <w:rPr>
          <w:rFonts w:ascii="Times New Roman" w:hAnsi="Times New Roman"/>
          <w:sz w:val="24"/>
          <w:szCs w:val="24"/>
        </w:rPr>
        <w:t xml:space="preserve"> pirmajā vai otrajā daļā (</w:t>
      </w:r>
      <w:r>
        <w:rPr>
          <w:rFonts w:ascii="Times New Roman" w:hAnsi="Times New Roman"/>
          <w:sz w:val="24"/>
          <w:szCs w:val="24"/>
        </w:rPr>
        <w:t>atbilstoši Iepirkuma nolikumā</w:t>
      </w:r>
      <w:r w:rsidRPr="00727C82">
        <w:rPr>
          <w:rFonts w:ascii="Times New Roman" w:hAnsi="Times New Roman"/>
          <w:sz w:val="24"/>
          <w:szCs w:val="24"/>
        </w:rPr>
        <w:t xml:space="preserve"> </w:t>
      </w:r>
      <w:r>
        <w:rPr>
          <w:rFonts w:ascii="Times New Roman" w:hAnsi="Times New Roman"/>
          <w:sz w:val="24"/>
          <w:szCs w:val="24"/>
        </w:rPr>
        <w:t>norādītajam</w:t>
      </w:r>
      <w:r w:rsidRPr="00727C82">
        <w:rPr>
          <w:rFonts w:ascii="Times New Roman" w:hAnsi="Times New Roman"/>
          <w:sz w:val="24"/>
          <w:szCs w:val="24"/>
        </w:rPr>
        <w:t>) minētajiem pretendentu izslēgšanas gadījumiem</w:t>
      </w:r>
      <w:r>
        <w:rPr>
          <w:rFonts w:ascii="Arial" w:hAnsi="Arial" w:cs="Arial"/>
        </w:rPr>
        <w:t>;</w:t>
      </w:r>
    </w:p>
    <w:p w14:paraId="4F407257" w14:textId="77777777" w:rsidR="00EF0B67" w:rsidRPr="002627EA" w:rsidRDefault="00EF0B67" w:rsidP="00EF0B67">
      <w:pPr>
        <w:numPr>
          <w:ilvl w:val="2"/>
          <w:numId w:val="16"/>
        </w:numPr>
        <w:spacing w:after="0" w:line="240" w:lineRule="auto"/>
        <w:ind w:left="851" w:hanging="425"/>
        <w:jc w:val="both"/>
        <w:rPr>
          <w:rFonts w:ascii="Times New Roman" w:hAnsi="Times New Roman"/>
          <w:sz w:val="24"/>
          <w:szCs w:val="24"/>
        </w:rPr>
      </w:pPr>
      <w:r w:rsidRPr="00727C82">
        <w:rPr>
          <w:rFonts w:ascii="Times New Roman" w:hAnsi="Times New Roman"/>
          <w:sz w:val="24"/>
          <w:szCs w:val="24"/>
        </w:rPr>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r w:rsidRPr="002627EA">
        <w:rPr>
          <w:rFonts w:ascii="Times New Roman" w:hAnsi="Times New Roman"/>
          <w:sz w:val="24"/>
          <w:szCs w:val="24"/>
        </w:rPr>
        <w:t>.</w:t>
      </w:r>
    </w:p>
    <w:p w14:paraId="766F55D5" w14:textId="77777777" w:rsidR="00EF0B67" w:rsidRPr="00EF0B67" w:rsidRDefault="00EF0B67" w:rsidP="00EF0B67">
      <w:pPr>
        <w:numPr>
          <w:ilvl w:val="1"/>
          <w:numId w:val="16"/>
        </w:numPr>
        <w:spacing w:after="0" w:line="240" w:lineRule="auto"/>
        <w:ind w:left="426" w:hanging="426"/>
        <w:jc w:val="both"/>
        <w:rPr>
          <w:rFonts w:ascii="Times New Roman" w:hAnsi="Times New Roman"/>
          <w:sz w:val="24"/>
          <w:szCs w:val="24"/>
          <w:lang w:eastAsia="lv-LV"/>
        </w:rPr>
      </w:pPr>
      <w:r w:rsidRPr="00EF0B67">
        <w:rPr>
          <w:rFonts w:ascii="Times New Roman" w:hAnsi="Times New Roman"/>
          <w:sz w:val="24"/>
          <w:szCs w:val="24"/>
          <w:lang w:eastAsia="lv-LV"/>
        </w:rPr>
        <w:t>Pasūtītājs nepiekrīt jauna apakšuzņēmēja piesaistei gadījumā, kad šādas izmaiņas, ja tās tiktu veiktas sākotnējā piedāvājumā, būtu ietekmējušas piedāvājuma izvēli atbilstoši Iepirkuma dokumentos noteiktajiem piedāvājuma izvērtēšanas kritērijiem. Jaunā apakšuzņēmēja atbilstību pasūtītājs pārbauda saskaņā ar Publisko iepirkumu likuma 62.panta piekto daļu.</w:t>
      </w:r>
    </w:p>
    <w:p w14:paraId="283CD19A" w14:textId="77777777" w:rsidR="00EF0B67" w:rsidRPr="00EF0B67" w:rsidRDefault="00EF0B67" w:rsidP="00EF0B67">
      <w:pPr>
        <w:numPr>
          <w:ilvl w:val="1"/>
          <w:numId w:val="16"/>
        </w:numPr>
        <w:spacing w:after="0" w:line="240" w:lineRule="auto"/>
        <w:ind w:left="426" w:hanging="426"/>
        <w:jc w:val="both"/>
        <w:rPr>
          <w:rFonts w:ascii="Times New Roman" w:hAnsi="Times New Roman"/>
          <w:sz w:val="24"/>
          <w:szCs w:val="24"/>
          <w:lang w:eastAsia="lv-LV"/>
        </w:rPr>
      </w:pPr>
      <w:r w:rsidRPr="00EF0B67">
        <w:rPr>
          <w:rFonts w:ascii="Times New Roman" w:hAnsi="Times New Roman"/>
          <w:sz w:val="24"/>
          <w:szCs w:val="24"/>
          <w:lang w:eastAsia="lv-LV"/>
        </w:rPr>
        <w:t>Pasūtītājs pieņem lēmumu atļaut vai atteikt Izpildītāja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62.panta noteikumiem.</w:t>
      </w:r>
    </w:p>
    <w:p w14:paraId="4041D949" w14:textId="77777777" w:rsidR="00EF0B67" w:rsidRPr="002627EA" w:rsidRDefault="00EF0B67" w:rsidP="00EF0B67">
      <w:pPr>
        <w:numPr>
          <w:ilvl w:val="1"/>
          <w:numId w:val="16"/>
        </w:numPr>
        <w:spacing w:after="0" w:line="240" w:lineRule="auto"/>
        <w:ind w:left="426" w:hanging="426"/>
        <w:jc w:val="both"/>
        <w:rPr>
          <w:rFonts w:ascii="Times New Roman" w:hAnsi="Times New Roman"/>
          <w:sz w:val="24"/>
          <w:szCs w:val="24"/>
        </w:rPr>
      </w:pPr>
      <w:r w:rsidRPr="002627EA">
        <w:rPr>
          <w:rFonts w:ascii="Times New Roman" w:hAnsi="Times New Roman"/>
          <w:sz w:val="24"/>
          <w:szCs w:val="24"/>
        </w:rPr>
        <w:t>Izpildītājs atbild par apakšuzņēmēju darbu.</w:t>
      </w:r>
    </w:p>
    <w:p w14:paraId="3939A547" w14:textId="77777777" w:rsidR="002627EA" w:rsidRPr="002627EA" w:rsidRDefault="002627EA" w:rsidP="00EF0B67">
      <w:pPr>
        <w:tabs>
          <w:tab w:val="left" w:pos="426"/>
          <w:tab w:val="left" w:pos="540"/>
        </w:tabs>
        <w:spacing w:after="0" w:line="240" w:lineRule="auto"/>
        <w:ind w:left="426" w:right="-3"/>
        <w:jc w:val="both"/>
        <w:rPr>
          <w:rFonts w:ascii="Times New Roman" w:hAnsi="Times New Roman"/>
          <w:sz w:val="24"/>
          <w:szCs w:val="24"/>
        </w:rPr>
      </w:pPr>
    </w:p>
    <w:p w14:paraId="738673E0" w14:textId="77777777" w:rsidR="002627EA" w:rsidRPr="002627EA" w:rsidRDefault="002627EA" w:rsidP="00BF67F0">
      <w:pPr>
        <w:numPr>
          <w:ilvl w:val="0"/>
          <w:numId w:val="16"/>
        </w:numPr>
        <w:tabs>
          <w:tab w:val="left" w:pos="426"/>
          <w:tab w:val="left" w:pos="540"/>
        </w:tabs>
        <w:spacing w:after="0" w:line="240" w:lineRule="auto"/>
        <w:ind w:left="357" w:right="-3" w:hanging="357"/>
        <w:jc w:val="center"/>
        <w:rPr>
          <w:rFonts w:ascii="Times New Roman" w:hAnsi="Times New Roman"/>
          <w:sz w:val="24"/>
          <w:szCs w:val="24"/>
        </w:rPr>
      </w:pPr>
      <w:r w:rsidRPr="002627EA">
        <w:rPr>
          <w:rFonts w:ascii="Times New Roman" w:hAnsi="Times New Roman"/>
          <w:b/>
          <w:bCs/>
          <w:sz w:val="24"/>
          <w:szCs w:val="24"/>
        </w:rPr>
        <w:t>IZMAIŅAS LĪGUMĀ, TĀ DARBĪBAS IZBEIGŠANA</w:t>
      </w:r>
    </w:p>
    <w:p w14:paraId="08184579" w14:textId="77777777" w:rsidR="002627EA" w:rsidRPr="002627EA" w:rsidRDefault="002627EA" w:rsidP="00BF67F0">
      <w:pPr>
        <w:numPr>
          <w:ilvl w:val="1"/>
          <w:numId w:val="16"/>
        </w:numPr>
        <w:tabs>
          <w:tab w:val="left" w:pos="426"/>
          <w:tab w:val="left" w:pos="540"/>
        </w:tabs>
        <w:spacing w:after="0" w:line="240" w:lineRule="auto"/>
        <w:ind w:left="425" w:right="-3" w:hanging="425"/>
        <w:jc w:val="both"/>
        <w:rPr>
          <w:rFonts w:ascii="Times New Roman" w:hAnsi="Times New Roman"/>
          <w:sz w:val="24"/>
          <w:szCs w:val="24"/>
        </w:rPr>
      </w:pPr>
      <w:r w:rsidRPr="002627EA">
        <w:rPr>
          <w:rFonts w:ascii="Times New Roman" w:hAnsi="Times New Roman"/>
          <w:sz w:val="24"/>
          <w:szCs w:val="24"/>
        </w:rPr>
        <w:t>Līgumu var papildināt, grozīt vai izbeigt, Līdzējiem savstarpēji vienojoties. Jebkuras Līguma izmaiņas vai papildinājumi tiek noformēti rakstveidā un kļūst par Līguma neatņemamām sastāvdaļām.</w:t>
      </w:r>
    </w:p>
    <w:p w14:paraId="262DF86B" w14:textId="77777777" w:rsidR="00442E78" w:rsidRDefault="00442E78" w:rsidP="00BF67F0">
      <w:pPr>
        <w:numPr>
          <w:ilvl w:val="1"/>
          <w:numId w:val="16"/>
        </w:numPr>
        <w:tabs>
          <w:tab w:val="left" w:pos="426"/>
          <w:tab w:val="left" w:pos="540"/>
        </w:tabs>
        <w:spacing w:after="0" w:line="240" w:lineRule="auto"/>
        <w:ind w:left="426" w:right="-3" w:hanging="426"/>
        <w:jc w:val="both"/>
        <w:rPr>
          <w:rFonts w:ascii="Times New Roman" w:hAnsi="Times New Roman"/>
          <w:sz w:val="24"/>
          <w:szCs w:val="24"/>
        </w:rPr>
      </w:pPr>
      <w:r w:rsidRPr="002627EA">
        <w:rPr>
          <w:rFonts w:ascii="Times New Roman" w:hAnsi="Times New Roman"/>
          <w:sz w:val="24"/>
          <w:szCs w:val="24"/>
        </w:rPr>
        <w:t>Lemjot par Līguma grozījumu veikšanu, jāievēro Publisko iepirkumu likuma 61. panta noteikumi</w:t>
      </w:r>
      <w:r>
        <w:rPr>
          <w:rFonts w:ascii="Times New Roman" w:hAnsi="Times New Roman"/>
          <w:sz w:val="24"/>
          <w:szCs w:val="24"/>
        </w:rPr>
        <w:t>.</w:t>
      </w:r>
    </w:p>
    <w:p w14:paraId="4C9FE2F5" w14:textId="77777777" w:rsidR="002627EA" w:rsidRPr="002627EA" w:rsidRDefault="002627EA" w:rsidP="00BF67F0">
      <w:pPr>
        <w:numPr>
          <w:ilvl w:val="1"/>
          <w:numId w:val="16"/>
        </w:numPr>
        <w:tabs>
          <w:tab w:val="left" w:pos="426"/>
          <w:tab w:val="left" w:pos="540"/>
        </w:tabs>
        <w:spacing w:after="0" w:line="240" w:lineRule="auto"/>
        <w:ind w:left="426" w:right="-3" w:hanging="426"/>
        <w:jc w:val="both"/>
        <w:rPr>
          <w:rFonts w:ascii="Times New Roman" w:hAnsi="Times New Roman"/>
          <w:sz w:val="24"/>
          <w:szCs w:val="24"/>
        </w:rPr>
      </w:pPr>
      <w:r w:rsidRPr="002627EA">
        <w:rPr>
          <w:rFonts w:ascii="Times New Roman" w:hAnsi="Times New Roman"/>
          <w:sz w:val="24"/>
          <w:szCs w:val="24"/>
        </w:rPr>
        <w:t xml:space="preserve">Pasūtītājam ir tiesības vienpusēji atkāpties no Līguma un neapmaksāt Līguma 3.1.punktā noteikto Līgumcenu, par to brīdinot Izpildītāju 5 (piecas) darba dienas iepriekš, ja </w:t>
      </w:r>
      <w:r w:rsidRPr="002627EA">
        <w:rPr>
          <w:rFonts w:ascii="Times New Roman" w:hAnsi="Times New Roman"/>
          <w:sz w:val="24"/>
          <w:szCs w:val="24"/>
        </w:rPr>
        <w:lastRenderedPageBreak/>
        <w:t>Pakalpojums neatbilst Tehniskajai specifikācijai (1.pielikums), Izpildītāja iesniegtajam piedāvājumam (2.pielikums), Līguma nosacījumiem vai normatīvajiem aktiem.</w:t>
      </w:r>
    </w:p>
    <w:p w14:paraId="2CD2B2C9" w14:textId="77777777" w:rsidR="002627EA" w:rsidRPr="002627EA" w:rsidRDefault="002627EA" w:rsidP="002627EA">
      <w:pPr>
        <w:tabs>
          <w:tab w:val="left" w:pos="426"/>
          <w:tab w:val="left" w:pos="540"/>
        </w:tabs>
        <w:spacing w:after="0" w:line="240" w:lineRule="auto"/>
        <w:ind w:left="426" w:right="-3"/>
        <w:jc w:val="both"/>
        <w:rPr>
          <w:rFonts w:ascii="Times New Roman" w:hAnsi="Times New Roman"/>
          <w:sz w:val="24"/>
          <w:szCs w:val="24"/>
        </w:rPr>
      </w:pPr>
    </w:p>
    <w:p w14:paraId="2A21A46F" w14:textId="77777777" w:rsidR="002627EA" w:rsidRPr="002627EA" w:rsidRDefault="002627EA" w:rsidP="00BF67F0">
      <w:pPr>
        <w:widowControl w:val="0"/>
        <w:numPr>
          <w:ilvl w:val="0"/>
          <w:numId w:val="16"/>
        </w:numPr>
        <w:tabs>
          <w:tab w:val="left" w:pos="426"/>
          <w:tab w:val="left" w:pos="540"/>
        </w:tabs>
        <w:spacing w:after="0" w:line="240" w:lineRule="auto"/>
        <w:ind w:right="284"/>
        <w:jc w:val="center"/>
        <w:rPr>
          <w:rFonts w:ascii="Times New Roman" w:hAnsi="Times New Roman"/>
          <w:sz w:val="24"/>
          <w:szCs w:val="24"/>
        </w:rPr>
      </w:pPr>
      <w:r w:rsidRPr="002627EA">
        <w:rPr>
          <w:rFonts w:ascii="Times New Roman" w:hAnsi="Times New Roman"/>
          <w:b/>
          <w:bCs/>
          <w:sz w:val="24"/>
          <w:szCs w:val="24"/>
        </w:rPr>
        <w:t>STRĪDU RISINĀŠANAS KĀRTĪBA</w:t>
      </w:r>
    </w:p>
    <w:p w14:paraId="67AE00E0" w14:textId="77777777" w:rsidR="002627EA" w:rsidRPr="002627EA" w:rsidRDefault="002627EA" w:rsidP="002627EA">
      <w:pPr>
        <w:widowControl w:val="0"/>
        <w:tabs>
          <w:tab w:val="left" w:pos="426"/>
          <w:tab w:val="left" w:pos="540"/>
        </w:tabs>
        <w:spacing w:after="0" w:line="240" w:lineRule="auto"/>
        <w:ind w:left="426" w:right="-3"/>
        <w:jc w:val="both"/>
        <w:rPr>
          <w:rFonts w:ascii="Times New Roman" w:hAnsi="Times New Roman"/>
          <w:sz w:val="24"/>
          <w:szCs w:val="24"/>
        </w:rPr>
      </w:pPr>
      <w:r w:rsidRPr="002627EA">
        <w:rPr>
          <w:rFonts w:ascii="Times New Roman" w:hAnsi="Times New Roman"/>
          <w:sz w:val="24"/>
          <w:szCs w:val="24"/>
        </w:rPr>
        <w:t>Jebkuras nesaskaņas, domstarpības vai strīdi starp Pusēm tiks risināti savstarpēju sarunu ceļā, kas tiks attiecīgi protokolētas. Gadījumā, ja Puses 20 (divdesmit) darba dienu laikā nespēs vienoties, strīds risināms Latvijas Republikas spēkā esošo normatīvo aktu vai saistošo starptautisko tiesību normu noteiktajā kārtībā tiesā.</w:t>
      </w:r>
    </w:p>
    <w:p w14:paraId="19648751" w14:textId="77777777" w:rsidR="002627EA" w:rsidRPr="002627EA" w:rsidRDefault="002627EA" w:rsidP="002627EA">
      <w:pPr>
        <w:widowControl w:val="0"/>
        <w:tabs>
          <w:tab w:val="left" w:pos="426"/>
          <w:tab w:val="left" w:pos="540"/>
        </w:tabs>
        <w:spacing w:after="0" w:line="240" w:lineRule="auto"/>
        <w:ind w:left="426" w:right="-3"/>
        <w:jc w:val="both"/>
        <w:rPr>
          <w:rFonts w:ascii="Times New Roman" w:hAnsi="Times New Roman"/>
          <w:sz w:val="24"/>
          <w:szCs w:val="24"/>
        </w:rPr>
      </w:pPr>
    </w:p>
    <w:p w14:paraId="40A7DE28" w14:textId="77777777" w:rsidR="002627EA" w:rsidRPr="002627EA" w:rsidRDefault="002627EA" w:rsidP="00BF67F0">
      <w:pPr>
        <w:numPr>
          <w:ilvl w:val="0"/>
          <w:numId w:val="16"/>
        </w:numPr>
        <w:tabs>
          <w:tab w:val="left" w:pos="426"/>
          <w:tab w:val="left" w:pos="540"/>
        </w:tabs>
        <w:spacing w:after="0" w:line="240" w:lineRule="auto"/>
        <w:ind w:right="282"/>
        <w:jc w:val="center"/>
        <w:rPr>
          <w:rFonts w:ascii="Times New Roman" w:hAnsi="Times New Roman"/>
          <w:sz w:val="24"/>
          <w:szCs w:val="24"/>
        </w:rPr>
      </w:pPr>
      <w:r w:rsidRPr="002627EA">
        <w:rPr>
          <w:rFonts w:ascii="Times New Roman" w:hAnsi="Times New Roman"/>
          <w:b/>
          <w:bCs/>
          <w:sz w:val="24"/>
          <w:szCs w:val="24"/>
        </w:rPr>
        <w:t>NEPĀRVARAMA VARA</w:t>
      </w:r>
    </w:p>
    <w:p w14:paraId="0302730F" w14:textId="77777777" w:rsidR="002627EA" w:rsidRPr="002627EA" w:rsidRDefault="002627EA" w:rsidP="00BF67F0">
      <w:pPr>
        <w:numPr>
          <w:ilvl w:val="1"/>
          <w:numId w:val="16"/>
        </w:numPr>
        <w:tabs>
          <w:tab w:val="left" w:pos="426"/>
          <w:tab w:val="left" w:pos="540"/>
        </w:tabs>
        <w:spacing w:after="0" w:line="240" w:lineRule="auto"/>
        <w:ind w:left="426" w:right="-3" w:hanging="426"/>
        <w:jc w:val="both"/>
        <w:rPr>
          <w:rFonts w:ascii="Times New Roman" w:hAnsi="Times New Roman"/>
          <w:sz w:val="24"/>
          <w:szCs w:val="24"/>
        </w:rPr>
      </w:pPr>
      <w:r w:rsidRPr="002627EA">
        <w:rPr>
          <w:rFonts w:ascii="Times New Roman" w:hAnsi="Times New Roman"/>
          <w:sz w:val="24"/>
          <w:szCs w:val="24"/>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normatīvo aktu, kas būtiski ierobežo un aizskar Pušu tiesības un ietekmē uzņemtās saistības, pieņemšana un stāšanās spēkā.</w:t>
      </w:r>
    </w:p>
    <w:p w14:paraId="1004C7B7" w14:textId="77777777" w:rsidR="002627EA" w:rsidRPr="002627EA" w:rsidRDefault="002627EA" w:rsidP="00BF67F0">
      <w:pPr>
        <w:numPr>
          <w:ilvl w:val="1"/>
          <w:numId w:val="16"/>
        </w:numPr>
        <w:tabs>
          <w:tab w:val="left" w:pos="426"/>
          <w:tab w:val="left" w:pos="540"/>
        </w:tabs>
        <w:spacing w:after="0" w:line="240" w:lineRule="auto"/>
        <w:ind w:left="426" w:right="-3" w:hanging="426"/>
        <w:jc w:val="both"/>
        <w:rPr>
          <w:rFonts w:ascii="Times New Roman" w:hAnsi="Times New Roman"/>
          <w:sz w:val="24"/>
          <w:szCs w:val="24"/>
        </w:rPr>
      </w:pPr>
      <w:r w:rsidRPr="002627EA">
        <w:rPr>
          <w:rFonts w:ascii="Times New Roman" w:hAnsi="Times New Roman"/>
          <w:sz w:val="24"/>
          <w:szCs w:val="24"/>
        </w:rPr>
        <w:t>Pusēm, kas atsaucas uz nepārvaramas varas vai ārkārtēja rakstura apstākļu darbību, nekavējoties, bet ne vēlāk kā 3 (trīs) darba dienu laikā par šādiem apstākļiem rakstveidā jāziņo otrai Pusei.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Puse netiek atbrīvota no Līguma saistību izpildes.</w:t>
      </w:r>
    </w:p>
    <w:p w14:paraId="226E72FA" w14:textId="77777777" w:rsidR="002627EA" w:rsidRPr="002627EA" w:rsidRDefault="002627EA" w:rsidP="00BF67F0">
      <w:pPr>
        <w:numPr>
          <w:ilvl w:val="1"/>
          <w:numId w:val="16"/>
        </w:numPr>
        <w:tabs>
          <w:tab w:val="left" w:pos="426"/>
          <w:tab w:val="left" w:pos="540"/>
        </w:tabs>
        <w:spacing w:after="0" w:line="240" w:lineRule="auto"/>
        <w:ind w:left="426" w:right="-3" w:hanging="426"/>
        <w:jc w:val="both"/>
        <w:rPr>
          <w:rFonts w:ascii="Times New Roman" w:hAnsi="Times New Roman"/>
          <w:sz w:val="24"/>
          <w:szCs w:val="24"/>
        </w:rPr>
      </w:pPr>
      <w:r w:rsidRPr="002627EA">
        <w:rPr>
          <w:rFonts w:ascii="Times New Roman" w:hAnsi="Times New Roman"/>
          <w:sz w:val="24"/>
          <w:szCs w:val="24"/>
        </w:rPr>
        <w:t>Nepārvaramas varas vai ārkārtēja rakstura apstākļu iestāšanās gadījumā Līguma darbības termiņš tiek pārcelts atbilstoši šādu apstākļu darbības laikam vai arī Puses vienojas par Līguma pārtraukšanu.</w:t>
      </w:r>
    </w:p>
    <w:p w14:paraId="023DB3D8" w14:textId="77777777" w:rsidR="002627EA" w:rsidRPr="002627EA" w:rsidRDefault="002627EA" w:rsidP="00BF67F0">
      <w:pPr>
        <w:numPr>
          <w:ilvl w:val="0"/>
          <w:numId w:val="16"/>
        </w:numPr>
        <w:tabs>
          <w:tab w:val="left" w:pos="426"/>
          <w:tab w:val="left" w:pos="540"/>
        </w:tabs>
        <w:spacing w:after="0" w:line="240" w:lineRule="auto"/>
        <w:ind w:right="-3"/>
        <w:jc w:val="center"/>
        <w:rPr>
          <w:rFonts w:ascii="Times New Roman" w:hAnsi="Times New Roman"/>
          <w:sz w:val="24"/>
          <w:szCs w:val="24"/>
        </w:rPr>
      </w:pPr>
      <w:r w:rsidRPr="002627EA">
        <w:rPr>
          <w:rFonts w:ascii="Times New Roman" w:hAnsi="Times New Roman"/>
          <w:b/>
          <w:bCs/>
          <w:sz w:val="24"/>
          <w:szCs w:val="24"/>
        </w:rPr>
        <w:t>CITI NOTEIKUMI</w:t>
      </w:r>
    </w:p>
    <w:p w14:paraId="142922D7" w14:textId="77777777" w:rsidR="002627EA" w:rsidRPr="002627EA" w:rsidRDefault="002627EA" w:rsidP="00BF67F0">
      <w:pPr>
        <w:numPr>
          <w:ilvl w:val="1"/>
          <w:numId w:val="16"/>
        </w:numPr>
        <w:tabs>
          <w:tab w:val="left" w:pos="426"/>
          <w:tab w:val="left" w:pos="540"/>
        </w:tabs>
        <w:spacing w:after="0" w:line="240" w:lineRule="auto"/>
        <w:ind w:left="567" w:right="-3" w:hanging="567"/>
        <w:jc w:val="both"/>
        <w:rPr>
          <w:rFonts w:ascii="Times New Roman" w:hAnsi="Times New Roman"/>
          <w:sz w:val="24"/>
          <w:szCs w:val="24"/>
        </w:rPr>
      </w:pPr>
      <w:r w:rsidRPr="002627EA">
        <w:rPr>
          <w:rFonts w:ascii="Times New Roman" w:hAnsi="Times New Roman"/>
          <w:sz w:val="24"/>
          <w:szCs w:val="24"/>
        </w:rPr>
        <w:t>Līgums ir saistošs Pasūtītājam un Izpildītājam, kā arī visām trešajām personām, kas likumīgi pārņem viņu tiesības un pienākumus.</w:t>
      </w:r>
    </w:p>
    <w:p w14:paraId="092A3C85" w14:textId="77777777" w:rsidR="002627EA" w:rsidRPr="002627EA" w:rsidRDefault="002627EA" w:rsidP="00BF67F0">
      <w:pPr>
        <w:numPr>
          <w:ilvl w:val="1"/>
          <w:numId w:val="16"/>
        </w:numPr>
        <w:tabs>
          <w:tab w:val="left" w:pos="426"/>
          <w:tab w:val="left" w:pos="540"/>
        </w:tabs>
        <w:spacing w:after="0" w:line="240" w:lineRule="auto"/>
        <w:ind w:left="567" w:right="-3" w:hanging="567"/>
        <w:jc w:val="both"/>
        <w:rPr>
          <w:rFonts w:ascii="Times New Roman" w:hAnsi="Times New Roman"/>
          <w:sz w:val="24"/>
          <w:szCs w:val="24"/>
        </w:rPr>
      </w:pPr>
      <w:r w:rsidRPr="002627EA">
        <w:rPr>
          <w:rFonts w:ascii="Times New Roman" w:hAnsi="Times New Roman"/>
          <w:sz w:val="24"/>
          <w:szCs w:val="24"/>
        </w:rPr>
        <w:t>Līgumā izveidotais noteikumu sadalījums pa sadaļām ar tām piešķirtajiem nosaukumiem ir izmantojams tikai un vienīgi atsaucēm un nekādā gadījumā nevar tikt izmantots vai ietekmēt Līguma noteikumu tulkošanu.</w:t>
      </w:r>
    </w:p>
    <w:p w14:paraId="34607D74" w14:textId="77777777" w:rsidR="002627EA" w:rsidRPr="002627EA" w:rsidRDefault="002627EA" w:rsidP="00BF67F0">
      <w:pPr>
        <w:numPr>
          <w:ilvl w:val="1"/>
          <w:numId w:val="16"/>
        </w:numPr>
        <w:tabs>
          <w:tab w:val="left" w:pos="426"/>
          <w:tab w:val="left" w:pos="540"/>
        </w:tabs>
        <w:spacing w:after="0" w:line="240" w:lineRule="auto"/>
        <w:ind w:left="567" w:right="-3" w:hanging="567"/>
        <w:jc w:val="both"/>
        <w:rPr>
          <w:rFonts w:ascii="Times New Roman" w:hAnsi="Times New Roman"/>
          <w:sz w:val="24"/>
          <w:szCs w:val="24"/>
        </w:rPr>
      </w:pPr>
      <w:r w:rsidRPr="002627EA">
        <w:rPr>
          <w:rFonts w:ascii="Times New Roman" w:hAnsi="Times New Roman"/>
          <w:sz w:val="24"/>
          <w:szCs w:val="24"/>
        </w:rPr>
        <w:t>Izpildītājs ir informēts, ka Pasūtītājs ir ieviesis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p>
    <w:p w14:paraId="74B99B63" w14:textId="77777777" w:rsidR="002627EA" w:rsidRPr="002627EA" w:rsidRDefault="002627EA" w:rsidP="00BF67F0">
      <w:pPr>
        <w:numPr>
          <w:ilvl w:val="1"/>
          <w:numId w:val="16"/>
        </w:numPr>
        <w:tabs>
          <w:tab w:val="left" w:pos="426"/>
          <w:tab w:val="left" w:pos="540"/>
        </w:tabs>
        <w:spacing w:after="0" w:line="240" w:lineRule="auto"/>
        <w:ind w:left="567" w:right="-3" w:hanging="567"/>
        <w:jc w:val="both"/>
        <w:rPr>
          <w:rFonts w:ascii="Times New Roman" w:hAnsi="Times New Roman"/>
          <w:sz w:val="24"/>
          <w:szCs w:val="24"/>
        </w:rPr>
      </w:pPr>
      <w:r w:rsidRPr="002627EA">
        <w:rPr>
          <w:rFonts w:ascii="Times New Roman" w:hAnsi="Times New Roman"/>
          <w:sz w:val="24"/>
          <w:szCs w:val="24"/>
        </w:rPr>
        <w:t>Pasūtītājs par pilnvaroto pārstāvi Līguma izpildes laikā nozīmē Jelgavas pilsētas pašvaldības Attīstības un pilsētplānošanas pārvaldes projekta vadības sektora Būvniecības procesa Projekta vadītāju ___________, tālrunis ________, mobilais tālrunis ___________, e-pasts: ____________.</w:t>
      </w:r>
    </w:p>
    <w:p w14:paraId="0F8B136A" w14:textId="77777777" w:rsidR="002627EA" w:rsidRPr="002627EA" w:rsidRDefault="002627EA" w:rsidP="00BF67F0">
      <w:pPr>
        <w:numPr>
          <w:ilvl w:val="1"/>
          <w:numId w:val="16"/>
        </w:numPr>
        <w:tabs>
          <w:tab w:val="left" w:pos="426"/>
          <w:tab w:val="left" w:pos="540"/>
        </w:tabs>
        <w:spacing w:after="0" w:line="240" w:lineRule="auto"/>
        <w:ind w:left="567" w:right="-3" w:hanging="567"/>
        <w:jc w:val="both"/>
        <w:rPr>
          <w:rFonts w:ascii="Times New Roman" w:hAnsi="Times New Roman"/>
          <w:sz w:val="24"/>
          <w:szCs w:val="24"/>
        </w:rPr>
      </w:pPr>
      <w:r w:rsidRPr="002627EA">
        <w:rPr>
          <w:rFonts w:ascii="Times New Roman" w:hAnsi="Times New Roman"/>
          <w:sz w:val="24"/>
          <w:szCs w:val="24"/>
        </w:rPr>
        <w:t>Izpildītājs par pilnvaroto pārstāvi Līguma izpildes laikā nozīmē ________, tālrunis _________, mobilais tālrunis _________, e-pasts: ____________.</w:t>
      </w:r>
    </w:p>
    <w:p w14:paraId="65747317" w14:textId="77777777" w:rsidR="002627EA" w:rsidRPr="002627EA" w:rsidRDefault="002627EA" w:rsidP="00BF67F0">
      <w:pPr>
        <w:numPr>
          <w:ilvl w:val="1"/>
          <w:numId w:val="16"/>
        </w:numPr>
        <w:tabs>
          <w:tab w:val="left" w:pos="426"/>
          <w:tab w:val="left" w:pos="540"/>
        </w:tabs>
        <w:spacing w:after="0" w:line="240" w:lineRule="auto"/>
        <w:ind w:left="567" w:right="-3" w:hanging="567"/>
        <w:jc w:val="both"/>
        <w:rPr>
          <w:rFonts w:ascii="Times New Roman" w:hAnsi="Times New Roman"/>
          <w:sz w:val="24"/>
          <w:szCs w:val="24"/>
        </w:rPr>
      </w:pPr>
      <w:r w:rsidRPr="002627EA">
        <w:rPr>
          <w:rFonts w:ascii="Times New Roman" w:hAnsi="Times New Roman"/>
          <w:sz w:val="24"/>
          <w:szCs w:val="24"/>
        </w:rPr>
        <w:t>Pušu pilnvarotie pārstāvji ir atbildīgi par Līguma izpildes uzraudzīšanu, tai skaitā, par Pakalpojuma pieņemšanas – nodošanas akta noformēšanu un iesniegšanu atbilstoši Līguma prasībām, savlaicīgu rēķinu iesniegšanu un pieņemšanu, apstiprināšanu un nodošanu apmaksai, defektu akta parakstīšanu.</w:t>
      </w:r>
    </w:p>
    <w:p w14:paraId="3F70324A" w14:textId="77777777" w:rsidR="002627EA" w:rsidRPr="002627EA" w:rsidRDefault="002627EA" w:rsidP="00BF67F0">
      <w:pPr>
        <w:numPr>
          <w:ilvl w:val="1"/>
          <w:numId w:val="16"/>
        </w:numPr>
        <w:tabs>
          <w:tab w:val="left" w:pos="426"/>
          <w:tab w:val="left" w:pos="540"/>
        </w:tabs>
        <w:spacing w:after="0" w:line="240" w:lineRule="auto"/>
        <w:ind w:left="567" w:right="-3" w:hanging="567"/>
        <w:jc w:val="both"/>
        <w:rPr>
          <w:rFonts w:ascii="Times New Roman" w:hAnsi="Times New Roman"/>
          <w:sz w:val="24"/>
          <w:szCs w:val="24"/>
        </w:rPr>
      </w:pPr>
      <w:r w:rsidRPr="002627EA">
        <w:rPr>
          <w:rFonts w:ascii="Times New Roman" w:hAnsi="Times New Roman"/>
          <w:sz w:val="24"/>
          <w:szCs w:val="24"/>
        </w:rPr>
        <w:t>Pilnvaroto pārstāvju vai rekvizītu maiņas gadījumā Puses apņemas rakstiski par to paziņot otrai Pusei 5 (piecu) dienu laikā no izmaiņu iestāšanās brīža.</w:t>
      </w:r>
    </w:p>
    <w:p w14:paraId="4E46212A" w14:textId="77777777" w:rsidR="002627EA" w:rsidRPr="002627EA" w:rsidRDefault="002627EA" w:rsidP="00BF67F0">
      <w:pPr>
        <w:numPr>
          <w:ilvl w:val="1"/>
          <w:numId w:val="16"/>
        </w:numPr>
        <w:tabs>
          <w:tab w:val="left" w:pos="426"/>
          <w:tab w:val="left" w:pos="540"/>
        </w:tabs>
        <w:spacing w:after="0" w:line="240" w:lineRule="auto"/>
        <w:ind w:left="567" w:right="-3" w:hanging="567"/>
        <w:jc w:val="both"/>
        <w:rPr>
          <w:rFonts w:ascii="Times New Roman" w:hAnsi="Times New Roman"/>
          <w:sz w:val="24"/>
          <w:szCs w:val="24"/>
        </w:rPr>
      </w:pPr>
      <w:r w:rsidRPr="002627EA">
        <w:rPr>
          <w:rFonts w:ascii="Times New Roman" w:hAnsi="Times New Roman"/>
          <w:sz w:val="24"/>
          <w:szCs w:val="24"/>
        </w:rPr>
        <w:t>Līgums sastādīts 2 (divos) eksemplāros, katrs uz .... (............) lapām ar 2 (diviem) pielikumiem, ar vienādu juridisku spēku, no kuriem viens glabājas pie Pasūtītāja, bet otrs pie Izpildītāja.</w:t>
      </w:r>
    </w:p>
    <w:p w14:paraId="737331C1" w14:textId="77777777" w:rsidR="002627EA" w:rsidRPr="002627EA" w:rsidRDefault="002627EA" w:rsidP="00BF67F0">
      <w:pPr>
        <w:numPr>
          <w:ilvl w:val="1"/>
          <w:numId w:val="16"/>
        </w:numPr>
        <w:tabs>
          <w:tab w:val="left" w:pos="426"/>
          <w:tab w:val="left" w:pos="540"/>
        </w:tabs>
        <w:spacing w:after="0" w:line="240" w:lineRule="auto"/>
        <w:ind w:left="567" w:right="-3" w:hanging="567"/>
        <w:jc w:val="both"/>
        <w:rPr>
          <w:rFonts w:ascii="Times New Roman" w:hAnsi="Times New Roman"/>
          <w:sz w:val="24"/>
          <w:szCs w:val="24"/>
        </w:rPr>
      </w:pPr>
      <w:r w:rsidRPr="002627EA">
        <w:rPr>
          <w:rFonts w:ascii="Times New Roman" w:hAnsi="Times New Roman"/>
          <w:sz w:val="24"/>
          <w:szCs w:val="24"/>
        </w:rPr>
        <w:lastRenderedPageBreak/>
        <w:t>Līgums satur šādus pielikumus, kas ir Līguma neatņemamas sastāvdaļas un nav iekļautas Līguma 10.8.punktā norādītajā lapu skaitā:</w:t>
      </w:r>
    </w:p>
    <w:p w14:paraId="2548AFBA" w14:textId="77777777" w:rsidR="002627EA" w:rsidRPr="002627EA" w:rsidRDefault="002627EA" w:rsidP="002627EA">
      <w:pPr>
        <w:tabs>
          <w:tab w:val="left" w:pos="540"/>
          <w:tab w:val="left" w:pos="567"/>
        </w:tabs>
        <w:spacing w:after="0" w:line="240" w:lineRule="auto"/>
        <w:ind w:right="-3" w:firstLine="567"/>
        <w:jc w:val="both"/>
        <w:rPr>
          <w:rFonts w:ascii="Times New Roman" w:hAnsi="Times New Roman"/>
          <w:sz w:val="24"/>
          <w:szCs w:val="24"/>
        </w:rPr>
      </w:pPr>
      <w:r w:rsidRPr="002627EA">
        <w:rPr>
          <w:rFonts w:ascii="Times New Roman" w:hAnsi="Times New Roman"/>
          <w:sz w:val="24"/>
          <w:szCs w:val="24"/>
        </w:rPr>
        <w:t>10.9.1. 1.pielikums – Tehniskā specifikācija uz __ lapām;</w:t>
      </w:r>
    </w:p>
    <w:p w14:paraId="708A3AB9" w14:textId="77777777" w:rsidR="002627EA" w:rsidRPr="002627EA" w:rsidRDefault="002627EA" w:rsidP="002627EA">
      <w:pPr>
        <w:tabs>
          <w:tab w:val="left" w:pos="426"/>
          <w:tab w:val="left" w:pos="540"/>
        </w:tabs>
        <w:spacing w:after="0" w:line="240" w:lineRule="auto"/>
        <w:ind w:left="567" w:right="-3"/>
        <w:jc w:val="both"/>
        <w:rPr>
          <w:rFonts w:ascii="Times New Roman" w:hAnsi="Times New Roman"/>
          <w:sz w:val="24"/>
          <w:szCs w:val="24"/>
        </w:rPr>
      </w:pPr>
      <w:r w:rsidRPr="002627EA">
        <w:rPr>
          <w:rFonts w:ascii="Times New Roman" w:hAnsi="Times New Roman"/>
          <w:sz w:val="24"/>
          <w:szCs w:val="24"/>
        </w:rPr>
        <w:t>10.9.2. 2.pielikums – Izpildītāja piedāvājums uz __ lapām.</w:t>
      </w:r>
    </w:p>
    <w:p w14:paraId="01FBC857" w14:textId="77777777" w:rsidR="002627EA" w:rsidRPr="002627EA" w:rsidRDefault="002627EA" w:rsidP="002627EA">
      <w:pPr>
        <w:tabs>
          <w:tab w:val="left" w:pos="426"/>
          <w:tab w:val="left" w:pos="540"/>
        </w:tabs>
        <w:spacing w:after="0" w:line="240" w:lineRule="auto"/>
        <w:ind w:left="567" w:right="-3"/>
        <w:jc w:val="both"/>
        <w:rPr>
          <w:rFonts w:ascii="Times New Roman" w:hAnsi="Times New Roman"/>
          <w:sz w:val="24"/>
          <w:szCs w:val="24"/>
        </w:rPr>
      </w:pPr>
    </w:p>
    <w:p w14:paraId="33417245" w14:textId="77777777" w:rsidR="002627EA" w:rsidRPr="002627EA" w:rsidRDefault="002627EA" w:rsidP="002627EA">
      <w:pPr>
        <w:widowControl w:val="0"/>
        <w:overflowPunct w:val="0"/>
        <w:autoSpaceDE w:val="0"/>
        <w:autoSpaceDN w:val="0"/>
        <w:adjustRightInd w:val="0"/>
        <w:spacing w:after="0" w:line="240" w:lineRule="auto"/>
        <w:ind w:left="540" w:right="282"/>
        <w:jc w:val="center"/>
        <w:rPr>
          <w:rFonts w:ascii="Times New Roman" w:hAnsi="Times New Roman"/>
          <w:b/>
          <w:bCs/>
          <w:sz w:val="24"/>
          <w:szCs w:val="24"/>
        </w:rPr>
      </w:pPr>
      <w:r w:rsidRPr="002627EA">
        <w:rPr>
          <w:rFonts w:ascii="Times New Roman" w:hAnsi="Times New Roman"/>
          <w:b/>
          <w:bCs/>
          <w:sz w:val="24"/>
          <w:szCs w:val="24"/>
        </w:rPr>
        <w:t>11. PUŠU REKVIZĪTI UN PARAKSTI</w:t>
      </w:r>
    </w:p>
    <w:tbl>
      <w:tblPr>
        <w:tblW w:w="9123" w:type="dxa"/>
        <w:tblInd w:w="57" w:type="dxa"/>
        <w:tblLayout w:type="fixed"/>
        <w:tblLook w:val="0000" w:firstRow="0" w:lastRow="0" w:firstColumn="0" w:lastColumn="0" w:noHBand="0" w:noVBand="0"/>
      </w:tblPr>
      <w:tblGrid>
        <w:gridCol w:w="2178"/>
        <w:gridCol w:w="3969"/>
        <w:gridCol w:w="2976"/>
      </w:tblGrid>
      <w:tr w:rsidR="002627EA" w:rsidRPr="002627EA" w14:paraId="3A88554B" w14:textId="77777777" w:rsidTr="00727C82">
        <w:tc>
          <w:tcPr>
            <w:tcW w:w="2178" w:type="dxa"/>
            <w:tcBorders>
              <w:top w:val="single" w:sz="4" w:space="0" w:color="auto"/>
              <w:left w:val="single" w:sz="4" w:space="0" w:color="auto"/>
              <w:bottom w:val="single" w:sz="4" w:space="0" w:color="auto"/>
              <w:right w:val="single" w:sz="4" w:space="0" w:color="auto"/>
            </w:tcBorders>
          </w:tcPr>
          <w:p w14:paraId="70C9918A" w14:textId="77777777" w:rsidR="002627EA" w:rsidRPr="002627EA" w:rsidRDefault="002627EA" w:rsidP="002627EA">
            <w:pPr>
              <w:spacing w:after="0" w:line="240" w:lineRule="auto"/>
              <w:ind w:right="282"/>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7FE14F1E" w14:textId="77777777" w:rsidR="002627EA" w:rsidRPr="002627EA" w:rsidRDefault="002627EA" w:rsidP="002627EA">
            <w:pPr>
              <w:spacing w:after="0" w:line="240" w:lineRule="auto"/>
              <w:ind w:right="282"/>
              <w:jc w:val="both"/>
              <w:rPr>
                <w:rFonts w:ascii="Times New Roman" w:hAnsi="Times New Roman"/>
                <w:b/>
                <w:sz w:val="24"/>
                <w:szCs w:val="24"/>
              </w:rPr>
            </w:pPr>
            <w:r w:rsidRPr="002627EA">
              <w:rPr>
                <w:rFonts w:ascii="Times New Roman" w:hAnsi="Times New Roman"/>
                <w:b/>
                <w:sz w:val="24"/>
                <w:szCs w:val="24"/>
              </w:rPr>
              <w:t>Pasūtītājs</w:t>
            </w:r>
          </w:p>
        </w:tc>
        <w:tc>
          <w:tcPr>
            <w:tcW w:w="2976" w:type="dxa"/>
            <w:tcBorders>
              <w:top w:val="single" w:sz="4" w:space="0" w:color="auto"/>
              <w:left w:val="single" w:sz="4" w:space="0" w:color="auto"/>
              <w:bottom w:val="single" w:sz="4" w:space="0" w:color="auto"/>
              <w:right w:val="single" w:sz="4" w:space="0" w:color="auto"/>
            </w:tcBorders>
          </w:tcPr>
          <w:p w14:paraId="01A53900" w14:textId="77777777" w:rsidR="002627EA" w:rsidRPr="002627EA" w:rsidRDefault="002627EA" w:rsidP="002627EA">
            <w:pPr>
              <w:spacing w:after="0" w:line="240" w:lineRule="auto"/>
              <w:ind w:right="282"/>
              <w:jc w:val="both"/>
              <w:rPr>
                <w:rFonts w:ascii="Times New Roman" w:hAnsi="Times New Roman"/>
                <w:b/>
                <w:sz w:val="24"/>
                <w:szCs w:val="24"/>
              </w:rPr>
            </w:pPr>
            <w:r w:rsidRPr="002627EA">
              <w:rPr>
                <w:rFonts w:ascii="Times New Roman" w:hAnsi="Times New Roman"/>
                <w:b/>
                <w:sz w:val="24"/>
                <w:szCs w:val="24"/>
              </w:rPr>
              <w:t>Izpildītājs</w:t>
            </w:r>
          </w:p>
        </w:tc>
      </w:tr>
      <w:tr w:rsidR="002627EA" w:rsidRPr="002627EA" w14:paraId="49A34CED" w14:textId="77777777" w:rsidTr="00727C82">
        <w:tc>
          <w:tcPr>
            <w:tcW w:w="2178" w:type="dxa"/>
            <w:tcBorders>
              <w:top w:val="single" w:sz="4" w:space="0" w:color="auto"/>
              <w:left w:val="single" w:sz="4" w:space="0" w:color="auto"/>
              <w:bottom w:val="single" w:sz="4" w:space="0" w:color="auto"/>
              <w:right w:val="single" w:sz="4" w:space="0" w:color="auto"/>
            </w:tcBorders>
          </w:tcPr>
          <w:p w14:paraId="1B3D031A" w14:textId="77777777" w:rsidR="002627EA" w:rsidRPr="002627EA" w:rsidRDefault="002627EA" w:rsidP="002627EA">
            <w:pPr>
              <w:spacing w:after="0" w:line="240" w:lineRule="auto"/>
              <w:jc w:val="both"/>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14:paraId="0EACCE1F" w14:textId="77777777" w:rsidR="002627EA" w:rsidRPr="002627EA" w:rsidRDefault="002627EA" w:rsidP="002627EA">
            <w:pPr>
              <w:spacing w:after="0" w:line="240" w:lineRule="auto"/>
              <w:ind w:right="33"/>
              <w:jc w:val="both"/>
              <w:rPr>
                <w:rFonts w:ascii="Times New Roman" w:hAnsi="Times New Roman"/>
                <w:b/>
                <w:sz w:val="24"/>
                <w:szCs w:val="24"/>
              </w:rPr>
            </w:pPr>
            <w:r w:rsidRPr="002627EA">
              <w:rPr>
                <w:rFonts w:ascii="Times New Roman" w:hAnsi="Times New Roman"/>
                <w:b/>
                <w:sz w:val="24"/>
                <w:szCs w:val="24"/>
              </w:rPr>
              <w:t xml:space="preserve">Jelgavas pilsētas dome </w:t>
            </w:r>
          </w:p>
          <w:p w14:paraId="166C2E4A" w14:textId="77777777" w:rsidR="002627EA" w:rsidRPr="002627EA" w:rsidRDefault="002627EA" w:rsidP="002627EA">
            <w:pPr>
              <w:spacing w:after="0" w:line="240" w:lineRule="auto"/>
              <w:ind w:right="33"/>
              <w:rPr>
                <w:rFonts w:ascii="Times New Roman" w:hAnsi="Times New Roman"/>
                <w:b/>
                <w:sz w:val="24"/>
                <w:szCs w:val="24"/>
              </w:rPr>
            </w:pPr>
            <w:r w:rsidRPr="002627EA">
              <w:rPr>
                <w:rFonts w:ascii="Times New Roman" w:hAnsi="Times New Roman"/>
                <w:sz w:val="24"/>
                <w:szCs w:val="24"/>
              </w:rPr>
              <w:t>Projekts „</w:t>
            </w:r>
            <w:r w:rsidRPr="002627EA">
              <w:rPr>
                <w:rFonts w:ascii="Times New Roman" w:hAnsi="Times New Roman"/>
                <w:bCs/>
                <w:sz w:val="24"/>
                <w:szCs w:val="24"/>
              </w:rPr>
              <w:t>___</w:t>
            </w:r>
            <w:r w:rsidRPr="002627EA">
              <w:rPr>
                <w:rFonts w:ascii="Times New Roman" w:hAnsi="Times New Roman"/>
                <w:sz w:val="24"/>
                <w:szCs w:val="24"/>
              </w:rPr>
              <w:t>” Nr.____________</w:t>
            </w:r>
          </w:p>
        </w:tc>
        <w:tc>
          <w:tcPr>
            <w:tcW w:w="2976" w:type="dxa"/>
            <w:tcBorders>
              <w:top w:val="single" w:sz="4" w:space="0" w:color="auto"/>
              <w:left w:val="single" w:sz="4" w:space="0" w:color="auto"/>
              <w:bottom w:val="single" w:sz="4" w:space="0" w:color="auto"/>
              <w:right w:val="single" w:sz="4" w:space="0" w:color="auto"/>
            </w:tcBorders>
          </w:tcPr>
          <w:p w14:paraId="4F389B1B" w14:textId="77777777" w:rsidR="002627EA" w:rsidRPr="002627EA" w:rsidRDefault="002627EA" w:rsidP="002627EA">
            <w:pPr>
              <w:spacing w:after="0" w:line="240" w:lineRule="auto"/>
              <w:ind w:right="282"/>
              <w:jc w:val="both"/>
              <w:rPr>
                <w:rFonts w:ascii="Times New Roman" w:hAnsi="Times New Roman"/>
                <w:b/>
                <w:sz w:val="24"/>
                <w:szCs w:val="24"/>
              </w:rPr>
            </w:pPr>
          </w:p>
        </w:tc>
      </w:tr>
      <w:tr w:rsidR="002627EA" w:rsidRPr="002627EA" w14:paraId="4411A7C7" w14:textId="77777777" w:rsidTr="00727C82">
        <w:tc>
          <w:tcPr>
            <w:tcW w:w="2178" w:type="dxa"/>
            <w:tcBorders>
              <w:top w:val="single" w:sz="4" w:space="0" w:color="auto"/>
              <w:left w:val="single" w:sz="4" w:space="0" w:color="auto"/>
              <w:bottom w:val="single" w:sz="4" w:space="0" w:color="auto"/>
              <w:right w:val="single" w:sz="4" w:space="0" w:color="auto"/>
            </w:tcBorders>
          </w:tcPr>
          <w:p w14:paraId="18CAEC14" w14:textId="77777777" w:rsidR="002627EA" w:rsidRPr="002627EA" w:rsidRDefault="002627EA" w:rsidP="002627EA">
            <w:pPr>
              <w:spacing w:after="0" w:line="240" w:lineRule="auto"/>
              <w:jc w:val="both"/>
              <w:rPr>
                <w:rFonts w:ascii="Times New Roman" w:hAnsi="Times New Roman"/>
                <w:sz w:val="24"/>
                <w:szCs w:val="24"/>
              </w:rPr>
            </w:pPr>
            <w:r w:rsidRPr="002627EA">
              <w:rPr>
                <w:rFonts w:ascii="Times New Roman" w:hAnsi="Times New Roman"/>
                <w:sz w:val="24"/>
                <w:szCs w:val="24"/>
              </w:rPr>
              <w:t>Reģistrācijas Nr.</w:t>
            </w:r>
          </w:p>
        </w:tc>
        <w:tc>
          <w:tcPr>
            <w:tcW w:w="3969" w:type="dxa"/>
            <w:tcBorders>
              <w:top w:val="single" w:sz="4" w:space="0" w:color="auto"/>
              <w:left w:val="single" w:sz="4" w:space="0" w:color="auto"/>
              <w:bottom w:val="single" w:sz="4" w:space="0" w:color="auto"/>
              <w:right w:val="single" w:sz="4" w:space="0" w:color="auto"/>
            </w:tcBorders>
            <w:vAlign w:val="center"/>
          </w:tcPr>
          <w:p w14:paraId="3BCF75C9" w14:textId="77777777" w:rsidR="002627EA" w:rsidRPr="002627EA" w:rsidRDefault="002627EA" w:rsidP="002627EA">
            <w:pPr>
              <w:spacing w:after="0" w:line="240" w:lineRule="auto"/>
              <w:ind w:right="33"/>
              <w:rPr>
                <w:rFonts w:ascii="Times New Roman" w:hAnsi="Times New Roman"/>
                <w:sz w:val="24"/>
                <w:szCs w:val="24"/>
              </w:rPr>
            </w:pPr>
            <w:r w:rsidRPr="002627EA">
              <w:rPr>
                <w:rFonts w:ascii="Times New Roman" w:hAnsi="Times New Roman"/>
                <w:bCs/>
                <w:sz w:val="24"/>
                <w:szCs w:val="24"/>
              </w:rPr>
              <w:t>90000042516</w:t>
            </w:r>
          </w:p>
        </w:tc>
        <w:tc>
          <w:tcPr>
            <w:tcW w:w="2976" w:type="dxa"/>
            <w:tcBorders>
              <w:top w:val="single" w:sz="4" w:space="0" w:color="auto"/>
              <w:left w:val="single" w:sz="4" w:space="0" w:color="auto"/>
              <w:bottom w:val="single" w:sz="4" w:space="0" w:color="auto"/>
              <w:right w:val="single" w:sz="4" w:space="0" w:color="auto"/>
            </w:tcBorders>
          </w:tcPr>
          <w:p w14:paraId="20E6748A" w14:textId="77777777" w:rsidR="002627EA" w:rsidRPr="002627EA" w:rsidRDefault="002627EA" w:rsidP="002627EA">
            <w:pPr>
              <w:spacing w:after="0" w:line="240" w:lineRule="auto"/>
              <w:ind w:right="282"/>
              <w:jc w:val="both"/>
              <w:rPr>
                <w:rFonts w:ascii="Times New Roman" w:hAnsi="Times New Roman"/>
                <w:sz w:val="24"/>
                <w:szCs w:val="24"/>
              </w:rPr>
            </w:pPr>
          </w:p>
        </w:tc>
      </w:tr>
      <w:tr w:rsidR="002627EA" w:rsidRPr="002627EA" w14:paraId="2F66A731" w14:textId="77777777" w:rsidTr="00727C82">
        <w:tc>
          <w:tcPr>
            <w:tcW w:w="2178" w:type="dxa"/>
            <w:tcBorders>
              <w:top w:val="single" w:sz="4" w:space="0" w:color="auto"/>
              <w:left w:val="single" w:sz="4" w:space="0" w:color="auto"/>
              <w:bottom w:val="single" w:sz="4" w:space="0" w:color="auto"/>
              <w:right w:val="single" w:sz="4" w:space="0" w:color="auto"/>
            </w:tcBorders>
          </w:tcPr>
          <w:p w14:paraId="745E485E" w14:textId="77777777" w:rsidR="002627EA" w:rsidRPr="002627EA" w:rsidRDefault="002627EA" w:rsidP="002627EA">
            <w:pPr>
              <w:spacing w:after="0" w:line="240" w:lineRule="auto"/>
              <w:jc w:val="both"/>
              <w:rPr>
                <w:rFonts w:ascii="Times New Roman" w:hAnsi="Times New Roman"/>
                <w:sz w:val="24"/>
                <w:szCs w:val="24"/>
              </w:rPr>
            </w:pPr>
            <w:r w:rsidRPr="002627EA">
              <w:rPr>
                <w:rFonts w:ascii="Times New Roman" w:hAnsi="Times New Roman"/>
                <w:sz w:val="24"/>
                <w:szCs w:val="24"/>
              </w:rPr>
              <w:t>Adrese</w:t>
            </w:r>
          </w:p>
        </w:tc>
        <w:tc>
          <w:tcPr>
            <w:tcW w:w="3969" w:type="dxa"/>
            <w:tcBorders>
              <w:top w:val="single" w:sz="4" w:space="0" w:color="auto"/>
              <w:left w:val="single" w:sz="4" w:space="0" w:color="auto"/>
              <w:bottom w:val="single" w:sz="4" w:space="0" w:color="auto"/>
              <w:right w:val="single" w:sz="4" w:space="0" w:color="auto"/>
            </w:tcBorders>
            <w:vAlign w:val="center"/>
          </w:tcPr>
          <w:p w14:paraId="600B3E80" w14:textId="77777777" w:rsidR="002627EA" w:rsidRPr="002627EA" w:rsidRDefault="002627EA" w:rsidP="002627EA">
            <w:pPr>
              <w:spacing w:after="0" w:line="240" w:lineRule="auto"/>
              <w:ind w:right="33"/>
              <w:rPr>
                <w:rFonts w:ascii="Times New Roman" w:hAnsi="Times New Roman"/>
                <w:sz w:val="24"/>
                <w:szCs w:val="24"/>
              </w:rPr>
            </w:pPr>
            <w:r w:rsidRPr="002627EA">
              <w:rPr>
                <w:rFonts w:ascii="Times New Roman" w:hAnsi="Times New Roman"/>
                <w:sz w:val="24"/>
                <w:szCs w:val="24"/>
              </w:rPr>
              <w:t>Lielā iela 11, Jelgava</w:t>
            </w:r>
          </w:p>
        </w:tc>
        <w:tc>
          <w:tcPr>
            <w:tcW w:w="2976" w:type="dxa"/>
            <w:tcBorders>
              <w:top w:val="single" w:sz="4" w:space="0" w:color="auto"/>
              <w:left w:val="single" w:sz="4" w:space="0" w:color="auto"/>
              <w:bottom w:val="single" w:sz="4" w:space="0" w:color="auto"/>
              <w:right w:val="single" w:sz="4" w:space="0" w:color="auto"/>
            </w:tcBorders>
          </w:tcPr>
          <w:p w14:paraId="2A69942F" w14:textId="77777777" w:rsidR="002627EA" w:rsidRPr="002627EA" w:rsidRDefault="002627EA" w:rsidP="002627EA">
            <w:pPr>
              <w:spacing w:after="0" w:line="240" w:lineRule="auto"/>
              <w:ind w:right="282"/>
              <w:jc w:val="both"/>
              <w:rPr>
                <w:rFonts w:ascii="Times New Roman" w:hAnsi="Times New Roman"/>
                <w:sz w:val="24"/>
                <w:szCs w:val="24"/>
              </w:rPr>
            </w:pPr>
          </w:p>
        </w:tc>
      </w:tr>
      <w:tr w:rsidR="002627EA" w:rsidRPr="002627EA" w14:paraId="0AE70241" w14:textId="77777777" w:rsidTr="00727C82">
        <w:tc>
          <w:tcPr>
            <w:tcW w:w="2178" w:type="dxa"/>
            <w:tcBorders>
              <w:top w:val="single" w:sz="4" w:space="0" w:color="auto"/>
              <w:left w:val="single" w:sz="4" w:space="0" w:color="auto"/>
              <w:bottom w:val="single" w:sz="4" w:space="0" w:color="auto"/>
              <w:right w:val="single" w:sz="4" w:space="0" w:color="auto"/>
            </w:tcBorders>
          </w:tcPr>
          <w:p w14:paraId="1028CDA8" w14:textId="77777777" w:rsidR="002627EA" w:rsidRPr="002627EA" w:rsidRDefault="002627EA" w:rsidP="002627EA">
            <w:pPr>
              <w:spacing w:after="0" w:line="240" w:lineRule="auto"/>
              <w:jc w:val="both"/>
              <w:rPr>
                <w:rFonts w:ascii="Times New Roman" w:hAnsi="Times New Roman"/>
                <w:sz w:val="24"/>
                <w:szCs w:val="24"/>
              </w:rPr>
            </w:pPr>
            <w:r w:rsidRPr="002627EA">
              <w:rPr>
                <w:rFonts w:ascii="Times New Roman" w:hAnsi="Times New Roman"/>
                <w:sz w:val="24"/>
                <w:szCs w:val="24"/>
              </w:rPr>
              <w:t>Bankas nosaukums</w:t>
            </w:r>
          </w:p>
        </w:tc>
        <w:tc>
          <w:tcPr>
            <w:tcW w:w="3969" w:type="dxa"/>
            <w:tcBorders>
              <w:top w:val="single" w:sz="4" w:space="0" w:color="auto"/>
              <w:left w:val="single" w:sz="4" w:space="0" w:color="auto"/>
              <w:bottom w:val="single" w:sz="4" w:space="0" w:color="auto"/>
              <w:right w:val="single" w:sz="4" w:space="0" w:color="auto"/>
            </w:tcBorders>
            <w:vAlign w:val="center"/>
          </w:tcPr>
          <w:p w14:paraId="08666B1E" w14:textId="77777777" w:rsidR="002627EA" w:rsidRPr="002627EA" w:rsidRDefault="002627EA" w:rsidP="002627EA">
            <w:pPr>
              <w:spacing w:after="0" w:line="240" w:lineRule="auto"/>
              <w:ind w:right="33"/>
              <w:rPr>
                <w:rFonts w:ascii="Times New Roman" w:hAnsi="Times New Roman"/>
                <w:sz w:val="24"/>
                <w:szCs w:val="24"/>
              </w:rPr>
            </w:pPr>
            <w:r w:rsidRPr="002627EA">
              <w:rPr>
                <w:rFonts w:ascii="Times New Roman" w:hAnsi="Times New Roman"/>
                <w:sz w:val="24"/>
                <w:szCs w:val="24"/>
              </w:rPr>
              <w:t>Valsts kase</w:t>
            </w:r>
          </w:p>
        </w:tc>
        <w:tc>
          <w:tcPr>
            <w:tcW w:w="2976" w:type="dxa"/>
            <w:tcBorders>
              <w:top w:val="single" w:sz="4" w:space="0" w:color="auto"/>
              <w:left w:val="single" w:sz="4" w:space="0" w:color="auto"/>
              <w:bottom w:val="single" w:sz="4" w:space="0" w:color="auto"/>
              <w:right w:val="single" w:sz="4" w:space="0" w:color="auto"/>
            </w:tcBorders>
            <w:vAlign w:val="center"/>
          </w:tcPr>
          <w:p w14:paraId="5C282381" w14:textId="77777777" w:rsidR="002627EA" w:rsidRPr="002627EA" w:rsidRDefault="002627EA" w:rsidP="002627EA">
            <w:pPr>
              <w:spacing w:after="0" w:line="240" w:lineRule="auto"/>
              <w:ind w:right="282"/>
              <w:jc w:val="both"/>
              <w:rPr>
                <w:rFonts w:ascii="Times New Roman" w:hAnsi="Times New Roman"/>
                <w:sz w:val="24"/>
                <w:szCs w:val="24"/>
              </w:rPr>
            </w:pPr>
          </w:p>
        </w:tc>
      </w:tr>
      <w:tr w:rsidR="002627EA" w:rsidRPr="002627EA" w14:paraId="3B21CA3D" w14:textId="77777777" w:rsidTr="00727C82">
        <w:tc>
          <w:tcPr>
            <w:tcW w:w="2178" w:type="dxa"/>
            <w:tcBorders>
              <w:top w:val="single" w:sz="4" w:space="0" w:color="auto"/>
              <w:left w:val="single" w:sz="4" w:space="0" w:color="auto"/>
              <w:bottom w:val="single" w:sz="4" w:space="0" w:color="auto"/>
              <w:right w:val="single" w:sz="4" w:space="0" w:color="auto"/>
            </w:tcBorders>
          </w:tcPr>
          <w:p w14:paraId="5B4E2ACA" w14:textId="77777777" w:rsidR="002627EA" w:rsidRPr="002627EA" w:rsidRDefault="002627EA" w:rsidP="002627EA">
            <w:pPr>
              <w:spacing w:after="0" w:line="240" w:lineRule="auto"/>
              <w:jc w:val="both"/>
              <w:rPr>
                <w:rFonts w:ascii="Times New Roman" w:hAnsi="Times New Roman"/>
                <w:sz w:val="24"/>
                <w:szCs w:val="24"/>
              </w:rPr>
            </w:pPr>
            <w:r w:rsidRPr="002627EA">
              <w:rPr>
                <w:rFonts w:ascii="Times New Roman" w:hAnsi="Times New Roman"/>
                <w:sz w:val="24"/>
                <w:szCs w:val="24"/>
              </w:rPr>
              <w:t>Bankas kods</w:t>
            </w:r>
          </w:p>
        </w:tc>
        <w:tc>
          <w:tcPr>
            <w:tcW w:w="3969" w:type="dxa"/>
            <w:tcBorders>
              <w:top w:val="single" w:sz="4" w:space="0" w:color="auto"/>
              <w:left w:val="single" w:sz="4" w:space="0" w:color="auto"/>
              <w:bottom w:val="single" w:sz="4" w:space="0" w:color="auto"/>
              <w:right w:val="single" w:sz="4" w:space="0" w:color="auto"/>
            </w:tcBorders>
            <w:vAlign w:val="center"/>
          </w:tcPr>
          <w:p w14:paraId="60CC638B" w14:textId="77777777" w:rsidR="002627EA" w:rsidRPr="002627EA" w:rsidRDefault="002627EA" w:rsidP="002627EA">
            <w:pPr>
              <w:spacing w:after="0" w:line="240" w:lineRule="auto"/>
              <w:ind w:right="282"/>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14:paraId="1C13B55F" w14:textId="77777777" w:rsidR="002627EA" w:rsidRPr="002627EA" w:rsidRDefault="002627EA" w:rsidP="002627EA">
            <w:pPr>
              <w:spacing w:after="0" w:line="240" w:lineRule="auto"/>
              <w:ind w:right="282"/>
              <w:jc w:val="both"/>
              <w:rPr>
                <w:rFonts w:ascii="Times New Roman" w:hAnsi="Times New Roman"/>
                <w:sz w:val="24"/>
                <w:szCs w:val="24"/>
              </w:rPr>
            </w:pPr>
          </w:p>
        </w:tc>
      </w:tr>
      <w:tr w:rsidR="002627EA" w:rsidRPr="002627EA" w14:paraId="04E71B9B" w14:textId="77777777" w:rsidTr="00727C82">
        <w:tc>
          <w:tcPr>
            <w:tcW w:w="2178" w:type="dxa"/>
            <w:tcBorders>
              <w:top w:val="single" w:sz="4" w:space="0" w:color="auto"/>
              <w:left w:val="single" w:sz="4" w:space="0" w:color="auto"/>
              <w:bottom w:val="single" w:sz="4" w:space="0" w:color="auto"/>
              <w:right w:val="single" w:sz="4" w:space="0" w:color="auto"/>
            </w:tcBorders>
          </w:tcPr>
          <w:p w14:paraId="1A586000" w14:textId="77777777" w:rsidR="002627EA" w:rsidRPr="002627EA" w:rsidRDefault="002627EA" w:rsidP="002627EA">
            <w:pPr>
              <w:spacing w:after="0" w:line="240" w:lineRule="auto"/>
              <w:jc w:val="both"/>
              <w:rPr>
                <w:rFonts w:ascii="Times New Roman" w:hAnsi="Times New Roman"/>
                <w:sz w:val="24"/>
                <w:szCs w:val="24"/>
              </w:rPr>
            </w:pPr>
            <w:r w:rsidRPr="002627EA">
              <w:rPr>
                <w:rFonts w:ascii="Times New Roman" w:hAnsi="Times New Roman"/>
                <w:sz w:val="24"/>
                <w:szCs w:val="24"/>
              </w:rPr>
              <w:t>Bankas konta Nr.</w:t>
            </w:r>
          </w:p>
        </w:tc>
        <w:tc>
          <w:tcPr>
            <w:tcW w:w="3969" w:type="dxa"/>
            <w:tcBorders>
              <w:top w:val="single" w:sz="4" w:space="0" w:color="auto"/>
              <w:left w:val="single" w:sz="4" w:space="0" w:color="auto"/>
              <w:bottom w:val="single" w:sz="4" w:space="0" w:color="auto"/>
              <w:right w:val="single" w:sz="4" w:space="0" w:color="auto"/>
            </w:tcBorders>
            <w:vAlign w:val="center"/>
          </w:tcPr>
          <w:p w14:paraId="4B67B1AC" w14:textId="77777777" w:rsidR="002627EA" w:rsidRPr="002627EA" w:rsidRDefault="002627EA" w:rsidP="002627EA">
            <w:pPr>
              <w:spacing w:after="0" w:line="240" w:lineRule="auto"/>
              <w:ind w:right="282"/>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14:paraId="6417ECDF" w14:textId="77777777" w:rsidR="002627EA" w:rsidRPr="002627EA" w:rsidRDefault="002627EA" w:rsidP="002627EA">
            <w:pPr>
              <w:spacing w:after="0" w:line="240" w:lineRule="auto"/>
              <w:ind w:right="282"/>
              <w:jc w:val="both"/>
              <w:rPr>
                <w:rFonts w:ascii="Times New Roman" w:hAnsi="Times New Roman"/>
                <w:sz w:val="24"/>
                <w:szCs w:val="24"/>
              </w:rPr>
            </w:pPr>
          </w:p>
        </w:tc>
      </w:tr>
      <w:tr w:rsidR="002627EA" w:rsidRPr="002627EA" w14:paraId="48D00D68" w14:textId="77777777" w:rsidTr="00727C82">
        <w:trPr>
          <w:trHeight w:val="267"/>
        </w:trPr>
        <w:tc>
          <w:tcPr>
            <w:tcW w:w="2178" w:type="dxa"/>
            <w:tcBorders>
              <w:top w:val="single" w:sz="4" w:space="0" w:color="auto"/>
              <w:left w:val="single" w:sz="4" w:space="0" w:color="auto"/>
              <w:bottom w:val="single" w:sz="4" w:space="0" w:color="auto"/>
              <w:right w:val="single" w:sz="4" w:space="0" w:color="auto"/>
            </w:tcBorders>
          </w:tcPr>
          <w:p w14:paraId="311AAEB3" w14:textId="77777777" w:rsidR="002627EA" w:rsidRPr="002627EA" w:rsidRDefault="002627EA" w:rsidP="002627EA">
            <w:pPr>
              <w:spacing w:after="0" w:line="240" w:lineRule="auto"/>
              <w:jc w:val="both"/>
              <w:rPr>
                <w:rFonts w:ascii="Times New Roman" w:hAnsi="Times New Roman"/>
                <w:sz w:val="24"/>
                <w:szCs w:val="24"/>
              </w:rPr>
            </w:pPr>
            <w:r w:rsidRPr="002627EA">
              <w:rPr>
                <w:rFonts w:ascii="Times New Roman" w:hAnsi="Times New Roman"/>
                <w:sz w:val="24"/>
                <w:szCs w:val="24"/>
              </w:rPr>
              <w:t>Pušu paraksti</w:t>
            </w:r>
          </w:p>
        </w:tc>
        <w:tc>
          <w:tcPr>
            <w:tcW w:w="3969" w:type="dxa"/>
            <w:tcBorders>
              <w:top w:val="single" w:sz="4" w:space="0" w:color="auto"/>
              <w:left w:val="single" w:sz="4" w:space="0" w:color="auto"/>
              <w:bottom w:val="single" w:sz="4" w:space="0" w:color="auto"/>
              <w:right w:val="single" w:sz="4" w:space="0" w:color="auto"/>
            </w:tcBorders>
            <w:vAlign w:val="center"/>
          </w:tcPr>
          <w:p w14:paraId="67ACD501" w14:textId="77777777" w:rsidR="002627EA" w:rsidRPr="002627EA" w:rsidRDefault="002627EA" w:rsidP="002627EA">
            <w:pPr>
              <w:spacing w:after="0" w:line="240" w:lineRule="auto"/>
              <w:ind w:right="282"/>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14:paraId="6C74683E" w14:textId="77777777" w:rsidR="002627EA" w:rsidRPr="002627EA" w:rsidRDefault="002627EA" w:rsidP="002627EA">
            <w:pPr>
              <w:spacing w:after="0" w:line="240" w:lineRule="auto"/>
              <w:ind w:right="282"/>
              <w:jc w:val="both"/>
              <w:rPr>
                <w:rFonts w:ascii="Times New Roman" w:hAnsi="Times New Roman"/>
                <w:sz w:val="24"/>
                <w:szCs w:val="24"/>
              </w:rPr>
            </w:pPr>
          </w:p>
        </w:tc>
      </w:tr>
    </w:tbl>
    <w:p w14:paraId="709F246C" w14:textId="77777777" w:rsidR="002627EA" w:rsidRPr="002627EA" w:rsidRDefault="002627EA" w:rsidP="002627EA">
      <w:pPr>
        <w:spacing w:after="0" w:line="240" w:lineRule="auto"/>
        <w:rPr>
          <w:rFonts w:ascii="Times New Roman" w:hAnsi="Times New Roman"/>
          <w:sz w:val="24"/>
          <w:szCs w:val="24"/>
        </w:rPr>
      </w:pPr>
    </w:p>
    <w:p w14:paraId="244534AE" w14:textId="77777777" w:rsidR="002627EA" w:rsidRDefault="002627EA" w:rsidP="002627EA">
      <w:pPr>
        <w:spacing w:after="0" w:line="240" w:lineRule="auto"/>
        <w:rPr>
          <w:rFonts w:ascii="Times New Roman" w:eastAsia="Times New Roman" w:hAnsi="Times New Roman"/>
          <w:b/>
          <w:caps/>
          <w:sz w:val="24"/>
          <w:szCs w:val="24"/>
        </w:rPr>
      </w:pPr>
    </w:p>
    <w:sectPr w:rsidR="002627EA" w:rsidSect="000038AA">
      <w:headerReference w:type="default" r:id="rId10"/>
      <w:footerReference w:type="default" r:id="rId11"/>
      <w:pgSz w:w="11906" w:h="16838"/>
      <w:pgMar w:top="1276" w:right="1134" w:bottom="709" w:left="1418" w:header="426" w:footer="13" w:gutter="0"/>
      <w:pgNumType w:start="9"/>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664592" w15:done="0"/>
  <w15:commentEx w15:paraId="1DA816E6" w15:paraIdParent="206645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059DE" w14:textId="77777777" w:rsidR="00235786" w:rsidRDefault="00235786" w:rsidP="001F3F69">
      <w:pPr>
        <w:spacing w:after="0" w:line="240" w:lineRule="auto"/>
      </w:pPr>
      <w:r>
        <w:separator/>
      </w:r>
    </w:p>
  </w:endnote>
  <w:endnote w:type="continuationSeparator" w:id="0">
    <w:p w14:paraId="452AA1E7" w14:textId="77777777" w:rsidR="00235786" w:rsidRDefault="00235786" w:rsidP="001F3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Times New Roman Bold">
    <w:panose1 w:val="00000000000000000000"/>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332323"/>
      <w:docPartObj>
        <w:docPartGallery w:val="Page Numbers (Bottom of Page)"/>
        <w:docPartUnique/>
      </w:docPartObj>
    </w:sdtPr>
    <w:sdtEndPr>
      <w:rPr>
        <w:rFonts w:ascii="Times New Roman" w:hAnsi="Times New Roman"/>
        <w:noProof/>
      </w:rPr>
    </w:sdtEndPr>
    <w:sdtContent>
      <w:p w14:paraId="083E1381" w14:textId="77777777" w:rsidR="00235786" w:rsidRPr="000F271B" w:rsidRDefault="00235786">
        <w:pPr>
          <w:pStyle w:val="Footer"/>
          <w:jc w:val="right"/>
          <w:rPr>
            <w:rFonts w:ascii="Times New Roman" w:hAnsi="Times New Roman"/>
          </w:rPr>
        </w:pPr>
        <w:r w:rsidRPr="000F271B">
          <w:rPr>
            <w:rFonts w:ascii="Times New Roman" w:hAnsi="Times New Roman"/>
          </w:rPr>
          <w:fldChar w:fldCharType="begin"/>
        </w:r>
        <w:r w:rsidRPr="000F271B">
          <w:rPr>
            <w:rFonts w:ascii="Times New Roman" w:hAnsi="Times New Roman"/>
          </w:rPr>
          <w:instrText xml:space="preserve"> PAGE   \* MERGEFORMAT </w:instrText>
        </w:r>
        <w:r w:rsidRPr="000F271B">
          <w:rPr>
            <w:rFonts w:ascii="Times New Roman" w:hAnsi="Times New Roman"/>
          </w:rPr>
          <w:fldChar w:fldCharType="separate"/>
        </w:r>
        <w:r w:rsidR="005B46E1">
          <w:rPr>
            <w:rFonts w:ascii="Times New Roman" w:hAnsi="Times New Roman"/>
            <w:noProof/>
          </w:rPr>
          <w:t>43</w:t>
        </w:r>
        <w:r w:rsidRPr="000F271B">
          <w:rPr>
            <w:rFonts w:ascii="Times New Roman" w:hAnsi="Times New Roman"/>
            <w:noProof/>
          </w:rPr>
          <w:fldChar w:fldCharType="end"/>
        </w:r>
      </w:p>
    </w:sdtContent>
  </w:sdt>
  <w:p w14:paraId="507EFB40" w14:textId="77777777" w:rsidR="00235786" w:rsidRDefault="002357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8F148" w14:textId="77777777" w:rsidR="00235786" w:rsidRDefault="00235786" w:rsidP="001F3F69">
      <w:pPr>
        <w:spacing w:after="0" w:line="240" w:lineRule="auto"/>
      </w:pPr>
      <w:r>
        <w:separator/>
      </w:r>
    </w:p>
  </w:footnote>
  <w:footnote w:type="continuationSeparator" w:id="0">
    <w:p w14:paraId="3A5BFEEC" w14:textId="77777777" w:rsidR="00235786" w:rsidRDefault="00235786" w:rsidP="001F3F69">
      <w:pPr>
        <w:spacing w:after="0" w:line="240" w:lineRule="auto"/>
      </w:pPr>
      <w:r>
        <w:continuationSeparator/>
      </w:r>
    </w:p>
  </w:footnote>
  <w:footnote w:id="1">
    <w:p w14:paraId="78BEB089" w14:textId="77777777" w:rsidR="00235786" w:rsidRPr="00E84D25" w:rsidRDefault="00235786" w:rsidP="003E459C">
      <w:pPr>
        <w:pStyle w:val="FootnoteText"/>
        <w:rPr>
          <w:rFonts w:ascii="Times New Roman" w:hAnsi="Times New Roman" w:cs="Times New Roman"/>
        </w:rPr>
      </w:pPr>
      <w:r>
        <w:rPr>
          <w:rStyle w:val="FootnoteReference"/>
        </w:rPr>
        <w:footnoteRef/>
      </w:r>
      <w:r>
        <w:t xml:space="preserve"> </w:t>
      </w:r>
      <w:r w:rsidRPr="00E84D25">
        <w:rPr>
          <w:rFonts w:ascii="Times New Roman" w:eastAsia="Times New Roman" w:hAnsi="Times New Roman" w:cs="Times New Roman"/>
          <w:b/>
        </w:rPr>
        <w:t>Mazais uzņēmums</w:t>
      </w:r>
      <w:r w:rsidRPr="00E84D25">
        <w:rPr>
          <w:rFonts w:ascii="Times New Roman" w:eastAsia="Times New Roman" w:hAnsi="Times New Roman" w:cs="Times New Roman"/>
        </w:rPr>
        <w:t xml:space="preserve"> ir uzņēmums, kurā nodarbinātas mazāk nekā 50 personas un kura gada apgrozījums un/vai gada bilance kopā nepārsniedz 10 miljonus </w:t>
      </w:r>
      <w:proofErr w:type="spellStart"/>
      <w:r w:rsidRPr="00E84D25">
        <w:rPr>
          <w:rFonts w:ascii="Times New Roman" w:eastAsia="Times New Roman" w:hAnsi="Times New Roman" w:cs="Times New Roman"/>
          <w:i/>
        </w:rPr>
        <w:t>euro</w:t>
      </w:r>
      <w:proofErr w:type="spellEnd"/>
    </w:p>
  </w:footnote>
  <w:footnote w:id="2">
    <w:p w14:paraId="46877966" w14:textId="77777777" w:rsidR="00235786" w:rsidRDefault="00235786" w:rsidP="003E459C">
      <w:pPr>
        <w:pStyle w:val="FootnoteText"/>
      </w:pPr>
      <w:r>
        <w:rPr>
          <w:rStyle w:val="FootnoteReference"/>
        </w:rPr>
        <w:footnoteRef/>
      </w:r>
      <w:r>
        <w:t xml:space="preserve"> </w:t>
      </w:r>
      <w:r w:rsidRPr="00E84D25">
        <w:rPr>
          <w:rFonts w:ascii="Times New Roman" w:eastAsia="Times New Roman" w:hAnsi="Times New Roman" w:cs="Times New Roman"/>
          <w:b/>
        </w:rPr>
        <w:t>Vidējais uzņēmums</w:t>
      </w:r>
      <w:r w:rsidRPr="00E84D25">
        <w:rPr>
          <w:rFonts w:ascii="Times New Roman" w:eastAsia="Times New Roman" w:hAnsi="Times New Roman" w:cs="Times New Roman"/>
        </w:rPr>
        <w:t xml:space="preserve"> ir uzņēmums, kas nav mazais uzņēmums, un kurā nodarbinātas mazāk nekā 250 personas un kura gada apgrozījums nepārsniedz 50 miljonus </w:t>
      </w:r>
      <w:proofErr w:type="spellStart"/>
      <w:r w:rsidRPr="00E84D25">
        <w:rPr>
          <w:rFonts w:ascii="Times New Roman" w:eastAsia="Times New Roman" w:hAnsi="Times New Roman" w:cs="Times New Roman"/>
          <w:i/>
        </w:rPr>
        <w:t>euro</w:t>
      </w:r>
      <w:proofErr w:type="spellEnd"/>
      <w:r w:rsidRPr="00E84D25">
        <w:rPr>
          <w:rFonts w:ascii="Times New Roman" w:eastAsia="Times New Roman" w:hAnsi="Times New Roman" w:cs="Times New Roman"/>
        </w:rPr>
        <w:t xml:space="preserve">, un/vai, kura gada bilance kopā nepārsniedz 43 miljonus </w:t>
      </w:r>
      <w:proofErr w:type="spellStart"/>
      <w:r w:rsidRPr="00E84D25">
        <w:rPr>
          <w:rFonts w:ascii="Times New Roman" w:eastAsia="Times New Roman" w:hAnsi="Times New Roman" w:cs="Times New Roman"/>
          <w:i/>
        </w:rPr>
        <w:t>euro</w:t>
      </w:r>
      <w:proofErr w:type="spellEnd"/>
    </w:p>
  </w:footnote>
  <w:footnote w:id="3">
    <w:p w14:paraId="564911C0" w14:textId="77777777" w:rsidR="00235786" w:rsidRPr="001476A9" w:rsidRDefault="00235786" w:rsidP="006B5344">
      <w:pPr>
        <w:pStyle w:val="FootnoteText"/>
        <w:jc w:val="both"/>
      </w:pPr>
      <w:r w:rsidRPr="001476A9">
        <w:rPr>
          <w:rStyle w:val="FootnoteReference"/>
        </w:rPr>
        <w:footnoteRef/>
      </w:r>
      <w:r>
        <w:t xml:space="preserve"> </w:t>
      </w:r>
      <w:r w:rsidRPr="00551184">
        <w:rPr>
          <w:rFonts w:ascii="Times New Roman" w:hAnsi="Times New Roman" w:cs="Times New Roman"/>
          <w:i/>
        </w:rPr>
        <w:t>Apakšuzņēmējs ir pretendenta nolīgta persona vai savukārt tās nolīgta persona, kura sniedz pakalpojumus iepirkuma līguma izpildei (atbilstoši Publisko iepirkumu likuma 1.panta 1.punktam). Saskaņā ar Publisko iepirkumu likuma 63.panta trešo daļu, apakšuzņēmēja sniedzamo pakalpojumu vērtību noteic, ņemot vērā apakšuzņēmēja un visu attiecīgā iepirkuma ietvaros tā saistīto uzņēmumu 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footnote>
  <w:footnote w:id="4">
    <w:p w14:paraId="4C3AC878" w14:textId="77777777" w:rsidR="00235786" w:rsidRPr="00314EA8" w:rsidRDefault="00235786" w:rsidP="00F974A6">
      <w:pPr>
        <w:pStyle w:val="FootnoteText"/>
      </w:pPr>
      <w:r>
        <w:rPr>
          <w:rStyle w:val="FootnoteReference"/>
        </w:rPr>
        <w:footnoteRef/>
      </w:r>
      <w:r w:rsidRPr="00314EA8">
        <w:t xml:space="preserve"> </w:t>
      </w:r>
      <w:r w:rsidRPr="002F675E">
        <w:rPr>
          <w:rFonts w:ascii="Times New Roman" w:hAnsi="Times New Roman" w:cs="Times New Roman"/>
          <w:i/>
        </w:rPr>
        <w:t>Attiecas uz juridiskām personām</w:t>
      </w:r>
      <w:r w:rsidRPr="00314EA8">
        <w:t>.</w:t>
      </w:r>
    </w:p>
  </w:footnote>
  <w:footnote w:id="5">
    <w:p w14:paraId="062975A5" w14:textId="77777777" w:rsidR="00235786" w:rsidRPr="001476A9" w:rsidRDefault="00235786" w:rsidP="009258C4">
      <w:pPr>
        <w:pStyle w:val="FootnoteText"/>
        <w:jc w:val="both"/>
      </w:pPr>
      <w:r w:rsidRPr="001476A9">
        <w:rPr>
          <w:rStyle w:val="FootnoteReference"/>
        </w:rPr>
        <w:footnoteRef/>
      </w:r>
      <w:r>
        <w:t xml:space="preserve"> </w:t>
      </w:r>
      <w:r w:rsidRPr="00551184">
        <w:rPr>
          <w:rFonts w:ascii="Times New Roman" w:hAnsi="Times New Roman" w:cs="Times New Roman"/>
          <w:i/>
        </w:rPr>
        <w:t>Apakšuzņēmējs ir pretendenta nolīgta persona vai savukārt tās nolīgta persona, kura sniedz pakalpojumus iepirkuma līguma izpildei (atbilstoši Publisko iepirkumu likuma 1.panta 1.punktam). Saskaņā ar Publisko iepirkumu likuma 63.panta trešo daļu, apakšuzņēmēja sniedzamo pakalpojumu vērtību noteic, ņemot vērā apakšuzņēmēja un visu attiecīgā iepirkuma ietvaros tā saistīto uzņēmumu 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footnote>
  <w:footnote w:id="6">
    <w:p w14:paraId="7F92EA71" w14:textId="77777777" w:rsidR="00235786" w:rsidRPr="00314EA8" w:rsidRDefault="00235786" w:rsidP="009258C4">
      <w:pPr>
        <w:pStyle w:val="FootnoteText"/>
      </w:pPr>
      <w:r>
        <w:rPr>
          <w:rStyle w:val="FootnoteReference"/>
        </w:rPr>
        <w:footnoteRef/>
      </w:r>
      <w:r w:rsidRPr="00314EA8">
        <w:t xml:space="preserve"> </w:t>
      </w:r>
      <w:r w:rsidRPr="002F675E">
        <w:rPr>
          <w:rFonts w:ascii="Times New Roman" w:hAnsi="Times New Roman" w:cs="Times New Roman"/>
          <w:i/>
        </w:rPr>
        <w:t>Attiecas uz juridiskām personām</w:t>
      </w:r>
      <w:r w:rsidRPr="00314EA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DB3B6" w14:textId="6012728B" w:rsidR="00235786" w:rsidRPr="009033FF" w:rsidRDefault="00235786" w:rsidP="009033FF">
    <w:pPr>
      <w:pBdr>
        <w:bottom w:val="single" w:sz="4" w:space="1" w:color="auto"/>
      </w:pBdr>
      <w:spacing w:after="0" w:line="240" w:lineRule="auto"/>
      <w:ind w:right="-144"/>
      <w:jc w:val="both"/>
      <w:rPr>
        <w:rFonts w:ascii="Times New Roman" w:hAnsi="Times New Roman"/>
        <w:i/>
        <w:sz w:val="20"/>
        <w:szCs w:val="20"/>
      </w:rPr>
    </w:pPr>
    <w:r w:rsidRPr="009033FF">
      <w:rPr>
        <w:rFonts w:ascii="Times New Roman" w:hAnsi="Times New Roman"/>
        <w:i/>
        <w:sz w:val="20"/>
        <w:szCs w:val="20"/>
      </w:rPr>
      <w:t>Atklāta konkursa “Būvprojektu izstrāde un autoruzraudzība kompleksu pasākumu īstenošanai Svētes upes caurplūdes atjaunošanai un plūdu apdraudējuma samazināšanai piegulošajās teritorijās”, identifikācijas Nr.JPD2017/</w:t>
    </w:r>
    <w:r>
      <w:rPr>
        <w:rFonts w:ascii="Times New Roman" w:hAnsi="Times New Roman"/>
        <w:i/>
        <w:sz w:val="20"/>
        <w:szCs w:val="20"/>
      </w:rPr>
      <w:t>52</w:t>
    </w:r>
    <w:r w:rsidRPr="009033FF">
      <w:rPr>
        <w:rFonts w:ascii="Times New Roman" w:hAnsi="Times New Roman"/>
        <w:i/>
        <w:sz w:val="20"/>
        <w:szCs w:val="20"/>
      </w:rPr>
      <w:t>/AK, nolikuma pielikumi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60F8"/>
    <w:multiLevelType w:val="hybridMultilevel"/>
    <w:tmpl w:val="BCD01C94"/>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047F1E52"/>
    <w:multiLevelType w:val="hybridMultilevel"/>
    <w:tmpl w:val="53509BEE"/>
    <w:lvl w:ilvl="0" w:tplc="389C428C">
      <w:start w:val="1"/>
      <w:numFmt w:val="bullet"/>
      <w:lvlText w:val="-"/>
      <w:lvlJc w:val="left"/>
      <w:pPr>
        <w:ind w:left="360" w:hanging="360"/>
      </w:pPr>
      <w:rPr>
        <w:rFonts w:ascii="Times New Roman" w:eastAsia="Times New Roman" w:hAnsi="Times New Roman" w:hint="default"/>
        <w:color w:val="auto"/>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nsid w:val="194E7240"/>
    <w:multiLevelType w:val="hybridMultilevel"/>
    <w:tmpl w:val="A7E692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9C0224D"/>
    <w:multiLevelType w:val="hybridMultilevel"/>
    <w:tmpl w:val="3B1856D2"/>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nsid w:val="1A3A5F28"/>
    <w:multiLevelType w:val="hybridMultilevel"/>
    <w:tmpl w:val="3C60A3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B6B0F18"/>
    <w:multiLevelType w:val="hybridMultilevel"/>
    <w:tmpl w:val="6CB49E02"/>
    <w:lvl w:ilvl="0" w:tplc="389C428C">
      <w:start w:val="1"/>
      <w:numFmt w:val="bullet"/>
      <w:lvlText w:val="-"/>
      <w:lvlJc w:val="left"/>
      <w:pPr>
        <w:ind w:left="360" w:hanging="360"/>
      </w:pPr>
      <w:rPr>
        <w:rFonts w:ascii="Times New Roman" w:eastAsia="Times New Roman" w:hAnsi="Times New Roman"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nsid w:val="203123D1"/>
    <w:multiLevelType w:val="multilevel"/>
    <w:tmpl w:val="D2CA3BC4"/>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574" w:hanging="432"/>
      </w:pPr>
      <w:rPr>
        <w:rFonts w:hint="default"/>
        <w:b w:val="0"/>
        <w:i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7577B2B"/>
    <w:multiLevelType w:val="multilevel"/>
    <w:tmpl w:val="0409001F"/>
    <w:styleLink w:val="Style10"/>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E4D7A9D"/>
    <w:multiLevelType w:val="hybridMultilevel"/>
    <w:tmpl w:val="0BFC229A"/>
    <w:lvl w:ilvl="0" w:tplc="C7163E9C">
      <w:start w:val="1"/>
      <w:numFmt w:val="decimal"/>
      <w:lvlText w:val="%1."/>
      <w:lvlJc w:val="left"/>
      <w:pPr>
        <w:ind w:left="644" w:hanging="360"/>
      </w:pPr>
      <w:rPr>
        <w:rFonts w:hint="default"/>
        <w:b/>
      </w:rPr>
    </w:lvl>
    <w:lvl w:ilvl="1" w:tplc="1CD46466">
      <w:start w:val="1"/>
      <w:numFmt w:val="decimal"/>
      <w:lvlText w:val="2.%2."/>
      <w:lvlJc w:val="left"/>
      <w:pPr>
        <w:ind w:left="1364" w:hanging="360"/>
      </w:pPr>
      <w:rPr>
        <w:rFonts w:hint="default"/>
        <w:b w:val="0"/>
      </w:rPr>
    </w:lvl>
    <w:lvl w:ilvl="2" w:tplc="589E3070">
      <w:start w:val="1"/>
      <w:numFmt w:val="decimal"/>
      <w:lvlText w:val="2.2.%3."/>
      <w:lvlJc w:val="left"/>
      <w:pPr>
        <w:ind w:left="2084" w:hanging="180"/>
      </w:pPr>
      <w:rPr>
        <w:rFonts w:hint="default"/>
      </w:r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nsid w:val="301A2008"/>
    <w:multiLevelType w:val="multilevel"/>
    <w:tmpl w:val="5A4436C8"/>
    <w:lvl w:ilvl="0">
      <w:start w:val="3"/>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4F5E1C"/>
    <w:multiLevelType w:val="multilevel"/>
    <w:tmpl w:val="666E29E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5B06591"/>
    <w:multiLevelType w:val="multilevel"/>
    <w:tmpl w:val="0A6AE04A"/>
    <w:lvl w:ilvl="0">
      <w:start w:val="3"/>
      <w:numFmt w:val="decimal"/>
      <w:lvlText w:val="%1."/>
      <w:lvlJc w:val="left"/>
      <w:pPr>
        <w:ind w:left="840" w:hanging="840"/>
      </w:pPr>
      <w:rPr>
        <w:rFonts w:hint="default"/>
      </w:rPr>
    </w:lvl>
    <w:lvl w:ilvl="1">
      <w:start w:val="15"/>
      <w:numFmt w:val="decimal"/>
      <w:lvlText w:val="%1.%2."/>
      <w:lvlJc w:val="left"/>
      <w:pPr>
        <w:ind w:left="840" w:hanging="840"/>
      </w:pPr>
      <w:rPr>
        <w:rFonts w:hint="default"/>
        <w:b/>
      </w:rPr>
    </w:lvl>
    <w:lvl w:ilvl="2">
      <w:start w:val="1"/>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9256DB7"/>
    <w:multiLevelType w:val="multilevel"/>
    <w:tmpl w:val="6064712C"/>
    <w:lvl w:ilvl="0">
      <w:start w:val="2"/>
      <w:numFmt w:val="bullet"/>
      <w:lvlText w:val="-"/>
      <w:lvlJc w:val="left"/>
      <w:pPr>
        <w:ind w:left="660" w:hanging="660"/>
      </w:pPr>
      <w:rPr>
        <w:rFonts w:ascii="Times New Roman" w:eastAsia="Times New Roman" w:hAnsi="Times New Roman" w:cs="Times New Roman" w:hint="default"/>
        <w:u w:val="none"/>
      </w:rPr>
    </w:lvl>
    <w:lvl w:ilvl="1">
      <w:start w:val="45"/>
      <w:numFmt w:val="decimal"/>
      <w:lvlText w:val="%1.%2."/>
      <w:lvlJc w:val="left"/>
      <w:pPr>
        <w:ind w:left="660" w:hanging="6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nsid w:val="3AB8566E"/>
    <w:multiLevelType w:val="hybridMultilevel"/>
    <w:tmpl w:val="EA1CDF94"/>
    <w:lvl w:ilvl="0" w:tplc="52C47B02">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B2D703E"/>
    <w:multiLevelType w:val="multilevel"/>
    <w:tmpl w:val="B652014C"/>
    <w:lvl w:ilvl="0">
      <w:start w:val="1"/>
      <w:numFmt w:val="decimal"/>
      <w:pStyle w:val="Heading1"/>
      <w:lvlText w:val="%1."/>
      <w:lvlJc w:val="left"/>
      <w:pPr>
        <w:ind w:left="502" w:hanging="360"/>
      </w:pPr>
      <w:rPr>
        <w:b/>
      </w:rPr>
    </w:lvl>
    <w:lvl w:ilvl="1">
      <w:start w:val="1"/>
      <w:numFmt w:val="decimal"/>
      <w:isLgl/>
      <w:lvlText w:val="%1.%2."/>
      <w:lvlJc w:val="left"/>
      <w:pPr>
        <w:ind w:left="927" w:hanging="360"/>
      </w:pPr>
      <w:rPr>
        <w:rFonts w:hint="default"/>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5">
    <w:nsid w:val="415D3F56"/>
    <w:multiLevelType w:val="multilevel"/>
    <w:tmpl w:val="3FC60470"/>
    <w:lvl w:ilvl="0">
      <w:start w:val="3"/>
      <w:numFmt w:val="decimal"/>
      <w:lvlText w:val="%1."/>
      <w:lvlJc w:val="left"/>
      <w:pPr>
        <w:ind w:left="840" w:hanging="840"/>
      </w:pPr>
      <w:rPr>
        <w:rFonts w:hint="default"/>
      </w:rPr>
    </w:lvl>
    <w:lvl w:ilvl="1">
      <w:start w:val="11"/>
      <w:numFmt w:val="decimal"/>
      <w:lvlText w:val="%1.%2."/>
      <w:lvlJc w:val="left"/>
      <w:pPr>
        <w:ind w:left="840" w:hanging="840"/>
      </w:pPr>
      <w:rPr>
        <w:rFonts w:hint="default"/>
        <w:sz w:val="24"/>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3072874"/>
    <w:multiLevelType w:val="hybridMultilevel"/>
    <w:tmpl w:val="427CE86E"/>
    <w:lvl w:ilvl="0" w:tplc="E55EC358">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5935AF9"/>
    <w:multiLevelType w:val="multilevel"/>
    <w:tmpl w:val="328817F2"/>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574" w:hanging="432"/>
      </w:pPr>
      <w:rPr>
        <w:rFonts w:hint="default"/>
        <w:b w:val="0"/>
        <w:i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5DB18A2"/>
    <w:multiLevelType w:val="multilevel"/>
    <w:tmpl w:val="8D36B9CE"/>
    <w:lvl w:ilvl="0">
      <w:start w:val="3"/>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761094E"/>
    <w:multiLevelType w:val="multilevel"/>
    <w:tmpl w:val="DF1E0930"/>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7BC388F"/>
    <w:multiLevelType w:val="multilevel"/>
    <w:tmpl w:val="520294A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8604D64"/>
    <w:multiLevelType w:val="multilevel"/>
    <w:tmpl w:val="DD709F0E"/>
    <w:lvl w:ilvl="0">
      <w:start w:val="3"/>
      <w:numFmt w:val="decimal"/>
      <w:lvlText w:val="%1."/>
      <w:lvlJc w:val="left"/>
      <w:pPr>
        <w:ind w:left="660" w:hanging="660"/>
      </w:pPr>
      <w:rPr>
        <w:rFonts w:hint="default"/>
        <w:u w:val="none"/>
      </w:rPr>
    </w:lvl>
    <w:lvl w:ilvl="1">
      <w:start w:val="45"/>
      <w:numFmt w:val="decimal"/>
      <w:lvlText w:val="%1.%2."/>
      <w:lvlJc w:val="left"/>
      <w:pPr>
        <w:ind w:left="660" w:hanging="6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nsid w:val="4A6E10FC"/>
    <w:multiLevelType w:val="multilevel"/>
    <w:tmpl w:val="8AAC903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E4A3119"/>
    <w:multiLevelType w:val="hybridMultilevel"/>
    <w:tmpl w:val="B72EF2F2"/>
    <w:lvl w:ilvl="0" w:tplc="389C428C">
      <w:start w:val="1"/>
      <w:numFmt w:val="bullet"/>
      <w:lvlText w:val="-"/>
      <w:lvlJc w:val="left"/>
      <w:pPr>
        <w:ind w:left="360" w:hanging="360"/>
      </w:pPr>
      <w:rPr>
        <w:rFonts w:ascii="Times New Roman" w:eastAsia="Times New Roman" w:hAnsi="Times New Roman"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nsid w:val="50616186"/>
    <w:multiLevelType w:val="multilevel"/>
    <w:tmpl w:val="BC3CEAA0"/>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574" w:hanging="432"/>
      </w:pPr>
      <w:rPr>
        <w:rFonts w:hint="default"/>
        <w:b w:val="0"/>
        <w:i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6F70A7D"/>
    <w:multiLevelType w:val="multilevel"/>
    <w:tmpl w:val="101C6120"/>
    <w:lvl w:ilvl="0">
      <w:start w:val="3"/>
      <w:numFmt w:val="decimal"/>
      <w:lvlText w:val="%1."/>
      <w:lvlJc w:val="left"/>
      <w:pPr>
        <w:ind w:left="660" w:hanging="660"/>
      </w:pPr>
      <w:rPr>
        <w:rFonts w:hint="default"/>
      </w:rPr>
    </w:lvl>
    <w:lvl w:ilvl="1">
      <w:start w:val="26"/>
      <w:numFmt w:val="decimal"/>
      <w:lvlText w:val="%1.%2."/>
      <w:lvlJc w:val="left"/>
      <w:pPr>
        <w:ind w:left="660" w:hanging="660"/>
      </w:pPr>
      <w:rPr>
        <w:rFonts w:hint="default"/>
        <w:b/>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7B63C66"/>
    <w:multiLevelType w:val="multilevel"/>
    <w:tmpl w:val="BA6A0DC6"/>
    <w:lvl w:ilvl="0">
      <w:start w:val="3"/>
      <w:numFmt w:val="decimal"/>
      <w:lvlText w:val="%1."/>
      <w:lvlJc w:val="left"/>
      <w:pPr>
        <w:ind w:left="720" w:hanging="720"/>
      </w:pPr>
      <w:rPr>
        <w:rFonts w:hint="default"/>
      </w:rPr>
    </w:lvl>
    <w:lvl w:ilvl="1">
      <w:start w:val="6"/>
      <w:numFmt w:val="decimal"/>
      <w:lvlText w:val="%1.%2."/>
      <w:lvlJc w:val="left"/>
      <w:pPr>
        <w:ind w:left="1004"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81B3E46"/>
    <w:multiLevelType w:val="multilevel"/>
    <w:tmpl w:val="69984AF0"/>
    <w:lvl w:ilvl="0">
      <w:start w:val="3"/>
      <w:numFmt w:val="decimal"/>
      <w:lvlText w:val="%1."/>
      <w:lvlJc w:val="left"/>
      <w:pPr>
        <w:ind w:left="840" w:hanging="840"/>
      </w:pPr>
      <w:rPr>
        <w:rFonts w:hint="default"/>
      </w:rPr>
    </w:lvl>
    <w:lvl w:ilvl="1">
      <w:start w:val="16"/>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C1A19F9"/>
    <w:multiLevelType w:val="hybridMultilevel"/>
    <w:tmpl w:val="F9781F5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9">
    <w:nsid w:val="5C212121"/>
    <w:multiLevelType w:val="hybridMultilevel"/>
    <w:tmpl w:val="4BC07220"/>
    <w:lvl w:ilvl="0" w:tplc="9530CCE2">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D486FC1"/>
    <w:multiLevelType w:val="hybridMultilevel"/>
    <w:tmpl w:val="82569718"/>
    <w:lvl w:ilvl="0" w:tplc="A74CAC3A">
      <w:start w:val="1"/>
      <w:numFmt w:val="decimal"/>
      <w:lvlText w:val="%1."/>
      <w:lvlJc w:val="left"/>
      <w:pPr>
        <w:ind w:left="36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1136219"/>
    <w:multiLevelType w:val="hybridMultilevel"/>
    <w:tmpl w:val="4DE4ACC0"/>
    <w:lvl w:ilvl="0" w:tplc="B706D96C">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3C95CDE"/>
    <w:multiLevelType w:val="multilevel"/>
    <w:tmpl w:val="8AAC903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6B33C41"/>
    <w:multiLevelType w:val="multilevel"/>
    <w:tmpl w:val="110EC054"/>
    <w:lvl w:ilvl="0">
      <w:start w:val="3"/>
      <w:numFmt w:val="decimal"/>
      <w:lvlText w:val="%1."/>
      <w:lvlJc w:val="left"/>
      <w:pPr>
        <w:ind w:left="660" w:hanging="660"/>
      </w:pPr>
      <w:rPr>
        <w:rFonts w:hint="default"/>
      </w:rPr>
    </w:lvl>
    <w:lvl w:ilvl="1">
      <w:start w:val="44"/>
      <w:numFmt w:val="decimal"/>
      <w:lvlText w:val="%1.%2."/>
      <w:lvlJc w:val="left"/>
      <w:pPr>
        <w:ind w:left="660" w:hanging="660"/>
      </w:pPr>
      <w:rPr>
        <w:rFonts w:hint="default"/>
        <w:b/>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74639A5"/>
    <w:multiLevelType w:val="multilevel"/>
    <w:tmpl w:val="5A4436C8"/>
    <w:lvl w:ilvl="0">
      <w:start w:val="3"/>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87B0CC9"/>
    <w:multiLevelType w:val="hybridMultilevel"/>
    <w:tmpl w:val="3508F052"/>
    <w:lvl w:ilvl="0" w:tplc="227E8EC0">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A2A2C64"/>
    <w:multiLevelType w:val="hybridMultilevel"/>
    <w:tmpl w:val="4DD076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nsid w:val="6F600D8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F7F2A06"/>
    <w:multiLevelType w:val="multilevel"/>
    <w:tmpl w:val="8CA29C84"/>
    <w:lvl w:ilvl="0">
      <w:start w:val="3"/>
      <w:numFmt w:val="decimal"/>
      <w:lvlText w:val="%1."/>
      <w:lvlJc w:val="left"/>
      <w:pPr>
        <w:ind w:left="660" w:hanging="660"/>
      </w:pPr>
      <w:rPr>
        <w:rFonts w:hint="default"/>
      </w:rPr>
    </w:lvl>
    <w:lvl w:ilvl="1">
      <w:start w:val="32"/>
      <w:numFmt w:val="decimal"/>
      <w:lvlText w:val="%1.%2."/>
      <w:lvlJc w:val="left"/>
      <w:pPr>
        <w:ind w:left="660" w:hanging="6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04964FC"/>
    <w:multiLevelType w:val="hybridMultilevel"/>
    <w:tmpl w:val="ADD43BCC"/>
    <w:lvl w:ilvl="0" w:tplc="CF5449DC">
      <w:start w:val="1"/>
      <w:numFmt w:val="decimal"/>
      <w:lvlText w:val="%1."/>
      <w:lvlJc w:val="left"/>
      <w:pPr>
        <w:ind w:left="36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70D73752"/>
    <w:multiLevelType w:val="hybridMultilevel"/>
    <w:tmpl w:val="1A92CC6A"/>
    <w:lvl w:ilvl="0" w:tplc="86D038EA">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75BD1282"/>
    <w:multiLevelType w:val="multilevel"/>
    <w:tmpl w:val="CB6A3E58"/>
    <w:lvl w:ilvl="0">
      <w:start w:val="1"/>
      <w:numFmt w:val="decimal"/>
      <w:lvlText w:val="%1."/>
      <w:lvlJc w:val="left"/>
      <w:pPr>
        <w:tabs>
          <w:tab w:val="num" w:pos="360"/>
        </w:tabs>
        <w:ind w:left="360" w:hanging="360"/>
      </w:pPr>
      <w:rPr>
        <w:rFonts w:hint="default"/>
        <w:b/>
      </w:rPr>
    </w:lvl>
    <w:lvl w:ilvl="1">
      <w:start w:val="1"/>
      <w:numFmt w:val="decimal"/>
      <w:suff w:val="space"/>
      <w:lvlText w:val="%1.%2."/>
      <w:lvlJc w:val="left"/>
      <w:pPr>
        <w:ind w:left="574" w:hanging="432"/>
      </w:pPr>
      <w:rPr>
        <w:rFonts w:ascii="Times New Roman" w:hAnsi="Times New Roman" w:cs="Times New Roman" w:hint="default"/>
        <w:b w:val="0"/>
        <w:i w:val="0"/>
        <w:sz w:val="24"/>
        <w:szCs w:val="24"/>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77B76B3"/>
    <w:multiLevelType w:val="multilevel"/>
    <w:tmpl w:val="0794FA68"/>
    <w:lvl w:ilvl="0">
      <w:start w:val="2"/>
      <w:numFmt w:val="bullet"/>
      <w:lvlText w:val="-"/>
      <w:lvlJc w:val="left"/>
      <w:pPr>
        <w:ind w:left="660" w:hanging="660"/>
      </w:pPr>
      <w:rPr>
        <w:rFonts w:ascii="Times New Roman" w:eastAsia="Times New Roman" w:hAnsi="Times New Roman" w:cs="Times New Roman" w:hint="default"/>
        <w:u w:val="none"/>
      </w:rPr>
    </w:lvl>
    <w:lvl w:ilvl="1">
      <w:start w:val="45"/>
      <w:numFmt w:val="decimal"/>
      <w:lvlText w:val="%1.%2."/>
      <w:lvlJc w:val="left"/>
      <w:pPr>
        <w:ind w:left="660" w:hanging="6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nsid w:val="793A6917"/>
    <w:multiLevelType w:val="hybridMultilevel"/>
    <w:tmpl w:val="D25247BA"/>
    <w:lvl w:ilvl="0" w:tplc="389C428C">
      <w:start w:val="1"/>
      <w:numFmt w:val="bullet"/>
      <w:lvlText w:val="-"/>
      <w:lvlJc w:val="left"/>
      <w:pPr>
        <w:ind w:left="360" w:hanging="360"/>
      </w:pPr>
      <w:rPr>
        <w:rFonts w:ascii="Times New Roman" w:eastAsia="Times New Roman" w:hAnsi="Times New Roman"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4">
    <w:nsid w:val="79BF54D8"/>
    <w:multiLevelType w:val="multilevel"/>
    <w:tmpl w:val="5D363EE2"/>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C7869B6"/>
    <w:multiLevelType w:val="hybridMultilevel"/>
    <w:tmpl w:val="86B6601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6">
    <w:nsid w:val="7C7E3B50"/>
    <w:multiLevelType w:val="multilevel"/>
    <w:tmpl w:val="332CAD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b w:val="0"/>
      </w:rPr>
    </w:lvl>
    <w:lvl w:ilvl="2">
      <w:start w:val="1"/>
      <w:numFmt w:val="decimal"/>
      <w:isLgl/>
      <w:lvlText w:val="%1.%2.%3."/>
      <w:lvlJc w:val="left"/>
      <w:pPr>
        <w:ind w:left="1080" w:hanging="720"/>
      </w:pPr>
      <w:rPr>
        <w:rFonts w:cs="Times New Roman"/>
        <w:strike w:val="0"/>
        <w:dstrike w:val="0"/>
        <w:u w:val="none"/>
        <w:effect w:val="none"/>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7">
    <w:nsid w:val="7D736B53"/>
    <w:multiLevelType w:val="hybridMultilevel"/>
    <w:tmpl w:val="DFC40CF6"/>
    <w:lvl w:ilvl="0" w:tplc="FFFFFFFF">
      <w:start w:val="1"/>
      <w:numFmt w:val="decimal"/>
      <w:lvlText w:val="%1."/>
      <w:lvlJc w:val="left"/>
      <w:pPr>
        <w:ind w:left="1845" w:hanging="1125"/>
      </w:pPr>
      <w:rPr>
        <w:rFonts w:hint="default"/>
        <w:b/>
      </w:rPr>
    </w:lvl>
    <w:lvl w:ilvl="1" w:tplc="FFFFFFFF">
      <w:start w:val="1"/>
      <w:numFmt w:val="decimal"/>
      <w:lvlText w:val="2.%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46"/>
  </w:num>
  <w:num w:numId="2">
    <w:abstractNumId w:val="32"/>
  </w:num>
  <w:num w:numId="3">
    <w:abstractNumId w:val="47"/>
  </w:num>
  <w:num w:numId="4">
    <w:abstractNumId w:val="14"/>
  </w:num>
  <w:num w:numId="5">
    <w:abstractNumId w:val="2"/>
  </w:num>
  <w:num w:numId="6">
    <w:abstractNumId w:val="45"/>
  </w:num>
  <w:num w:numId="7">
    <w:abstractNumId w:val="41"/>
  </w:num>
  <w:num w:numId="8">
    <w:abstractNumId w:val="0"/>
  </w:num>
  <w:num w:numId="9">
    <w:abstractNumId w:val="1"/>
  </w:num>
  <w:num w:numId="10">
    <w:abstractNumId w:val="23"/>
  </w:num>
  <w:num w:numId="11">
    <w:abstractNumId w:val="43"/>
  </w:num>
  <w:num w:numId="12">
    <w:abstractNumId w:val="5"/>
  </w:num>
  <w:num w:numId="13">
    <w:abstractNumId w:val="4"/>
  </w:num>
  <w:num w:numId="14">
    <w:abstractNumId w:val="8"/>
  </w:num>
  <w:num w:numId="15">
    <w:abstractNumId w:val="36"/>
  </w:num>
  <w:num w:numId="16">
    <w:abstractNumId w:val="20"/>
  </w:num>
  <w:num w:numId="17">
    <w:abstractNumId w:val="28"/>
  </w:num>
  <w:num w:numId="18">
    <w:abstractNumId w:val="40"/>
  </w:num>
  <w:num w:numId="19">
    <w:abstractNumId w:val="17"/>
  </w:num>
  <w:num w:numId="20">
    <w:abstractNumId w:val="16"/>
  </w:num>
  <w:num w:numId="21">
    <w:abstractNumId w:val="6"/>
  </w:num>
  <w:num w:numId="22">
    <w:abstractNumId w:val="13"/>
  </w:num>
  <w:num w:numId="23">
    <w:abstractNumId w:val="31"/>
  </w:num>
  <w:num w:numId="24">
    <w:abstractNumId w:val="10"/>
  </w:num>
  <w:num w:numId="25">
    <w:abstractNumId w:val="30"/>
  </w:num>
  <w:num w:numId="26">
    <w:abstractNumId w:val="19"/>
  </w:num>
  <w:num w:numId="27">
    <w:abstractNumId w:val="3"/>
  </w:num>
  <w:num w:numId="28">
    <w:abstractNumId w:val="35"/>
  </w:num>
  <w:num w:numId="29">
    <w:abstractNumId w:val="24"/>
  </w:num>
  <w:num w:numId="30">
    <w:abstractNumId w:val="29"/>
  </w:num>
  <w:num w:numId="31">
    <w:abstractNumId w:val="39"/>
  </w:num>
  <w:num w:numId="32">
    <w:abstractNumId w:val="18"/>
  </w:num>
  <w:num w:numId="33">
    <w:abstractNumId w:val="11"/>
  </w:num>
  <w:num w:numId="34">
    <w:abstractNumId w:val="27"/>
  </w:num>
  <w:num w:numId="35">
    <w:abstractNumId w:val="37"/>
  </w:num>
  <w:num w:numId="36">
    <w:abstractNumId w:val="25"/>
  </w:num>
  <w:num w:numId="37">
    <w:abstractNumId w:val="38"/>
  </w:num>
  <w:num w:numId="38">
    <w:abstractNumId w:val="33"/>
  </w:num>
  <w:num w:numId="39">
    <w:abstractNumId w:val="21"/>
  </w:num>
  <w:num w:numId="40">
    <w:abstractNumId w:val="12"/>
  </w:num>
  <w:num w:numId="41">
    <w:abstractNumId w:val="26"/>
  </w:num>
  <w:num w:numId="42">
    <w:abstractNumId w:val="44"/>
  </w:num>
  <w:num w:numId="43">
    <w:abstractNumId w:val="42"/>
  </w:num>
  <w:num w:numId="44">
    <w:abstractNumId w:val="34"/>
  </w:num>
  <w:num w:numId="45">
    <w:abstractNumId w:val="9"/>
  </w:num>
  <w:num w:numId="46">
    <w:abstractNumId w:val="15"/>
  </w:num>
  <w:num w:numId="47">
    <w:abstractNumId w:val="22"/>
  </w:num>
  <w:num w:numId="48">
    <w:abstractNumId w:val="7"/>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lvita Degaine">
    <w15:presenceInfo w15:providerId="AD" w15:userId="S-1-5-21-453248257-1624482302-832681808-6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DA"/>
    <w:rsid w:val="000038AA"/>
    <w:rsid w:val="00012A4D"/>
    <w:rsid w:val="00015A9F"/>
    <w:rsid w:val="00031319"/>
    <w:rsid w:val="000366CE"/>
    <w:rsid w:val="000452C7"/>
    <w:rsid w:val="00054FBC"/>
    <w:rsid w:val="00057FE2"/>
    <w:rsid w:val="00077A4B"/>
    <w:rsid w:val="000C7581"/>
    <w:rsid w:val="000D47A7"/>
    <w:rsid w:val="000F271B"/>
    <w:rsid w:val="00112E06"/>
    <w:rsid w:val="00114572"/>
    <w:rsid w:val="00123260"/>
    <w:rsid w:val="00134F79"/>
    <w:rsid w:val="001420F8"/>
    <w:rsid w:val="00161588"/>
    <w:rsid w:val="001647E6"/>
    <w:rsid w:val="00166AFD"/>
    <w:rsid w:val="00167EEC"/>
    <w:rsid w:val="0018450C"/>
    <w:rsid w:val="00196224"/>
    <w:rsid w:val="001A49B6"/>
    <w:rsid w:val="001B7CA1"/>
    <w:rsid w:val="001C7D73"/>
    <w:rsid w:val="001E42B9"/>
    <w:rsid w:val="001F0A93"/>
    <w:rsid w:val="001F3F69"/>
    <w:rsid w:val="00207D22"/>
    <w:rsid w:val="00215D5A"/>
    <w:rsid w:val="00220C49"/>
    <w:rsid w:val="0022661B"/>
    <w:rsid w:val="002266E7"/>
    <w:rsid w:val="00235786"/>
    <w:rsid w:val="00235D43"/>
    <w:rsid w:val="002426D0"/>
    <w:rsid w:val="0024766E"/>
    <w:rsid w:val="002627EA"/>
    <w:rsid w:val="00272731"/>
    <w:rsid w:val="002A12C7"/>
    <w:rsid w:val="002D0847"/>
    <w:rsid w:val="002D3152"/>
    <w:rsid w:val="002D36C0"/>
    <w:rsid w:val="002E317E"/>
    <w:rsid w:val="002F4AE2"/>
    <w:rsid w:val="00307BF2"/>
    <w:rsid w:val="00307D33"/>
    <w:rsid w:val="00307F6F"/>
    <w:rsid w:val="00315AAC"/>
    <w:rsid w:val="0033243B"/>
    <w:rsid w:val="0033268F"/>
    <w:rsid w:val="00370923"/>
    <w:rsid w:val="003C0495"/>
    <w:rsid w:val="003D0810"/>
    <w:rsid w:val="003E459C"/>
    <w:rsid w:val="00401E67"/>
    <w:rsid w:val="0040794E"/>
    <w:rsid w:val="00430537"/>
    <w:rsid w:val="00442E78"/>
    <w:rsid w:val="0044697F"/>
    <w:rsid w:val="004521B3"/>
    <w:rsid w:val="00466F00"/>
    <w:rsid w:val="00470BB3"/>
    <w:rsid w:val="00471F56"/>
    <w:rsid w:val="0047227D"/>
    <w:rsid w:val="004736C5"/>
    <w:rsid w:val="004741BC"/>
    <w:rsid w:val="00475568"/>
    <w:rsid w:val="004A4416"/>
    <w:rsid w:val="004A5D79"/>
    <w:rsid w:val="004C523D"/>
    <w:rsid w:val="004D0A11"/>
    <w:rsid w:val="004F3557"/>
    <w:rsid w:val="00516067"/>
    <w:rsid w:val="00534798"/>
    <w:rsid w:val="00551184"/>
    <w:rsid w:val="00560B63"/>
    <w:rsid w:val="0056274A"/>
    <w:rsid w:val="00580BDA"/>
    <w:rsid w:val="005840FB"/>
    <w:rsid w:val="0058616B"/>
    <w:rsid w:val="00587CA6"/>
    <w:rsid w:val="005A045E"/>
    <w:rsid w:val="005B1BA8"/>
    <w:rsid w:val="005B46E1"/>
    <w:rsid w:val="005D0A3F"/>
    <w:rsid w:val="00600B51"/>
    <w:rsid w:val="00603824"/>
    <w:rsid w:val="006130B9"/>
    <w:rsid w:val="00620399"/>
    <w:rsid w:val="00664C8F"/>
    <w:rsid w:val="00677125"/>
    <w:rsid w:val="006851E7"/>
    <w:rsid w:val="00692F87"/>
    <w:rsid w:val="006A3309"/>
    <w:rsid w:val="006B2E4B"/>
    <w:rsid w:val="006B5344"/>
    <w:rsid w:val="006C0437"/>
    <w:rsid w:val="006D0415"/>
    <w:rsid w:val="006D461F"/>
    <w:rsid w:val="006F113B"/>
    <w:rsid w:val="007017F5"/>
    <w:rsid w:val="00702F79"/>
    <w:rsid w:val="00704DAF"/>
    <w:rsid w:val="00706D2C"/>
    <w:rsid w:val="0071164A"/>
    <w:rsid w:val="007177D5"/>
    <w:rsid w:val="00727C82"/>
    <w:rsid w:val="007361DA"/>
    <w:rsid w:val="00740C3E"/>
    <w:rsid w:val="00747443"/>
    <w:rsid w:val="0074797A"/>
    <w:rsid w:val="007642D8"/>
    <w:rsid w:val="00774E03"/>
    <w:rsid w:val="007A4A27"/>
    <w:rsid w:val="007B3371"/>
    <w:rsid w:val="007D0560"/>
    <w:rsid w:val="007D593A"/>
    <w:rsid w:val="007F4127"/>
    <w:rsid w:val="0080757D"/>
    <w:rsid w:val="00813726"/>
    <w:rsid w:val="00822400"/>
    <w:rsid w:val="0084262C"/>
    <w:rsid w:val="0088651A"/>
    <w:rsid w:val="00886B0C"/>
    <w:rsid w:val="008907C3"/>
    <w:rsid w:val="008A0B50"/>
    <w:rsid w:val="008B4BF9"/>
    <w:rsid w:val="008E3610"/>
    <w:rsid w:val="008F4773"/>
    <w:rsid w:val="009033FF"/>
    <w:rsid w:val="009258C4"/>
    <w:rsid w:val="0092696D"/>
    <w:rsid w:val="00932031"/>
    <w:rsid w:val="0093587D"/>
    <w:rsid w:val="00941348"/>
    <w:rsid w:val="00942429"/>
    <w:rsid w:val="00943137"/>
    <w:rsid w:val="00962ADA"/>
    <w:rsid w:val="0096642E"/>
    <w:rsid w:val="0096656B"/>
    <w:rsid w:val="009778F1"/>
    <w:rsid w:val="00993D95"/>
    <w:rsid w:val="009A2ECB"/>
    <w:rsid w:val="009A4A14"/>
    <w:rsid w:val="009A62AA"/>
    <w:rsid w:val="009B20A5"/>
    <w:rsid w:val="009B2135"/>
    <w:rsid w:val="009B41DE"/>
    <w:rsid w:val="009E63C0"/>
    <w:rsid w:val="009F5395"/>
    <w:rsid w:val="00A07366"/>
    <w:rsid w:val="00A07A28"/>
    <w:rsid w:val="00A37760"/>
    <w:rsid w:val="00A41F3D"/>
    <w:rsid w:val="00A47DB7"/>
    <w:rsid w:val="00A7632D"/>
    <w:rsid w:val="00AA3317"/>
    <w:rsid w:val="00AA7D61"/>
    <w:rsid w:val="00AC5635"/>
    <w:rsid w:val="00AE1857"/>
    <w:rsid w:val="00B020E3"/>
    <w:rsid w:val="00B04244"/>
    <w:rsid w:val="00B12AD0"/>
    <w:rsid w:val="00B12E2D"/>
    <w:rsid w:val="00B14D30"/>
    <w:rsid w:val="00B20314"/>
    <w:rsid w:val="00B364A5"/>
    <w:rsid w:val="00B456AA"/>
    <w:rsid w:val="00B6749D"/>
    <w:rsid w:val="00B76BC9"/>
    <w:rsid w:val="00B84910"/>
    <w:rsid w:val="00B96D10"/>
    <w:rsid w:val="00B96F51"/>
    <w:rsid w:val="00B97CAE"/>
    <w:rsid w:val="00BA0F59"/>
    <w:rsid w:val="00BB1208"/>
    <w:rsid w:val="00BD35F9"/>
    <w:rsid w:val="00BE40DA"/>
    <w:rsid w:val="00BF140D"/>
    <w:rsid w:val="00BF2E91"/>
    <w:rsid w:val="00BF3A94"/>
    <w:rsid w:val="00BF6150"/>
    <w:rsid w:val="00BF67F0"/>
    <w:rsid w:val="00C13006"/>
    <w:rsid w:val="00C20408"/>
    <w:rsid w:val="00C208A5"/>
    <w:rsid w:val="00C3790F"/>
    <w:rsid w:val="00C37A59"/>
    <w:rsid w:val="00C42BBF"/>
    <w:rsid w:val="00C44C0D"/>
    <w:rsid w:val="00C5752D"/>
    <w:rsid w:val="00C8176E"/>
    <w:rsid w:val="00C83EC9"/>
    <w:rsid w:val="00C92A45"/>
    <w:rsid w:val="00C937A6"/>
    <w:rsid w:val="00C95F41"/>
    <w:rsid w:val="00CB4557"/>
    <w:rsid w:val="00CC457E"/>
    <w:rsid w:val="00CC50C0"/>
    <w:rsid w:val="00CF5D44"/>
    <w:rsid w:val="00D306B8"/>
    <w:rsid w:val="00D32AAA"/>
    <w:rsid w:val="00D3571A"/>
    <w:rsid w:val="00D73391"/>
    <w:rsid w:val="00D77916"/>
    <w:rsid w:val="00D86F97"/>
    <w:rsid w:val="00DA158C"/>
    <w:rsid w:val="00DA1DAA"/>
    <w:rsid w:val="00DA7532"/>
    <w:rsid w:val="00DB6DD3"/>
    <w:rsid w:val="00DC73E6"/>
    <w:rsid w:val="00DD3249"/>
    <w:rsid w:val="00DE177F"/>
    <w:rsid w:val="00DF671A"/>
    <w:rsid w:val="00E11124"/>
    <w:rsid w:val="00E3136A"/>
    <w:rsid w:val="00E35D77"/>
    <w:rsid w:val="00EA21AD"/>
    <w:rsid w:val="00EA23A4"/>
    <w:rsid w:val="00ED360A"/>
    <w:rsid w:val="00EE3FB0"/>
    <w:rsid w:val="00EE6447"/>
    <w:rsid w:val="00EF0B67"/>
    <w:rsid w:val="00F208BD"/>
    <w:rsid w:val="00F24D13"/>
    <w:rsid w:val="00F70690"/>
    <w:rsid w:val="00F773CD"/>
    <w:rsid w:val="00F85BBB"/>
    <w:rsid w:val="00F974A6"/>
    <w:rsid w:val="00FC2024"/>
    <w:rsid w:val="00FC4820"/>
    <w:rsid w:val="00FD5E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5B6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B67"/>
    <w:pPr>
      <w:spacing w:after="160" w:line="254" w:lineRule="auto"/>
    </w:pPr>
    <w:rPr>
      <w:rFonts w:ascii="Calibri" w:eastAsia="Calibri" w:hAnsi="Calibri" w:cs="Times New Roman"/>
    </w:rPr>
  </w:style>
  <w:style w:type="paragraph" w:styleId="Heading1">
    <w:name w:val="heading 1"/>
    <w:basedOn w:val="Normal"/>
    <w:next w:val="Normal"/>
    <w:link w:val="Heading1Char"/>
    <w:uiPriority w:val="99"/>
    <w:qFormat/>
    <w:rsid w:val="00706D2C"/>
    <w:pPr>
      <w:keepNext/>
      <w:numPr>
        <w:numId w:val="4"/>
      </w:numPr>
      <w:spacing w:before="240" w:after="60" w:line="240" w:lineRule="auto"/>
      <w:jc w:val="both"/>
      <w:outlineLvl w:val="0"/>
    </w:pPr>
    <w:rPr>
      <w:rFonts w:ascii="Times New Roman" w:eastAsia="Times New Roman" w:hAnsi="Times New Roman"/>
      <w:b/>
      <w:bCs/>
      <w:kern w:val="32"/>
      <w:sz w:val="24"/>
      <w:szCs w:val="3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
    <w:basedOn w:val="Normal"/>
    <w:link w:val="ListParagraphChar"/>
    <w:uiPriority w:val="34"/>
    <w:qFormat/>
    <w:rsid w:val="00DB6DD3"/>
    <w:pPr>
      <w:ind w:left="720"/>
      <w:contextualSpacing/>
    </w:pPr>
  </w:style>
  <w:style w:type="character" w:styleId="CommentReference">
    <w:name w:val="annotation reference"/>
    <w:basedOn w:val="DefaultParagraphFont"/>
    <w:semiHidden/>
    <w:unhideWhenUsed/>
    <w:rsid w:val="006D0415"/>
    <w:rPr>
      <w:sz w:val="16"/>
      <w:szCs w:val="16"/>
    </w:rPr>
  </w:style>
  <w:style w:type="paragraph" w:styleId="CommentText">
    <w:name w:val="annotation text"/>
    <w:basedOn w:val="Normal"/>
    <w:link w:val="CommentTextChar"/>
    <w:unhideWhenUsed/>
    <w:rsid w:val="006D0415"/>
    <w:pPr>
      <w:spacing w:line="240" w:lineRule="auto"/>
    </w:pPr>
    <w:rPr>
      <w:sz w:val="20"/>
      <w:szCs w:val="20"/>
    </w:rPr>
  </w:style>
  <w:style w:type="character" w:customStyle="1" w:styleId="CommentTextChar">
    <w:name w:val="Comment Text Char"/>
    <w:basedOn w:val="DefaultParagraphFont"/>
    <w:link w:val="CommentText"/>
    <w:rsid w:val="006D04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D0415"/>
    <w:rPr>
      <w:b/>
      <w:bCs/>
    </w:rPr>
  </w:style>
  <w:style w:type="character" w:customStyle="1" w:styleId="CommentSubjectChar">
    <w:name w:val="Comment Subject Char"/>
    <w:basedOn w:val="CommentTextChar"/>
    <w:link w:val="CommentSubject"/>
    <w:uiPriority w:val="99"/>
    <w:semiHidden/>
    <w:rsid w:val="006D04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D0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415"/>
    <w:rPr>
      <w:rFonts w:ascii="Tahoma" w:eastAsia="Calibri" w:hAnsi="Tahoma" w:cs="Tahoma"/>
      <w:sz w:val="16"/>
      <w:szCs w:val="16"/>
    </w:rPr>
  </w:style>
  <w:style w:type="table" w:styleId="TableGrid">
    <w:name w:val="Table Grid"/>
    <w:basedOn w:val="TableNormal"/>
    <w:uiPriority w:val="59"/>
    <w:rsid w:val="0058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3F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F3F69"/>
    <w:rPr>
      <w:rFonts w:ascii="Calibri" w:eastAsia="Calibri" w:hAnsi="Calibri" w:cs="Times New Roman"/>
    </w:rPr>
  </w:style>
  <w:style w:type="paragraph" w:styleId="Footer">
    <w:name w:val="footer"/>
    <w:basedOn w:val="Normal"/>
    <w:link w:val="FooterChar"/>
    <w:uiPriority w:val="99"/>
    <w:unhideWhenUsed/>
    <w:rsid w:val="001F3F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3F69"/>
    <w:rPr>
      <w:rFonts w:ascii="Calibri" w:eastAsia="Calibri" w:hAnsi="Calibri" w:cs="Times New Roman"/>
    </w:rPr>
  </w:style>
  <w:style w:type="paragraph" w:styleId="FootnoteText">
    <w:name w:val="footnote text"/>
    <w:basedOn w:val="Normal"/>
    <w:link w:val="FootnoteTextChar"/>
    <w:unhideWhenUsed/>
    <w:rsid w:val="003E459C"/>
    <w:pPr>
      <w:spacing w:after="0" w:line="240" w:lineRule="auto"/>
    </w:pPr>
    <w:rPr>
      <w:rFonts w:asciiTheme="minorHAnsi" w:eastAsiaTheme="minorEastAsia" w:hAnsiTheme="minorHAnsi" w:cstheme="minorBidi"/>
      <w:sz w:val="20"/>
      <w:szCs w:val="20"/>
      <w:lang w:eastAsia="lv-LV"/>
    </w:rPr>
  </w:style>
  <w:style w:type="character" w:customStyle="1" w:styleId="FootnoteTextChar">
    <w:name w:val="Footnote Text Char"/>
    <w:basedOn w:val="DefaultParagraphFont"/>
    <w:link w:val="FootnoteText"/>
    <w:rsid w:val="003E459C"/>
    <w:rPr>
      <w:rFonts w:eastAsiaTheme="minorEastAsia"/>
      <w:sz w:val="20"/>
      <w:szCs w:val="20"/>
      <w:lang w:eastAsia="lv-LV"/>
    </w:rPr>
  </w:style>
  <w:style w:type="character" w:styleId="FootnoteReference">
    <w:name w:val="footnote reference"/>
    <w:basedOn w:val="DefaultParagraphFont"/>
    <w:uiPriority w:val="99"/>
    <w:unhideWhenUsed/>
    <w:rsid w:val="003E459C"/>
    <w:rPr>
      <w:vertAlign w:val="superscript"/>
    </w:rPr>
  </w:style>
  <w:style w:type="character" w:styleId="Hyperlink">
    <w:name w:val="Hyperlink"/>
    <w:rsid w:val="00CC50C0"/>
    <w:rPr>
      <w:color w:val="0000FF"/>
      <w:u w:val="single"/>
    </w:rPr>
  </w:style>
  <w:style w:type="character" w:styleId="Emphasis">
    <w:name w:val="Emphasis"/>
    <w:qFormat/>
    <w:rsid w:val="00CC50C0"/>
    <w:rPr>
      <w:i/>
      <w:iCs/>
    </w:rPr>
  </w:style>
  <w:style w:type="paragraph" w:customStyle="1" w:styleId="Normal1">
    <w:name w:val="Normal1"/>
    <w:rsid w:val="00CC50C0"/>
    <w:pPr>
      <w:widowControl w:val="0"/>
      <w:suppressAutoHyphens/>
      <w:spacing w:after="0" w:line="240" w:lineRule="auto"/>
    </w:pPr>
    <w:rPr>
      <w:rFonts w:ascii="Tahoma" w:eastAsia="Times New Roman" w:hAnsi="Tahoma" w:cs="Tahoma"/>
      <w:sz w:val="24"/>
      <w:szCs w:val="20"/>
      <w:lang w:eastAsia="zh-CN"/>
    </w:rPr>
  </w:style>
  <w:style w:type="paragraph" w:customStyle="1" w:styleId="Normal11pt">
    <w:name w:val="Normal + 11 pt"/>
    <w:aliases w:val="Black,Condensed by  0,4 pt + Not Bold,..."/>
    <w:basedOn w:val="Title"/>
    <w:rsid w:val="00CC50C0"/>
    <w:pPr>
      <w:pBdr>
        <w:bottom w:val="none" w:sz="0" w:space="0" w:color="auto"/>
      </w:pBdr>
      <w:spacing w:after="0"/>
      <w:contextualSpacing w:val="0"/>
      <w:jc w:val="center"/>
    </w:pPr>
    <w:rPr>
      <w:rFonts w:ascii="Times New Roman" w:eastAsia="Times New Roman" w:hAnsi="Times New Roman" w:cs="Times New Roman"/>
      <w:b/>
      <w:bCs/>
      <w:color w:val="auto"/>
      <w:spacing w:val="0"/>
      <w:kern w:val="0"/>
      <w:sz w:val="24"/>
      <w:szCs w:val="24"/>
    </w:rPr>
  </w:style>
  <w:style w:type="paragraph" w:styleId="Title">
    <w:name w:val="Title"/>
    <w:basedOn w:val="Normal"/>
    <w:next w:val="Normal"/>
    <w:link w:val="TitleChar"/>
    <w:uiPriority w:val="10"/>
    <w:qFormat/>
    <w:rsid w:val="00CC50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50C0"/>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aliases w:val="Strip Char"/>
    <w:link w:val="ListParagraph"/>
    <w:uiPriority w:val="99"/>
    <w:locked/>
    <w:rsid w:val="00A7632D"/>
    <w:rPr>
      <w:rFonts w:ascii="Calibri" w:eastAsia="Calibri" w:hAnsi="Calibri" w:cs="Times New Roman"/>
    </w:rPr>
  </w:style>
  <w:style w:type="character" w:customStyle="1" w:styleId="Heading1Char">
    <w:name w:val="Heading 1 Char"/>
    <w:basedOn w:val="DefaultParagraphFont"/>
    <w:link w:val="Heading1"/>
    <w:uiPriority w:val="99"/>
    <w:rsid w:val="00706D2C"/>
    <w:rPr>
      <w:rFonts w:ascii="Times New Roman" w:eastAsia="Times New Roman" w:hAnsi="Times New Roman" w:cs="Times New Roman"/>
      <w:b/>
      <w:bCs/>
      <w:kern w:val="32"/>
      <w:sz w:val="24"/>
      <w:szCs w:val="32"/>
      <w:lang w:eastAsia="lv-LV"/>
    </w:rPr>
  </w:style>
  <w:style w:type="paragraph" w:styleId="BodyText">
    <w:name w:val="Body Text"/>
    <w:aliases w:val="Body Text1"/>
    <w:basedOn w:val="Normal"/>
    <w:link w:val="BodyTextChar"/>
    <w:rsid w:val="00E11124"/>
    <w:pPr>
      <w:spacing w:after="120" w:line="240" w:lineRule="auto"/>
    </w:pPr>
    <w:rPr>
      <w:rFonts w:ascii="Times New Roman" w:eastAsia="Times New Roman" w:hAnsi="Times New Roman"/>
      <w:sz w:val="24"/>
      <w:szCs w:val="24"/>
      <w:lang w:eastAsia="lv-LV"/>
    </w:rPr>
  </w:style>
  <w:style w:type="character" w:customStyle="1" w:styleId="BodyTextChar">
    <w:name w:val="Body Text Char"/>
    <w:aliases w:val="Body Text1 Char"/>
    <w:basedOn w:val="DefaultParagraphFont"/>
    <w:link w:val="BodyText"/>
    <w:rsid w:val="00E11124"/>
    <w:rPr>
      <w:rFonts w:ascii="Times New Roman" w:eastAsia="Times New Roman" w:hAnsi="Times New Roman" w:cs="Times New Roman"/>
      <w:sz w:val="24"/>
      <w:szCs w:val="24"/>
      <w:lang w:eastAsia="lv-LV"/>
    </w:rPr>
  </w:style>
  <w:style w:type="paragraph" w:customStyle="1" w:styleId="ColorfulList-Accent11">
    <w:name w:val="Colorful List - Accent 11"/>
    <w:basedOn w:val="Normal"/>
    <w:qFormat/>
    <w:rsid w:val="002627EA"/>
    <w:pPr>
      <w:suppressAutoHyphens/>
      <w:spacing w:after="200" w:line="276" w:lineRule="auto"/>
      <w:ind w:left="720"/>
    </w:pPr>
    <w:rPr>
      <w:rFonts w:ascii="Times New Roman" w:hAnsi="Times New Roman"/>
      <w:kern w:val="22"/>
      <w:lang w:eastAsia="ar-SA"/>
    </w:rPr>
  </w:style>
  <w:style w:type="paragraph" w:customStyle="1" w:styleId="tv2132">
    <w:name w:val="tv2132"/>
    <w:basedOn w:val="Normal"/>
    <w:rsid w:val="00AA3317"/>
    <w:pPr>
      <w:spacing w:after="0" w:line="360" w:lineRule="auto"/>
      <w:ind w:firstLine="300"/>
    </w:pPr>
    <w:rPr>
      <w:rFonts w:ascii="Times New Roman" w:eastAsia="Times New Roman" w:hAnsi="Times New Roman"/>
      <w:color w:val="414142"/>
      <w:sz w:val="20"/>
      <w:szCs w:val="20"/>
      <w:lang w:eastAsia="lv-LV"/>
    </w:rPr>
  </w:style>
  <w:style w:type="numbering" w:customStyle="1" w:styleId="NoList1">
    <w:name w:val="No List1"/>
    <w:next w:val="NoList"/>
    <w:uiPriority w:val="99"/>
    <w:semiHidden/>
    <w:unhideWhenUsed/>
    <w:rsid w:val="005B1BA8"/>
  </w:style>
  <w:style w:type="paragraph" w:customStyle="1" w:styleId="Default">
    <w:name w:val="Default"/>
    <w:rsid w:val="005B1BA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numbering" w:customStyle="1" w:styleId="Style10">
    <w:name w:val="Style10"/>
    <w:uiPriority w:val="99"/>
    <w:rsid w:val="00235786"/>
    <w:pPr>
      <w:numPr>
        <w:numId w:val="4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B67"/>
    <w:pPr>
      <w:spacing w:after="160" w:line="254" w:lineRule="auto"/>
    </w:pPr>
    <w:rPr>
      <w:rFonts w:ascii="Calibri" w:eastAsia="Calibri" w:hAnsi="Calibri" w:cs="Times New Roman"/>
    </w:rPr>
  </w:style>
  <w:style w:type="paragraph" w:styleId="Heading1">
    <w:name w:val="heading 1"/>
    <w:basedOn w:val="Normal"/>
    <w:next w:val="Normal"/>
    <w:link w:val="Heading1Char"/>
    <w:uiPriority w:val="99"/>
    <w:qFormat/>
    <w:rsid w:val="00706D2C"/>
    <w:pPr>
      <w:keepNext/>
      <w:numPr>
        <w:numId w:val="4"/>
      </w:numPr>
      <w:spacing w:before="240" w:after="60" w:line="240" w:lineRule="auto"/>
      <w:jc w:val="both"/>
      <w:outlineLvl w:val="0"/>
    </w:pPr>
    <w:rPr>
      <w:rFonts w:ascii="Times New Roman" w:eastAsia="Times New Roman" w:hAnsi="Times New Roman"/>
      <w:b/>
      <w:bCs/>
      <w:kern w:val="32"/>
      <w:sz w:val="24"/>
      <w:szCs w:val="3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
    <w:basedOn w:val="Normal"/>
    <w:link w:val="ListParagraphChar"/>
    <w:uiPriority w:val="34"/>
    <w:qFormat/>
    <w:rsid w:val="00DB6DD3"/>
    <w:pPr>
      <w:ind w:left="720"/>
      <w:contextualSpacing/>
    </w:pPr>
  </w:style>
  <w:style w:type="character" w:styleId="CommentReference">
    <w:name w:val="annotation reference"/>
    <w:basedOn w:val="DefaultParagraphFont"/>
    <w:semiHidden/>
    <w:unhideWhenUsed/>
    <w:rsid w:val="006D0415"/>
    <w:rPr>
      <w:sz w:val="16"/>
      <w:szCs w:val="16"/>
    </w:rPr>
  </w:style>
  <w:style w:type="paragraph" w:styleId="CommentText">
    <w:name w:val="annotation text"/>
    <w:basedOn w:val="Normal"/>
    <w:link w:val="CommentTextChar"/>
    <w:unhideWhenUsed/>
    <w:rsid w:val="006D0415"/>
    <w:pPr>
      <w:spacing w:line="240" w:lineRule="auto"/>
    </w:pPr>
    <w:rPr>
      <w:sz w:val="20"/>
      <w:szCs w:val="20"/>
    </w:rPr>
  </w:style>
  <w:style w:type="character" w:customStyle="1" w:styleId="CommentTextChar">
    <w:name w:val="Comment Text Char"/>
    <w:basedOn w:val="DefaultParagraphFont"/>
    <w:link w:val="CommentText"/>
    <w:rsid w:val="006D04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D0415"/>
    <w:rPr>
      <w:b/>
      <w:bCs/>
    </w:rPr>
  </w:style>
  <w:style w:type="character" w:customStyle="1" w:styleId="CommentSubjectChar">
    <w:name w:val="Comment Subject Char"/>
    <w:basedOn w:val="CommentTextChar"/>
    <w:link w:val="CommentSubject"/>
    <w:uiPriority w:val="99"/>
    <w:semiHidden/>
    <w:rsid w:val="006D04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D0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415"/>
    <w:rPr>
      <w:rFonts w:ascii="Tahoma" w:eastAsia="Calibri" w:hAnsi="Tahoma" w:cs="Tahoma"/>
      <w:sz w:val="16"/>
      <w:szCs w:val="16"/>
    </w:rPr>
  </w:style>
  <w:style w:type="table" w:styleId="TableGrid">
    <w:name w:val="Table Grid"/>
    <w:basedOn w:val="TableNormal"/>
    <w:uiPriority w:val="59"/>
    <w:rsid w:val="0058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3F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F3F69"/>
    <w:rPr>
      <w:rFonts w:ascii="Calibri" w:eastAsia="Calibri" w:hAnsi="Calibri" w:cs="Times New Roman"/>
    </w:rPr>
  </w:style>
  <w:style w:type="paragraph" w:styleId="Footer">
    <w:name w:val="footer"/>
    <w:basedOn w:val="Normal"/>
    <w:link w:val="FooterChar"/>
    <w:uiPriority w:val="99"/>
    <w:unhideWhenUsed/>
    <w:rsid w:val="001F3F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3F69"/>
    <w:rPr>
      <w:rFonts w:ascii="Calibri" w:eastAsia="Calibri" w:hAnsi="Calibri" w:cs="Times New Roman"/>
    </w:rPr>
  </w:style>
  <w:style w:type="paragraph" w:styleId="FootnoteText">
    <w:name w:val="footnote text"/>
    <w:basedOn w:val="Normal"/>
    <w:link w:val="FootnoteTextChar"/>
    <w:unhideWhenUsed/>
    <w:rsid w:val="003E459C"/>
    <w:pPr>
      <w:spacing w:after="0" w:line="240" w:lineRule="auto"/>
    </w:pPr>
    <w:rPr>
      <w:rFonts w:asciiTheme="minorHAnsi" w:eastAsiaTheme="minorEastAsia" w:hAnsiTheme="minorHAnsi" w:cstheme="minorBidi"/>
      <w:sz w:val="20"/>
      <w:szCs w:val="20"/>
      <w:lang w:eastAsia="lv-LV"/>
    </w:rPr>
  </w:style>
  <w:style w:type="character" w:customStyle="1" w:styleId="FootnoteTextChar">
    <w:name w:val="Footnote Text Char"/>
    <w:basedOn w:val="DefaultParagraphFont"/>
    <w:link w:val="FootnoteText"/>
    <w:rsid w:val="003E459C"/>
    <w:rPr>
      <w:rFonts w:eastAsiaTheme="minorEastAsia"/>
      <w:sz w:val="20"/>
      <w:szCs w:val="20"/>
      <w:lang w:eastAsia="lv-LV"/>
    </w:rPr>
  </w:style>
  <w:style w:type="character" w:styleId="FootnoteReference">
    <w:name w:val="footnote reference"/>
    <w:basedOn w:val="DefaultParagraphFont"/>
    <w:uiPriority w:val="99"/>
    <w:unhideWhenUsed/>
    <w:rsid w:val="003E459C"/>
    <w:rPr>
      <w:vertAlign w:val="superscript"/>
    </w:rPr>
  </w:style>
  <w:style w:type="character" w:styleId="Hyperlink">
    <w:name w:val="Hyperlink"/>
    <w:rsid w:val="00CC50C0"/>
    <w:rPr>
      <w:color w:val="0000FF"/>
      <w:u w:val="single"/>
    </w:rPr>
  </w:style>
  <w:style w:type="character" w:styleId="Emphasis">
    <w:name w:val="Emphasis"/>
    <w:qFormat/>
    <w:rsid w:val="00CC50C0"/>
    <w:rPr>
      <w:i/>
      <w:iCs/>
    </w:rPr>
  </w:style>
  <w:style w:type="paragraph" w:customStyle="1" w:styleId="Normal1">
    <w:name w:val="Normal1"/>
    <w:rsid w:val="00CC50C0"/>
    <w:pPr>
      <w:widowControl w:val="0"/>
      <w:suppressAutoHyphens/>
      <w:spacing w:after="0" w:line="240" w:lineRule="auto"/>
    </w:pPr>
    <w:rPr>
      <w:rFonts w:ascii="Tahoma" w:eastAsia="Times New Roman" w:hAnsi="Tahoma" w:cs="Tahoma"/>
      <w:sz w:val="24"/>
      <w:szCs w:val="20"/>
      <w:lang w:eastAsia="zh-CN"/>
    </w:rPr>
  </w:style>
  <w:style w:type="paragraph" w:customStyle="1" w:styleId="Normal11pt">
    <w:name w:val="Normal + 11 pt"/>
    <w:aliases w:val="Black,Condensed by  0,4 pt + Not Bold,..."/>
    <w:basedOn w:val="Title"/>
    <w:rsid w:val="00CC50C0"/>
    <w:pPr>
      <w:pBdr>
        <w:bottom w:val="none" w:sz="0" w:space="0" w:color="auto"/>
      </w:pBdr>
      <w:spacing w:after="0"/>
      <w:contextualSpacing w:val="0"/>
      <w:jc w:val="center"/>
    </w:pPr>
    <w:rPr>
      <w:rFonts w:ascii="Times New Roman" w:eastAsia="Times New Roman" w:hAnsi="Times New Roman" w:cs="Times New Roman"/>
      <w:b/>
      <w:bCs/>
      <w:color w:val="auto"/>
      <w:spacing w:val="0"/>
      <w:kern w:val="0"/>
      <w:sz w:val="24"/>
      <w:szCs w:val="24"/>
    </w:rPr>
  </w:style>
  <w:style w:type="paragraph" w:styleId="Title">
    <w:name w:val="Title"/>
    <w:basedOn w:val="Normal"/>
    <w:next w:val="Normal"/>
    <w:link w:val="TitleChar"/>
    <w:uiPriority w:val="10"/>
    <w:qFormat/>
    <w:rsid w:val="00CC50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50C0"/>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aliases w:val="Strip Char"/>
    <w:link w:val="ListParagraph"/>
    <w:uiPriority w:val="99"/>
    <w:locked/>
    <w:rsid w:val="00A7632D"/>
    <w:rPr>
      <w:rFonts w:ascii="Calibri" w:eastAsia="Calibri" w:hAnsi="Calibri" w:cs="Times New Roman"/>
    </w:rPr>
  </w:style>
  <w:style w:type="character" w:customStyle="1" w:styleId="Heading1Char">
    <w:name w:val="Heading 1 Char"/>
    <w:basedOn w:val="DefaultParagraphFont"/>
    <w:link w:val="Heading1"/>
    <w:uiPriority w:val="99"/>
    <w:rsid w:val="00706D2C"/>
    <w:rPr>
      <w:rFonts w:ascii="Times New Roman" w:eastAsia="Times New Roman" w:hAnsi="Times New Roman" w:cs="Times New Roman"/>
      <w:b/>
      <w:bCs/>
      <w:kern w:val="32"/>
      <w:sz w:val="24"/>
      <w:szCs w:val="32"/>
      <w:lang w:eastAsia="lv-LV"/>
    </w:rPr>
  </w:style>
  <w:style w:type="paragraph" w:styleId="BodyText">
    <w:name w:val="Body Text"/>
    <w:aliases w:val="Body Text1"/>
    <w:basedOn w:val="Normal"/>
    <w:link w:val="BodyTextChar"/>
    <w:rsid w:val="00E11124"/>
    <w:pPr>
      <w:spacing w:after="120" w:line="240" w:lineRule="auto"/>
    </w:pPr>
    <w:rPr>
      <w:rFonts w:ascii="Times New Roman" w:eastAsia="Times New Roman" w:hAnsi="Times New Roman"/>
      <w:sz w:val="24"/>
      <w:szCs w:val="24"/>
      <w:lang w:eastAsia="lv-LV"/>
    </w:rPr>
  </w:style>
  <w:style w:type="character" w:customStyle="1" w:styleId="BodyTextChar">
    <w:name w:val="Body Text Char"/>
    <w:aliases w:val="Body Text1 Char"/>
    <w:basedOn w:val="DefaultParagraphFont"/>
    <w:link w:val="BodyText"/>
    <w:rsid w:val="00E11124"/>
    <w:rPr>
      <w:rFonts w:ascii="Times New Roman" w:eastAsia="Times New Roman" w:hAnsi="Times New Roman" w:cs="Times New Roman"/>
      <w:sz w:val="24"/>
      <w:szCs w:val="24"/>
      <w:lang w:eastAsia="lv-LV"/>
    </w:rPr>
  </w:style>
  <w:style w:type="paragraph" w:customStyle="1" w:styleId="ColorfulList-Accent11">
    <w:name w:val="Colorful List - Accent 11"/>
    <w:basedOn w:val="Normal"/>
    <w:qFormat/>
    <w:rsid w:val="002627EA"/>
    <w:pPr>
      <w:suppressAutoHyphens/>
      <w:spacing w:after="200" w:line="276" w:lineRule="auto"/>
      <w:ind w:left="720"/>
    </w:pPr>
    <w:rPr>
      <w:rFonts w:ascii="Times New Roman" w:hAnsi="Times New Roman"/>
      <w:kern w:val="22"/>
      <w:lang w:eastAsia="ar-SA"/>
    </w:rPr>
  </w:style>
  <w:style w:type="paragraph" w:customStyle="1" w:styleId="tv2132">
    <w:name w:val="tv2132"/>
    <w:basedOn w:val="Normal"/>
    <w:rsid w:val="00AA3317"/>
    <w:pPr>
      <w:spacing w:after="0" w:line="360" w:lineRule="auto"/>
      <w:ind w:firstLine="300"/>
    </w:pPr>
    <w:rPr>
      <w:rFonts w:ascii="Times New Roman" w:eastAsia="Times New Roman" w:hAnsi="Times New Roman"/>
      <w:color w:val="414142"/>
      <w:sz w:val="20"/>
      <w:szCs w:val="20"/>
      <w:lang w:eastAsia="lv-LV"/>
    </w:rPr>
  </w:style>
  <w:style w:type="numbering" w:customStyle="1" w:styleId="NoList1">
    <w:name w:val="No List1"/>
    <w:next w:val="NoList"/>
    <w:uiPriority w:val="99"/>
    <w:semiHidden/>
    <w:unhideWhenUsed/>
    <w:rsid w:val="005B1BA8"/>
  </w:style>
  <w:style w:type="paragraph" w:customStyle="1" w:styleId="Default">
    <w:name w:val="Default"/>
    <w:rsid w:val="005B1BA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numbering" w:customStyle="1" w:styleId="Style10">
    <w:name w:val="Style10"/>
    <w:uiPriority w:val="99"/>
    <w:rsid w:val="00235786"/>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81368">
      <w:bodyDiv w:val="1"/>
      <w:marLeft w:val="0"/>
      <w:marRight w:val="0"/>
      <w:marTop w:val="0"/>
      <w:marBottom w:val="0"/>
      <w:divBdr>
        <w:top w:val="none" w:sz="0" w:space="0" w:color="auto"/>
        <w:left w:val="none" w:sz="0" w:space="0" w:color="auto"/>
        <w:bottom w:val="none" w:sz="0" w:space="0" w:color="auto"/>
        <w:right w:val="none" w:sz="0" w:space="0" w:color="auto"/>
      </w:divBdr>
      <w:divsChild>
        <w:div w:id="360014499">
          <w:marLeft w:val="0"/>
          <w:marRight w:val="0"/>
          <w:marTop w:val="0"/>
          <w:marBottom w:val="0"/>
          <w:divBdr>
            <w:top w:val="none" w:sz="0" w:space="0" w:color="auto"/>
            <w:left w:val="none" w:sz="0" w:space="0" w:color="auto"/>
            <w:bottom w:val="none" w:sz="0" w:space="0" w:color="auto"/>
            <w:right w:val="none" w:sz="0" w:space="0" w:color="auto"/>
          </w:divBdr>
          <w:divsChild>
            <w:div w:id="1119447845">
              <w:marLeft w:val="0"/>
              <w:marRight w:val="0"/>
              <w:marTop w:val="0"/>
              <w:marBottom w:val="0"/>
              <w:divBdr>
                <w:top w:val="none" w:sz="0" w:space="0" w:color="auto"/>
                <w:left w:val="none" w:sz="0" w:space="0" w:color="auto"/>
                <w:bottom w:val="none" w:sz="0" w:space="0" w:color="auto"/>
                <w:right w:val="none" w:sz="0" w:space="0" w:color="auto"/>
              </w:divBdr>
              <w:divsChild>
                <w:div w:id="1589582641">
                  <w:marLeft w:val="0"/>
                  <w:marRight w:val="0"/>
                  <w:marTop w:val="0"/>
                  <w:marBottom w:val="0"/>
                  <w:divBdr>
                    <w:top w:val="none" w:sz="0" w:space="0" w:color="auto"/>
                    <w:left w:val="none" w:sz="0" w:space="0" w:color="auto"/>
                    <w:bottom w:val="none" w:sz="0" w:space="0" w:color="auto"/>
                    <w:right w:val="none" w:sz="0" w:space="0" w:color="auto"/>
                  </w:divBdr>
                  <w:divsChild>
                    <w:div w:id="454174018">
                      <w:marLeft w:val="0"/>
                      <w:marRight w:val="0"/>
                      <w:marTop w:val="0"/>
                      <w:marBottom w:val="0"/>
                      <w:divBdr>
                        <w:top w:val="none" w:sz="0" w:space="0" w:color="auto"/>
                        <w:left w:val="none" w:sz="0" w:space="0" w:color="auto"/>
                        <w:bottom w:val="none" w:sz="0" w:space="0" w:color="auto"/>
                        <w:right w:val="none" w:sz="0" w:space="0" w:color="auto"/>
                      </w:divBdr>
                      <w:divsChild>
                        <w:div w:id="983655886">
                          <w:marLeft w:val="0"/>
                          <w:marRight w:val="0"/>
                          <w:marTop w:val="0"/>
                          <w:marBottom w:val="0"/>
                          <w:divBdr>
                            <w:top w:val="none" w:sz="0" w:space="0" w:color="auto"/>
                            <w:left w:val="none" w:sz="0" w:space="0" w:color="auto"/>
                            <w:bottom w:val="none" w:sz="0" w:space="0" w:color="auto"/>
                            <w:right w:val="none" w:sz="0" w:space="0" w:color="auto"/>
                          </w:divBdr>
                          <w:divsChild>
                            <w:div w:id="8157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50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8776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doc.php?id=287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44</Pages>
  <Words>71165</Words>
  <Characters>40565</Characters>
  <Application>Microsoft Office Word</Application>
  <DocSecurity>0</DocSecurity>
  <Lines>338</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Klismeta</dc:creator>
  <cp:lastModifiedBy>Iveta Hofmarka</cp:lastModifiedBy>
  <cp:revision>16</cp:revision>
  <cp:lastPrinted>2017-04-25T11:11:00Z</cp:lastPrinted>
  <dcterms:created xsi:type="dcterms:W3CDTF">2017-04-25T13:13:00Z</dcterms:created>
  <dcterms:modified xsi:type="dcterms:W3CDTF">2017-05-17T05:04:00Z</dcterms:modified>
</cp:coreProperties>
</file>