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98" w:rsidRPr="00C20408" w:rsidRDefault="00A24398" w:rsidP="009778F1">
      <w:pPr>
        <w:keepNext/>
        <w:spacing w:after="0" w:line="240" w:lineRule="auto"/>
        <w:ind w:left="6480" w:firstLine="41"/>
        <w:jc w:val="right"/>
        <w:outlineLvl w:val="2"/>
        <w:rPr>
          <w:rFonts w:ascii="Times New Roman" w:hAnsi="Times New Roman"/>
          <w:b/>
          <w:bCs/>
          <w:sz w:val="24"/>
          <w:szCs w:val="24"/>
        </w:rPr>
      </w:pPr>
      <w:bookmarkStart w:id="0" w:name="_Toc58053992"/>
      <w:bookmarkStart w:id="1" w:name="_Toc211739520"/>
      <w:r w:rsidRPr="00C20408">
        <w:rPr>
          <w:rFonts w:ascii="Times New Roman" w:hAnsi="Times New Roman"/>
          <w:b/>
          <w:bCs/>
          <w:sz w:val="24"/>
          <w:szCs w:val="24"/>
        </w:rPr>
        <w:t>Nolikuma 1.pielikums</w:t>
      </w:r>
    </w:p>
    <w:p w:rsidR="00A24398" w:rsidRPr="009033FF" w:rsidRDefault="00A24398" w:rsidP="009033FF">
      <w:pPr>
        <w:spacing w:after="0" w:line="240" w:lineRule="auto"/>
        <w:jc w:val="center"/>
        <w:rPr>
          <w:rFonts w:ascii="Times New Roman Bold" w:hAnsi="Times New Roman Bold"/>
          <w:b/>
          <w:bCs/>
          <w:caps/>
          <w:sz w:val="28"/>
          <w:szCs w:val="28"/>
        </w:rPr>
      </w:pPr>
      <w:r w:rsidRPr="009033FF">
        <w:rPr>
          <w:rFonts w:ascii="Times New Roman Bold" w:hAnsi="Times New Roman Bold"/>
          <w:b/>
          <w:bCs/>
          <w:caps/>
          <w:sz w:val="28"/>
          <w:szCs w:val="28"/>
        </w:rPr>
        <w:t>Atklāta konkursa</w:t>
      </w:r>
    </w:p>
    <w:p w:rsidR="00860FB9" w:rsidRDefault="00A24398" w:rsidP="009033FF">
      <w:pPr>
        <w:keepNext/>
        <w:spacing w:after="0" w:line="240" w:lineRule="auto"/>
        <w:jc w:val="center"/>
        <w:outlineLvl w:val="2"/>
        <w:rPr>
          <w:rFonts w:ascii="Times New Roman" w:hAnsi="Times New Roman"/>
          <w:b/>
          <w:sz w:val="28"/>
          <w:szCs w:val="28"/>
        </w:rPr>
      </w:pPr>
      <w:r w:rsidRPr="00B76BC9">
        <w:rPr>
          <w:rFonts w:ascii="Times New Roman" w:hAnsi="Times New Roman"/>
          <w:b/>
          <w:sz w:val="28"/>
          <w:szCs w:val="28"/>
        </w:rPr>
        <w:t xml:space="preserve"> “Būvprojektu izstrāde un autoruzraudzība </w:t>
      </w:r>
      <w:r w:rsidRPr="00E263AA">
        <w:rPr>
          <w:rFonts w:ascii="Times New Roman" w:hAnsi="Times New Roman"/>
          <w:b/>
          <w:sz w:val="28"/>
          <w:szCs w:val="28"/>
        </w:rPr>
        <w:t xml:space="preserve">Neretas ielas, </w:t>
      </w:r>
      <w:proofErr w:type="spellStart"/>
      <w:r w:rsidRPr="00E263AA">
        <w:rPr>
          <w:rFonts w:ascii="Times New Roman" w:hAnsi="Times New Roman"/>
          <w:b/>
          <w:sz w:val="28"/>
          <w:szCs w:val="28"/>
        </w:rPr>
        <w:t>Prohorova</w:t>
      </w:r>
      <w:proofErr w:type="spellEnd"/>
      <w:r w:rsidRPr="00E263AA">
        <w:rPr>
          <w:rFonts w:ascii="Times New Roman" w:hAnsi="Times New Roman"/>
          <w:b/>
          <w:sz w:val="28"/>
          <w:szCs w:val="28"/>
        </w:rPr>
        <w:t xml:space="preserve"> ielas un Garozas ielas posma pārbūvei, Jelgavā</w:t>
      </w:r>
      <w:r w:rsidRPr="00B76BC9">
        <w:rPr>
          <w:rFonts w:ascii="Times New Roman" w:hAnsi="Times New Roman"/>
          <w:b/>
          <w:sz w:val="28"/>
          <w:szCs w:val="28"/>
        </w:rPr>
        <w:t>”</w:t>
      </w:r>
    </w:p>
    <w:p w:rsidR="00A24398" w:rsidRDefault="00A24398" w:rsidP="009033FF">
      <w:pPr>
        <w:keepNext/>
        <w:spacing w:after="0" w:line="240" w:lineRule="auto"/>
        <w:jc w:val="center"/>
        <w:outlineLvl w:val="2"/>
        <w:rPr>
          <w:rFonts w:ascii="Times New Roman" w:hAnsi="Times New Roman"/>
          <w:b/>
          <w:sz w:val="28"/>
          <w:szCs w:val="28"/>
        </w:rPr>
      </w:pPr>
      <w:r w:rsidRPr="00B76BC9">
        <w:rPr>
          <w:rFonts w:ascii="Times New Roman" w:hAnsi="Times New Roman"/>
          <w:b/>
          <w:sz w:val="28"/>
          <w:szCs w:val="28"/>
        </w:rPr>
        <w:t xml:space="preserve">identifikācijas </w:t>
      </w:r>
      <w:r w:rsidRPr="00B364A5">
        <w:rPr>
          <w:rFonts w:ascii="Times New Roman" w:hAnsi="Times New Roman"/>
          <w:b/>
          <w:sz w:val="28"/>
          <w:szCs w:val="28"/>
        </w:rPr>
        <w:t>Nr.JPD2017/</w:t>
      </w:r>
      <w:r w:rsidR="00860FB9">
        <w:rPr>
          <w:rFonts w:ascii="Times New Roman" w:hAnsi="Times New Roman"/>
          <w:b/>
          <w:sz w:val="28"/>
          <w:szCs w:val="28"/>
        </w:rPr>
        <w:t>73</w:t>
      </w:r>
      <w:r w:rsidRPr="00B364A5">
        <w:rPr>
          <w:rFonts w:ascii="Times New Roman" w:hAnsi="Times New Roman"/>
          <w:b/>
          <w:sz w:val="28"/>
          <w:szCs w:val="28"/>
        </w:rPr>
        <w:t>/</w:t>
      </w:r>
      <w:r>
        <w:rPr>
          <w:rFonts w:ascii="Times New Roman" w:hAnsi="Times New Roman"/>
          <w:b/>
          <w:sz w:val="28"/>
          <w:szCs w:val="28"/>
        </w:rPr>
        <w:t>AK</w:t>
      </w:r>
    </w:p>
    <w:p w:rsidR="00A24398" w:rsidRDefault="00A24398" w:rsidP="00471F56">
      <w:pPr>
        <w:keepNext/>
        <w:spacing w:after="0" w:line="240" w:lineRule="auto"/>
        <w:jc w:val="center"/>
        <w:outlineLvl w:val="2"/>
        <w:rPr>
          <w:rFonts w:ascii="Times New Roman" w:hAnsi="Times New Roman"/>
          <w:bCs/>
          <w:sz w:val="24"/>
          <w:szCs w:val="24"/>
        </w:rPr>
      </w:pPr>
    </w:p>
    <w:p w:rsidR="00A24398" w:rsidRPr="003E459C" w:rsidRDefault="00A24398" w:rsidP="00471F56">
      <w:pPr>
        <w:keepNext/>
        <w:spacing w:after="0" w:line="240" w:lineRule="auto"/>
        <w:jc w:val="center"/>
        <w:outlineLvl w:val="2"/>
        <w:rPr>
          <w:rFonts w:ascii="Times New Roman" w:hAnsi="Times New Roman"/>
          <w:b/>
          <w:bCs/>
          <w:sz w:val="24"/>
          <w:szCs w:val="24"/>
        </w:rPr>
      </w:pPr>
      <w:r w:rsidRPr="003E459C">
        <w:rPr>
          <w:rFonts w:ascii="Times New Roman" w:hAnsi="Times New Roman"/>
          <w:b/>
          <w:bCs/>
          <w:sz w:val="24"/>
          <w:szCs w:val="24"/>
        </w:rPr>
        <w:t>FINANŠU PIEDĀVĀJUM</w:t>
      </w:r>
      <w:bookmarkEnd w:id="0"/>
      <w:bookmarkEnd w:id="1"/>
      <w:r w:rsidRPr="003E459C">
        <w:rPr>
          <w:rFonts w:ascii="Times New Roman" w:hAnsi="Times New Roman"/>
          <w:b/>
          <w:bCs/>
          <w:sz w:val="24"/>
          <w:szCs w:val="24"/>
        </w:rPr>
        <w:t>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A24398" w:rsidRPr="00EF05D9" w:rsidTr="00A47DB7">
        <w:trPr>
          <w:trHeight w:val="316"/>
        </w:trPr>
        <w:tc>
          <w:tcPr>
            <w:tcW w:w="2432" w:type="pct"/>
            <w:shd w:val="clear" w:color="auto" w:fill="E0E0E0"/>
            <w:vAlign w:val="center"/>
          </w:tcPr>
          <w:p w:rsidR="00A24398" w:rsidRPr="00EF05D9" w:rsidRDefault="00A24398" w:rsidP="00A47DB7">
            <w:pPr>
              <w:spacing w:after="0"/>
              <w:rPr>
                <w:rFonts w:ascii="Times New Roman" w:hAnsi="Times New Roman"/>
                <w:sz w:val="24"/>
                <w:szCs w:val="24"/>
              </w:rPr>
            </w:pPr>
            <w:r w:rsidRPr="00EF05D9">
              <w:rPr>
                <w:rFonts w:ascii="Times New Roman" w:hAnsi="Times New Roman"/>
                <w:sz w:val="24"/>
                <w:szCs w:val="24"/>
              </w:rPr>
              <w:t>Pretendenta nosaukums:</w:t>
            </w:r>
          </w:p>
        </w:tc>
        <w:tc>
          <w:tcPr>
            <w:tcW w:w="2568" w:type="pct"/>
          </w:tcPr>
          <w:p w:rsidR="00A24398" w:rsidRPr="00EF05D9" w:rsidRDefault="00A24398" w:rsidP="00A47DB7">
            <w:pPr>
              <w:spacing w:after="0"/>
              <w:rPr>
                <w:rFonts w:ascii="Times New Roman" w:hAnsi="Times New Roman"/>
                <w:sz w:val="26"/>
                <w:szCs w:val="26"/>
              </w:rPr>
            </w:pPr>
          </w:p>
        </w:tc>
      </w:tr>
      <w:tr w:rsidR="00A24398" w:rsidRPr="00EF05D9" w:rsidTr="00A47DB7">
        <w:trPr>
          <w:trHeight w:val="333"/>
        </w:trPr>
        <w:tc>
          <w:tcPr>
            <w:tcW w:w="2432" w:type="pct"/>
            <w:shd w:val="clear" w:color="auto" w:fill="E0E0E0"/>
            <w:vAlign w:val="center"/>
          </w:tcPr>
          <w:p w:rsidR="00A24398" w:rsidRPr="00EF05D9" w:rsidRDefault="00A24398" w:rsidP="00A47DB7">
            <w:pPr>
              <w:spacing w:after="0"/>
              <w:rPr>
                <w:rFonts w:ascii="Times New Roman" w:hAnsi="Times New Roman"/>
                <w:sz w:val="24"/>
                <w:szCs w:val="24"/>
              </w:rPr>
            </w:pPr>
            <w:r w:rsidRPr="00EF05D9">
              <w:rPr>
                <w:rFonts w:ascii="Times New Roman" w:hAnsi="Times New Roman"/>
                <w:sz w:val="24"/>
                <w:szCs w:val="24"/>
              </w:rPr>
              <w:t xml:space="preserve">Vienotais reģistrācijas Nr. </w:t>
            </w:r>
          </w:p>
          <w:p w:rsidR="00A24398" w:rsidRPr="00EF05D9" w:rsidRDefault="00A24398" w:rsidP="00A47DB7">
            <w:pPr>
              <w:spacing w:after="0"/>
              <w:rPr>
                <w:rFonts w:ascii="Times New Roman" w:hAnsi="Times New Roman"/>
                <w:sz w:val="24"/>
                <w:szCs w:val="24"/>
              </w:rPr>
            </w:pPr>
            <w:r w:rsidRPr="00EF05D9">
              <w:rPr>
                <w:rFonts w:ascii="Times New Roman" w:hAnsi="Times New Roman"/>
                <w:sz w:val="24"/>
                <w:szCs w:val="24"/>
              </w:rPr>
              <w:t xml:space="preserve">Adrese, pasta indekss: </w:t>
            </w:r>
          </w:p>
          <w:p w:rsidR="00A24398" w:rsidRPr="00EF05D9" w:rsidRDefault="00A24398" w:rsidP="00A47DB7">
            <w:pPr>
              <w:spacing w:after="0"/>
              <w:rPr>
                <w:rFonts w:ascii="Times New Roman" w:hAnsi="Times New Roman"/>
                <w:sz w:val="24"/>
                <w:szCs w:val="24"/>
              </w:rPr>
            </w:pPr>
            <w:r w:rsidRPr="00EF05D9">
              <w:rPr>
                <w:rFonts w:ascii="Times New Roman" w:hAnsi="Times New Roman"/>
                <w:sz w:val="24"/>
                <w:szCs w:val="24"/>
              </w:rPr>
              <w:t xml:space="preserve">Bankas nosaukums: </w:t>
            </w:r>
          </w:p>
          <w:p w:rsidR="00A24398" w:rsidRPr="00EF05D9" w:rsidRDefault="00A24398" w:rsidP="00A47DB7">
            <w:pPr>
              <w:autoSpaceDE w:val="0"/>
              <w:autoSpaceDN w:val="0"/>
              <w:adjustRightInd w:val="0"/>
              <w:spacing w:after="0"/>
              <w:rPr>
                <w:rFonts w:ascii="Times New Roman" w:hAnsi="Times New Roman"/>
                <w:sz w:val="24"/>
                <w:szCs w:val="24"/>
              </w:rPr>
            </w:pPr>
            <w:r w:rsidRPr="00EF05D9">
              <w:rPr>
                <w:rFonts w:ascii="Times New Roman" w:hAnsi="Times New Roman"/>
                <w:sz w:val="24"/>
                <w:szCs w:val="24"/>
              </w:rPr>
              <w:t xml:space="preserve">IBAN konta numurs: </w:t>
            </w:r>
          </w:p>
          <w:p w:rsidR="00A24398" w:rsidRPr="00EF05D9" w:rsidRDefault="00A24398" w:rsidP="00A47DB7">
            <w:pPr>
              <w:autoSpaceDE w:val="0"/>
              <w:autoSpaceDN w:val="0"/>
              <w:adjustRightInd w:val="0"/>
              <w:spacing w:after="0"/>
              <w:rPr>
                <w:rFonts w:ascii="Times New Roman" w:hAnsi="Times New Roman"/>
                <w:sz w:val="24"/>
                <w:szCs w:val="24"/>
              </w:rPr>
            </w:pPr>
            <w:r w:rsidRPr="00EF05D9">
              <w:rPr>
                <w:rFonts w:ascii="Times New Roman" w:hAnsi="Times New Roman"/>
                <w:sz w:val="24"/>
                <w:szCs w:val="24"/>
              </w:rPr>
              <w:t>SWIFT:</w:t>
            </w:r>
          </w:p>
        </w:tc>
        <w:tc>
          <w:tcPr>
            <w:tcW w:w="2568" w:type="pct"/>
          </w:tcPr>
          <w:p w:rsidR="00A24398" w:rsidRPr="00EF05D9" w:rsidRDefault="00A24398" w:rsidP="00A47DB7">
            <w:pPr>
              <w:spacing w:after="0"/>
              <w:rPr>
                <w:rFonts w:ascii="Times New Roman" w:hAnsi="Times New Roman"/>
                <w:sz w:val="26"/>
                <w:szCs w:val="26"/>
              </w:rPr>
            </w:pPr>
          </w:p>
        </w:tc>
      </w:tr>
      <w:tr w:rsidR="00A24398" w:rsidRPr="00EF05D9" w:rsidTr="00A47DB7">
        <w:trPr>
          <w:trHeight w:val="333"/>
        </w:trPr>
        <w:tc>
          <w:tcPr>
            <w:tcW w:w="2432" w:type="pct"/>
            <w:shd w:val="clear" w:color="auto" w:fill="E0E0E0"/>
            <w:vAlign w:val="center"/>
          </w:tcPr>
          <w:p w:rsidR="00A24398" w:rsidRPr="00EF05D9" w:rsidRDefault="00A24398" w:rsidP="00A47DB7">
            <w:pPr>
              <w:spacing w:after="0"/>
              <w:rPr>
                <w:rFonts w:ascii="Times New Roman" w:hAnsi="Times New Roman"/>
                <w:sz w:val="24"/>
                <w:szCs w:val="24"/>
              </w:rPr>
            </w:pPr>
            <w:r w:rsidRPr="00EF05D9">
              <w:rPr>
                <w:rFonts w:ascii="Times New Roman" w:hAnsi="Times New Roman"/>
                <w:sz w:val="24"/>
                <w:szCs w:val="24"/>
              </w:rPr>
              <w:t>Kontaktpersonas vārds, uzvārds (tālrunis, faksa numurs, e-pasta adrese):</w:t>
            </w:r>
          </w:p>
        </w:tc>
        <w:tc>
          <w:tcPr>
            <w:tcW w:w="2568" w:type="pct"/>
          </w:tcPr>
          <w:p w:rsidR="00A24398" w:rsidRPr="00EF05D9" w:rsidRDefault="00A24398" w:rsidP="00A47DB7">
            <w:pPr>
              <w:spacing w:after="0"/>
              <w:rPr>
                <w:rFonts w:ascii="Times New Roman" w:hAnsi="Times New Roman"/>
                <w:sz w:val="26"/>
                <w:szCs w:val="26"/>
              </w:rPr>
            </w:pPr>
          </w:p>
        </w:tc>
      </w:tr>
      <w:tr w:rsidR="00A24398" w:rsidRPr="00EF05D9" w:rsidTr="00A47DB7">
        <w:trPr>
          <w:trHeight w:val="715"/>
        </w:trPr>
        <w:tc>
          <w:tcPr>
            <w:tcW w:w="2432" w:type="pct"/>
            <w:shd w:val="clear" w:color="auto" w:fill="E0E0E0"/>
            <w:vAlign w:val="center"/>
          </w:tcPr>
          <w:p w:rsidR="00A24398" w:rsidRPr="00EF05D9" w:rsidRDefault="00A24398" w:rsidP="00A47DB7">
            <w:pPr>
              <w:spacing w:after="0"/>
              <w:rPr>
                <w:rFonts w:ascii="Times New Roman" w:hAnsi="Times New Roman"/>
                <w:sz w:val="24"/>
                <w:szCs w:val="24"/>
              </w:rPr>
            </w:pPr>
            <w:r>
              <w:rPr>
                <w:rFonts w:ascii="Times New Roman" w:hAnsi="Times New Roman"/>
                <w:sz w:val="24"/>
                <w:szCs w:val="24"/>
              </w:rPr>
              <w:t>Atzīmēt, ja pretendents ir mazais vai vidējais uzņēmums</w:t>
            </w:r>
          </w:p>
        </w:tc>
        <w:tc>
          <w:tcPr>
            <w:tcW w:w="2568" w:type="pct"/>
          </w:tcPr>
          <w:p w:rsidR="00A24398" w:rsidRPr="00E84D25" w:rsidRDefault="00A209FF" w:rsidP="00A47DB7">
            <w:pPr>
              <w:spacing w:after="0"/>
              <w:rPr>
                <w:rFonts w:ascii="Times New Roman" w:hAnsi="Times New Roman"/>
                <w:b/>
                <w:sz w:val="24"/>
                <w:szCs w:val="24"/>
              </w:rPr>
            </w:pPr>
            <w:r>
              <w:rPr>
                <w:noProof/>
                <w:lang w:eastAsia="lv-LV"/>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240030</wp:posOffset>
                      </wp:positionV>
                      <wp:extent cx="156845" cy="142875"/>
                      <wp:effectExtent l="7620" t="8890" r="6985"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42875"/>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4F121E" id="Rectangle 3" o:spid="_x0000_s1026" style="position:absolute;margin-left:-.95pt;margin-top:18.9pt;width:12.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VVIQIAAD0EAAAOAAAAZHJzL2Uyb0RvYy54bWysU1Fv0zAQfkfiP1h+p0m6tit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" strokeweight=".5pt"/>
                  </w:pict>
                </mc:Fallback>
              </mc:AlternateContent>
            </w:r>
            <w:r>
              <w:rPr>
                <w:noProof/>
                <w:lang w:eastAsia="lv-LV"/>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26670</wp:posOffset>
                      </wp:positionV>
                      <wp:extent cx="156845" cy="142875"/>
                      <wp:effectExtent l="5715" t="5080" r="889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42875"/>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E51695" id="Rectangle 1" o:spid="_x0000_s1026" style="position:absolute;margin-left:-1.1pt;margin-top:2.1pt;width:12.3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" strokeweight=".5pt"/>
                  </w:pict>
                </mc:Fallback>
              </mc:AlternateContent>
            </w:r>
            <w:r w:rsidR="00A24398">
              <w:rPr>
                <w:rFonts w:ascii="Times New Roman" w:hAnsi="Times New Roman"/>
                <w:sz w:val="16"/>
                <w:szCs w:val="16"/>
              </w:rPr>
              <w:t xml:space="preserve">        </w:t>
            </w:r>
            <w:r w:rsidR="00A24398" w:rsidRPr="00E84D25">
              <w:rPr>
                <w:rFonts w:ascii="Times New Roman" w:hAnsi="Times New Roman"/>
                <w:b/>
                <w:sz w:val="24"/>
                <w:szCs w:val="24"/>
              </w:rPr>
              <w:t>mazais uzņēmums</w:t>
            </w:r>
            <w:r w:rsidR="00A24398">
              <w:rPr>
                <w:rStyle w:val="FootnoteReference"/>
                <w:rFonts w:ascii="Times New Roman" w:hAnsi="Times New Roman"/>
                <w:b/>
                <w:sz w:val="24"/>
                <w:szCs w:val="24"/>
              </w:rPr>
              <w:footnoteReference w:id="1"/>
            </w:r>
          </w:p>
          <w:p w:rsidR="00A24398" w:rsidRPr="00E84D25" w:rsidRDefault="00A24398" w:rsidP="00A47DB7">
            <w:pPr>
              <w:spacing w:after="0"/>
              <w:rPr>
                <w:rFonts w:ascii="Times New Roman" w:hAnsi="Times New Roman"/>
                <w:b/>
                <w:sz w:val="24"/>
                <w:szCs w:val="24"/>
              </w:rPr>
            </w:pPr>
            <w:r>
              <w:rPr>
                <w:rFonts w:ascii="Times New Roman" w:hAnsi="Times New Roman"/>
                <w:sz w:val="24"/>
                <w:szCs w:val="24"/>
              </w:rPr>
              <w:t xml:space="preserve">     </w:t>
            </w:r>
            <w:r w:rsidRPr="00E84D25">
              <w:rPr>
                <w:rFonts w:ascii="Times New Roman" w:hAnsi="Times New Roman"/>
                <w:b/>
                <w:sz w:val="24"/>
                <w:szCs w:val="24"/>
              </w:rPr>
              <w:t>vidējais uzņēmums</w:t>
            </w:r>
            <w:r>
              <w:rPr>
                <w:rStyle w:val="FootnoteReference"/>
                <w:rFonts w:ascii="Times New Roman" w:hAnsi="Times New Roman"/>
                <w:b/>
                <w:sz w:val="24"/>
                <w:szCs w:val="24"/>
              </w:rPr>
              <w:footnoteReference w:id="2"/>
            </w:r>
          </w:p>
        </w:tc>
      </w:tr>
    </w:tbl>
    <w:p w:rsidR="00A24398" w:rsidRDefault="00A24398" w:rsidP="00A7632D">
      <w:pPr>
        <w:spacing w:after="0" w:line="240" w:lineRule="auto"/>
        <w:jc w:val="both"/>
        <w:rPr>
          <w:rFonts w:ascii="Times New Roman" w:hAnsi="Times New Roman"/>
          <w:sz w:val="24"/>
          <w:szCs w:val="24"/>
        </w:rPr>
      </w:pPr>
      <w:r w:rsidRPr="00A7632D">
        <w:rPr>
          <w:rFonts w:ascii="Times New Roman" w:hAnsi="Times New Roman"/>
          <w:sz w:val="24"/>
          <w:szCs w:val="24"/>
        </w:rPr>
        <w:t xml:space="preserve">Piedāvājam veikt </w:t>
      </w:r>
      <w:r w:rsidRPr="00E263AA">
        <w:rPr>
          <w:rFonts w:ascii="Times New Roman" w:hAnsi="Times New Roman"/>
          <w:b/>
          <w:sz w:val="24"/>
          <w:szCs w:val="24"/>
        </w:rPr>
        <w:t xml:space="preserve">būvprojektu izstrādi un autoruzraudzību Neretas ielas, </w:t>
      </w:r>
      <w:proofErr w:type="spellStart"/>
      <w:r w:rsidRPr="00E263AA">
        <w:rPr>
          <w:rFonts w:ascii="Times New Roman" w:hAnsi="Times New Roman"/>
          <w:b/>
          <w:sz w:val="24"/>
          <w:szCs w:val="24"/>
        </w:rPr>
        <w:t>Prohorova</w:t>
      </w:r>
      <w:proofErr w:type="spellEnd"/>
      <w:r w:rsidRPr="00E263AA">
        <w:rPr>
          <w:rFonts w:ascii="Times New Roman" w:hAnsi="Times New Roman"/>
          <w:b/>
          <w:sz w:val="24"/>
          <w:szCs w:val="24"/>
        </w:rPr>
        <w:t xml:space="preserve"> ielas un Garozas ielas posma pārbūvei, Jelgavā,</w:t>
      </w:r>
      <w:r>
        <w:rPr>
          <w:rFonts w:ascii="Times New Roman" w:hAnsi="Times New Roman"/>
          <w:b/>
          <w:sz w:val="24"/>
          <w:szCs w:val="24"/>
        </w:rPr>
        <w:t xml:space="preserve"> </w:t>
      </w:r>
      <w:r w:rsidRPr="00A7632D">
        <w:rPr>
          <w:rFonts w:ascii="Times New Roman" w:hAnsi="Times New Roman"/>
          <w:sz w:val="24"/>
          <w:szCs w:val="24"/>
        </w:rPr>
        <w:t>saskaņā ar iepirkuma nolikuma nosacījumiem:</w:t>
      </w:r>
    </w:p>
    <w:p w:rsidR="00A24398" w:rsidRDefault="00A24398" w:rsidP="00A7632D">
      <w:pPr>
        <w:spacing w:after="0" w:line="240" w:lineRule="auto"/>
        <w:jc w:val="both"/>
        <w:rPr>
          <w:rFonts w:ascii="Times New Roman" w:hAnsi="Times New Roman"/>
          <w:sz w:val="24"/>
          <w:szCs w:val="24"/>
        </w:rPr>
      </w:pPr>
    </w:p>
    <w:p w:rsidR="00A24398" w:rsidRDefault="00A24398" w:rsidP="00EE6447">
      <w:pPr>
        <w:overflowPunct w:val="0"/>
        <w:autoSpaceDE w:val="0"/>
        <w:autoSpaceDN w:val="0"/>
        <w:adjustRightInd w:val="0"/>
        <w:spacing w:after="120" w:line="240" w:lineRule="auto"/>
        <w:jc w:val="center"/>
        <w:textAlignment w:val="baseline"/>
        <w:rPr>
          <w:rFonts w:ascii="Times New Roman" w:hAnsi="Times New Roman"/>
          <w:i/>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48"/>
        <w:gridCol w:w="2126"/>
      </w:tblGrid>
      <w:tr w:rsidR="00A24398" w:rsidRPr="00EE6447" w:rsidTr="00EE6447">
        <w:trPr>
          <w:jc w:val="center"/>
        </w:trPr>
        <w:tc>
          <w:tcPr>
            <w:tcW w:w="675" w:type="dxa"/>
            <w:shd w:val="clear" w:color="auto" w:fill="DBE5F1"/>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Nr. p.k.</w:t>
            </w:r>
          </w:p>
        </w:tc>
        <w:tc>
          <w:tcPr>
            <w:tcW w:w="6548" w:type="dxa"/>
            <w:shd w:val="clear" w:color="auto" w:fill="DBE5F1"/>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Pakalpojuma veids</w:t>
            </w:r>
          </w:p>
        </w:tc>
        <w:tc>
          <w:tcPr>
            <w:tcW w:w="2126" w:type="dxa"/>
            <w:shd w:val="clear" w:color="auto" w:fill="DBE5F1"/>
            <w:vAlign w:val="center"/>
          </w:tcPr>
          <w:p w:rsidR="00A24398" w:rsidRPr="00EE6447" w:rsidRDefault="00A24398" w:rsidP="00EE6447">
            <w:pPr>
              <w:spacing w:after="0" w:line="240" w:lineRule="auto"/>
              <w:jc w:val="center"/>
              <w:rPr>
                <w:rFonts w:ascii="Times New Roman" w:hAnsi="Times New Roman"/>
                <w:b/>
                <w:sz w:val="24"/>
                <w:szCs w:val="24"/>
              </w:rPr>
            </w:pPr>
            <w:r w:rsidRPr="00EE6447">
              <w:rPr>
                <w:rFonts w:ascii="Times New Roman" w:hAnsi="Times New Roman"/>
                <w:b/>
                <w:sz w:val="24"/>
                <w:szCs w:val="24"/>
              </w:rPr>
              <w:t>Piedāvātā cena</w:t>
            </w:r>
          </w:p>
          <w:p w:rsidR="00A24398" w:rsidRPr="00EE6447" w:rsidRDefault="00A24398" w:rsidP="00EE6447">
            <w:pPr>
              <w:spacing w:after="0" w:line="240" w:lineRule="auto"/>
              <w:jc w:val="center"/>
              <w:rPr>
                <w:rFonts w:ascii="Times New Roman" w:hAnsi="Times New Roman"/>
                <w:b/>
                <w:sz w:val="24"/>
                <w:szCs w:val="24"/>
              </w:rPr>
            </w:pPr>
            <w:r w:rsidRPr="00EE6447">
              <w:rPr>
                <w:rFonts w:ascii="Times New Roman" w:hAnsi="Times New Roman"/>
                <w:b/>
                <w:sz w:val="24"/>
                <w:szCs w:val="24"/>
              </w:rPr>
              <w:t xml:space="preserve"> </w:t>
            </w:r>
            <w:proofErr w:type="spellStart"/>
            <w:r w:rsidRPr="00EE6447">
              <w:rPr>
                <w:rFonts w:ascii="Times New Roman" w:hAnsi="Times New Roman"/>
                <w:b/>
                <w:i/>
                <w:sz w:val="24"/>
                <w:szCs w:val="24"/>
              </w:rPr>
              <w:t>euro</w:t>
            </w:r>
            <w:proofErr w:type="spellEnd"/>
            <w:r w:rsidRPr="00EE6447">
              <w:rPr>
                <w:rFonts w:ascii="Times New Roman" w:hAnsi="Times New Roman"/>
                <w:b/>
                <w:sz w:val="24"/>
                <w:szCs w:val="24"/>
              </w:rPr>
              <w:t xml:space="preserve"> (bez PVN)</w:t>
            </w:r>
          </w:p>
        </w:tc>
      </w:tr>
      <w:tr w:rsidR="00A24398" w:rsidRPr="00EE6447" w:rsidTr="00EE6447">
        <w:trPr>
          <w:trHeight w:val="186"/>
          <w:jc w:val="center"/>
        </w:trPr>
        <w:tc>
          <w:tcPr>
            <w:tcW w:w="675"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1.</w:t>
            </w:r>
          </w:p>
        </w:tc>
        <w:tc>
          <w:tcPr>
            <w:tcW w:w="8674" w:type="dxa"/>
            <w:gridSpan w:val="2"/>
            <w:vAlign w:val="center"/>
          </w:tcPr>
          <w:p w:rsidR="00A24398" w:rsidRPr="00EE6447" w:rsidRDefault="00A24398" w:rsidP="00EE6447">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Būvprojekta izstrāde un autoruzraudzība Neretas ielas pārbūvei  </w:t>
            </w:r>
          </w:p>
        </w:tc>
      </w:tr>
      <w:tr w:rsidR="00A24398" w:rsidRPr="00EE6447" w:rsidTr="00EE6447">
        <w:trPr>
          <w:jc w:val="center"/>
        </w:trPr>
        <w:tc>
          <w:tcPr>
            <w:tcW w:w="675"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1.1.</w:t>
            </w:r>
          </w:p>
        </w:tc>
        <w:tc>
          <w:tcPr>
            <w:tcW w:w="6548" w:type="dxa"/>
            <w:vAlign w:val="center"/>
          </w:tcPr>
          <w:p w:rsidR="00A24398" w:rsidRPr="00EE6447" w:rsidRDefault="00A24398" w:rsidP="00EE6447">
            <w:pPr>
              <w:autoSpaceDE w:val="0"/>
              <w:autoSpaceDN w:val="0"/>
              <w:adjustRightInd w:val="0"/>
              <w:spacing w:after="0" w:line="240" w:lineRule="auto"/>
              <w:rPr>
                <w:rFonts w:ascii="Times New Roman" w:hAnsi="Times New Roman"/>
                <w:sz w:val="24"/>
                <w:szCs w:val="24"/>
              </w:rPr>
            </w:pPr>
            <w:r w:rsidRPr="00EE6447">
              <w:rPr>
                <w:rFonts w:ascii="Times New Roman" w:hAnsi="Times New Roman"/>
                <w:sz w:val="24"/>
                <w:szCs w:val="24"/>
              </w:rPr>
              <w:t>Būvprojekta izstrāde</w:t>
            </w:r>
          </w:p>
        </w:tc>
        <w:tc>
          <w:tcPr>
            <w:tcW w:w="2126"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sz w:val="24"/>
                <w:szCs w:val="24"/>
              </w:rPr>
            </w:pPr>
          </w:p>
        </w:tc>
      </w:tr>
      <w:tr w:rsidR="00A24398" w:rsidRPr="00EE6447" w:rsidTr="00EE6447">
        <w:trPr>
          <w:jc w:val="center"/>
        </w:trPr>
        <w:tc>
          <w:tcPr>
            <w:tcW w:w="675"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1.2.</w:t>
            </w:r>
          </w:p>
        </w:tc>
        <w:tc>
          <w:tcPr>
            <w:tcW w:w="6548" w:type="dxa"/>
            <w:vAlign w:val="center"/>
          </w:tcPr>
          <w:p w:rsidR="00A24398" w:rsidRPr="00EE6447" w:rsidRDefault="00A24398" w:rsidP="00EE6447">
            <w:pPr>
              <w:autoSpaceDE w:val="0"/>
              <w:autoSpaceDN w:val="0"/>
              <w:adjustRightInd w:val="0"/>
              <w:spacing w:after="0" w:line="240" w:lineRule="auto"/>
              <w:rPr>
                <w:rFonts w:ascii="Times New Roman" w:hAnsi="Times New Roman"/>
                <w:sz w:val="24"/>
                <w:szCs w:val="24"/>
              </w:rPr>
            </w:pPr>
            <w:r w:rsidRPr="00EE6447">
              <w:rPr>
                <w:rFonts w:ascii="Times New Roman" w:hAnsi="Times New Roman"/>
                <w:sz w:val="24"/>
                <w:szCs w:val="24"/>
              </w:rPr>
              <w:t>Būvdarbu autoruzraudzība</w:t>
            </w:r>
          </w:p>
        </w:tc>
        <w:tc>
          <w:tcPr>
            <w:tcW w:w="2126"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sz w:val="24"/>
                <w:szCs w:val="24"/>
              </w:rPr>
            </w:pPr>
          </w:p>
        </w:tc>
      </w:tr>
      <w:tr w:rsidR="00A24398" w:rsidRPr="00EE6447" w:rsidTr="00EE6447">
        <w:trPr>
          <w:jc w:val="center"/>
        </w:trPr>
        <w:tc>
          <w:tcPr>
            <w:tcW w:w="675"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p>
        </w:tc>
        <w:tc>
          <w:tcPr>
            <w:tcW w:w="6548" w:type="dxa"/>
            <w:vAlign w:val="center"/>
          </w:tcPr>
          <w:p w:rsidR="00A24398" w:rsidRPr="00EE6447" w:rsidRDefault="00A24398" w:rsidP="00EE6447">
            <w:pPr>
              <w:autoSpaceDE w:val="0"/>
              <w:autoSpaceDN w:val="0"/>
              <w:adjustRightInd w:val="0"/>
              <w:spacing w:after="0" w:line="240" w:lineRule="auto"/>
              <w:jc w:val="right"/>
              <w:rPr>
                <w:rFonts w:ascii="Times New Roman" w:hAnsi="Times New Roman"/>
                <w:sz w:val="24"/>
                <w:szCs w:val="24"/>
              </w:rPr>
            </w:pPr>
            <w:r w:rsidRPr="00EE6447">
              <w:rPr>
                <w:rFonts w:ascii="Times New Roman" w:hAnsi="Times New Roman"/>
                <w:sz w:val="24"/>
                <w:szCs w:val="24"/>
              </w:rPr>
              <w:t xml:space="preserve">1. kopā, </w:t>
            </w:r>
            <w:proofErr w:type="spellStart"/>
            <w:r w:rsidRPr="00EE6447">
              <w:rPr>
                <w:rFonts w:ascii="Times New Roman" w:hAnsi="Times New Roman"/>
                <w:i/>
                <w:sz w:val="24"/>
                <w:szCs w:val="24"/>
              </w:rPr>
              <w:t>euro</w:t>
            </w:r>
            <w:proofErr w:type="spellEnd"/>
            <w:r w:rsidRPr="00EE6447">
              <w:rPr>
                <w:rFonts w:ascii="Times New Roman" w:hAnsi="Times New Roman"/>
                <w:sz w:val="24"/>
                <w:szCs w:val="24"/>
              </w:rPr>
              <w:t xml:space="preserve"> (bez PVN)</w:t>
            </w:r>
          </w:p>
        </w:tc>
        <w:tc>
          <w:tcPr>
            <w:tcW w:w="2126"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sz w:val="24"/>
                <w:szCs w:val="24"/>
              </w:rPr>
            </w:pPr>
          </w:p>
        </w:tc>
      </w:tr>
      <w:tr w:rsidR="00A24398" w:rsidRPr="00EE6447" w:rsidTr="00EE6447">
        <w:trPr>
          <w:trHeight w:val="186"/>
          <w:jc w:val="center"/>
        </w:trPr>
        <w:tc>
          <w:tcPr>
            <w:tcW w:w="675"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2.</w:t>
            </w:r>
          </w:p>
        </w:tc>
        <w:tc>
          <w:tcPr>
            <w:tcW w:w="8674" w:type="dxa"/>
            <w:gridSpan w:val="2"/>
            <w:vAlign w:val="center"/>
          </w:tcPr>
          <w:p w:rsidR="00A24398" w:rsidRPr="00EE6447" w:rsidRDefault="00A24398" w:rsidP="00EE6447">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Būvprojekta izstrāde un autoruzraudzība </w:t>
            </w:r>
            <w:proofErr w:type="spellStart"/>
            <w:r>
              <w:rPr>
                <w:rFonts w:ascii="Times New Roman" w:hAnsi="Times New Roman"/>
                <w:b/>
                <w:sz w:val="24"/>
                <w:szCs w:val="24"/>
              </w:rPr>
              <w:t>Prohorova</w:t>
            </w:r>
            <w:proofErr w:type="spellEnd"/>
            <w:r>
              <w:rPr>
                <w:rFonts w:ascii="Times New Roman" w:hAnsi="Times New Roman"/>
                <w:b/>
                <w:sz w:val="24"/>
                <w:szCs w:val="24"/>
              </w:rPr>
              <w:t xml:space="preserve"> ielas  pārbūvei  </w:t>
            </w:r>
          </w:p>
        </w:tc>
      </w:tr>
      <w:tr w:rsidR="00A24398" w:rsidRPr="00EE6447" w:rsidTr="00EE6447">
        <w:trPr>
          <w:jc w:val="center"/>
        </w:trPr>
        <w:tc>
          <w:tcPr>
            <w:tcW w:w="675"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2.1.</w:t>
            </w:r>
          </w:p>
        </w:tc>
        <w:tc>
          <w:tcPr>
            <w:tcW w:w="6548" w:type="dxa"/>
            <w:vAlign w:val="center"/>
          </w:tcPr>
          <w:p w:rsidR="00A24398" w:rsidRPr="00EE6447" w:rsidRDefault="00A24398" w:rsidP="00EE6447">
            <w:pPr>
              <w:autoSpaceDE w:val="0"/>
              <w:autoSpaceDN w:val="0"/>
              <w:adjustRightInd w:val="0"/>
              <w:spacing w:after="0" w:line="240" w:lineRule="auto"/>
              <w:rPr>
                <w:rFonts w:ascii="Times New Roman" w:hAnsi="Times New Roman"/>
                <w:sz w:val="24"/>
                <w:szCs w:val="24"/>
              </w:rPr>
            </w:pPr>
            <w:r w:rsidRPr="00EE6447">
              <w:rPr>
                <w:rFonts w:ascii="Times New Roman" w:hAnsi="Times New Roman"/>
                <w:sz w:val="24"/>
                <w:szCs w:val="24"/>
              </w:rPr>
              <w:t>Būvprojekta izstrāde</w:t>
            </w:r>
          </w:p>
        </w:tc>
        <w:tc>
          <w:tcPr>
            <w:tcW w:w="2126"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sz w:val="24"/>
                <w:szCs w:val="24"/>
              </w:rPr>
            </w:pPr>
          </w:p>
        </w:tc>
      </w:tr>
      <w:tr w:rsidR="00A24398" w:rsidRPr="00EE6447" w:rsidTr="00EE6447">
        <w:trPr>
          <w:jc w:val="center"/>
        </w:trPr>
        <w:tc>
          <w:tcPr>
            <w:tcW w:w="675"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2.2.</w:t>
            </w:r>
          </w:p>
        </w:tc>
        <w:tc>
          <w:tcPr>
            <w:tcW w:w="6548" w:type="dxa"/>
            <w:vAlign w:val="center"/>
          </w:tcPr>
          <w:p w:rsidR="00A24398" w:rsidRPr="00EE6447" w:rsidRDefault="00A24398" w:rsidP="00EE6447">
            <w:pPr>
              <w:autoSpaceDE w:val="0"/>
              <w:autoSpaceDN w:val="0"/>
              <w:adjustRightInd w:val="0"/>
              <w:spacing w:after="0" w:line="240" w:lineRule="auto"/>
              <w:rPr>
                <w:rFonts w:ascii="Times New Roman" w:hAnsi="Times New Roman"/>
                <w:sz w:val="24"/>
                <w:szCs w:val="24"/>
              </w:rPr>
            </w:pPr>
            <w:r w:rsidRPr="00EE6447">
              <w:rPr>
                <w:rFonts w:ascii="Times New Roman" w:hAnsi="Times New Roman"/>
                <w:sz w:val="24"/>
                <w:szCs w:val="24"/>
              </w:rPr>
              <w:t>Būvdarbu autoruzraudzība</w:t>
            </w:r>
          </w:p>
        </w:tc>
        <w:tc>
          <w:tcPr>
            <w:tcW w:w="2126"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sz w:val="24"/>
                <w:szCs w:val="24"/>
              </w:rPr>
            </w:pPr>
          </w:p>
        </w:tc>
      </w:tr>
      <w:tr w:rsidR="00A24398" w:rsidRPr="00EE6447" w:rsidTr="00EE6447">
        <w:trPr>
          <w:jc w:val="center"/>
        </w:trPr>
        <w:tc>
          <w:tcPr>
            <w:tcW w:w="675"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p>
        </w:tc>
        <w:tc>
          <w:tcPr>
            <w:tcW w:w="6548" w:type="dxa"/>
            <w:vAlign w:val="center"/>
          </w:tcPr>
          <w:p w:rsidR="00A24398" w:rsidRPr="00EE6447" w:rsidRDefault="00A24398" w:rsidP="00EE6447">
            <w:pPr>
              <w:autoSpaceDE w:val="0"/>
              <w:autoSpaceDN w:val="0"/>
              <w:adjustRightInd w:val="0"/>
              <w:spacing w:after="0" w:line="240" w:lineRule="auto"/>
              <w:jc w:val="right"/>
              <w:rPr>
                <w:rFonts w:ascii="Times New Roman" w:hAnsi="Times New Roman"/>
                <w:sz w:val="24"/>
                <w:szCs w:val="24"/>
              </w:rPr>
            </w:pPr>
            <w:r w:rsidRPr="00EE6447">
              <w:rPr>
                <w:rFonts w:ascii="Times New Roman" w:hAnsi="Times New Roman"/>
                <w:sz w:val="24"/>
                <w:szCs w:val="24"/>
              </w:rPr>
              <w:t xml:space="preserve">2. kopā, </w:t>
            </w:r>
            <w:proofErr w:type="spellStart"/>
            <w:r w:rsidRPr="00EE6447">
              <w:rPr>
                <w:rFonts w:ascii="Times New Roman" w:hAnsi="Times New Roman"/>
                <w:i/>
                <w:sz w:val="24"/>
                <w:szCs w:val="24"/>
              </w:rPr>
              <w:t>euro</w:t>
            </w:r>
            <w:proofErr w:type="spellEnd"/>
            <w:r w:rsidRPr="00EE6447">
              <w:rPr>
                <w:rFonts w:ascii="Times New Roman" w:hAnsi="Times New Roman"/>
                <w:sz w:val="24"/>
                <w:szCs w:val="24"/>
              </w:rPr>
              <w:t xml:space="preserve"> (bez PVN)</w:t>
            </w:r>
          </w:p>
        </w:tc>
        <w:tc>
          <w:tcPr>
            <w:tcW w:w="2126"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sz w:val="24"/>
                <w:szCs w:val="24"/>
              </w:rPr>
            </w:pPr>
          </w:p>
        </w:tc>
      </w:tr>
      <w:tr w:rsidR="00A24398" w:rsidRPr="00EE6447" w:rsidTr="00EE6447">
        <w:trPr>
          <w:trHeight w:val="186"/>
          <w:jc w:val="center"/>
        </w:trPr>
        <w:tc>
          <w:tcPr>
            <w:tcW w:w="675"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3.</w:t>
            </w:r>
          </w:p>
        </w:tc>
        <w:tc>
          <w:tcPr>
            <w:tcW w:w="8674" w:type="dxa"/>
            <w:gridSpan w:val="2"/>
            <w:vAlign w:val="center"/>
          </w:tcPr>
          <w:p w:rsidR="00A24398" w:rsidRPr="00EE6447" w:rsidRDefault="00A24398" w:rsidP="00EE6447">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Būvprojekta izstrāde un autoruzraudzība Garozas  ielas posma pārbūvei  </w:t>
            </w:r>
          </w:p>
        </w:tc>
      </w:tr>
      <w:tr w:rsidR="00A24398" w:rsidRPr="00EE6447" w:rsidTr="00EE6447">
        <w:trPr>
          <w:jc w:val="center"/>
        </w:trPr>
        <w:tc>
          <w:tcPr>
            <w:tcW w:w="675"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3.1.</w:t>
            </w:r>
          </w:p>
        </w:tc>
        <w:tc>
          <w:tcPr>
            <w:tcW w:w="6548" w:type="dxa"/>
            <w:vAlign w:val="center"/>
          </w:tcPr>
          <w:p w:rsidR="00A24398" w:rsidRPr="00EE6447" w:rsidRDefault="00A24398" w:rsidP="00EE6447">
            <w:pPr>
              <w:autoSpaceDE w:val="0"/>
              <w:autoSpaceDN w:val="0"/>
              <w:adjustRightInd w:val="0"/>
              <w:spacing w:after="0" w:line="240" w:lineRule="auto"/>
              <w:rPr>
                <w:rFonts w:ascii="Times New Roman" w:hAnsi="Times New Roman"/>
                <w:sz w:val="24"/>
                <w:szCs w:val="24"/>
              </w:rPr>
            </w:pPr>
            <w:r w:rsidRPr="00EE6447">
              <w:rPr>
                <w:rFonts w:ascii="Times New Roman" w:hAnsi="Times New Roman"/>
                <w:sz w:val="24"/>
                <w:szCs w:val="24"/>
              </w:rPr>
              <w:t>Būvprojekta izstrāde</w:t>
            </w:r>
          </w:p>
        </w:tc>
        <w:tc>
          <w:tcPr>
            <w:tcW w:w="2126"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sz w:val="24"/>
                <w:szCs w:val="24"/>
              </w:rPr>
            </w:pPr>
          </w:p>
        </w:tc>
      </w:tr>
      <w:tr w:rsidR="00A24398" w:rsidRPr="00EE6447" w:rsidTr="00EE6447">
        <w:trPr>
          <w:jc w:val="center"/>
        </w:trPr>
        <w:tc>
          <w:tcPr>
            <w:tcW w:w="675"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3.2.</w:t>
            </w:r>
          </w:p>
        </w:tc>
        <w:tc>
          <w:tcPr>
            <w:tcW w:w="6548" w:type="dxa"/>
            <w:vAlign w:val="center"/>
          </w:tcPr>
          <w:p w:rsidR="00A24398" w:rsidRPr="00EE6447" w:rsidRDefault="00A24398" w:rsidP="00EE6447">
            <w:pPr>
              <w:autoSpaceDE w:val="0"/>
              <w:autoSpaceDN w:val="0"/>
              <w:adjustRightInd w:val="0"/>
              <w:spacing w:after="0" w:line="240" w:lineRule="auto"/>
              <w:rPr>
                <w:rFonts w:ascii="Times New Roman" w:hAnsi="Times New Roman"/>
                <w:sz w:val="24"/>
                <w:szCs w:val="24"/>
              </w:rPr>
            </w:pPr>
            <w:r w:rsidRPr="00EE6447">
              <w:rPr>
                <w:rFonts w:ascii="Times New Roman" w:hAnsi="Times New Roman"/>
                <w:sz w:val="24"/>
                <w:szCs w:val="24"/>
              </w:rPr>
              <w:t>Būvdarbu autoruzraudzība</w:t>
            </w:r>
          </w:p>
        </w:tc>
        <w:tc>
          <w:tcPr>
            <w:tcW w:w="2126"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sz w:val="24"/>
                <w:szCs w:val="24"/>
              </w:rPr>
            </w:pPr>
          </w:p>
        </w:tc>
      </w:tr>
      <w:tr w:rsidR="00A24398" w:rsidRPr="00EE6447" w:rsidTr="00EE6447">
        <w:trPr>
          <w:jc w:val="center"/>
        </w:trPr>
        <w:tc>
          <w:tcPr>
            <w:tcW w:w="675"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b/>
                <w:sz w:val="24"/>
                <w:szCs w:val="24"/>
              </w:rPr>
            </w:pPr>
          </w:p>
        </w:tc>
        <w:tc>
          <w:tcPr>
            <w:tcW w:w="6548" w:type="dxa"/>
            <w:vAlign w:val="center"/>
          </w:tcPr>
          <w:p w:rsidR="00A24398" w:rsidRPr="00EE6447" w:rsidRDefault="00A24398" w:rsidP="00EE6447">
            <w:pPr>
              <w:autoSpaceDE w:val="0"/>
              <w:autoSpaceDN w:val="0"/>
              <w:adjustRightInd w:val="0"/>
              <w:spacing w:after="0" w:line="240" w:lineRule="auto"/>
              <w:jc w:val="right"/>
              <w:rPr>
                <w:rFonts w:ascii="Times New Roman" w:hAnsi="Times New Roman"/>
                <w:sz w:val="24"/>
                <w:szCs w:val="24"/>
              </w:rPr>
            </w:pPr>
            <w:r w:rsidRPr="00EE6447">
              <w:rPr>
                <w:rFonts w:ascii="Times New Roman" w:hAnsi="Times New Roman"/>
                <w:sz w:val="24"/>
                <w:szCs w:val="24"/>
              </w:rPr>
              <w:t xml:space="preserve">3. kopā, </w:t>
            </w:r>
            <w:proofErr w:type="spellStart"/>
            <w:r w:rsidRPr="00EE6447">
              <w:rPr>
                <w:rFonts w:ascii="Times New Roman" w:hAnsi="Times New Roman"/>
                <w:i/>
                <w:sz w:val="24"/>
                <w:szCs w:val="24"/>
              </w:rPr>
              <w:t>euro</w:t>
            </w:r>
            <w:proofErr w:type="spellEnd"/>
            <w:r w:rsidRPr="00EE6447">
              <w:rPr>
                <w:rFonts w:ascii="Times New Roman" w:hAnsi="Times New Roman"/>
                <w:sz w:val="24"/>
                <w:szCs w:val="24"/>
              </w:rPr>
              <w:t xml:space="preserve"> (bez PVN)</w:t>
            </w:r>
          </w:p>
        </w:tc>
        <w:tc>
          <w:tcPr>
            <w:tcW w:w="2126"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sz w:val="24"/>
                <w:szCs w:val="24"/>
              </w:rPr>
            </w:pPr>
          </w:p>
        </w:tc>
      </w:tr>
      <w:tr w:rsidR="00A24398" w:rsidRPr="00EE6447" w:rsidTr="00EE6447">
        <w:trPr>
          <w:trHeight w:val="437"/>
          <w:jc w:val="center"/>
        </w:trPr>
        <w:tc>
          <w:tcPr>
            <w:tcW w:w="7223" w:type="dxa"/>
            <w:gridSpan w:val="2"/>
            <w:vAlign w:val="center"/>
          </w:tcPr>
          <w:p w:rsidR="00A24398" w:rsidRPr="00EE6447" w:rsidRDefault="00A24398" w:rsidP="00EE6447">
            <w:pPr>
              <w:autoSpaceDE w:val="0"/>
              <w:autoSpaceDN w:val="0"/>
              <w:adjustRightInd w:val="0"/>
              <w:spacing w:after="0" w:line="240" w:lineRule="auto"/>
              <w:jc w:val="right"/>
              <w:rPr>
                <w:rFonts w:ascii="Times New Roman" w:hAnsi="Times New Roman"/>
                <w:b/>
                <w:sz w:val="24"/>
                <w:szCs w:val="24"/>
              </w:rPr>
            </w:pPr>
            <w:r w:rsidRPr="00EE6447">
              <w:rPr>
                <w:rFonts w:ascii="Times New Roman" w:hAnsi="Times New Roman"/>
                <w:b/>
                <w:sz w:val="24"/>
                <w:szCs w:val="24"/>
              </w:rPr>
              <w:t xml:space="preserve">KOPĀ PIEDĀVĀTĀ CENA, </w:t>
            </w:r>
            <w:proofErr w:type="spellStart"/>
            <w:r w:rsidRPr="00EE6447">
              <w:rPr>
                <w:rFonts w:ascii="Times New Roman" w:hAnsi="Times New Roman"/>
                <w:b/>
                <w:i/>
                <w:sz w:val="24"/>
                <w:szCs w:val="24"/>
              </w:rPr>
              <w:t>euro</w:t>
            </w:r>
            <w:proofErr w:type="spellEnd"/>
            <w:r w:rsidRPr="00EE6447">
              <w:rPr>
                <w:rFonts w:ascii="Times New Roman" w:hAnsi="Times New Roman"/>
                <w:b/>
                <w:sz w:val="24"/>
                <w:szCs w:val="24"/>
              </w:rPr>
              <w:t xml:space="preserve"> (bez PVN)</w:t>
            </w:r>
          </w:p>
        </w:tc>
        <w:tc>
          <w:tcPr>
            <w:tcW w:w="2126" w:type="dxa"/>
            <w:vAlign w:val="center"/>
          </w:tcPr>
          <w:p w:rsidR="00A24398" w:rsidRPr="00EE6447" w:rsidRDefault="00A24398" w:rsidP="00EE6447">
            <w:pPr>
              <w:autoSpaceDE w:val="0"/>
              <w:autoSpaceDN w:val="0"/>
              <w:adjustRightInd w:val="0"/>
              <w:spacing w:after="0" w:line="240" w:lineRule="auto"/>
              <w:jc w:val="center"/>
              <w:rPr>
                <w:rFonts w:ascii="Times New Roman" w:hAnsi="Times New Roman"/>
                <w:sz w:val="24"/>
                <w:szCs w:val="24"/>
              </w:rPr>
            </w:pPr>
          </w:p>
        </w:tc>
      </w:tr>
    </w:tbl>
    <w:p w:rsidR="00A24398" w:rsidRDefault="00A24398" w:rsidP="00942429">
      <w:pPr>
        <w:spacing w:after="0" w:line="240" w:lineRule="auto"/>
        <w:jc w:val="center"/>
        <w:rPr>
          <w:rFonts w:ascii="Times New Roman" w:hAnsi="Times New Roman"/>
          <w:sz w:val="24"/>
          <w:szCs w:val="24"/>
        </w:rPr>
      </w:pPr>
    </w:p>
    <w:p w:rsidR="00A24398" w:rsidRPr="00A7632D" w:rsidRDefault="00A24398" w:rsidP="00942429">
      <w:pPr>
        <w:spacing w:after="0" w:line="240" w:lineRule="auto"/>
        <w:jc w:val="center"/>
        <w:rPr>
          <w:rFonts w:ascii="Times New Roman" w:hAnsi="Times New Roman"/>
          <w:sz w:val="24"/>
          <w:szCs w:val="24"/>
        </w:rPr>
      </w:pPr>
      <w:r w:rsidRPr="00A7632D">
        <w:rPr>
          <w:rFonts w:ascii="Times New Roman" w:hAnsi="Times New Roman"/>
          <w:sz w:val="24"/>
          <w:szCs w:val="24"/>
        </w:rPr>
        <w:t>____________________________________________________________________</w:t>
      </w:r>
    </w:p>
    <w:p w:rsidR="00A24398" w:rsidRPr="00B14D30" w:rsidRDefault="00A24398" w:rsidP="00B14D30">
      <w:pPr>
        <w:spacing w:after="0" w:line="240" w:lineRule="auto"/>
        <w:jc w:val="center"/>
        <w:rPr>
          <w:rFonts w:ascii="Times New Roman" w:hAnsi="Times New Roman"/>
          <w:i/>
          <w:sz w:val="24"/>
          <w:szCs w:val="24"/>
        </w:rPr>
      </w:pPr>
      <w:r w:rsidRPr="00A7632D">
        <w:rPr>
          <w:rFonts w:ascii="Times New Roman" w:hAnsi="Times New Roman"/>
          <w:i/>
          <w:sz w:val="24"/>
          <w:szCs w:val="24"/>
        </w:rPr>
        <w:t xml:space="preserve">Kopā </w:t>
      </w:r>
      <w:r>
        <w:rPr>
          <w:rFonts w:ascii="Times New Roman" w:hAnsi="Times New Roman"/>
          <w:i/>
          <w:sz w:val="24"/>
          <w:szCs w:val="24"/>
        </w:rPr>
        <w:t xml:space="preserve">  </w:t>
      </w:r>
      <w:r w:rsidRPr="00A7632D">
        <w:rPr>
          <w:rFonts w:ascii="Times New Roman" w:hAnsi="Times New Roman"/>
          <w:i/>
          <w:sz w:val="24"/>
          <w:szCs w:val="24"/>
        </w:rPr>
        <w:t xml:space="preserve">piedāvātā cena bez PVN norādīta </w:t>
      </w:r>
      <w:proofErr w:type="spellStart"/>
      <w:r w:rsidRPr="00A7632D">
        <w:rPr>
          <w:rFonts w:ascii="Times New Roman" w:hAnsi="Times New Roman"/>
          <w:i/>
          <w:sz w:val="24"/>
          <w:szCs w:val="24"/>
        </w:rPr>
        <w:t>euro</w:t>
      </w:r>
      <w:proofErr w:type="spellEnd"/>
      <w:r w:rsidRPr="00A7632D">
        <w:rPr>
          <w:rFonts w:ascii="Times New Roman" w:hAnsi="Times New Roman"/>
          <w:i/>
          <w:sz w:val="24"/>
          <w:szCs w:val="24"/>
        </w:rPr>
        <w:t xml:space="preserve"> (vārdiem)</w:t>
      </w:r>
    </w:p>
    <w:p w:rsidR="00A24398" w:rsidRDefault="00A24398" w:rsidP="00A7632D">
      <w:pPr>
        <w:spacing w:after="0" w:line="240" w:lineRule="auto"/>
        <w:jc w:val="center"/>
        <w:rPr>
          <w:rFonts w:ascii="Times New Roman" w:hAnsi="Times New Roman"/>
          <w:i/>
          <w:sz w:val="24"/>
          <w:szCs w:val="24"/>
        </w:rPr>
      </w:pPr>
    </w:p>
    <w:p w:rsidR="00A24398" w:rsidRPr="00A7632D" w:rsidRDefault="00A24398" w:rsidP="00BF67F0">
      <w:pPr>
        <w:numPr>
          <w:ilvl w:val="0"/>
          <w:numId w:val="1"/>
        </w:numPr>
        <w:spacing w:before="120" w:after="0" w:line="240" w:lineRule="auto"/>
        <w:ind w:left="284" w:hanging="284"/>
        <w:jc w:val="both"/>
        <w:rPr>
          <w:rFonts w:ascii="Times New Roman" w:hAnsi="Times New Roman"/>
          <w:sz w:val="24"/>
          <w:szCs w:val="24"/>
        </w:rPr>
      </w:pPr>
      <w:r w:rsidRPr="00A7632D">
        <w:rPr>
          <w:rFonts w:ascii="Times New Roman" w:hAnsi="Times New Roman"/>
          <w:sz w:val="24"/>
          <w:szCs w:val="24"/>
        </w:rPr>
        <w:t>Piekrītam visām konkursa nolikumā noteiktajām prasībām.</w:t>
      </w:r>
    </w:p>
    <w:p w:rsidR="00A24398" w:rsidRPr="00A7632D" w:rsidRDefault="00A24398" w:rsidP="00BF67F0">
      <w:pPr>
        <w:numPr>
          <w:ilvl w:val="0"/>
          <w:numId w:val="1"/>
        </w:numPr>
        <w:spacing w:after="0" w:line="240" w:lineRule="auto"/>
        <w:ind w:left="284" w:hanging="284"/>
        <w:jc w:val="both"/>
        <w:rPr>
          <w:rFonts w:ascii="Times New Roman" w:hAnsi="Times New Roman"/>
          <w:sz w:val="24"/>
          <w:szCs w:val="24"/>
        </w:rPr>
      </w:pPr>
      <w:r w:rsidRPr="00A7632D">
        <w:rPr>
          <w:rFonts w:ascii="Times New Roman" w:hAnsi="Times New Roman"/>
          <w:sz w:val="24"/>
          <w:szCs w:val="24"/>
        </w:rPr>
        <w:t>Apliecinām, ka:</w:t>
      </w:r>
    </w:p>
    <w:p w:rsidR="00A24398" w:rsidRPr="00A7632D" w:rsidRDefault="00A24398" w:rsidP="0035562E">
      <w:pPr>
        <w:widowControl w:val="0"/>
        <w:numPr>
          <w:ilvl w:val="1"/>
          <w:numId w:val="1"/>
        </w:numPr>
        <w:spacing w:after="0" w:line="240" w:lineRule="auto"/>
        <w:ind w:left="425" w:hanging="425"/>
        <w:jc w:val="both"/>
        <w:rPr>
          <w:rFonts w:ascii="Times New Roman" w:hAnsi="Times New Roman"/>
          <w:sz w:val="24"/>
          <w:szCs w:val="24"/>
        </w:rPr>
      </w:pPr>
      <w:r w:rsidRPr="00A7632D">
        <w:rPr>
          <w:rFonts w:ascii="Times New Roman" w:hAnsi="Times New Roman"/>
          <w:sz w:val="24"/>
          <w:szCs w:val="24"/>
        </w:rPr>
        <w:t>visas piedāvājumā sniegtās ziņas ir patiesas;</w:t>
      </w:r>
    </w:p>
    <w:p w:rsidR="00A24398" w:rsidRPr="00A47DB7" w:rsidRDefault="00A24398" w:rsidP="0035562E">
      <w:pPr>
        <w:widowControl w:val="0"/>
        <w:numPr>
          <w:ilvl w:val="1"/>
          <w:numId w:val="1"/>
        </w:numPr>
        <w:spacing w:after="0" w:line="240" w:lineRule="auto"/>
        <w:ind w:left="425" w:hanging="425"/>
        <w:jc w:val="both"/>
        <w:rPr>
          <w:rFonts w:ascii="Times New Roman" w:hAnsi="Times New Roman"/>
          <w:sz w:val="24"/>
          <w:szCs w:val="24"/>
        </w:rPr>
      </w:pPr>
      <w:r w:rsidRPr="00A47DB7">
        <w:rPr>
          <w:rFonts w:ascii="Times New Roman" w:hAnsi="Times New Roman"/>
          <w:sz w:val="24"/>
          <w:szCs w:val="24"/>
        </w:rPr>
        <w:t>piedāvātajā cenā ir ietvertas visas iespējamās izma</w:t>
      </w:r>
      <w:bookmarkStart w:id="2" w:name="_GoBack"/>
      <w:bookmarkEnd w:id="2"/>
      <w:r w:rsidRPr="00A47DB7">
        <w:rPr>
          <w:rFonts w:ascii="Times New Roman" w:hAnsi="Times New Roman"/>
          <w:sz w:val="24"/>
          <w:szCs w:val="24"/>
        </w:rPr>
        <w:t xml:space="preserve">ksas, kas saistītas ar pilnīgu pakalpojuma sniegšanu un līguma izpildi, tai skaitā, visi normatīvajos aktos paredzētie nodokļi (izņemot </w:t>
      </w:r>
      <w:r w:rsidRPr="00A47DB7">
        <w:rPr>
          <w:rFonts w:ascii="Times New Roman" w:hAnsi="Times New Roman"/>
          <w:sz w:val="24"/>
          <w:szCs w:val="24"/>
        </w:rPr>
        <w:lastRenderedPageBreak/>
        <w:t xml:space="preserve">PVN) un maksājumi, kā arī iespējamie sadārdzinājumi un citi riski; </w:t>
      </w:r>
    </w:p>
    <w:p w:rsidR="00A24398" w:rsidRDefault="00A24398" w:rsidP="0035562E">
      <w:pPr>
        <w:widowControl w:val="0"/>
        <w:numPr>
          <w:ilvl w:val="1"/>
          <w:numId w:val="1"/>
        </w:numPr>
        <w:spacing w:after="0" w:line="240" w:lineRule="auto"/>
        <w:ind w:left="425" w:hanging="425"/>
        <w:jc w:val="both"/>
        <w:rPr>
          <w:rFonts w:ascii="Times New Roman" w:hAnsi="Times New Roman"/>
          <w:sz w:val="24"/>
          <w:szCs w:val="24"/>
        </w:rPr>
      </w:pPr>
      <w:r w:rsidRPr="006B74D4">
        <w:rPr>
          <w:rFonts w:ascii="Times New Roman" w:hAnsi="Times New Roman"/>
          <w:sz w:val="24"/>
          <w:szCs w:val="24"/>
        </w:rPr>
        <w:t>līguma slēgšanas tiesību piešķiršanas gadījumā pildī</w:t>
      </w:r>
      <w:r>
        <w:rPr>
          <w:rFonts w:ascii="Times New Roman" w:hAnsi="Times New Roman"/>
          <w:sz w:val="24"/>
          <w:szCs w:val="24"/>
        </w:rPr>
        <w:t>sim</w:t>
      </w:r>
      <w:r w:rsidRPr="006B74D4">
        <w:rPr>
          <w:rFonts w:ascii="Times New Roman" w:hAnsi="Times New Roman"/>
          <w:sz w:val="24"/>
          <w:szCs w:val="24"/>
        </w:rPr>
        <w:t xml:space="preserve"> visus </w:t>
      </w:r>
      <w:r>
        <w:rPr>
          <w:rFonts w:ascii="Times New Roman" w:hAnsi="Times New Roman"/>
          <w:sz w:val="24"/>
          <w:szCs w:val="24"/>
        </w:rPr>
        <w:t xml:space="preserve">konkursa nolikuma </w:t>
      </w:r>
      <w:r w:rsidRPr="006B74D4">
        <w:rPr>
          <w:rFonts w:ascii="Times New Roman" w:hAnsi="Times New Roman"/>
          <w:sz w:val="24"/>
          <w:szCs w:val="24"/>
        </w:rPr>
        <w:t>nosacījumus un strādā</w:t>
      </w:r>
      <w:r>
        <w:rPr>
          <w:rFonts w:ascii="Times New Roman" w:hAnsi="Times New Roman"/>
          <w:sz w:val="24"/>
          <w:szCs w:val="24"/>
        </w:rPr>
        <w:t>sim</w:t>
      </w:r>
      <w:r w:rsidRPr="006B74D4">
        <w:rPr>
          <w:rFonts w:ascii="Times New Roman" w:hAnsi="Times New Roman"/>
          <w:sz w:val="24"/>
          <w:szCs w:val="24"/>
        </w:rPr>
        <w:t xml:space="preserve"> pie iepirkuma līguma izpildes. Mūsu rīcībā ir pietiekami resursi, lai nodrošinātu kvalitatīvu un </w:t>
      </w:r>
      <w:r>
        <w:rPr>
          <w:rFonts w:ascii="Times New Roman" w:hAnsi="Times New Roman"/>
          <w:sz w:val="24"/>
          <w:szCs w:val="24"/>
        </w:rPr>
        <w:t>konkursa</w:t>
      </w:r>
      <w:r w:rsidRPr="006B74D4">
        <w:rPr>
          <w:rFonts w:ascii="Times New Roman" w:hAnsi="Times New Roman"/>
          <w:sz w:val="24"/>
          <w:szCs w:val="24"/>
        </w:rPr>
        <w:t xml:space="preserve"> prasībām atbilstošu </w:t>
      </w:r>
      <w:r>
        <w:rPr>
          <w:rFonts w:ascii="Times New Roman" w:hAnsi="Times New Roman"/>
          <w:sz w:val="24"/>
          <w:szCs w:val="24"/>
        </w:rPr>
        <w:t xml:space="preserve">līguma </w:t>
      </w:r>
      <w:r w:rsidRPr="006B74D4">
        <w:rPr>
          <w:rFonts w:ascii="Times New Roman" w:hAnsi="Times New Roman"/>
          <w:sz w:val="24"/>
          <w:szCs w:val="24"/>
        </w:rPr>
        <w:t>izpildi.</w:t>
      </w:r>
    </w:p>
    <w:p w:rsidR="00A24398" w:rsidRDefault="00A24398" w:rsidP="00942429">
      <w:pPr>
        <w:spacing w:after="0" w:line="240" w:lineRule="auto"/>
        <w:ind w:left="426"/>
        <w:jc w:val="both"/>
        <w:rPr>
          <w:rFonts w:ascii="Times New Roman" w:hAnsi="Times New Roman"/>
          <w:sz w:val="24"/>
          <w:szCs w:val="24"/>
        </w:rPr>
      </w:pPr>
    </w:p>
    <w:p w:rsidR="00A24398" w:rsidRPr="00F773CD" w:rsidRDefault="00A24398" w:rsidP="00F773CD">
      <w:pPr>
        <w:spacing w:after="0" w:line="240" w:lineRule="auto"/>
        <w:jc w:val="center"/>
        <w:rPr>
          <w:rFonts w:ascii="Times New Roman" w:hAnsi="Times New Roman"/>
          <w:sz w:val="24"/>
          <w:szCs w:val="24"/>
        </w:rPr>
      </w:pPr>
      <w:r w:rsidRPr="00F773CD">
        <w:rPr>
          <w:rFonts w:ascii="Times New Roman" w:hAnsi="Times New Roman"/>
          <w:sz w:val="24"/>
          <w:szCs w:val="24"/>
        </w:rPr>
        <w:t>____________________________________________________________________</w:t>
      </w:r>
    </w:p>
    <w:p w:rsidR="00A24398" w:rsidRPr="00A7632D" w:rsidRDefault="00A24398" w:rsidP="00F773CD">
      <w:pPr>
        <w:spacing w:after="0" w:line="240" w:lineRule="auto"/>
        <w:jc w:val="center"/>
        <w:rPr>
          <w:rFonts w:ascii="Times New Roman" w:hAnsi="Times New Roman"/>
          <w:sz w:val="20"/>
          <w:szCs w:val="20"/>
        </w:rPr>
      </w:pPr>
      <w:bookmarkStart w:id="3" w:name="_Toc251923455"/>
      <w:r w:rsidRPr="00A7632D">
        <w:rPr>
          <w:rFonts w:ascii="Times New Roman" w:hAnsi="Times New Roman"/>
          <w:sz w:val="20"/>
          <w:szCs w:val="20"/>
        </w:rPr>
        <w:t>paraksts</w:t>
      </w:r>
      <w:bookmarkEnd w:id="3"/>
    </w:p>
    <w:p w:rsidR="00A24398" w:rsidRPr="00F773CD" w:rsidRDefault="00A24398" w:rsidP="00F773CD">
      <w:pPr>
        <w:spacing w:after="0" w:line="240" w:lineRule="auto"/>
        <w:jc w:val="center"/>
        <w:rPr>
          <w:rFonts w:ascii="Times New Roman" w:hAnsi="Times New Roman"/>
        </w:rPr>
      </w:pPr>
      <w:r w:rsidRPr="00F773CD">
        <w:rPr>
          <w:rFonts w:ascii="Times New Roman" w:hAnsi="Times New Roman"/>
        </w:rPr>
        <w:t>_____________________________________________________________________</w:t>
      </w:r>
    </w:p>
    <w:p w:rsidR="00A24398" w:rsidRPr="00A7632D" w:rsidRDefault="00A24398" w:rsidP="00A7632D">
      <w:pPr>
        <w:spacing w:after="0" w:line="240" w:lineRule="auto"/>
        <w:jc w:val="center"/>
        <w:rPr>
          <w:rFonts w:ascii="Times New Roman" w:hAnsi="Times New Roman"/>
          <w:sz w:val="20"/>
          <w:szCs w:val="20"/>
        </w:rPr>
      </w:pPr>
      <w:bookmarkStart w:id="4" w:name="_Toc251923456"/>
      <w:r w:rsidRPr="00A7632D">
        <w:rPr>
          <w:rFonts w:ascii="Times New Roman" w:hAnsi="Times New Roman"/>
          <w:sz w:val="20"/>
          <w:szCs w:val="20"/>
        </w:rPr>
        <w:t>Vārds, Uzvārds</w:t>
      </w:r>
      <w:bookmarkEnd w:id="4"/>
      <w:r w:rsidRPr="00A7632D">
        <w:rPr>
          <w:rFonts w:ascii="Times New Roman" w:hAnsi="Times New Roman"/>
          <w:sz w:val="20"/>
          <w:szCs w:val="20"/>
        </w:rPr>
        <w:t xml:space="preserve">, </w:t>
      </w:r>
      <w:bookmarkStart w:id="5" w:name="_Toc251923457"/>
      <w:r w:rsidRPr="00A7632D">
        <w:rPr>
          <w:rFonts w:ascii="Times New Roman" w:hAnsi="Times New Roman"/>
          <w:sz w:val="20"/>
          <w:szCs w:val="20"/>
        </w:rPr>
        <w:t>amats vai pilnvarojums</w:t>
      </w:r>
      <w:bookmarkEnd w:id="5"/>
    </w:p>
    <w:p w:rsidR="00A24398" w:rsidRDefault="00A24398" w:rsidP="00A7632D">
      <w:pPr>
        <w:spacing w:before="120" w:after="0" w:line="240" w:lineRule="auto"/>
        <w:rPr>
          <w:rFonts w:ascii="Times New Roman" w:hAnsi="Times New Roman"/>
          <w:sz w:val="24"/>
          <w:szCs w:val="24"/>
        </w:rPr>
      </w:pPr>
    </w:p>
    <w:p w:rsidR="00A24398" w:rsidRPr="00C20408" w:rsidRDefault="00A24398" w:rsidP="004A62CF">
      <w:pPr>
        <w:spacing w:before="120" w:after="0" w:line="240" w:lineRule="auto"/>
        <w:jc w:val="right"/>
        <w:rPr>
          <w:rFonts w:ascii="Times New Roman" w:hAnsi="Times New Roman"/>
          <w:b/>
          <w:bCs/>
          <w:sz w:val="24"/>
          <w:szCs w:val="24"/>
        </w:rPr>
      </w:pPr>
      <w:r w:rsidRPr="00F773CD">
        <w:rPr>
          <w:rFonts w:ascii="Times New Roman" w:hAnsi="Times New Roman"/>
          <w:sz w:val="24"/>
          <w:szCs w:val="24"/>
        </w:rPr>
        <w:t>Finanšu piedāvājums sastādīts un parakstīts 201</w:t>
      </w:r>
      <w:r>
        <w:rPr>
          <w:rFonts w:ascii="Times New Roman" w:hAnsi="Times New Roman"/>
          <w:sz w:val="24"/>
          <w:szCs w:val="24"/>
        </w:rPr>
        <w:t>7</w:t>
      </w:r>
      <w:r w:rsidRPr="00F773CD">
        <w:rPr>
          <w:rFonts w:ascii="Times New Roman" w:hAnsi="Times New Roman"/>
          <w:sz w:val="24"/>
          <w:szCs w:val="24"/>
        </w:rPr>
        <w:t>.gada „___”.____________</w:t>
      </w:r>
      <w:r w:rsidRPr="00F773CD">
        <w:rPr>
          <w:rFonts w:ascii="Times New Roman" w:hAnsi="Times New Roman"/>
          <w:bCs/>
          <w:sz w:val="24"/>
          <w:szCs w:val="24"/>
        </w:rPr>
        <w:br w:type="page"/>
      </w:r>
      <w:r w:rsidRPr="00C20408">
        <w:rPr>
          <w:rFonts w:ascii="Times New Roman" w:hAnsi="Times New Roman"/>
          <w:b/>
          <w:bCs/>
          <w:sz w:val="24"/>
          <w:szCs w:val="24"/>
        </w:rPr>
        <w:lastRenderedPageBreak/>
        <w:t>Nolikuma 2.pielikums</w:t>
      </w:r>
    </w:p>
    <w:p w:rsidR="00A24398" w:rsidRPr="009033FF" w:rsidRDefault="00A24398" w:rsidP="009033FF">
      <w:pPr>
        <w:spacing w:after="0" w:line="240" w:lineRule="auto"/>
        <w:jc w:val="center"/>
        <w:rPr>
          <w:rFonts w:ascii="Times New Roman Bold" w:hAnsi="Times New Roman Bold"/>
          <w:b/>
          <w:bCs/>
          <w:caps/>
          <w:sz w:val="28"/>
          <w:szCs w:val="28"/>
        </w:rPr>
      </w:pPr>
      <w:r w:rsidRPr="009033FF">
        <w:rPr>
          <w:rFonts w:ascii="Times New Roman Bold" w:hAnsi="Times New Roman Bold"/>
          <w:b/>
          <w:bCs/>
          <w:caps/>
          <w:sz w:val="28"/>
          <w:szCs w:val="28"/>
        </w:rPr>
        <w:t>Atklāta konkursa</w:t>
      </w:r>
    </w:p>
    <w:p w:rsidR="00860FB9" w:rsidRDefault="00860FB9" w:rsidP="00860FB9">
      <w:pPr>
        <w:keepNext/>
        <w:spacing w:after="0" w:line="240" w:lineRule="auto"/>
        <w:jc w:val="center"/>
        <w:outlineLvl w:val="2"/>
        <w:rPr>
          <w:rFonts w:ascii="Times New Roman" w:hAnsi="Times New Roman"/>
          <w:b/>
          <w:sz w:val="28"/>
          <w:szCs w:val="28"/>
        </w:rPr>
      </w:pPr>
      <w:r w:rsidRPr="00B76BC9">
        <w:rPr>
          <w:rFonts w:ascii="Times New Roman" w:hAnsi="Times New Roman"/>
          <w:b/>
          <w:sz w:val="28"/>
          <w:szCs w:val="28"/>
        </w:rPr>
        <w:t xml:space="preserve">“Būvprojektu izstrāde un autoruzraudzība </w:t>
      </w:r>
      <w:r w:rsidRPr="00E263AA">
        <w:rPr>
          <w:rFonts w:ascii="Times New Roman" w:hAnsi="Times New Roman"/>
          <w:b/>
          <w:sz w:val="28"/>
          <w:szCs w:val="28"/>
        </w:rPr>
        <w:t xml:space="preserve">Neretas ielas, </w:t>
      </w:r>
      <w:proofErr w:type="spellStart"/>
      <w:r w:rsidRPr="00E263AA">
        <w:rPr>
          <w:rFonts w:ascii="Times New Roman" w:hAnsi="Times New Roman"/>
          <w:b/>
          <w:sz w:val="28"/>
          <w:szCs w:val="28"/>
        </w:rPr>
        <w:t>Prohorova</w:t>
      </w:r>
      <w:proofErr w:type="spellEnd"/>
      <w:r w:rsidRPr="00E263AA">
        <w:rPr>
          <w:rFonts w:ascii="Times New Roman" w:hAnsi="Times New Roman"/>
          <w:b/>
          <w:sz w:val="28"/>
          <w:szCs w:val="28"/>
        </w:rPr>
        <w:t xml:space="preserve"> ielas un Garozas ielas posma pārbūvei, Jelgavā</w:t>
      </w:r>
      <w:r w:rsidRPr="00B76BC9">
        <w:rPr>
          <w:rFonts w:ascii="Times New Roman" w:hAnsi="Times New Roman"/>
          <w:b/>
          <w:sz w:val="28"/>
          <w:szCs w:val="28"/>
        </w:rPr>
        <w:t>”</w:t>
      </w:r>
    </w:p>
    <w:p w:rsidR="00860FB9" w:rsidRDefault="00860FB9" w:rsidP="00860FB9">
      <w:pPr>
        <w:keepNext/>
        <w:spacing w:after="0" w:line="240" w:lineRule="auto"/>
        <w:jc w:val="center"/>
        <w:outlineLvl w:val="2"/>
        <w:rPr>
          <w:rFonts w:ascii="Times New Roman" w:hAnsi="Times New Roman"/>
          <w:b/>
          <w:sz w:val="28"/>
          <w:szCs w:val="28"/>
        </w:rPr>
      </w:pPr>
      <w:r w:rsidRPr="00B76BC9">
        <w:rPr>
          <w:rFonts w:ascii="Times New Roman" w:hAnsi="Times New Roman"/>
          <w:b/>
          <w:sz w:val="28"/>
          <w:szCs w:val="28"/>
        </w:rPr>
        <w:t xml:space="preserve">identifikācijas </w:t>
      </w:r>
      <w:r w:rsidRPr="00B364A5">
        <w:rPr>
          <w:rFonts w:ascii="Times New Roman" w:hAnsi="Times New Roman"/>
          <w:b/>
          <w:sz w:val="28"/>
          <w:szCs w:val="28"/>
        </w:rPr>
        <w:t>Nr.JPD2017/</w:t>
      </w:r>
      <w:r>
        <w:rPr>
          <w:rFonts w:ascii="Times New Roman" w:hAnsi="Times New Roman"/>
          <w:b/>
          <w:sz w:val="28"/>
          <w:szCs w:val="28"/>
        </w:rPr>
        <w:t>73</w:t>
      </w:r>
      <w:r w:rsidRPr="00B364A5">
        <w:rPr>
          <w:rFonts w:ascii="Times New Roman" w:hAnsi="Times New Roman"/>
          <w:b/>
          <w:sz w:val="28"/>
          <w:szCs w:val="28"/>
        </w:rPr>
        <w:t>/</w:t>
      </w:r>
      <w:r>
        <w:rPr>
          <w:rFonts w:ascii="Times New Roman" w:hAnsi="Times New Roman"/>
          <w:b/>
          <w:sz w:val="28"/>
          <w:szCs w:val="28"/>
        </w:rPr>
        <w:t>AK</w:t>
      </w:r>
    </w:p>
    <w:p w:rsidR="00A24398" w:rsidRDefault="00A24398" w:rsidP="00A7632D">
      <w:pPr>
        <w:spacing w:after="0" w:line="240" w:lineRule="auto"/>
        <w:jc w:val="center"/>
        <w:rPr>
          <w:rFonts w:ascii="Times New Roman" w:hAnsi="Times New Roman"/>
          <w:b/>
          <w:sz w:val="24"/>
          <w:szCs w:val="24"/>
        </w:rPr>
      </w:pPr>
    </w:p>
    <w:p w:rsidR="005A20C5" w:rsidRDefault="005A20C5" w:rsidP="005A20C5">
      <w:pPr>
        <w:spacing w:after="0" w:line="240" w:lineRule="auto"/>
        <w:jc w:val="center"/>
        <w:rPr>
          <w:rFonts w:ascii="Times New Roman" w:hAnsi="Times New Roman"/>
          <w:b/>
          <w:sz w:val="28"/>
          <w:szCs w:val="28"/>
        </w:rPr>
      </w:pPr>
      <w:r w:rsidRPr="00711C5A">
        <w:rPr>
          <w:rFonts w:ascii="Times New Roman" w:hAnsi="Times New Roman"/>
          <w:b/>
          <w:sz w:val="28"/>
          <w:szCs w:val="28"/>
        </w:rPr>
        <w:t>KVALIFIKĀCIJA</w:t>
      </w:r>
      <w:r>
        <w:rPr>
          <w:rFonts w:ascii="Times New Roman" w:hAnsi="Times New Roman"/>
          <w:b/>
          <w:sz w:val="28"/>
          <w:szCs w:val="28"/>
        </w:rPr>
        <w:t xml:space="preserve"> </w:t>
      </w:r>
    </w:p>
    <w:p w:rsidR="005A20C5" w:rsidRDefault="005A20C5" w:rsidP="005A20C5">
      <w:pPr>
        <w:spacing w:after="0" w:line="240" w:lineRule="auto"/>
        <w:jc w:val="center"/>
        <w:rPr>
          <w:rFonts w:ascii="Times New Roman" w:hAnsi="Times New Roman"/>
          <w:b/>
          <w:sz w:val="28"/>
          <w:szCs w:val="28"/>
        </w:rPr>
      </w:pPr>
    </w:p>
    <w:p w:rsidR="005A20C5" w:rsidRPr="0098256F" w:rsidRDefault="005A20C5" w:rsidP="005A20C5">
      <w:pPr>
        <w:pStyle w:val="ListParagraph"/>
        <w:numPr>
          <w:ilvl w:val="0"/>
          <w:numId w:val="2"/>
        </w:numPr>
        <w:spacing w:after="0" w:line="240" w:lineRule="auto"/>
        <w:ind w:left="284" w:hanging="284"/>
        <w:jc w:val="both"/>
        <w:rPr>
          <w:rFonts w:ascii="Times New Roman" w:hAnsi="Times New Roman"/>
          <w:b/>
          <w:sz w:val="24"/>
          <w:szCs w:val="24"/>
        </w:rPr>
      </w:pPr>
      <w:r w:rsidRPr="0098256F">
        <w:rPr>
          <w:rFonts w:ascii="Times New Roman" w:hAnsi="Times New Roman"/>
          <w:b/>
          <w:sz w:val="24"/>
          <w:szCs w:val="24"/>
        </w:rPr>
        <w:t>Pretendenta pieredze</w:t>
      </w:r>
    </w:p>
    <w:p w:rsidR="005A20C5" w:rsidRPr="00E57E4B" w:rsidRDefault="005A20C5" w:rsidP="005A20C5">
      <w:pPr>
        <w:pStyle w:val="ListParagraph"/>
        <w:numPr>
          <w:ilvl w:val="1"/>
          <w:numId w:val="2"/>
        </w:numPr>
        <w:spacing w:after="0" w:line="240" w:lineRule="auto"/>
        <w:ind w:left="0" w:firstLine="0"/>
        <w:jc w:val="both"/>
        <w:rPr>
          <w:rFonts w:ascii="Times New Roman" w:hAnsi="Times New Roman"/>
          <w:b/>
          <w:sz w:val="24"/>
          <w:szCs w:val="24"/>
        </w:rPr>
      </w:pPr>
      <w:r w:rsidRPr="0098256F">
        <w:rPr>
          <w:rFonts w:ascii="Times New Roman" w:hAnsi="Times New Roman"/>
          <w:sz w:val="24"/>
          <w:szCs w:val="24"/>
          <w:lang w:bidi="lo-LA"/>
        </w:rPr>
        <w:t xml:space="preserve">Pretendentam, </w:t>
      </w:r>
      <w:r w:rsidRPr="0098256F">
        <w:rPr>
          <w:rFonts w:ascii="Times New Roman" w:hAnsi="Times New Roman"/>
          <w:sz w:val="24"/>
          <w:szCs w:val="24"/>
        </w:rPr>
        <w:t>iepriekšējo 3 (trīs) gadu laikā (</w:t>
      </w:r>
      <w:r>
        <w:rPr>
          <w:rFonts w:ascii="Times New Roman" w:hAnsi="Times New Roman"/>
          <w:sz w:val="24"/>
          <w:szCs w:val="24"/>
        </w:rPr>
        <w:t>no 2014</w:t>
      </w:r>
      <w:r w:rsidRPr="0098256F">
        <w:rPr>
          <w:rFonts w:ascii="Times New Roman" w:hAnsi="Times New Roman"/>
          <w:sz w:val="24"/>
          <w:szCs w:val="24"/>
        </w:rPr>
        <w:t xml:space="preserve">.gada līdz šī iepirkuma procedūras piedāvājumu iesniegšanas termiņa beigām) </w:t>
      </w:r>
      <w:r w:rsidRPr="00E57E4B">
        <w:rPr>
          <w:rFonts w:ascii="Times New Roman" w:hAnsi="Times New Roman"/>
          <w:b/>
          <w:sz w:val="24"/>
          <w:szCs w:val="24"/>
        </w:rPr>
        <w:t>ir i</w:t>
      </w:r>
      <w:r w:rsidRPr="00E57E4B">
        <w:rPr>
          <w:rFonts w:ascii="Times New Roman" w:hAnsi="Times New Roman"/>
          <w:b/>
          <w:sz w:val="24"/>
          <w:szCs w:val="24"/>
          <w:lang w:bidi="lo-LA"/>
        </w:rPr>
        <w:t>zstrādājis vismaz 3 (trīs) ielu pārbūves vai izbūves būvprojektus</w:t>
      </w:r>
      <w:r w:rsidRPr="00E57E4B">
        <w:rPr>
          <w:rFonts w:ascii="Times New Roman" w:hAnsi="Times New Roman"/>
          <w:sz w:val="24"/>
          <w:szCs w:val="24"/>
          <w:lang w:bidi="lo-LA"/>
        </w:rPr>
        <w:t>, kur</w:t>
      </w:r>
      <w:r>
        <w:rPr>
          <w:rFonts w:ascii="Times New Roman" w:hAnsi="Times New Roman"/>
          <w:sz w:val="24"/>
          <w:szCs w:val="24"/>
          <w:lang w:bidi="lo-LA"/>
        </w:rPr>
        <w:t>:</w:t>
      </w:r>
    </w:p>
    <w:p w:rsidR="005A20C5" w:rsidRPr="0098256F" w:rsidRDefault="005A20C5" w:rsidP="005A20C5">
      <w:pPr>
        <w:pStyle w:val="ListParagraph"/>
        <w:numPr>
          <w:ilvl w:val="2"/>
          <w:numId w:val="2"/>
        </w:numPr>
        <w:spacing w:after="0" w:line="240" w:lineRule="auto"/>
        <w:ind w:left="709" w:hanging="709"/>
        <w:jc w:val="both"/>
        <w:rPr>
          <w:rFonts w:ascii="Times New Roman" w:hAnsi="Times New Roman"/>
          <w:b/>
          <w:sz w:val="24"/>
          <w:szCs w:val="24"/>
        </w:rPr>
      </w:pPr>
      <w:r w:rsidRPr="0098256F">
        <w:rPr>
          <w:rFonts w:ascii="Times New Roman" w:hAnsi="Times New Roman"/>
          <w:sz w:val="24"/>
          <w:szCs w:val="24"/>
          <w:lang w:bidi="lo-LA"/>
        </w:rPr>
        <w:t xml:space="preserve">vismaz vienā </w:t>
      </w:r>
      <w:r>
        <w:rPr>
          <w:rFonts w:ascii="Times New Roman" w:hAnsi="Times New Roman"/>
          <w:sz w:val="24"/>
          <w:szCs w:val="24"/>
          <w:lang w:bidi="lo-LA"/>
        </w:rPr>
        <w:t>būv</w:t>
      </w:r>
      <w:r w:rsidRPr="0098256F">
        <w:rPr>
          <w:rFonts w:ascii="Times New Roman" w:hAnsi="Times New Roman"/>
          <w:sz w:val="24"/>
          <w:szCs w:val="24"/>
          <w:lang w:bidi="lo-LA"/>
        </w:rPr>
        <w:t xml:space="preserve">projektā </w:t>
      </w:r>
      <w:r>
        <w:rPr>
          <w:rFonts w:ascii="Times New Roman" w:hAnsi="Times New Roman"/>
          <w:sz w:val="24"/>
          <w:szCs w:val="24"/>
          <w:lang w:bidi="lo-LA"/>
        </w:rPr>
        <w:t>paredzēta</w:t>
      </w:r>
      <w:r w:rsidRPr="0098256F">
        <w:rPr>
          <w:rFonts w:ascii="Times New Roman" w:hAnsi="Times New Roman"/>
          <w:sz w:val="24"/>
          <w:szCs w:val="24"/>
          <w:lang w:bidi="lo-LA"/>
        </w:rPr>
        <w:t xml:space="preserve"> pilsētas </w:t>
      </w:r>
      <w:r w:rsidR="00D517EA">
        <w:rPr>
          <w:rFonts w:ascii="Times New Roman" w:hAnsi="Times New Roman"/>
          <w:sz w:val="24"/>
          <w:szCs w:val="24"/>
          <w:lang w:bidi="lo-LA"/>
        </w:rPr>
        <w:t>vai apdzīvotas vietas tranzīta</w:t>
      </w:r>
      <w:r w:rsidRPr="0098256F">
        <w:rPr>
          <w:rFonts w:ascii="Times New Roman" w:hAnsi="Times New Roman"/>
          <w:sz w:val="24"/>
          <w:szCs w:val="24"/>
          <w:lang w:bidi="lo-LA"/>
        </w:rPr>
        <w:t xml:space="preserve"> iela</w:t>
      </w:r>
      <w:r>
        <w:rPr>
          <w:rFonts w:ascii="Times New Roman" w:hAnsi="Times New Roman"/>
          <w:sz w:val="24"/>
          <w:szCs w:val="24"/>
          <w:lang w:bidi="lo-LA"/>
        </w:rPr>
        <w:t>s</w:t>
      </w:r>
      <w:r w:rsidRPr="00CC5CF6">
        <w:rPr>
          <w:rFonts w:ascii="Times New Roman" w:hAnsi="Times New Roman"/>
          <w:sz w:val="24"/>
          <w:szCs w:val="24"/>
          <w:lang w:bidi="lo-LA"/>
        </w:rPr>
        <w:t xml:space="preserve"> </w:t>
      </w:r>
      <w:r w:rsidRPr="0098256F">
        <w:rPr>
          <w:rFonts w:ascii="Times New Roman" w:hAnsi="Times New Roman"/>
          <w:sz w:val="24"/>
          <w:szCs w:val="24"/>
          <w:lang w:bidi="lo-LA"/>
        </w:rPr>
        <w:t xml:space="preserve">ar garumu ne mazāku par </w:t>
      </w:r>
      <w:r>
        <w:rPr>
          <w:rFonts w:ascii="Times New Roman" w:hAnsi="Times New Roman"/>
          <w:sz w:val="24"/>
          <w:szCs w:val="24"/>
          <w:lang w:bidi="lo-LA"/>
        </w:rPr>
        <w:t>2</w:t>
      </w:r>
      <w:r w:rsidRPr="0098256F">
        <w:rPr>
          <w:rFonts w:ascii="Times New Roman" w:hAnsi="Times New Roman"/>
          <w:sz w:val="24"/>
          <w:szCs w:val="24"/>
          <w:lang w:bidi="lo-LA"/>
        </w:rPr>
        <w:t xml:space="preserve"> km, kas iekļauta valsts galveno </w:t>
      </w:r>
      <w:r w:rsidR="00D517EA">
        <w:rPr>
          <w:rFonts w:ascii="Times New Roman" w:hAnsi="Times New Roman"/>
          <w:sz w:val="24"/>
          <w:szCs w:val="24"/>
          <w:lang w:bidi="lo-LA"/>
        </w:rPr>
        <w:t xml:space="preserve">vai reģionālo </w:t>
      </w:r>
      <w:r w:rsidRPr="0098256F">
        <w:rPr>
          <w:rFonts w:ascii="Times New Roman" w:hAnsi="Times New Roman"/>
          <w:sz w:val="24"/>
          <w:szCs w:val="24"/>
          <w:lang w:bidi="lo-LA"/>
        </w:rPr>
        <w:t>autoceļu maršrutā,</w:t>
      </w:r>
      <w:r>
        <w:rPr>
          <w:rFonts w:ascii="Times New Roman" w:hAnsi="Times New Roman"/>
          <w:sz w:val="24"/>
          <w:szCs w:val="24"/>
          <w:lang w:bidi="lo-LA"/>
        </w:rPr>
        <w:t xml:space="preserve"> un kuras </w:t>
      </w:r>
      <w:r w:rsidRPr="0098256F">
        <w:rPr>
          <w:rFonts w:ascii="Times New Roman" w:hAnsi="Times New Roman"/>
          <w:sz w:val="24"/>
          <w:szCs w:val="24"/>
          <w:lang w:bidi="lo-LA"/>
        </w:rPr>
        <w:t xml:space="preserve">diennakts satiksmes intensitāte ir vismaz </w:t>
      </w:r>
      <w:r>
        <w:rPr>
          <w:rFonts w:ascii="Times New Roman" w:hAnsi="Times New Roman"/>
          <w:sz w:val="24"/>
          <w:szCs w:val="24"/>
          <w:lang w:bidi="lo-LA"/>
        </w:rPr>
        <w:t xml:space="preserve">4500 </w:t>
      </w:r>
      <w:r w:rsidRPr="0098256F">
        <w:rPr>
          <w:rFonts w:ascii="Times New Roman" w:hAnsi="Times New Roman"/>
          <w:sz w:val="24"/>
          <w:szCs w:val="24"/>
          <w:lang w:bidi="lo-LA"/>
        </w:rPr>
        <w:t xml:space="preserve">A/24h, tai skaitā vismaz </w:t>
      </w:r>
      <w:r>
        <w:rPr>
          <w:rFonts w:ascii="Times New Roman" w:hAnsi="Times New Roman"/>
          <w:sz w:val="24"/>
          <w:szCs w:val="24"/>
          <w:lang w:bidi="lo-LA"/>
        </w:rPr>
        <w:t>450</w:t>
      </w:r>
      <w:r w:rsidRPr="0098256F">
        <w:rPr>
          <w:rFonts w:ascii="Times New Roman" w:hAnsi="Times New Roman"/>
          <w:sz w:val="24"/>
          <w:szCs w:val="24"/>
          <w:lang w:bidi="lo-LA"/>
        </w:rPr>
        <w:t xml:space="preserve"> smagās automašīnas/24h, projektēšanas uzsākšanas gadā</w:t>
      </w:r>
      <w:r>
        <w:rPr>
          <w:rFonts w:ascii="Times New Roman" w:hAnsi="Times New Roman"/>
          <w:sz w:val="24"/>
          <w:szCs w:val="24"/>
          <w:lang w:bidi="lo-LA"/>
        </w:rPr>
        <w:t>,</w:t>
      </w:r>
      <w:r w:rsidRPr="0098256F">
        <w:rPr>
          <w:rFonts w:ascii="Times New Roman" w:hAnsi="Times New Roman"/>
          <w:sz w:val="24"/>
          <w:szCs w:val="24"/>
          <w:lang w:bidi="lo-LA"/>
        </w:rPr>
        <w:t xml:space="preserve"> </w:t>
      </w:r>
      <w:r>
        <w:rPr>
          <w:rFonts w:ascii="Times New Roman" w:hAnsi="Times New Roman"/>
          <w:sz w:val="24"/>
          <w:szCs w:val="24"/>
          <w:lang w:bidi="lo-LA"/>
        </w:rPr>
        <w:t>pārbūve vai izbūve;</w:t>
      </w:r>
    </w:p>
    <w:p w:rsidR="005A20C5" w:rsidRPr="0098256F" w:rsidRDefault="005A20C5" w:rsidP="005A20C5">
      <w:pPr>
        <w:pStyle w:val="ListParagraph"/>
        <w:numPr>
          <w:ilvl w:val="2"/>
          <w:numId w:val="2"/>
        </w:numPr>
        <w:spacing w:after="0" w:line="240" w:lineRule="auto"/>
        <w:ind w:left="709" w:hanging="709"/>
        <w:jc w:val="both"/>
        <w:rPr>
          <w:rFonts w:ascii="Times New Roman" w:hAnsi="Times New Roman"/>
          <w:b/>
          <w:sz w:val="24"/>
          <w:szCs w:val="24"/>
        </w:rPr>
      </w:pPr>
      <w:r>
        <w:rPr>
          <w:rFonts w:ascii="Times New Roman" w:hAnsi="Times New Roman"/>
          <w:sz w:val="24"/>
          <w:szCs w:val="24"/>
          <w:lang w:bidi="lo-LA"/>
        </w:rPr>
        <w:t>vismaz vienā būvprojektā risināta dzelzceļa pārbrauktuves pārbūve vai izbūve</w:t>
      </w:r>
      <w:r w:rsidRPr="0098256F">
        <w:rPr>
          <w:rFonts w:ascii="Times New Roman" w:hAnsi="Times New Roman"/>
          <w:sz w:val="24"/>
          <w:szCs w:val="24"/>
          <w:lang w:bidi="lo-LA"/>
        </w:rPr>
        <w:t>;</w:t>
      </w:r>
    </w:p>
    <w:p w:rsidR="005A20C5" w:rsidRPr="0083154E" w:rsidRDefault="005A20C5" w:rsidP="005A20C5">
      <w:pPr>
        <w:pStyle w:val="ListParagraph"/>
        <w:numPr>
          <w:ilvl w:val="2"/>
          <w:numId w:val="2"/>
        </w:numPr>
        <w:spacing w:after="0" w:line="240" w:lineRule="auto"/>
        <w:ind w:left="709" w:hanging="709"/>
        <w:jc w:val="both"/>
        <w:rPr>
          <w:rFonts w:ascii="Times New Roman" w:hAnsi="Times New Roman"/>
          <w:b/>
          <w:sz w:val="24"/>
          <w:szCs w:val="24"/>
        </w:rPr>
      </w:pPr>
      <w:r>
        <w:rPr>
          <w:rFonts w:ascii="Times New Roman" w:hAnsi="Times New Roman"/>
          <w:sz w:val="24"/>
          <w:szCs w:val="24"/>
          <w:lang w:bidi="lo-LA"/>
        </w:rPr>
        <w:t>vismaz vienā būvprojektā risināta luksofora objekta pārbūve vai izbūve</w:t>
      </w:r>
    </w:p>
    <w:p w:rsidR="005A20C5" w:rsidRPr="0098256F" w:rsidRDefault="005A20C5" w:rsidP="005A20C5">
      <w:pPr>
        <w:pStyle w:val="ListParagraph"/>
        <w:numPr>
          <w:ilvl w:val="2"/>
          <w:numId w:val="2"/>
        </w:numPr>
        <w:spacing w:after="0" w:line="240" w:lineRule="auto"/>
        <w:ind w:left="709" w:hanging="709"/>
        <w:jc w:val="both"/>
        <w:rPr>
          <w:rFonts w:ascii="Times New Roman" w:hAnsi="Times New Roman"/>
          <w:b/>
          <w:sz w:val="24"/>
          <w:szCs w:val="24"/>
        </w:rPr>
      </w:pPr>
      <w:r>
        <w:rPr>
          <w:rFonts w:ascii="Times New Roman" w:hAnsi="Times New Roman"/>
          <w:sz w:val="24"/>
          <w:szCs w:val="24"/>
          <w:lang w:bidi="lo-LA"/>
        </w:rPr>
        <w:t>vismaz vienā būvprojektā projektēti ūdensapgādes un</w:t>
      </w:r>
      <w:r w:rsidR="00D1228C">
        <w:rPr>
          <w:rFonts w:ascii="Times New Roman" w:hAnsi="Times New Roman"/>
          <w:sz w:val="24"/>
          <w:szCs w:val="24"/>
          <w:lang w:bidi="lo-LA"/>
        </w:rPr>
        <w:t>/vai</w:t>
      </w:r>
      <w:r>
        <w:rPr>
          <w:rFonts w:ascii="Times New Roman" w:hAnsi="Times New Roman"/>
          <w:sz w:val="24"/>
          <w:szCs w:val="24"/>
          <w:lang w:bidi="lo-LA"/>
        </w:rPr>
        <w:t xml:space="preserve"> kanalizācijas risinājumi ar cauruļvadiem ar diametru vismaz 1000 mm, kā arī projektēta sūknētava, lietus ūdeņu attīrīšanas ietaises un pretplūdu aizbīdņi</w:t>
      </w:r>
      <w:r w:rsidRPr="0098256F">
        <w:rPr>
          <w:rFonts w:ascii="Times New Roman" w:hAnsi="Times New Roman"/>
          <w:sz w:val="24"/>
          <w:szCs w:val="24"/>
          <w:lang w:bidi="lo-LA"/>
        </w:rPr>
        <w:t>;</w:t>
      </w:r>
    </w:p>
    <w:p w:rsidR="005A20C5" w:rsidRPr="00770BDE" w:rsidRDefault="005A20C5" w:rsidP="005A20C5">
      <w:pPr>
        <w:pStyle w:val="ListParagraph"/>
        <w:numPr>
          <w:ilvl w:val="2"/>
          <w:numId w:val="2"/>
        </w:numPr>
        <w:spacing w:after="0" w:line="240" w:lineRule="auto"/>
        <w:ind w:left="709" w:hanging="709"/>
        <w:jc w:val="both"/>
        <w:rPr>
          <w:rFonts w:ascii="Times New Roman" w:hAnsi="Times New Roman"/>
          <w:b/>
          <w:sz w:val="24"/>
          <w:szCs w:val="24"/>
        </w:rPr>
      </w:pPr>
      <w:r>
        <w:rPr>
          <w:rFonts w:ascii="Times New Roman" w:hAnsi="Times New Roman"/>
          <w:sz w:val="24"/>
          <w:szCs w:val="24"/>
          <w:lang w:bidi="lo-LA"/>
        </w:rPr>
        <w:t>būvprojektos projektēti ārējā apgaismojuma, elektroapgādes tīklu un vājstrāvu tīklu risinājumi</w:t>
      </w:r>
      <w:r w:rsidR="00D517EA" w:rsidRPr="00770BDE">
        <w:rPr>
          <w:rFonts w:ascii="Times New Roman" w:hAnsi="Times New Roman"/>
          <w:sz w:val="24"/>
          <w:szCs w:val="24"/>
          <w:lang w:bidi="lo-LA"/>
        </w:rPr>
        <w:t xml:space="preserve">. </w:t>
      </w:r>
      <w:r w:rsidR="005930FF">
        <w:rPr>
          <w:rFonts w:ascii="Times New Roman" w:hAnsi="Times New Roman"/>
          <w:sz w:val="24"/>
          <w:szCs w:val="24"/>
          <w:lang w:bidi="lo-LA"/>
        </w:rPr>
        <w:t>K</w:t>
      </w:r>
      <w:r w:rsidR="005930FF" w:rsidRPr="005930FF">
        <w:rPr>
          <w:rFonts w:ascii="Times New Roman" w:hAnsi="Times New Roman"/>
          <w:sz w:val="24"/>
          <w:szCs w:val="24"/>
          <w:lang w:bidi="lo-LA"/>
        </w:rPr>
        <w:t xml:space="preserve">atrā </w:t>
      </w:r>
      <w:r w:rsidR="0035562E">
        <w:rPr>
          <w:rFonts w:ascii="Times New Roman" w:hAnsi="Times New Roman"/>
          <w:sz w:val="24"/>
          <w:szCs w:val="24"/>
          <w:lang w:bidi="lo-LA"/>
        </w:rPr>
        <w:t>būv</w:t>
      </w:r>
      <w:r w:rsidR="005930FF" w:rsidRPr="005930FF">
        <w:rPr>
          <w:rFonts w:ascii="Times New Roman" w:hAnsi="Times New Roman"/>
          <w:sz w:val="24"/>
          <w:szCs w:val="24"/>
          <w:lang w:bidi="lo-LA"/>
        </w:rPr>
        <w:t xml:space="preserve">projektā jābūt vismaz vienam no prasītajiem tīklu risinājumiem, bet kopumā visai prasībai jāapliecinās ar 3 </w:t>
      </w:r>
      <w:r w:rsidR="0035562E">
        <w:rPr>
          <w:rFonts w:ascii="Times New Roman" w:hAnsi="Times New Roman"/>
          <w:sz w:val="24"/>
          <w:szCs w:val="24"/>
          <w:lang w:bidi="lo-LA"/>
        </w:rPr>
        <w:t>būv</w:t>
      </w:r>
      <w:r w:rsidR="005930FF" w:rsidRPr="005930FF">
        <w:rPr>
          <w:rFonts w:ascii="Times New Roman" w:hAnsi="Times New Roman"/>
          <w:sz w:val="24"/>
          <w:szCs w:val="24"/>
          <w:lang w:bidi="lo-LA"/>
        </w:rPr>
        <w:t>projektiem</w:t>
      </w:r>
      <w:r w:rsidR="005930FF">
        <w:rPr>
          <w:rFonts w:ascii="Times New Roman" w:hAnsi="Times New Roman"/>
          <w:sz w:val="24"/>
          <w:szCs w:val="24"/>
          <w:lang w:bidi="lo-LA"/>
        </w:rPr>
        <w:t xml:space="preserve"> (1.1.apakšpunkta prasība)</w:t>
      </w:r>
      <w:r w:rsidR="00D517EA" w:rsidRPr="00770BDE">
        <w:rPr>
          <w:rFonts w:ascii="Times New Roman" w:hAnsi="Times New Roman"/>
          <w:sz w:val="24"/>
          <w:szCs w:val="24"/>
          <w:lang w:bidi="lo-LA"/>
        </w:rPr>
        <w:t>.</w:t>
      </w:r>
    </w:p>
    <w:p w:rsidR="005A20C5" w:rsidRPr="0098256F" w:rsidRDefault="005A20C5" w:rsidP="005A20C5">
      <w:pPr>
        <w:pStyle w:val="ListParagraph"/>
        <w:numPr>
          <w:ilvl w:val="2"/>
          <w:numId w:val="2"/>
        </w:numPr>
        <w:spacing w:after="0" w:line="240" w:lineRule="auto"/>
        <w:ind w:left="709" w:hanging="709"/>
        <w:jc w:val="both"/>
        <w:rPr>
          <w:rFonts w:ascii="Times New Roman" w:hAnsi="Times New Roman"/>
          <w:b/>
          <w:sz w:val="24"/>
          <w:szCs w:val="24"/>
        </w:rPr>
      </w:pPr>
      <w:r>
        <w:rPr>
          <w:rFonts w:ascii="Times New Roman" w:hAnsi="Times New Roman"/>
          <w:sz w:val="24"/>
          <w:szCs w:val="24"/>
          <w:lang w:bidi="lo-LA"/>
        </w:rPr>
        <w:t>Būvp</w:t>
      </w:r>
      <w:r w:rsidRPr="0098256F">
        <w:rPr>
          <w:rFonts w:ascii="Times New Roman" w:hAnsi="Times New Roman"/>
          <w:sz w:val="24"/>
          <w:szCs w:val="24"/>
          <w:lang w:bidi="lo-LA"/>
        </w:rPr>
        <w:t xml:space="preserve">rojektiem jābūt noteiktā kārtībā saskaņotiem, </w:t>
      </w:r>
      <w:r>
        <w:rPr>
          <w:rFonts w:ascii="Times New Roman" w:hAnsi="Times New Roman"/>
          <w:sz w:val="24"/>
          <w:szCs w:val="24"/>
          <w:lang w:bidi="lo-LA"/>
        </w:rPr>
        <w:t>akceptētiem vai ar Būvatļaujā saņemtām atzīmēm par projektēšanas darbu izpildi.</w:t>
      </w:r>
    </w:p>
    <w:p w:rsidR="005A20C5" w:rsidRPr="0098256F" w:rsidRDefault="005A20C5" w:rsidP="005A20C5">
      <w:pPr>
        <w:spacing w:after="0" w:line="240" w:lineRule="auto"/>
        <w:jc w:val="both"/>
        <w:rPr>
          <w:rFonts w:ascii="Times New Roman" w:hAnsi="Times New Roman"/>
          <w:sz w:val="24"/>
          <w:szCs w:val="24"/>
          <w:lang w:bidi="lo-LA"/>
        </w:rPr>
      </w:pPr>
    </w:p>
    <w:p w:rsidR="005A20C5" w:rsidRPr="0098256F" w:rsidRDefault="005A20C5" w:rsidP="005930FF">
      <w:pPr>
        <w:pStyle w:val="ListParagraph"/>
        <w:numPr>
          <w:ilvl w:val="1"/>
          <w:numId w:val="2"/>
        </w:numPr>
        <w:spacing w:after="0" w:line="240" w:lineRule="auto"/>
        <w:ind w:left="0" w:firstLine="0"/>
        <w:jc w:val="both"/>
        <w:rPr>
          <w:rFonts w:ascii="Times New Roman" w:hAnsi="Times New Roman"/>
          <w:b/>
          <w:sz w:val="24"/>
          <w:szCs w:val="24"/>
        </w:rPr>
      </w:pPr>
      <w:r w:rsidRPr="0098256F">
        <w:rPr>
          <w:rFonts w:ascii="Times New Roman" w:hAnsi="Times New Roman"/>
          <w:b/>
          <w:sz w:val="24"/>
          <w:szCs w:val="24"/>
        </w:rPr>
        <w:t>Lai apliecinātu pieredzi:</w:t>
      </w:r>
    </w:p>
    <w:p w:rsidR="005A20C5" w:rsidRPr="005930FF" w:rsidRDefault="005A20C5" w:rsidP="005930FF">
      <w:pPr>
        <w:pStyle w:val="ListParagraph"/>
        <w:numPr>
          <w:ilvl w:val="0"/>
          <w:numId w:val="12"/>
        </w:numPr>
        <w:spacing w:after="0" w:line="240" w:lineRule="auto"/>
        <w:ind w:left="426" w:hanging="426"/>
        <w:jc w:val="both"/>
        <w:rPr>
          <w:rFonts w:ascii="Times New Roman" w:hAnsi="Times New Roman"/>
          <w:sz w:val="24"/>
          <w:szCs w:val="24"/>
          <w:lang w:bidi="lo-LA"/>
        </w:rPr>
      </w:pPr>
      <w:r w:rsidRPr="005930FF">
        <w:rPr>
          <w:rFonts w:ascii="Times New Roman" w:hAnsi="Times New Roman"/>
          <w:sz w:val="24"/>
          <w:szCs w:val="24"/>
        </w:rPr>
        <w:t>tabulā norādīt informāciju par līgumiem, kas atbilst minētaj</w:t>
      </w:r>
      <w:r w:rsidR="005930FF">
        <w:rPr>
          <w:rFonts w:ascii="Times New Roman" w:hAnsi="Times New Roman"/>
          <w:sz w:val="24"/>
          <w:szCs w:val="24"/>
        </w:rPr>
        <w:t>ām</w:t>
      </w:r>
      <w:r w:rsidRPr="005930FF">
        <w:rPr>
          <w:rFonts w:ascii="Times New Roman" w:hAnsi="Times New Roman"/>
          <w:sz w:val="24"/>
          <w:szCs w:val="24"/>
        </w:rPr>
        <w:t xml:space="preserve"> prasīb</w:t>
      </w:r>
      <w:r w:rsidR="005930FF">
        <w:rPr>
          <w:rFonts w:ascii="Times New Roman" w:hAnsi="Times New Roman"/>
          <w:sz w:val="24"/>
          <w:szCs w:val="24"/>
        </w:rPr>
        <w:t>ām</w:t>
      </w:r>
      <w:r w:rsidRPr="005930FF">
        <w:rPr>
          <w:rFonts w:ascii="Times New Roman" w:hAnsi="Times New Roman"/>
          <w:sz w:val="24"/>
          <w:szCs w:val="24"/>
        </w:rPr>
        <w:t>;</w:t>
      </w:r>
    </w:p>
    <w:p w:rsidR="005A20C5" w:rsidRPr="005930FF" w:rsidRDefault="005A20C5" w:rsidP="005930FF">
      <w:pPr>
        <w:pStyle w:val="ListParagraph"/>
        <w:numPr>
          <w:ilvl w:val="0"/>
          <w:numId w:val="12"/>
        </w:numPr>
        <w:spacing w:after="0" w:line="240" w:lineRule="auto"/>
        <w:ind w:left="426" w:hanging="426"/>
        <w:jc w:val="both"/>
        <w:rPr>
          <w:rFonts w:ascii="Times New Roman" w:hAnsi="Times New Roman"/>
          <w:sz w:val="24"/>
          <w:szCs w:val="24"/>
          <w:lang w:bidi="lo-LA"/>
        </w:rPr>
      </w:pPr>
      <w:r w:rsidRPr="005930FF">
        <w:rPr>
          <w:rFonts w:ascii="Times New Roman" w:hAnsi="Times New Roman"/>
          <w:sz w:val="24"/>
          <w:szCs w:val="24"/>
          <w:lang w:bidi="lo-LA"/>
        </w:rPr>
        <w:t>pievienot atsauksmes par līgumiem, ar kuriem pretendents pamato savu pieredzi</w:t>
      </w:r>
      <w:r w:rsidR="005930FF" w:rsidRPr="005930FF">
        <w:rPr>
          <w:rFonts w:ascii="Times New Roman" w:hAnsi="Times New Roman"/>
          <w:sz w:val="24"/>
          <w:szCs w:val="24"/>
          <w:lang w:bidi="lo-LA"/>
        </w:rPr>
        <w:t xml:space="preserve"> </w:t>
      </w:r>
      <w:r w:rsidR="005930FF">
        <w:rPr>
          <w:rFonts w:ascii="Times New Roman" w:hAnsi="Times New Roman"/>
          <w:sz w:val="24"/>
          <w:szCs w:val="24"/>
          <w:lang w:bidi="lo-LA"/>
        </w:rPr>
        <w:t>atbilstoši</w:t>
      </w:r>
      <w:r w:rsidR="005930FF" w:rsidRPr="005930FF">
        <w:rPr>
          <w:rFonts w:ascii="Times New Roman" w:hAnsi="Times New Roman"/>
          <w:sz w:val="24"/>
          <w:szCs w:val="24"/>
          <w:lang w:bidi="lo-LA"/>
        </w:rPr>
        <w:t xml:space="preserve"> 1.</w:t>
      </w:r>
      <w:r w:rsidR="005930FF">
        <w:rPr>
          <w:rFonts w:ascii="Times New Roman" w:hAnsi="Times New Roman"/>
          <w:sz w:val="24"/>
          <w:szCs w:val="24"/>
          <w:lang w:bidi="lo-LA"/>
        </w:rPr>
        <w:t>1.</w:t>
      </w:r>
      <w:r w:rsidR="005930FF" w:rsidRPr="005930FF">
        <w:rPr>
          <w:rFonts w:ascii="Times New Roman" w:hAnsi="Times New Roman"/>
          <w:sz w:val="24"/>
          <w:szCs w:val="24"/>
          <w:lang w:bidi="lo-LA"/>
        </w:rPr>
        <w:t>punkta</w:t>
      </w:r>
      <w:r w:rsidR="005930FF">
        <w:rPr>
          <w:rFonts w:ascii="Times New Roman" w:hAnsi="Times New Roman"/>
          <w:sz w:val="24"/>
          <w:szCs w:val="24"/>
          <w:lang w:bidi="lo-LA"/>
        </w:rPr>
        <w:t>m. Atsauksmē jā</w:t>
      </w:r>
      <w:r w:rsidRPr="005930FF">
        <w:rPr>
          <w:rFonts w:ascii="Times New Roman" w:hAnsi="Times New Roman"/>
          <w:sz w:val="24"/>
          <w:szCs w:val="24"/>
          <w:lang w:bidi="lo-LA"/>
        </w:rPr>
        <w:t>norād</w:t>
      </w:r>
      <w:r w:rsidR="005930FF">
        <w:rPr>
          <w:rFonts w:ascii="Times New Roman" w:hAnsi="Times New Roman"/>
          <w:sz w:val="24"/>
          <w:szCs w:val="24"/>
          <w:lang w:bidi="lo-LA"/>
        </w:rPr>
        <w:t>a</w:t>
      </w:r>
      <w:r w:rsidRPr="005930FF">
        <w:rPr>
          <w:rFonts w:ascii="Times New Roman" w:hAnsi="Times New Roman"/>
          <w:sz w:val="24"/>
          <w:szCs w:val="24"/>
          <w:lang w:bidi="lo-LA"/>
        </w:rPr>
        <w:t xml:space="preserve"> pasūtītājs, līguma priekšmets, līguma darbības termiņš,</w:t>
      </w:r>
      <w:r w:rsidR="005930FF">
        <w:rPr>
          <w:rFonts w:ascii="Times New Roman" w:hAnsi="Times New Roman"/>
          <w:sz w:val="24"/>
          <w:szCs w:val="24"/>
          <w:lang w:bidi="lo-LA"/>
        </w:rPr>
        <w:t xml:space="preserve"> projektētie risinājumi (kas apliecina 1.1.punkta prasības) </w:t>
      </w:r>
      <w:r w:rsidRPr="005930FF">
        <w:rPr>
          <w:rFonts w:ascii="Times New Roman" w:hAnsi="Times New Roman"/>
          <w:sz w:val="24"/>
          <w:szCs w:val="24"/>
          <w:lang w:bidi="lo-LA"/>
        </w:rPr>
        <w:t>un informācija par to, vai līguma izpilde veikta atbilstoši līguma nosacījumiem (gan projektēšanā, gan autoruzraudzībā).</w:t>
      </w:r>
    </w:p>
    <w:p w:rsidR="0035562E" w:rsidRPr="0098256F" w:rsidRDefault="0035562E" w:rsidP="005A20C5">
      <w:pPr>
        <w:spacing w:after="0" w:line="240" w:lineRule="auto"/>
        <w:jc w:val="both"/>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3679"/>
        <w:gridCol w:w="2126"/>
      </w:tblGrid>
      <w:tr w:rsidR="005A20C5" w:rsidRPr="005930FF" w:rsidTr="00C870DB">
        <w:tc>
          <w:tcPr>
            <w:tcW w:w="604" w:type="dxa"/>
            <w:vAlign w:val="center"/>
          </w:tcPr>
          <w:p w:rsidR="005A20C5" w:rsidRPr="005930FF" w:rsidRDefault="005A20C5" w:rsidP="00C870DB">
            <w:pPr>
              <w:spacing w:after="0" w:line="240" w:lineRule="auto"/>
              <w:jc w:val="center"/>
              <w:rPr>
                <w:rFonts w:ascii="Times New Roman" w:hAnsi="Times New Roman"/>
                <w:i/>
              </w:rPr>
            </w:pPr>
            <w:r w:rsidRPr="005930FF">
              <w:rPr>
                <w:rFonts w:ascii="Times New Roman" w:hAnsi="Times New Roman"/>
                <w:i/>
              </w:rPr>
              <w:t xml:space="preserve">Nr. </w:t>
            </w:r>
          </w:p>
        </w:tc>
        <w:tc>
          <w:tcPr>
            <w:tcW w:w="1524" w:type="dxa"/>
            <w:vAlign w:val="center"/>
          </w:tcPr>
          <w:p w:rsidR="005A20C5" w:rsidRPr="005930FF" w:rsidRDefault="005A20C5" w:rsidP="00C870DB">
            <w:pPr>
              <w:spacing w:after="0" w:line="240" w:lineRule="auto"/>
              <w:jc w:val="center"/>
              <w:rPr>
                <w:rFonts w:ascii="Times New Roman" w:hAnsi="Times New Roman"/>
                <w:i/>
              </w:rPr>
            </w:pPr>
            <w:r w:rsidRPr="005930FF">
              <w:rPr>
                <w:rFonts w:ascii="Times New Roman" w:hAnsi="Times New Roman"/>
                <w:i/>
              </w:rPr>
              <w:t xml:space="preserve">Projekta nosaukums </w:t>
            </w:r>
          </w:p>
        </w:tc>
        <w:tc>
          <w:tcPr>
            <w:tcW w:w="1423" w:type="dxa"/>
            <w:vAlign w:val="center"/>
          </w:tcPr>
          <w:p w:rsidR="005A20C5" w:rsidRPr="005930FF" w:rsidRDefault="005A20C5" w:rsidP="00C870DB">
            <w:pPr>
              <w:spacing w:after="0" w:line="240" w:lineRule="auto"/>
              <w:jc w:val="center"/>
              <w:rPr>
                <w:rFonts w:ascii="Times New Roman" w:hAnsi="Times New Roman"/>
                <w:i/>
              </w:rPr>
            </w:pPr>
            <w:r w:rsidRPr="005930FF">
              <w:rPr>
                <w:rFonts w:ascii="Times New Roman" w:hAnsi="Times New Roman"/>
                <w:i/>
              </w:rPr>
              <w:t>Projekta izstrādes</w:t>
            </w:r>
          </w:p>
          <w:p w:rsidR="005A20C5" w:rsidRPr="005930FF" w:rsidRDefault="005A20C5" w:rsidP="00C870DB">
            <w:pPr>
              <w:spacing w:after="0" w:line="240" w:lineRule="auto"/>
              <w:jc w:val="center"/>
              <w:rPr>
                <w:rFonts w:ascii="Times New Roman" w:hAnsi="Times New Roman"/>
                <w:i/>
              </w:rPr>
            </w:pPr>
            <w:r w:rsidRPr="005930FF">
              <w:rPr>
                <w:rFonts w:ascii="Times New Roman" w:hAnsi="Times New Roman"/>
                <w:i/>
              </w:rPr>
              <w:t>laiks</w:t>
            </w:r>
          </w:p>
        </w:tc>
        <w:tc>
          <w:tcPr>
            <w:tcW w:w="3679" w:type="dxa"/>
            <w:vAlign w:val="center"/>
          </w:tcPr>
          <w:p w:rsidR="005A20C5" w:rsidRPr="005930FF" w:rsidRDefault="005A20C5" w:rsidP="005930FF">
            <w:pPr>
              <w:spacing w:after="0" w:line="240" w:lineRule="auto"/>
              <w:jc w:val="center"/>
              <w:rPr>
                <w:rFonts w:ascii="Times New Roman" w:hAnsi="Times New Roman"/>
                <w:i/>
              </w:rPr>
            </w:pPr>
            <w:r w:rsidRPr="005930FF">
              <w:rPr>
                <w:rFonts w:ascii="Times New Roman" w:hAnsi="Times New Roman"/>
                <w:i/>
              </w:rPr>
              <w:t>Projekta ietvaros veiktā pakalpojuma apraksts</w:t>
            </w:r>
            <w:r w:rsidR="005930FF" w:rsidRPr="005930FF">
              <w:rPr>
                <w:rFonts w:ascii="Times New Roman" w:hAnsi="Times New Roman"/>
                <w:i/>
              </w:rPr>
              <w:t xml:space="preserve">, </w:t>
            </w:r>
            <w:r w:rsidR="005930FF" w:rsidRPr="005930FF">
              <w:rPr>
                <w:rFonts w:ascii="Times New Roman" w:hAnsi="Times New Roman"/>
                <w:i/>
                <w:lang w:bidi="lo-LA"/>
              </w:rPr>
              <w:t>projektētie risinājumi</w:t>
            </w:r>
            <w:r w:rsidR="005930FF" w:rsidRPr="005930FF">
              <w:rPr>
                <w:rFonts w:ascii="Times New Roman" w:hAnsi="Times New Roman"/>
                <w:i/>
                <w:lang w:bidi="lo-LA"/>
              </w:rPr>
              <w:t xml:space="preserve">, </w:t>
            </w:r>
            <w:r w:rsidR="005930FF" w:rsidRPr="005930FF">
              <w:rPr>
                <w:rFonts w:ascii="Times New Roman" w:hAnsi="Times New Roman"/>
                <w:i/>
                <w:lang w:bidi="lo-LA"/>
              </w:rPr>
              <w:t>kas apliecina 1.1.punkta prasības)</w:t>
            </w:r>
          </w:p>
        </w:tc>
        <w:tc>
          <w:tcPr>
            <w:tcW w:w="2126" w:type="dxa"/>
            <w:vAlign w:val="center"/>
          </w:tcPr>
          <w:p w:rsidR="005A20C5" w:rsidRPr="005930FF" w:rsidRDefault="005A20C5" w:rsidP="00C870DB">
            <w:pPr>
              <w:spacing w:after="0" w:line="240" w:lineRule="auto"/>
              <w:jc w:val="center"/>
              <w:rPr>
                <w:rFonts w:ascii="Times New Roman" w:hAnsi="Times New Roman"/>
                <w:i/>
              </w:rPr>
            </w:pPr>
            <w:r w:rsidRPr="005930FF">
              <w:rPr>
                <w:rFonts w:ascii="Times New Roman" w:hAnsi="Times New Roman"/>
                <w:i/>
              </w:rPr>
              <w:t>Pasūtītājs, kontaktpersona, tālrunis, e-pasts</w:t>
            </w:r>
          </w:p>
        </w:tc>
      </w:tr>
      <w:tr w:rsidR="005A20C5" w:rsidRPr="0098256F" w:rsidTr="00C870DB">
        <w:tc>
          <w:tcPr>
            <w:tcW w:w="604"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1</w:t>
            </w:r>
          </w:p>
        </w:tc>
        <w:tc>
          <w:tcPr>
            <w:tcW w:w="1524" w:type="dxa"/>
          </w:tcPr>
          <w:p w:rsidR="005A20C5" w:rsidRPr="0098256F" w:rsidRDefault="005A20C5" w:rsidP="00C870DB">
            <w:pPr>
              <w:spacing w:after="0" w:line="240" w:lineRule="auto"/>
              <w:jc w:val="both"/>
              <w:rPr>
                <w:rFonts w:ascii="Times New Roman" w:hAnsi="Times New Roman"/>
                <w:sz w:val="24"/>
                <w:szCs w:val="24"/>
              </w:rPr>
            </w:pPr>
          </w:p>
        </w:tc>
        <w:tc>
          <w:tcPr>
            <w:tcW w:w="1423" w:type="dxa"/>
          </w:tcPr>
          <w:p w:rsidR="005A20C5" w:rsidRPr="0098256F" w:rsidRDefault="005A20C5" w:rsidP="00C870DB">
            <w:pPr>
              <w:spacing w:after="0" w:line="240" w:lineRule="auto"/>
              <w:jc w:val="both"/>
              <w:rPr>
                <w:rFonts w:ascii="Times New Roman" w:hAnsi="Times New Roman"/>
                <w:sz w:val="24"/>
                <w:szCs w:val="24"/>
              </w:rPr>
            </w:pPr>
          </w:p>
        </w:tc>
        <w:tc>
          <w:tcPr>
            <w:tcW w:w="3679" w:type="dxa"/>
          </w:tcPr>
          <w:p w:rsidR="005A20C5" w:rsidRPr="0098256F" w:rsidRDefault="005A20C5" w:rsidP="00C870DB">
            <w:pPr>
              <w:spacing w:after="0" w:line="240" w:lineRule="auto"/>
              <w:jc w:val="both"/>
              <w:rPr>
                <w:rFonts w:ascii="Times New Roman" w:hAnsi="Times New Roman"/>
                <w:sz w:val="24"/>
                <w:szCs w:val="24"/>
              </w:rPr>
            </w:pPr>
          </w:p>
        </w:tc>
        <w:tc>
          <w:tcPr>
            <w:tcW w:w="2126" w:type="dxa"/>
          </w:tcPr>
          <w:p w:rsidR="005A20C5" w:rsidRPr="0098256F" w:rsidRDefault="005A20C5" w:rsidP="00C870DB">
            <w:pPr>
              <w:spacing w:after="0" w:line="240" w:lineRule="auto"/>
              <w:jc w:val="both"/>
              <w:rPr>
                <w:rFonts w:ascii="Times New Roman" w:hAnsi="Times New Roman"/>
                <w:sz w:val="24"/>
                <w:szCs w:val="24"/>
              </w:rPr>
            </w:pPr>
          </w:p>
        </w:tc>
      </w:tr>
      <w:tr w:rsidR="005A20C5" w:rsidRPr="0098256F" w:rsidTr="00C870DB">
        <w:tc>
          <w:tcPr>
            <w:tcW w:w="604"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2</w:t>
            </w:r>
          </w:p>
        </w:tc>
        <w:tc>
          <w:tcPr>
            <w:tcW w:w="1524" w:type="dxa"/>
          </w:tcPr>
          <w:p w:rsidR="005A20C5" w:rsidRPr="0098256F" w:rsidRDefault="005A20C5" w:rsidP="00C870DB">
            <w:pPr>
              <w:spacing w:after="0" w:line="240" w:lineRule="auto"/>
              <w:jc w:val="both"/>
              <w:rPr>
                <w:rFonts w:ascii="Times New Roman" w:hAnsi="Times New Roman"/>
                <w:sz w:val="24"/>
                <w:szCs w:val="24"/>
              </w:rPr>
            </w:pPr>
          </w:p>
        </w:tc>
        <w:tc>
          <w:tcPr>
            <w:tcW w:w="1423" w:type="dxa"/>
          </w:tcPr>
          <w:p w:rsidR="005A20C5" w:rsidRPr="0098256F" w:rsidRDefault="005A20C5" w:rsidP="00C870DB">
            <w:pPr>
              <w:spacing w:after="0" w:line="240" w:lineRule="auto"/>
              <w:jc w:val="both"/>
              <w:rPr>
                <w:rFonts w:ascii="Times New Roman" w:hAnsi="Times New Roman"/>
                <w:sz w:val="24"/>
                <w:szCs w:val="24"/>
              </w:rPr>
            </w:pPr>
          </w:p>
        </w:tc>
        <w:tc>
          <w:tcPr>
            <w:tcW w:w="3679" w:type="dxa"/>
          </w:tcPr>
          <w:p w:rsidR="005A20C5" w:rsidRPr="0098256F" w:rsidRDefault="005A20C5" w:rsidP="00C870DB">
            <w:pPr>
              <w:spacing w:after="0" w:line="240" w:lineRule="auto"/>
              <w:jc w:val="both"/>
              <w:rPr>
                <w:rFonts w:ascii="Times New Roman" w:hAnsi="Times New Roman"/>
                <w:sz w:val="24"/>
                <w:szCs w:val="24"/>
              </w:rPr>
            </w:pPr>
          </w:p>
        </w:tc>
        <w:tc>
          <w:tcPr>
            <w:tcW w:w="2126" w:type="dxa"/>
          </w:tcPr>
          <w:p w:rsidR="005A20C5" w:rsidRPr="0098256F" w:rsidRDefault="005A20C5" w:rsidP="00C870DB">
            <w:pPr>
              <w:spacing w:after="0" w:line="240" w:lineRule="auto"/>
              <w:jc w:val="both"/>
              <w:rPr>
                <w:rFonts w:ascii="Times New Roman" w:hAnsi="Times New Roman"/>
                <w:sz w:val="24"/>
                <w:szCs w:val="24"/>
              </w:rPr>
            </w:pPr>
          </w:p>
        </w:tc>
      </w:tr>
      <w:tr w:rsidR="005A20C5" w:rsidRPr="0098256F" w:rsidTr="00C870DB">
        <w:tc>
          <w:tcPr>
            <w:tcW w:w="604"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3</w:t>
            </w:r>
          </w:p>
        </w:tc>
        <w:tc>
          <w:tcPr>
            <w:tcW w:w="1524" w:type="dxa"/>
          </w:tcPr>
          <w:p w:rsidR="005A20C5" w:rsidRPr="0098256F" w:rsidRDefault="005A20C5" w:rsidP="00C870DB">
            <w:pPr>
              <w:spacing w:after="0" w:line="240" w:lineRule="auto"/>
              <w:jc w:val="both"/>
              <w:rPr>
                <w:rFonts w:ascii="Times New Roman" w:hAnsi="Times New Roman"/>
                <w:sz w:val="24"/>
                <w:szCs w:val="24"/>
              </w:rPr>
            </w:pPr>
          </w:p>
        </w:tc>
        <w:tc>
          <w:tcPr>
            <w:tcW w:w="1423" w:type="dxa"/>
          </w:tcPr>
          <w:p w:rsidR="005A20C5" w:rsidRPr="0098256F" w:rsidRDefault="005A20C5" w:rsidP="00C870DB">
            <w:pPr>
              <w:spacing w:after="0" w:line="240" w:lineRule="auto"/>
              <w:jc w:val="both"/>
              <w:rPr>
                <w:rFonts w:ascii="Times New Roman" w:hAnsi="Times New Roman"/>
                <w:sz w:val="24"/>
                <w:szCs w:val="24"/>
              </w:rPr>
            </w:pPr>
          </w:p>
        </w:tc>
        <w:tc>
          <w:tcPr>
            <w:tcW w:w="3679" w:type="dxa"/>
          </w:tcPr>
          <w:p w:rsidR="005A20C5" w:rsidRPr="0098256F" w:rsidRDefault="005A20C5" w:rsidP="00C870DB">
            <w:pPr>
              <w:spacing w:after="0" w:line="240" w:lineRule="auto"/>
              <w:jc w:val="both"/>
              <w:rPr>
                <w:rFonts w:ascii="Times New Roman" w:hAnsi="Times New Roman"/>
                <w:sz w:val="24"/>
                <w:szCs w:val="24"/>
              </w:rPr>
            </w:pPr>
          </w:p>
        </w:tc>
        <w:tc>
          <w:tcPr>
            <w:tcW w:w="2126" w:type="dxa"/>
          </w:tcPr>
          <w:p w:rsidR="005A20C5" w:rsidRPr="0098256F" w:rsidRDefault="005A20C5" w:rsidP="00C870DB">
            <w:pPr>
              <w:spacing w:after="0" w:line="240" w:lineRule="auto"/>
              <w:jc w:val="both"/>
              <w:rPr>
                <w:rFonts w:ascii="Times New Roman" w:hAnsi="Times New Roman"/>
                <w:sz w:val="24"/>
                <w:szCs w:val="24"/>
              </w:rPr>
            </w:pPr>
          </w:p>
        </w:tc>
      </w:tr>
    </w:tbl>
    <w:p w:rsidR="0035562E" w:rsidRPr="0035562E" w:rsidRDefault="0035562E" w:rsidP="0035562E">
      <w:pPr>
        <w:pStyle w:val="ListParagraph"/>
        <w:spacing w:after="0" w:line="240" w:lineRule="auto"/>
        <w:ind w:left="360"/>
        <w:jc w:val="both"/>
        <w:rPr>
          <w:rFonts w:ascii="Times New Roman" w:hAnsi="Times New Roman"/>
          <w:sz w:val="24"/>
          <w:szCs w:val="24"/>
          <w:u w:val="single"/>
        </w:rPr>
      </w:pPr>
    </w:p>
    <w:p w:rsidR="005A20C5" w:rsidRPr="0098256F" w:rsidRDefault="005A20C5" w:rsidP="005A20C5">
      <w:pPr>
        <w:pStyle w:val="ListParagraph"/>
        <w:numPr>
          <w:ilvl w:val="0"/>
          <w:numId w:val="2"/>
        </w:numPr>
        <w:spacing w:after="0" w:line="240" w:lineRule="auto"/>
        <w:jc w:val="both"/>
        <w:rPr>
          <w:rFonts w:ascii="Times New Roman" w:hAnsi="Times New Roman"/>
          <w:sz w:val="24"/>
          <w:szCs w:val="24"/>
          <w:u w:val="single"/>
        </w:rPr>
      </w:pPr>
      <w:r w:rsidRPr="0098256F">
        <w:rPr>
          <w:rFonts w:ascii="Times New Roman" w:hAnsi="Times New Roman"/>
          <w:b/>
          <w:sz w:val="24"/>
          <w:szCs w:val="24"/>
          <w:u w:val="single"/>
        </w:rPr>
        <w:t>Personāla pieredze</w:t>
      </w:r>
    </w:p>
    <w:p w:rsidR="005A20C5" w:rsidRPr="0098256F" w:rsidRDefault="005A20C5" w:rsidP="005A20C5">
      <w:pPr>
        <w:spacing w:after="0" w:line="240" w:lineRule="auto"/>
        <w:ind w:firstLine="720"/>
        <w:jc w:val="both"/>
        <w:rPr>
          <w:rFonts w:ascii="Times New Roman" w:hAnsi="Times New Roman"/>
          <w:sz w:val="24"/>
          <w:szCs w:val="24"/>
        </w:rPr>
      </w:pPr>
      <w:r w:rsidRPr="0098256F">
        <w:rPr>
          <w:rFonts w:ascii="Times New Roman" w:hAnsi="Times New Roman"/>
          <w:sz w:val="24"/>
          <w:szCs w:val="24"/>
        </w:rPr>
        <w:t>Informāciju, kas raksturo šajā punktā prasīto personālu ierakstīt zemāk dotajās tabulās, aizpildot visas ailes, pievienot attiecīgo sertifikātu vai kompetenci apliecinošo dokumentu kopijas un attiecīgās personas parakstītu pieejamības apliecinājumu (saskaņā ar piedāvāto formu).</w:t>
      </w:r>
    </w:p>
    <w:p w:rsidR="005A20C5" w:rsidRPr="0098256F" w:rsidRDefault="005A20C5" w:rsidP="005A20C5">
      <w:pPr>
        <w:pStyle w:val="ListParagraph"/>
        <w:numPr>
          <w:ilvl w:val="1"/>
          <w:numId w:val="2"/>
        </w:numPr>
        <w:spacing w:after="0" w:line="240" w:lineRule="auto"/>
        <w:ind w:left="0" w:firstLine="0"/>
        <w:jc w:val="both"/>
        <w:rPr>
          <w:rFonts w:ascii="Times New Roman" w:hAnsi="Times New Roman"/>
          <w:b/>
          <w:sz w:val="24"/>
          <w:szCs w:val="24"/>
          <w:u w:val="single"/>
        </w:rPr>
      </w:pPr>
      <w:r w:rsidRPr="0098256F">
        <w:rPr>
          <w:rFonts w:ascii="Times New Roman" w:hAnsi="Times New Roman"/>
          <w:b/>
          <w:sz w:val="24"/>
          <w:szCs w:val="24"/>
          <w:u w:val="single"/>
        </w:rPr>
        <w:t xml:space="preserve">Būvprojekta vadītājs, speciālists ceļu projektēšanā, </w:t>
      </w:r>
      <w:proofErr w:type="spellStart"/>
      <w:r w:rsidRPr="0098256F">
        <w:rPr>
          <w:rFonts w:ascii="Times New Roman" w:hAnsi="Times New Roman"/>
          <w:b/>
          <w:sz w:val="24"/>
          <w:szCs w:val="24"/>
          <w:u w:val="single"/>
        </w:rPr>
        <w:t>autoruzraugs</w:t>
      </w:r>
      <w:proofErr w:type="spellEnd"/>
      <w:r w:rsidRPr="0098256F">
        <w:rPr>
          <w:rFonts w:ascii="Times New Roman" w:hAnsi="Times New Roman"/>
          <w:b/>
          <w:sz w:val="24"/>
          <w:szCs w:val="24"/>
          <w:u w:val="single"/>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A20C5" w:rsidRPr="0098256F" w:rsidTr="00D1228C">
        <w:tc>
          <w:tcPr>
            <w:tcW w:w="9464" w:type="dxa"/>
          </w:tcPr>
          <w:p w:rsidR="005A20C5" w:rsidRPr="0098256F" w:rsidRDefault="005A20C5" w:rsidP="00C870DB">
            <w:pPr>
              <w:spacing w:after="0" w:line="240" w:lineRule="auto"/>
              <w:jc w:val="both"/>
              <w:rPr>
                <w:rFonts w:ascii="Times New Roman" w:hAnsi="Times New Roman"/>
                <w:b/>
                <w:sz w:val="24"/>
                <w:szCs w:val="24"/>
              </w:rPr>
            </w:pPr>
            <w:r w:rsidRPr="0098256F">
              <w:rPr>
                <w:rFonts w:ascii="Times New Roman" w:hAnsi="Times New Roman"/>
                <w:b/>
                <w:sz w:val="24"/>
                <w:szCs w:val="24"/>
              </w:rPr>
              <w:t>Pasūtītāja prasība</w:t>
            </w:r>
          </w:p>
        </w:tc>
      </w:tr>
      <w:tr w:rsidR="005A20C5" w:rsidRPr="0098256F" w:rsidTr="00D1228C">
        <w:tc>
          <w:tcPr>
            <w:tcW w:w="9464" w:type="dxa"/>
          </w:tcPr>
          <w:p w:rsidR="005A20C5" w:rsidRPr="0098256F" w:rsidRDefault="005A20C5" w:rsidP="00C870DB">
            <w:pPr>
              <w:pStyle w:val="ListParagraph"/>
              <w:numPr>
                <w:ilvl w:val="2"/>
                <w:numId w:val="2"/>
              </w:numPr>
              <w:spacing w:after="0" w:line="240" w:lineRule="auto"/>
              <w:ind w:left="709" w:hanging="709"/>
              <w:jc w:val="both"/>
              <w:rPr>
                <w:rFonts w:ascii="Times New Roman" w:hAnsi="Times New Roman"/>
                <w:sz w:val="24"/>
                <w:szCs w:val="24"/>
              </w:rPr>
            </w:pPr>
            <w:r w:rsidRPr="0098256F">
              <w:rPr>
                <w:rFonts w:ascii="Times New Roman" w:hAnsi="Times New Roman"/>
                <w:sz w:val="24"/>
                <w:szCs w:val="24"/>
              </w:rPr>
              <w:t xml:space="preserve">Sertificēts speciālists ceļu projektēšanā, </w:t>
            </w:r>
            <w:proofErr w:type="spellStart"/>
            <w:r w:rsidRPr="0098256F">
              <w:rPr>
                <w:rFonts w:ascii="Times New Roman" w:hAnsi="Times New Roman"/>
                <w:sz w:val="24"/>
                <w:szCs w:val="24"/>
              </w:rPr>
              <w:t>autoruzraugs</w:t>
            </w:r>
            <w:proofErr w:type="spellEnd"/>
          </w:p>
        </w:tc>
      </w:tr>
      <w:tr w:rsidR="005A20C5" w:rsidRPr="0098256F" w:rsidTr="00D1228C">
        <w:tc>
          <w:tcPr>
            <w:tcW w:w="9464" w:type="dxa"/>
          </w:tcPr>
          <w:p w:rsidR="005A20C5" w:rsidRDefault="005A20C5" w:rsidP="00C870DB">
            <w:pPr>
              <w:pStyle w:val="ListParagraph"/>
              <w:numPr>
                <w:ilvl w:val="2"/>
                <w:numId w:val="2"/>
              </w:numPr>
              <w:spacing w:after="0" w:line="240" w:lineRule="auto"/>
              <w:ind w:left="709" w:hanging="709"/>
              <w:jc w:val="both"/>
              <w:rPr>
                <w:rFonts w:ascii="Times New Roman" w:hAnsi="Times New Roman"/>
                <w:sz w:val="24"/>
                <w:szCs w:val="24"/>
                <w:lang w:bidi="lo-LA"/>
              </w:rPr>
            </w:pPr>
            <w:r w:rsidRPr="00851810">
              <w:rPr>
                <w:rFonts w:ascii="Times New Roman" w:hAnsi="Times New Roman"/>
                <w:sz w:val="24"/>
                <w:szCs w:val="24"/>
              </w:rPr>
              <w:t xml:space="preserve">Iepriekšējo 3 (trīs) gadu laikā (no 2014.gada līdz šī iepirkuma procedūras piedāvājumu iesniegšanas termiņa beigām) ir </w:t>
            </w:r>
            <w:r w:rsidR="00D517EA" w:rsidRPr="00D517EA">
              <w:rPr>
                <w:rFonts w:ascii="Times New Roman" w:hAnsi="Times New Roman"/>
                <w:sz w:val="24"/>
                <w:szCs w:val="24"/>
              </w:rPr>
              <w:t>bijis būvprojekta vadītājs vai</w:t>
            </w:r>
            <w:r w:rsidR="00D517EA" w:rsidRPr="00851810">
              <w:rPr>
                <w:rFonts w:ascii="Times New Roman" w:hAnsi="Times New Roman"/>
                <w:sz w:val="24"/>
                <w:szCs w:val="24"/>
              </w:rPr>
              <w:t xml:space="preserve"> </w:t>
            </w:r>
            <w:r w:rsidRPr="00851810">
              <w:rPr>
                <w:rFonts w:ascii="Times New Roman" w:hAnsi="Times New Roman"/>
                <w:sz w:val="24"/>
                <w:szCs w:val="24"/>
              </w:rPr>
              <w:t>i</w:t>
            </w:r>
            <w:r w:rsidRPr="00851810">
              <w:rPr>
                <w:rFonts w:ascii="Times New Roman" w:hAnsi="Times New Roman"/>
                <w:sz w:val="24"/>
                <w:szCs w:val="24"/>
                <w:lang w:bidi="lo-LA"/>
              </w:rPr>
              <w:t>zstrādājis vismaz 3 (trīs) ielu pārbūves vai izbūves būvprojektus, kur</w:t>
            </w:r>
            <w:r>
              <w:rPr>
                <w:rFonts w:ascii="Times New Roman" w:hAnsi="Times New Roman"/>
                <w:sz w:val="24"/>
                <w:szCs w:val="24"/>
                <w:lang w:bidi="lo-LA"/>
              </w:rPr>
              <w:t>:</w:t>
            </w:r>
          </w:p>
          <w:p w:rsidR="005A20C5" w:rsidRPr="00851810" w:rsidRDefault="00D517EA" w:rsidP="00C870DB">
            <w:pPr>
              <w:pStyle w:val="ListParagraph"/>
              <w:numPr>
                <w:ilvl w:val="3"/>
                <w:numId w:val="2"/>
              </w:numPr>
              <w:spacing w:after="0" w:line="240" w:lineRule="auto"/>
              <w:ind w:left="851" w:hanging="851"/>
              <w:jc w:val="both"/>
              <w:rPr>
                <w:rFonts w:ascii="Times New Roman" w:hAnsi="Times New Roman"/>
                <w:b/>
                <w:sz w:val="24"/>
                <w:szCs w:val="24"/>
              </w:rPr>
            </w:pPr>
            <w:r w:rsidRPr="0098256F">
              <w:rPr>
                <w:rFonts w:ascii="Times New Roman" w:hAnsi="Times New Roman"/>
                <w:sz w:val="24"/>
                <w:szCs w:val="24"/>
                <w:lang w:bidi="lo-LA"/>
              </w:rPr>
              <w:lastRenderedPageBreak/>
              <w:t xml:space="preserve">vismaz vienā </w:t>
            </w:r>
            <w:r>
              <w:rPr>
                <w:rFonts w:ascii="Times New Roman" w:hAnsi="Times New Roman"/>
                <w:sz w:val="24"/>
                <w:szCs w:val="24"/>
                <w:lang w:bidi="lo-LA"/>
              </w:rPr>
              <w:t>būv</w:t>
            </w:r>
            <w:r w:rsidRPr="0098256F">
              <w:rPr>
                <w:rFonts w:ascii="Times New Roman" w:hAnsi="Times New Roman"/>
                <w:sz w:val="24"/>
                <w:szCs w:val="24"/>
                <w:lang w:bidi="lo-LA"/>
              </w:rPr>
              <w:t xml:space="preserve">projektā </w:t>
            </w:r>
            <w:r>
              <w:rPr>
                <w:rFonts w:ascii="Times New Roman" w:hAnsi="Times New Roman"/>
                <w:sz w:val="24"/>
                <w:szCs w:val="24"/>
                <w:lang w:bidi="lo-LA"/>
              </w:rPr>
              <w:t>paredzēta</w:t>
            </w:r>
            <w:r w:rsidRPr="0098256F">
              <w:rPr>
                <w:rFonts w:ascii="Times New Roman" w:hAnsi="Times New Roman"/>
                <w:sz w:val="24"/>
                <w:szCs w:val="24"/>
                <w:lang w:bidi="lo-LA"/>
              </w:rPr>
              <w:t xml:space="preserve"> pilsētas </w:t>
            </w:r>
            <w:r>
              <w:rPr>
                <w:rFonts w:ascii="Times New Roman" w:hAnsi="Times New Roman"/>
                <w:sz w:val="24"/>
                <w:szCs w:val="24"/>
                <w:lang w:bidi="lo-LA"/>
              </w:rPr>
              <w:t>vai apdzīvotas vietas tranzīta</w:t>
            </w:r>
            <w:r w:rsidRPr="0098256F">
              <w:rPr>
                <w:rFonts w:ascii="Times New Roman" w:hAnsi="Times New Roman"/>
                <w:sz w:val="24"/>
                <w:szCs w:val="24"/>
                <w:lang w:bidi="lo-LA"/>
              </w:rPr>
              <w:t xml:space="preserve"> iela</w:t>
            </w:r>
            <w:r>
              <w:rPr>
                <w:rFonts w:ascii="Times New Roman" w:hAnsi="Times New Roman"/>
                <w:sz w:val="24"/>
                <w:szCs w:val="24"/>
                <w:lang w:bidi="lo-LA"/>
              </w:rPr>
              <w:t>s</w:t>
            </w:r>
            <w:r w:rsidRPr="00CC5CF6">
              <w:rPr>
                <w:rFonts w:ascii="Times New Roman" w:hAnsi="Times New Roman"/>
                <w:sz w:val="24"/>
                <w:szCs w:val="24"/>
                <w:lang w:bidi="lo-LA"/>
              </w:rPr>
              <w:t xml:space="preserve"> </w:t>
            </w:r>
            <w:r w:rsidRPr="0098256F">
              <w:rPr>
                <w:rFonts w:ascii="Times New Roman" w:hAnsi="Times New Roman"/>
                <w:sz w:val="24"/>
                <w:szCs w:val="24"/>
                <w:lang w:bidi="lo-LA"/>
              </w:rPr>
              <w:t xml:space="preserve">ar garumu ne mazāku par </w:t>
            </w:r>
            <w:r>
              <w:rPr>
                <w:rFonts w:ascii="Times New Roman" w:hAnsi="Times New Roman"/>
                <w:sz w:val="24"/>
                <w:szCs w:val="24"/>
                <w:lang w:bidi="lo-LA"/>
              </w:rPr>
              <w:t>2</w:t>
            </w:r>
            <w:r w:rsidRPr="0098256F">
              <w:rPr>
                <w:rFonts w:ascii="Times New Roman" w:hAnsi="Times New Roman"/>
                <w:sz w:val="24"/>
                <w:szCs w:val="24"/>
                <w:lang w:bidi="lo-LA"/>
              </w:rPr>
              <w:t xml:space="preserve"> km, kas iekļauta valsts galveno </w:t>
            </w:r>
            <w:r>
              <w:rPr>
                <w:rFonts w:ascii="Times New Roman" w:hAnsi="Times New Roman"/>
                <w:sz w:val="24"/>
                <w:szCs w:val="24"/>
                <w:lang w:bidi="lo-LA"/>
              </w:rPr>
              <w:t xml:space="preserve">vai reģionālo </w:t>
            </w:r>
            <w:r w:rsidRPr="0098256F">
              <w:rPr>
                <w:rFonts w:ascii="Times New Roman" w:hAnsi="Times New Roman"/>
                <w:sz w:val="24"/>
                <w:szCs w:val="24"/>
                <w:lang w:bidi="lo-LA"/>
              </w:rPr>
              <w:t>autoceļu maršrutā,</w:t>
            </w:r>
            <w:r>
              <w:rPr>
                <w:rFonts w:ascii="Times New Roman" w:hAnsi="Times New Roman"/>
                <w:sz w:val="24"/>
                <w:szCs w:val="24"/>
                <w:lang w:bidi="lo-LA"/>
              </w:rPr>
              <w:t xml:space="preserve"> un kuras </w:t>
            </w:r>
            <w:r w:rsidRPr="0098256F">
              <w:rPr>
                <w:rFonts w:ascii="Times New Roman" w:hAnsi="Times New Roman"/>
                <w:sz w:val="24"/>
                <w:szCs w:val="24"/>
                <w:lang w:bidi="lo-LA"/>
              </w:rPr>
              <w:t xml:space="preserve">diennakts satiksmes intensitāte ir vismaz </w:t>
            </w:r>
            <w:r>
              <w:rPr>
                <w:rFonts w:ascii="Times New Roman" w:hAnsi="Times New Roman"/>
                <w:sz w:val="24"/>
                <w:szCs w:val="24"/>
                <w:lang w:bidi="lo-LA"/>
              </w:rPr>
              <w:t xml:space="preserve">4500 </w:t>
            </w:r>
            <w:r w:rsidRPr="0098256F">
              <w:rPr>
                <w:rFonts w:ascii="Times New Roman" w:hAnsi="Times New Roman"/>
                <w:sz w:val="24"/>
                <w:szCs w:val="24"/>
                <w:lang w:bidi="lo-LA"/>
              </w:rPr>
              <w:t xml:space="preserve">A/24h, tai skaitā vismaz </w:t>
            </w:r>
            <w:r>
              <w:rPr>
                <w:rFonts w:ascii="Times New Roman" w:hAnsi="Times New Roman"/>
                <w:sz w:val="24"/>
                <w:szCs w:val="24"/>
                <w:lang w:bidi="lo-LA"/>
              </w:rPr>
              <w:t>450</w:t>
            </w:r>
            <w:r w:rsidRPr="0098256F">
              <w:rPr>
                <w:rFonts w:ascii="Times New Roman" w:hAnsi="Times New Roman"/>
                <w:sz w:val="24"/>
                <w:szCs w:val="24"/>
                <w:lang w:bidi="lo-LA"/>
              </w:rPr>
              <w:t xml:space="preserve"> smagās automašīnas/24h, projektēšanas uzsākšanas gadā</w:t>
            </w:r>
            <w:r>
              <w:rPr>
                <w:rFonts w:ascii="Times New Roman" w:hAnsi="Times New Roman"/>
                <w:sz w:val="24"/>
                <w:szCs w:val="24"/>
                <w:lang w:bidi="lo-LA"/>
              </w:rPr>
              <w:t>,</w:t>
            </w:r>
            <w:r w:rsidRPr="0098256F">
              <w:rPr>
                <w:rFonts w:ascii="Times New Roman" w:hAnsi="Times New Roman"/>
                <w:sz w:val="24"/>
                <w:szCs w:val="24"/>
                <w:lang w:bidi="lo-LA"/>
              </w:rPr>
              <w:t xml:space="preserve"> </w:t>
            </w:r>
            <w:r>
              <w:rPr>
                <w:rFonts w:ascii="Times New Roman" w:hAnsi="Times New Roman"/>
                <w:sz w:val="24"/>
                <w:szCs w:val="24"/>
                <w:lang w:bidi="lo-LA"/>
              </w:rPr>
              <w:t>pārbūve vai izbūve</w:t>
            </w:r>
            <w:r w:rsidR="005A20C5">
              <w:rPr>
                <w:rFonts w:ascii="Times New Roman" w:hAnsi="Times New Roman"/>
                <w:sz w:val="24"/>
                <w:szCs w:val="24"/>
                <w:lang w:bidi="lo-LA"/>
              </w:rPr>
              <w:t>;</w:t>
            </w:r>
          </w:p>
          <w:p w:rsidR="005A20C5" w:rsidRPr="00851810" w:rsidRDefault="005A20C5" w:rsidP="00C870DB">
            <w:pPr>
              <w:pStyle w:val="ListParagraph"/>
              <w:numPr>
                <w:ilvl w:val="3"/>
                <w:numId w:val="2"/>
              </w:numPr>
              <w:spacing w:after="0" w:line="240" w:lineRule="auto"/>
              <w:ind w:left="851" w:hanging="851"/>
              <w:jc w:val="both"/>
              <w:rPr>
                <w:rFonts w:ascii="Times New Roman" w:hAnsi="Times New Roman"/>
                <w:b/>
                <w:sz w:val="24"/>
                <w:szCs w:val="24"/>
              </w:rPr>
            </w:pPr>
            <w:r w:rsidRPr="00851810">
              <w:rPr>
                <w:rFonts w:ascii="Times New Roman" w:hAnsi="Times New Roman"/>
                <w:sz w:val="24"/>
                <w:szCs w:val="24"/>
                <w:lang w:bidi="lo-LA"/>
              </w:rPr>
              <w:t>vismaz vienā būvprojektā risināta dzelzceļa pārbrauktuves pārbūve vai izbūve;</w:t>
            </w:r>
          </w:p>
          <w:p w:rsidR="005A20C5" w:rsidRPr="00851810" w:rsidRDefault="005A20C5" w:rsidP="00C870DB">
            <w:pPr>
              <w:pStyle w:val="ListParagraph"/>
              <w:numPr>
                <w:ilvl w:val="3"/>
                <w:numId w:val="2"/>
              </w:numPr>
              <w:spacing w:after="0" w:line="240" w:lineRule="auto"/>
              <w:ind w:left="851" w:hanging="851"/>
              <w:jc w:val="both"/>
              <w:rPr>
                <w:rFonts w:ascii="Times New Roman" w:hAnsi="Times New Roman"/>
                <w:b/>
                <w:sz w:val="24"/>
                <w:szCs w:val="24"/>
              </w:rPr>
            </w:pPr>
            <w:r w:rsidRPr="00851810">
              <w:rPr>
                <w:rFonts w:ascii="Times New Roman" w:hAnsi="Times New Roman"/>
                <w:sz w:val="24"/>
                <w:szCs w:val="24"/>
              </w:rPr>
              <w:t>vismaz</w:t>
            </w:r>
            <w:r w:rsidRPr="00851810">
              <w:rPr>
                <w:rFonts w:ascii="Times New Roman" w:hAnsi="Times New Roman"/>
                <w:sz w:val="24"/>
                <w:szCs w:val="24"/>
                <w:lang w:bidi="lo-LA"/>
              </w:rPr>
              <w:t xml:space="preserve"> vienā būvprojektā risināta luksofora objekta pārbūve vai izbūve</w:t>
            </w:r>
          </w:p>
          <w:p w:rsidR="005A20C5" w:rsidRPr="00851810" w:rsidRDefault="00D517EA" w:rsidP="00C870DB">
            <w:pPr>
              <w:pStyle w:val="ListParagraph"/>
              <w:numPr>
                <w:ilvl w:val="3"/>
                <w:numId w:val="2"/>
              </w:numPr>
              <w:spacing w:after="0" w:line="240" w:lineRule="auto"/>
              <w:ind w:left="851" w:hanging="851"/>
              <w:jc w:val="both"/>
              <w:rPr>
                <w:rFonts w:ascii="Times New Roman" w:hAnsi="Times New Roman"/>
                <w:b/>
                <w:sz w:val="24"/>
                <w:szCs w:val="24"/>
              </w:rPr>
            </w:pPr>
            <w:r>
              <w:rPr>
                <w:rFonts w:ascii="Times New Roman" w:hAnsi="Times New Roman"/>
                <w:sz w:val="24"/>
                <w:szCs w:val="24"/>
                <w:lang w:bidi="lo-LA"/>
              </w:rPr>
              <w:t>vismaz vienā būvprojektā projektēti ūdensapgādes un</w:t>
            </w:r>
            <w:r w:rsidR="00D1228C">
              <w:rPr>
                <w:rFonts w:ascii="Times New Roman" w:hAnsi="Times New Roman"/>
                <w:sz w:val="24"/>
                <w:szCs w:val="24"/>
                <w:lang w:bidi="lo-LA"/>
              </w:rPr>
              <w:t>/vai</w:t>
            </w:r>
            <w:r>
              <w:rPr>
                <w:rFonts w:ascii="Times New Roman" w:hAnsi="Times New Roman"/>
                <w:sz w:val="24"/>
                <w:szCs w:val="24"/>
                <w:lang w:bidi="lo-LA"/>
              </w:rPr>
              <w:t xml:space="preserve"> kanalizācijas risinājumi ar cauruļvadiem ar diametru vismaz 1000 mm, kā arī projektēta sūknētava, lietus ūdeņu attīrīšanas ietaises un pretplūdu aizbīdņi</w:t>
            </w:r>
            <w:r w:rsidR="005A20C5" w:rsidRPr="00851810">
              <w:rPr>
                <w:rFonts w:ascii="Times New Roman" w:hAnsi="Times New Roman"/>
                <w:sz w:val="24"/>
                <w:szCs w:val="24"/>
                <w:lang w:bidi="lo-LA"/>
              </w:rPr>
              <w:t>;</w:t>
            </w:r>
          </w:p>
          <w:p w:rsidR="005A20C5" w:rsidRPr="005B57BE" w:rsidRDefault="00D517EA" w:rsidP="00C870DB">
            <w:pPr>
              <w:pStyle w:val="ListParagraph"/>
              <w:numPr>
                <w:ilvl w:val="3"/>
                <w:numId w:val="2"/>
              </w:numPr>
              <w:spacing w:after="0" w:line="240" w:lineRule="auto"/>
              <w:ind w:left="851" w:hanging="851"/>
              <w:jc w:val="both"/>
              <w:rPr>
                <w:rFonts w:ascii="Times New Roman" w:hAnsi="Times New Roman"/>
                <w:b/>
                <w:sz w:val="24"/>
                <w:szCs w:val="24"/>
              </w:rPr>
            </w:pPr>
            <w:r>
              <w:rPr>
                <w:rFonts w:ascii="Times New Roman" w:hAnsi="Times New Roman"/>
                <w:sz w:val="24"/>
                <w:szCs w:val="24"/>
                <w:lang w:bidi="lo-LA"/>
              </w:rPr>
              <w:t xml:space="preserve">būvprojektos projektēti ārējā apgaismojuma, elektroapgādes tīklu un vājstrāvu tīklu </w:t>
            </w:r>
            <w:r w:rsidRPr="00770BDE">
              <w:rPr>
                <w:rFonts w:ascii="Times New Roman" w:hAnsi="Times New Roman"/>
                <w:sz w:val="24"/>
                <w:szCs w:val="24"/>
                <w:lang w:bidi="lo-LA"/>
              </w:rPr>
              <w:t xml:space="preserve">risinājumi. </w:t>
            </w:r>
            <w:r w:rsidR="0035562E">
              <w:rPr>
                <w:rFonts w:ascii="Times New Roman" w:hAnsi="Times New Roman"/>
                <w:sz w:val="24"/>
                <w:szCs w:val="24"/>
                <w:lang w:bidi="lo-LA"/>
              </w:rPr>
              <w:t>K</w:t>
            </w:r>
            <w:r w:rsidR="0035562E" w:rsidRPr="005930FF">
              <w:rPr>
                <w:rFonts w:ascii="Times New Roman" w:hAnsi="Times New Roman"/>
                <w:sz w:val="24"/>
                <w:szCs w:val="24"/>
                <w:lang w:bidi="lo-LA"/>
              </w:rPr>
              <w:t xml:space="preserve">atrā </w:t>
            </w:r>
            <w:r w:rsidR="0035562E">
              <w:rPr>
                <w:rFonts w:ascii="Times New Roman" w:hAnsi="Times New Roman"/>
                <w:sz w:val="24"/>
                <w:szCs w:val="24"/>
                <w:lang w:bidi="lo-LA"/>
              </w:rPr>
              <w:t>būv</w:t>
            </w:r>
            <w:r w:rsidR="0035562E">
              <w:rPr>
                <w:rFonts w:ascii="Times New Roman" w:hAnsi="Times New Roman"/>
                <w:sz w:val="24"/>
                <w:szCs w:val="24"/>
                <w:lang w:bidi="lo-LA"/>
              </w:rPr>
              <w:t>projektā</w:t>
            </w:r>
            <w:r w:rsidR="0035562E" w:rsidRPr="005930FF">
              <w:rPr>
                <w:rFonts w:ascii="Times New Roman" w:hAnsi="Times New Roman"/>
                <w:sz w:val="24"/>
                <w:szCs w:val="24"/>
                <w:lang w:bidi="lo-LA"/>
              </w:rPr>
              <w:t xml:space="preserve"> </w:t>
            </w:r>
            <w:r w:rsidR="0035562E" w:rsidRPr="005930FF">
              <w:rPr>
                <w:rFonts w:ascii="Times New Roman" w:hAnsi="Times New Roman"/>
                <w:sz w:val="24"/>
                <w:szCs w:val="24"/>
                <w:lang w:bidi="lo-LA"/>
              </w:rPr>
              <w:t xml:space="preserve">jābūt vismaz vienam no prasītajiem tīklu risinājumiem, bet kopumā visai prasībai jāapliecinās ar 3 </w:t>
            </w:r>
            <w:r w:rsidR="0035562E">
              <w:rPr>
                <w:rFonts w:ascii="Times New Roman" w:hAnsi="Times New Roman"/>
                <w:sz w:val="24"/>
                <w:szCs w:val="24"/>
                <w:lang w:bidi="lo-LA"/>
              </w:rPr>
              <w:t>būv</w:t>
            </w:r>
            <w:r w:rsidR="0035562E" w:rsidRPr="005930FF">
              <w:rPr>
                <w:rFonts w:ascii="Times New Roman" w:hAnsi="Times New Roman"/>
                <w:sz w:val="24"/>
                <w:szCs w:val="24"/>
                <w:lang w:bidi="lo-LA"/>
              </w:rPr>
              <w:t>projektiem</w:t>
            </w:r>
            <w:r w:rsidR="0035562E">
              <w:rPr>
                <w:rFonts w:ascii="Times New Roman" w:hAnsi="Times New Roman"/>
                <w:sz w:val="24"/>
                <w:szCs w:val="24"/>
                <w:lang w:bidi="lo-LA"/>
              </w:rPr>
              <w:t xml:space="preserve"> (</w:t>
            </w:r>
            <w:r w:rsidR="0035562E">
              <w:rPr>
                <w:rFonts w:ascii="Times New Roman" w:hAnsi="Times New Roman"/>
                <w:sz w:val="24"/>
                <w:szCs w:val="24"/>
                <w:lang w:bidi="lo-LA"/>
              </w:rPr>
              <w:t>2</w:t>
            </w:r>
            <w:r w:rsidR="0035562E">
              <w:rPr>
                <w:rFonts w:ascii="Times New Roman" w:hAnsi="Times New Roman"/>
                <w:sz w:val="24"/>
                <w:szCs w:val="24"/>
                <w:lang w:bidi="lo-LA"/>
              </w:rPr>
              <w:t>.1.</w:t>
            </w:r>
            <w:r w:rsidR="0035562E">
              <w:rPr>
                <w:rFonts w:ascii="Times New Roman" w:hAnsi="Times New Roman"/>
                <w:sz w:val="24"/>
                <w:szCs w:val="24"/>
                <w:lang w:bidi="lo-LA"/>
              </w:rPr>
              <w:t>2.</w:t>
            </w:r>
            <w:r w:rsidR="0035562E">
              <w:rPr>
                <w:rFonts w:ascii="Times New Roman" w:hAnsi="Times New Roman"/>
                <w:sz w:val="24"/>
                <w:szCs w:val="24"/>
                <w:lang w:bidi="lo-LA"/>
              </w:rPr>
              <w:t>apakšpunkta prasība)</w:t>
            </w:r>
            <w:r w:rsidR="005A20C5" w:rsidRPr="00770BDE">
              <w:rPr>
                <w:rFonts w:ascii="Times New Roman" w:hAnsi="Times New Roman"/>
                <w:sz w:val="24"/>
                <w:szCs w:val="24"/>
                <w:lang w:bidi="lo-LA"/>
              </w:rPr>
              <w:t>;</w:t>
            </w:r>
          </w:p>
          <w:p w:rsidR="005A20C5" w:rsidRPr="00851810" w:rsidRDefault="005A20C5" w:rsidP="00C870DB">
            <w:pPr>
              <w:pStyle w:val="ListParagraph"/>
              <w:numPr>
                <w:ilvl w:val="3"/>
                <w:numId w:val="2"/>
              </w:numPr>
              <w:spacing w:after="0" w:line="240" w:lineRule="auto"/>
              <w:ind w:left="851" w:hanging="851"/>
              <w:jc w:val="both"/>
              <w:rPr>
                <w:rFonts w:ascii="Times New Roman" w:hAnsi="Times New Roman"/>
                <w:b/>
                <w:sz w:val="24"/>
                <w:szCs w:val="24"/>
              </w:rPr>
            </w:pPr>
            <w:r>
              <w:rPr>
                <w:rFonts w:ascii="Times New Roman" w:hAnsi="Times New Roman"/>
                <w:sz w:val="24"/>
                <w:szCs w:val="24"/>
                <w:lang w:bidi="lo-LA"/>
              </w:rPr>
              <w:t>Būvp</w:t>
            </w:r>
            <w:r w:rsidRPr="0098256F">
              <w:rPr>
                <w:rFonts w:ascii="Times New Roman" w:hAnsi="Times New Roman"/>
                <w:sz w:val="24"/>
                <w:szCs w:val="24"/>
                <w:lang w:bidi="lo-LA"/>
              </w:rPr>
              <w:t xml:space="preserve">rojektiem jābūt noteiktā kārtībā saskaņotiem, </w:t>
            </w:r>
            <w:r>
              <w:rPr>
                <w:rFonts w:ascii="Times New Roman" w:hAnsi="Times New Roman"/>
                <w:sz w:val="24"/>
                <w:szCs w:val="24"/>
                <w:lang w:bidi="lo-LA"/>
              </w:rPr>
              <w:t>akceptētiem vai ar Būvatļaujā saņemtām atzīmēm par projektēšanas darbu izpildi.</w:t>
            </w:r>
          </w:p>
        </w:tc>
      </w:tr>
    </w:tbl>
    <w:p w:rsidR="005A20C5" w:rsidRPr="0098256F" w:rsidRDefault="005A20C5" w:rsidP="005A20C5">
      <w:pPr>
        <w:spacing w:after="0" w:line="240" w:lineRule="auto"/>
        <w:jc w:val="both"/>
        <w:rPr>
          <w:rFonts w:ascii="Times New Roman" w:hAnsi="Times New Roman"/>
          <w:sz w:val="24"/>
          <w:szCs w:val="24"/>
          <w:u w:val="single"/>
        </w:rPr>
      </w:pPr>
    </w:p>
    <w:p w:rsidR="005A20C5" w:rsidRPr="0098256F" w:rsidRDefault="005A20C5" w:rsidP="005A20C5">
      <w:pPr>
        <w:spacing w:after="0" w:line="240" w:lineRule="auto"/>
        <w:ind w:left="6480" w:hanging="6480"/>
        <w:rPr>
          <w:rFonts w:ascii="Times New Roman" w:hAnsi="Times New Roman"/>
          <w:b/>
          <w:sz w:val="24"/>
          <w:szCs w:val="24"/>
        </w:rPr>
      </w:pPr>
      <w:r w:rsidRPr="0098256F">
        <w:rPr>
          <w:rFonts w:ascii="Times New Roman" w:hAnsi="Times New Roman"/>
          <w:b/>
          <w:sz w:val="24"/>
          <w:szCs w:val="24"/>
          <w:u w:val="single"/>
        </w:rPr>
        <w:t xml:space="preserve">  Būvprojekta vadītājs, speciālists ceļu projektēšanā, </w:t>
      </w:r>
      <w:proofErr w:type="spellStart"/>
      <w:r w:rsidRPr="0098256F">
        <w:rPr>
          <w:rFonts w:ascii="Times New Roman" w:hAnsi="Times New Roman"/>
          <w:b/>
          <w:sz w:val="24"/>
          <w:szCs w:val="24"/>
          <w:u w:val="single"/>
        </w:rPr>
        <w:t>autoruzraugs</w:t>
      </w:r>
      <w:proofErr w:type="spellEnd"/>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103"/>
      </w:tblGrid>
      <w:tr w:rsidR="005A20C5" w:rsidRPr="0098256F" w:rsidTr="00D1228C">
        <w:trPr>
          <w:cantSplit/>
          <w:trHeight w:val="505"/>
        </w:trPr>
        <w:tc>
          <w:tcPr>
            <w:tcW w:w="1733" w:type="dxa"/>
            <w:shd w:val="clear" w:color="auto" w:fill="F3F3F3"/>
          </w:tcPr>
          <w:p w:rsidR="005A20C5" w:rsidRPr="0098256F" w:rsidRDefault="005A20C5" w:rsidP="00C870DB">
            <w:pPr>
              <w:spacing w:after="0" w:line="240" w:lineRule="auto"/>
              <w:jc w:val="center"/>
              <w:rPr>
                <w:rFonts w:ascii="Times New Roman" w:hAnsi="Times New Roman"/>
                <w:b/>
                <w:sz w:val="20"/>
                <w:szCs w:val="20"/>
              </w:rPr>
            </w:pPr>
            <w:r w:rsidRPr="0098256F">
              <w:rPr>
                <w:rFonts w:ascii="Times New Roman" w:hAnsi="Times New Roman"/>
                <w:b/>
                <w:sz w:val="20"/>
                <w:szCs w:val="20"/>
              </w:rPr>
              <w:t>Vārds, uzvārds</w:t>
            </w:r>
          </w:p>
        </w:tc>
        <w:tc>
          <w:tcPr>
            <w:tcW w:w="2633" w:type="dxa"/>
            <w:shd w:val="clear" w:color="auto" w:fill="F3F3F3"/>
          </w:tcPr>
          <w:p w:rsidR="005A20C5" w:rsidRPr="0098256F" w:rsidRDefault="005A20C5" w:rsidP="00C870DB">
            <w:pPr>
              <w:spacing w:after="0" w:line="240" w:lineRule="auto"/>
              <w:jc w:val="center"/>
              <w:rPr>
                <w:rFonts w:ascii="Times New Roman" w:hAnsi="Times New Roman"/>
                <w:b/>
                <w:sz w:val="20"/>
                <w:szCs w:val="20"/>
              </w:rPr>
            </w:pPr>
            <w:r w:rsidRPr="0098256F">
              <w:rPr>
                <w:rFonts w:ascii="Times New Roman" w:hAnsi="Times New Roman"/>
                <w:b/>
                <w:sz w:val="20"/>
                <w:szCs w:val="20"/>
              </w:rPr>
              <w:t>Specialitāte</w:t>
            </w:r>
          </w:p>
        </w:tc>
        <w:tc>
          <w:tcPr>
            <w:tcW w:w="5103" w:type="dxa"/>
            <w:shd w:val="clear" w:color="auto" w:fill="F3F3F3"/>
          </w:tcPr>
          <w:p w:rsidR="005A20C5" w:rsidRPr="0098256F" w:rsidRDefault="005A20C5" w:rsidP="00C870DB">
            <w:pPr>
              <w:spacing w:after="0" w:line="240" w:lineRule="auto"/>
              <w:jc w:val="center"/>
              <w:rPr>
                <w:rFonts w:ascii="Times New Roman" w:hAnsi="Times New Roman"/>
                <w:b/>
                <w:i/>
                <w:sz w:val="20"/>
                <w:szCs w:val="20"/>
              </w:rPr>
            </w:pPr>
            <w:r w:rsidRPr="0098256F">
              <w:rPr>
                <w:rFonts w:ascii="Times New Roman" w:hAnsi="Times New Roman"/>
                <w:b/>
                <w:sz w:val="20"/>
                <w:szCs w:val="20"/>
              </w:rPr>
              <w:t>Profesionālās kvalifikāciju apliecinoša dokumenta nosaukums, izdošanas dat., Nr.</w:t>
            </w:r>
          </w:p>
        </w:tc>
      </w:tr>
      <w:tr w:rsidR="005A20C5" w:rsidRPr="0098256F" w:rsidTr="00D1228C">
        <w:trPr>
          <w:cantSplit/>
          <w:trHeight w:val="347"/>
        </w:trPr>
        <w:tc>
          <w:tcPr>
            <w:tcW w:w="1733" w:type="dxa"/>
            <w:shd w:val="clear" w:color="auto" w:fill="F3F3F3"/>
          </w:tcPr>
          <w:p w:rsidR="005A20C5" w:rsidRPr="0098256F" w:rsidRDefault="005A20C5" w:rsidP="00C870DB">
            <w:pPr>
              <w:spacing w:after="0" w:line="240" w:lineRule="auto"/>
              <w:jc w:val="both"/>
              <w:rPr>
                <w:rFonts w:ascii="Times New Roman" w:hAnsi="Times New Roman"/>
                <w:b/>
                <w:sz w:val="24"/>
                <w:szCs w:val="24"/>
              </w:rPr>
            </w:pPr>
          </w:p>
        </w:tc>
        <w:tc>
          <w:tcPr>
            <w:tcW w:w="2633" w:type="dxa"/>
            <w:shd w:val="clear" w:color="auto" w:fill="F3F3F3"/>
          </w:tcPr>
          <w:p w:rsidR="005A20C5" w:rsidRPr="0098256F" w:rsidRDefault="005A20C5" w:rsidP="00C870DB">
            <w:pPr>
              <w:spacing w:after="0" w:line="240" w:lineRule="auto"/>
              <w:jc w:val="both"/>
              <w:rPr>
                <w:rFonts w:ascii="Times New Roman" w:hAnsi="Times New Roman"/>
                <w:b/>
                <w:sz w:val="24"/>
                <w:szCs w:val="24"/>
              </w:rPr>
            </w:pPr>
          </w:p>
        </w:tc>
        <w:tc>
          <w:tcPr>
            <w:tcW w:w="5103" w:type="dxa"/>
            <w:shd w:val="clear" w:color="auto" w:fill="F3F3F3"/>
          </w:tcPr>
          <w:p w:rsidR="005A20C5" w:rsidRPr="0098256F" w:rsidRDefault="005A20C5" w:rsidP="00C870DB">
            <w:pPr>
              <w:spacing w:after="0" w:line="240" w:lineRule="auto"/>
              <w:jc w:val="both"/>
              <w:rPr>
                <w:rFonts w:ascii="Times New Roman" w:hAnsi="Times New Roman"/>
                <w:b/>
                <w:i/>
                <w:sz w:val="24"/>
                <w:szCs w:val="24"/>
              </w:rPr>
            </w:pPr>
          </w:p>
        </w:tc>
      </w:tr>
    </w:tbl>
    <w:p w:rsidR="005A20C5" w:rsidRPr="0098256F" w:rsidRDefault="005A20C5" w:rsidP="005A20C5">
      <w:pPr>
        <w:spacing w:after="0" w:line="240" w:lineRule="auto"/>
        <w:ind w:left="6480" w:hanging="6480"/>
        <w:rPr>
          <w:rFonts w:ascii="Times New Roman" w:hAnsi="Times New Roman"/>
          <w:b/>
          <w:sz w:val="16"/>
          <w:szCs w:val="16"/>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1134"/>
        <w:gridCol w:w="1276"/>
        <w:gridCol w:w="1559"/>
        <w:gridCol w:w="3402"/>
      </w:tblGrid>
      <w:tr w:rsidR="005A20C5" w:rsidRPr="0098256F" w:rsidTr="00D1228C">
        <w:tc>
          <w:tcPr>
            <w:tcW w:w="822" w:type="dxa"/>
            <w:vAlign w:val="center"/>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Nr. p.k.</w:t>
            </w:r>
          </w:p>
        </w:tc>
        <w:tc>
          <w:tcPr>
            <w:tcW w:w="1276" w:type="dxa"/>
            <w:vAlign w:val="center"/>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Līguma (līguma priekšmeta) nosaukums</w:t>
            </w:r>
          </w:p>
        </w:tc>
        <w:tc>
          <w:tcPr>
            <w:tcW w:w="1134" w:type="dxa"/>
            <w:vAlign w:val="center"/>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Amata pienākums attiecīgā līguma ietvaros</w:t>
            </w:r>
          </w:p>
        </w:tc>
        <w:tc>
          <w:tcPr>
            <w:tcW w:w="1276" w:type="dxa"/>
            <w:vAlign w:val="center"/>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Līguma izpildes gads (termiņš no - līdz)</w:t>
            </w:r>
          </w:p>
        </w:tc>
        <w:tc>
          <w:tcPr>
            <w:tcW w:w="1559" w:type="dxa"/>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Pasūtītājs, pasūtītāja kontaktpersonas vārds, uzvārds un tālrunis</w:t>
            </w:r>
          </w:p>
        </w:tc>
        <w:tc>
          <w:tcPr>
            <w:tcW w:w="3402" w:type="dxa"/>
            <w:vAlign w:val="center"/>
          </w:tcPr>
          <w:p w:rsidR="005A20C5" w:rsidRPr="0098256F" w:rsidRDefault="005A20C5" w:rsidP="0035562E">
            <w:pPr>
              <w:spacing w:after="0" w:line="240" w:lineRule="auto"/>
              <w:jc w:val="center"/>
              <w:rPr>
                <w:rFonts w:ascii="Times New Roman" w:hAnsi="Times New Roman"/>
                <w:b/>
                <w:sz w:val="20"/>
                <w:szCs w:val="20"/>
              </w:rPr>
            </w:pPr>
            <w:r w:rsidRPr="0098256F">
              <w:rPr>
                <w:rFonts w:ascii="Times New Roman" w:hAnsi="Times New Roman"/>
                <w:sz w:val="20"/>
                <w:szCs w:val="20"/>
              </w:rPr>
              <w:t>Līguma ietvaros izpildīto darbu</w:t>
            </w:r>
            <w:proofErr w:type="gramStart"/>
            <w:r w:rsidRPr="0098256F">
              <w:rPr>
                <w:rFonts w:ascii="Times New Roman" w:hAnsi="Times New Roman"/>
                <w:sz w:val="20"/>
                <w:szCs w:val="20"/>
              </w:rPr>
              <w:t xml:space="preserve">  </w:t>
            </w:r>
            <w:proofErr w:type="gramEnd"/>
            <w:r w:rsidRPr="0098256F">
              <w:rPr>
                <w:rFonts w:ascii="Times New Roman" w:hAnsi="Times New Roman"/>
                <w:sz w:val="20"/>
                <w:szCs w:val="20"/>
              </w:rPr>
              <w:t>apraksts, apjoms un citi raksturojošie rādītāji, kas apliecina speciālista pieredzes atbilstību 2.</w:t>
            </w:r>
            <w:r w:rsidR="0035562E">
              <w:rPr>
                <w:rFonts w:ascii="Times New Roman" w:hAnsi="Times New Roman"/>
                <w:sz w:val="20"/>
                <w:szCs w:val="20"/>
              </w:rPr>
              <w:t>1</w:t>
            </w:r>
            <w:r w:rsidRPr="0098256F">
              <w:rPr>
                <w:rFonts w:ascii="Times New Roman" w:hAnsi="Times New Roman"/>
                <w:sz w:val="20"/>
                <w:szCs w:val="20"/>
              </w:rPr>
              <w:t>.2. apakšpunktā noteiktajām prasībām</w:t>
            </w:r>
          </w:p>
        </w:tc>
      </w:tr>
      <w:tr w:rsidR="005A20C5" w:rsidRPr="0098256F" w:rsidTr="00D1228C">
        <w:tc>
          <w:tcPr>
            <w:tcW w:w="822" w:type="dxa"/>
          </w:tcPr>
          <w:p w:rsidR="005A20C5" w:rsidRPr="0098256F" w:rsidRDefault="005A20C5" w:rsidP="00C870DB">
            <w:pPr>
              <w:spacing w:after="0" w:line="240" w:lineRule="auto"/>
              <w:jc w:val="center"/>
              <w:rPr>
                <w:rFonts w:ascii="Times New Roman" w:hAnsi="Times New Roman"/>
                <w:sz w:val="24"/>
                <w:szCs w:val="24"/>
              </w:rPr>
            </w:pPr>
            <w:r w:rsidRPr="0098256F">
              <w:rPr>
                <w:rFonts w:ascii="Times New Roman" w:hAnsi="Times New Roman"/>
                <w:sz w:val="24"/>
                <w:szCs w:val="24"/>
              </w:rPr>
              <w:t>1</w:t>
            </w:r>
          </w:p>
        </w:tc>
        <w:tc>
          <w:tcPr>
            <w:tcW w:w="1276" w:type="dxa"/>
          </w:tcPr>
          <w:p w:rsidR="005A20C5" w:rsidRPr="0098256F" w:rsidRDefault="005A20C5" w:rsidP="00C870DB">
            <w:pPr>
              <w:spacing w:after="0" w:line="240" w:lineRule="auto"/>
              <w:rPr>
                <w:rFonts w:ascii="Times New Roman" w:hAnsi="Times New Roman"/>
                <w:sz w:val="24"/>
                <w:szCs w:val="24"/>
              </w:rPr>
            </w:pPr>
          </w:p>
        </w:tc>
        <w:tc>
          <w:tcPr>
            <w:tcW w:w="1134" w:type="dxa"/>
          </w:tcPr>
          <w:p w:rsidR="005A20C5" w:rsidRPr="0098256F" w:rsidRDefault="005A20C5" w:rsidP="00C870DB">
            <w:pPr>
              <w:spacing w:after="0" w:line="240" w:lineRule="auto"/>
              <w:rPr>
                <w:rFonts w:ascii="Times New Roman" w:hAnsi="Times New Roman"/>
                <w:sz w:val="24"/>
                <w:szCs w:val="24"/>
              </w:rPr>
            </w:pPr>
          </w:p>
        </w:tc>
        <w:tc>
          <w:tcPr>
            <w:tcW w:w="1276" w:type="dxa"/>
          </w:tcPr>
          <w:p w:rsidR="005A20C5" w:rsidRPr="0098256F" w:rsidRDefault="005A20C5" w:rsidP="00C870DB">
            <w:pPr>
              <w:spacing w:after="0" w:line="240" w:lineRule="auto"/>
              <w:rPr>
                <w:rFonts w:ascii="Times New Roman" w:hAnsi="Times New Roman"/>
                <w:sz w:val="24"/>
                <w:szCs w:val="24"/>
              </w:rPr>
            </w:pPr>
          </w:p>
        </w:tc>
        <w:tc>
          <w:tcPr>
            <w:tcW w:w="1559" w:type="dxa"/>
          </w:tcPr>
          <w:p w:rsidR="005A20C5" w:rsidRPr="0098256F" w:rsidRDefault="005A20C5" w:rsidP="00C870DB">
            <w:pPr>
              <w:spacing w:after="0" w:line="240" w:lineRule="auto"/>
              <w:rPr>
                <w:rFonts w:ascii="Times New Roman" w:hAnsi="Times New Roman"/>
                <w:sz w:val="24"/>
                <w:szCs w:val="24"/>
              </w:rPr>
            </w:pPr>
          </w:p>
        </w:tc>
        <w:tc>
          <w:tcPr>
            <w:tcW w:w="3402" w:type="dxa"/>
          </w:tcPr>
          <w:p w:rsidR="005A20C5" w:rsidRPr="0098256F" w:rsidRDefault="005A20C5" w:rsidP="00C870DB">
            <w:pPr>
              <w:spacing w:after="0" w:line="240" w:lineRule="auto"/>
              <w:rPr>
                <w:rFonts w:ascii="Times New Roman" w:hAnsi="Times New Roman"/>
                <w:sz w:val="24"/>
                <w:szCs w:val="24"/>
              </w:rPr>
            </w:pPr>
          </w:p>
        </w:tc>
      </w:tr>
      <w:tr w:rsidR="005A20C5" w:rsidRPr="0098256F" w:rsidTr="00D1228C">
        <w:tc>
          <w:tcPr>
            <w:tcW w:w="822" w:type="dxa"/>
          </w:tcPr>
          <w:p w:rsidR="005A20C5" w:rsidRPr="0098256F" w:rsidRDefault="005A20C5" w:rsidP="00C870DB">
            <w:pPr>
              <w:spacing w:after="0" w:line="240" w:lineRule="auto"/>
              <w:jc w:val="center"/>
              <w:rPr>
                <w:rFonts w:ascii="Times New Roman" w:hAnsi="Times New Roman"/>
                <w:sz w:val="24"/>
                <w:szCs w:val="24"/>
              </w:rPr>
            </w:pPr>
            <w:r w:rsidRPr="0098256F">
              <w:rPr>
                <w:rFonts w:ascii="Times New Roman" w:hAnsi="Times New Roman"/>
                <w:sz w:val="24"/>
                <w:szCs w:val="24"/>
              </w:rPr>
              <w:t>2</w:t>
            </w:r>
          </w:p>
        </w:tc>
        <w:tc>
          <w:tcPr>
            <w:tcW w:w="1276" w:type="dxa"/>
          </w:tcPr>
          <w:p w:rsidR="005A20C5" w:rsidRPr="0098256F" w:rsidRDefault="005A20C5" w:rsidP="00C870DB">
            <w:pPr>
              <w:spacing w:after="0" w:line="240" w:lineRule="auto"/>
              <w:rPr>
                <w:rFonts w:ascii="Times New Roman" w:hAnsi="Times New Roman"/>
                <w:sz w:val="24"/>
                <w:szCs w:val="24"/>
              </w:rPr>
            </w:pPr>
          </w:p>
        </w:tc>
        <w:tc>
          <w:tcPr>
            <w:tcW w:w="1134" w:type="dxa"/>
          </w:tcPr>
          <w:p w:rsidR="005A20C5" w:rsidRPr="0098256F" w:rsidRDefault="005A20C5" w:rsidP="00C870DB">
            <w:pPr>
              <w:spacing w:after="0" w:line="240" w:lineRule="auto"/>
              <w:rPr>
                <w:rFonts w:ascii="Times New Roman" w:hAnsi="Times New Roman"/>
                <w:sz w:val="24"/>
                <w:szCs w:val="24"/>
              </w:rPr>
            </w:pPr>
          </w:p>
        </w:tc>
        <w:tc>
          <w:tcPr>
            <w:tcW w:w="1276" w:type="dxa"/>
          </w:tcPr>
          <w:p w:rsidR="005A20C5" w:rsidRPr="0098256F" w:rsidRDefault="005A20C5" w:rsidP="00C870DB">
            <w:pPr>
              <w:spacing w:after="0" w:line="240" w:lineRule="auto"/>
              <w:rPr>
                <w:rFonts w:ascii="Times New Roman" w:hAnsi="Times New Roman"/>
                <w:sz w:val="24"/>
                <w:szCs w:val="24"/>
              </w:rPr>
            </w:pPr>
          </w:p>
        </w:tc>
        <w:tc>
          <w:tcPr>
            <w:tcW w:w="1559" w:type="dxa"/>
          </w:tcPr>
          <w:p w:rsidR="005A20C5" w:rsidRPr="0098256F" w:rsidRDefault="005A20C5" w:rsidP="00C870DB">
            <w:pPr>
              <w:spacing w:after="0" w:line="240" w:lineRule="auto"/>
              <w:rPr>
                <w:rFonts w:ascii="Times New Roman" w:hAnsi="Times New Roman"/>
                <w:sz w:val="24"/>
                <w:szCs w:val="24"/>
              </w:rPr>
            </w:pPr>
          </w:p>
        </w:tc>
        <w:tc>
          <w:tcPr>
            <w:tcW w:w="3402" w:type="dxa"/>
          </w:tcPr>
          <w:p w:rsidR="005A20C5" w:rsidRPr="0098256F" w:rsidRDefault="005A20C5" w:rsidP="00C870DB">
            <w:pPr>
              <w:spacing w:after="0" w:line="240" w:lineRule="auto"/>
              <w:rPr>
                <w:rFonts w:ascii="Times New Roman" w:hAnsi="Times New Roman"/>
                <w:sz w:val="24"/>
                <w:szCs w:val="24"/>
              </w:rPr>
            </w:pPr>
          </w:p>
        </w:tc>
      </w:tr>
      <w:tr w:rsidR="005A20C5" w:rsidRPr="0098256F" w:rsidTr="00D1228C">
        <w:tc>
          <w:tcPr>
            <w:tcW w:w="822" w:type="dxa"/>
          </w:tcPr>
          <w:p w:rsidR="005A20C5" w:rsidRPr="0098256F" w:rsidRDefault="005A20C5" w:rsidP="00C870DB">
            <w:pPr>
              <w:spacing w:after="0" w:line="240" w:lineRule="auto"/>
              <w:jc w:val="center"/>
              <w:rPr>
                <w:rFonts w:ascii="Times New Roman" w:hAnsi="Times New Roman"/>
                <w:sz w:val="24"/>
                <w:szCs w:val="24"/>
              </w:rPr>
            </w:pPr>
            <w:r w:rsidRPr="0098256F">
              <w:rPr>
                <w:rFonts w:ascii="Times New Roman" w:hAnsi="Times New Roman"/>
                <w:sz w:val="24"/>
                <w:szCs w:val="24"/>
              </w:rPr>
              <w:t>3</w:t>
            </w:r>
          </w:p>
        </w:tc>
        <w:tc>
          <w:tcPr>
            <w:tcW w:w="1276" w:type="dxa"/>
          </w:tcPr>
          <w:p w:rsidR="005A20C5" w:rsidRPr="0098256F" w:rsidRDefault="005A20C5" w:rsidP="00C870DB">
            <w:pPr>
              <w:spacing w:after="0" w:line="240" w:lineRule="auto"/>
              <w:rPr>
                <w:rFonts w:ascii="Times New Roman" w:hAnsi="Times New Roman"/>
                <w:sz w:val="24"/>
                <w:szCs w:val="24"/>
              </w:rPr>
            </w:pPr>
          </w:p>
        </w:tc>
        <w:tc>
          <w:tcPr>
            <w:tcW w:w="1134" w:type="dxa"/>
          </w:tcPr>
          <w:p w:rsidR="005A20C5" w:rsidRPr="0098256F" w:rsidRDefault="005A20C5" w:rsidP="00C870DB">
            <w:pPr>
              <w:spacing w:after="0" w:line="240" w:lineRule="auto"/>
              <w:rPr>
                <w:rFonts w:ascii="Times New Roman" w:hAnsi="Times New Roman"/>
                <w:sz w:val="24"/>
                <w:szCs w:val="24"/>
              </w:rPr>
            </w:pPr>
          </w:p>
        </w:tc>
        <w:tc>
          <w:tcPr>
            <w:tcW w:w="1276" w:type="dxa"/>
          </w:tcPr>
          <w:p w:rsidR="005A20C5" w:rsidRPr="0098256F" w:rsidRDefault="005A20C5" w:rsidP="00C870DB">
            <w:pPr>
              <w:spacing w:after="0" w:line="240" w:lineRule="auto"/>
              <w:rPr>
                <w:rFonts w:ascii="Times New Roman" w:hAnsi="Times New Roman"/>
                <w:sz w:val="24"/>
                <w:szCs w:val="24"/>
              </w:rPr>
            </w:pPr>
          </w:p>
        </w:tc>
        <w:tc>
          <w:tcPr>
            <w:tcW w:w="1559" w:type="dxa"/>
          </w:tcPr>
          <w:p w:rsidR="005A20C5" w:rsidRPr="0098256F" w:rsidRDefault="005A20C5" w:rsidP="00C870DB">
            <w:pPr>
              <w:spacing w:after="0" w:line="240" w:lineRule="auto"/>
              <w:rPr>
                <w:rFonts w:ascii="Times New Roman" w:hAnsi="Times New Roman"/>
                <w:sz w:val="24"/>
                <w:szCs w:val="24"/>
              </w:rPr>
            </w:pPr>
          </w:p>
        </w:tc>
        <w:tc>
          <w:tcPr>
            <w:tcW w:w="3402" w:type="dxa"/>
          </w:tcPr>
          <w:p w:rsidR="005A20C5" w:rsidRPr="0098256F" w:rsidRDefault="005A20C5" w:rsidP="00C870DB">
            <w:pPr>
              <w:spacing w:after="0" w:line="240" w:lineRule="auto"/>
              <w:rPr>
                <w:rFonts w:ascii="Times New Roman" w:hAnsi="Times New Roman"/>
                <w:sz w:val="24"/>
                <w:szCs w:val="24"/>
              </w:rPr>
            </w:pPr>
          </w:p>
        </w:tc>
      </w:tr>
    </w:tbl>
    <w:p w:rsidR="005A20C5" w:rsidRPr="0098256F" w:rsidRDefault="005A20C5" w:rsidP="005A20C5">
      <w:pPr>
        <w:spacing w:after="0" w:line="240" w:lineRule="auto"/>
        <w:jc w:val="both"/>
        <w:rPr>
          <w:rFonts w:ascii="Times New Roman" w:hAnsi="Times New Roman"/>
          <w:sz w:val="24"/>
          <w:szCs w:val="24"/>
        </w:rPr>
      </w:pPr>
    </w:p>
    <w:p w:rsidR="005A20C5" w:rsidRPr="0098256F" w:rsidRDefault="005A20C5" w:rsidP="005A20C5">
      <w:pPr>
        <w:spacing w:after="0" w:line="240" w:lineRule="auto"/>
        <w:jc w:val="center"/>
        <w:rPr>
          <w:rFonts w:ascii="Times New Roman" w:hAnsi="Times New Roman"/>
          <w:b/>
          <w:bCs/>
          <w:sz w:val="24"/>
          <w:szCs w:val="24"/>
        </w:rPr>
      </w:pPr>
      <w:r w:rsidRPr="0098256F">
        <w:rPr>
          <w:rFonts w:ascii="Times New Roman" w:hAnsi="Times New Roman"/>
          <w:b/>
          <w:bCs/>
          <w:sz w:val="24"/>
          <w:szCs w:val="24"/>
        </w:rPr>
        <w:t xml:space="preserve">Līguma izpildē iesaistītā </w:t>
      </w:r>
      <w:r w:rsidRPr="0098256F">
        <w:rPr>
          <w:rFonts w:ascii="Times New Roman" w:hAnsi="Times New Roman"/>
          <w:b/>
          <w:sz w:val="24"/>
          <w:szCs w:val="24"/>
        </w:rPr>
        <w:t xml:space="preserve">speciālista ceļu projektēšanā, </w:t>
      </w:r>
      <w:proofErr w:type="spellStart"/>
      <w:r w:rsidRPr="0098256F">
        <w:rPr>
          <w:rFonts w:ascii="Times New Roman" w:hAnsi="Times New Roman"/>
          <w:b/>
          <w:sz w:val="24"/>
          <w:szCs w:val="24"/>
        </w:rPr>
        <w:t>autoruzrauga</w:t>
      </w:r>
      <w:proofErr w:type="spellEnd"/>
      <w:r w:rsidRPr="0098256F">
        <w:rPr>
          <w:rFonts w:ascii="Times New Roman" w:hAnsi="Times New Roman"/>
          <w:b/>
          <w:bCs/>
          <w:sz w:val="24"/>
          <w:szCs w:val="24"/>
        </w:rPr>
        <w:t xml:space="preserve"> apliecinājums par gatavību piedalīties līguma izpildē</w:t>
      </w:r>
    </w:p>
    <w:p w:rsidR="005A20C5" w:rsidRPr="0098256F" w:rsidRDefault="005A20C5" w:rsidP="005A20C5">
      <w:pPr>
        <w:spacing w:after="0" w:line="240" w:lineRule="auto"/>
        <w:rPr>
          <w:rFonts w:ascii="Times New Roman" w:hAnsi="Times New Roman"/>
          <w:b/>
          <w:sz w:val="24"/>
          <w:szCs w:val="24"/>
        </w:rPr>
      </w:pPr>
      <w:r w:rsidRPr="0098256F">
        <w:rPr>
          <w:rFonts w:ascii="Times New Roman" w:hAnsi="Times New Roman"/>
          <w:b/>
          <w:sz w:val="24"/>
          <w:szCs w:val="24"/>
        </w:rPr>
        <w:t>Es, apakšā parakstījies, apliecinu, ka:</w:t>
      </w:r>
    </w:p>
    <w:p w:rsidR="005A20C5" w:rsidRPr="0098256F" w:rsidRDefault="005A20C5" w:rsidP="005A20C5">
      <w:pPr>
        <w:widowControl w:val="0"/>
        <w:overflowPunct w:val="0"/>
        <w:autoSpaceDE w:val="0"/>
        <w:autoSpaceDN w:val="0"/>
        <w:adjustRightInd w:val="0"/>
        <w:spacing w:after="0" w:line="240" w:lineRule="auto"/>
        <w:ind w:firstLine="425"/>
        <w:jc w:val="both"/>
        <w:rPr>
          <w:rFonts w:ascii="Times New Roman" w:hAnsi="Times New Roman"/>
          <w:bCs/>
          <w:sz w:val="24"/>
          <w:szCs w:val="24"/>
        </w:rPr>
      </w:pPr>
      <w:r w:rsidRPr="0098256F">
        <w:rPr>
          <w:rFonts w:ascii="Times New Roman" w:hAnsi="Times New Roman"/>
          <w:sz w:val="24"/>
          <w:szCs w:val="24"/>
        </w:rPr>
        <w:t>piekrītu piedalīties atklātā konkursā &lt;iepirkuma nosaukums, priekšmets un ID numurs&gt; &lt;</w:t>
      </w:r>
      <w:r w:rsidRPr="0098256F">
        <w:rPr>
          <w:rFonts w:ascii="Times New Roman" w:hAnsi="Times New Roman"/>
          <w:bCs/>
          <w:i/>
          <w:sz w:val="24"/>
          <w:szCs w:val="24"/>
        </w:rPr>
        <w:t>Pretendenta nosaukums</w:t>
      </w:r>
      <w:r w:rsidRPr="0098256F">
        <w:rPr>
          <w:rFonts w:ascii="Times New Roman" w:hAnsi="Times New Roman"/>
          <w:bCs/>
          <w:sz w:val="24"/>
          <w:szCs w:val="24"/>
        </w:rPr>
        <w:t xml:space="preserve">&gt; iesniegtā piedāvājuma ietvaros, kā </w:t>
      </w:r>
      <w:r w:rsidRPr="0098256F">
        <w:rPr>
          <w:rFonts w:ascii="Times New Roman" w:hAnsi="Times New Roman"/>
          <w:b/>
          <w:sz w:val="24"/>
          <w:szCs w:val="24"/>
        </w:rPr>
        <w:t xml:space="preserve">speciālists ceļu projektēšanā, </w:t>
      </w:r>
      <w:proofErr w:type="spellStart"/>
      <w:r w:rsidRPr="0098256F">
        <w:rPr>
          <w:rFonts w:ascii="Times New Roman" w:hAnsi="Times New Roman"/>
          <w:b/>
          <w:sz w:val="24"/>
          <w:szCs w:val="24"/>
        </w:rPr>
        <w:t>autoruzraugs</w:t>
      </w:r>
      <w:proofErr w:type="spellEnd"/>
      <w:r w:rsidRPr="0098256F">
        <w:rPr>
          <w:rFonts w:ascii="Times New Roman" w:hAnsi="Times New Roman"/>
          <w:b/>
          <w:sz w:val="24"/>
          <w:szCs w:val="24"/>
        </w:rPr>
        <w:t>,</w:t>
      </w:r>
      <w:r w:rsidRPr="0098256F">
        <w:rPr>
          <w:rFonts w:ascii="Times New Roman" w:hAnsi="Times New Roman"/>
          <w:bCs/>
          <w:sz w:val="24"/>
          <w:szCs w:val="24"/>
        </w:rPr>
        <w:t xml:space="preserve"> un gadījumā, ja iepirkuma </w:t>
      </w:r>
      <w:smartTag w:uri="schemas-tilde-lv/tildestengine" w:element="veidnes">
        <w:smartTagPr>
          <w:attr w:name="id" w:val="-1"/>
          <w:attr w:name="baseform" w:val="līgums"/>
          <w:attr w:name="text" w:val="līgums"/>
        </w:smartTagPr>
        <w:r w:rsidRPr="0098256F">
          <w:rPr>
            <w:rFonts w:ascii="Times New Roman" w:hAnsi="Times New Roman"/>
            <w:bCs/>
            <w:sz w:val="24"/>
            <w:szCs w:val="24"/>
          </w:rPr>
          <w:t>līgums</w:t>
        </w:r>
      </w:smartTag>
      <w:r w:rsidRPr="0098256F">
        <w:rPr>
          <w:rFonts w:ascii="Times New Roman" w:hAnsi="Times New Roman"/>
          <w:bCs/>
          <w:sz w:val="24"/>
          <w:szCs w:val="24"/>
        </w:rPr>
        <w:t xml:space="preserve"> tiks parakstīts ar </w:t>
      </w:r>
      <w:r w:rsidRPr="0098256F">
        <w:rPr>
          <w:rFonts w:ascii="Times New Roman" w:hAnsi="Times New Roman"/>
          <w:bCs/>
          <w:i/>
          <w:sz w:val="24"/>
          <w:szCs w:val="24"/>
        </w:rPr>
        <w:t>&lt;Pretendenta nosaukums&gt;</w:t>
      </w:r>
      <w:r w:rsidRPr="0098256F">
        <w:rPr>
          <w:rFonts w:ascii="Times New Roman" w:hAnsi="Times New Roman"/>
          <w:bCs/>
          <w:sz w:val="24"/>
          <w:szCs w:val="24"/>
        </w:rPr>
        <w:t>, būšu pieejams piedāvājumā norādīto uzdevumu izpildei no līguma noslēgšanas brīža uz visu līguma darbības laiku.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5A20C5" w:rsidRPr="0098256F" w:rsidTr="00D1228C">
        <w:tc>
          <w:tcPr>
            <w:tcW w:w="5070" w:type="dxa"/>
          </w:tcPr>
          <w:p w:rsidR="005A20C5" w:rsidRPr="0098256F" w:rsidRDefault="005A20C5" w:rsidP="00C870DB">
            <w:pPr>
              <w:spacing w:after="0" w:line="240" w:lineRule="auto"/>
              <w:rPr>
                <w:rFonts w:ascii="Times New Roman" w:hAnsi="Times New Roman"/>
              </w:rPr>
            </w:pPr>
            <w:r w:rsidRPr="0098256F">
              <w:rPr>
                <w:rFonts w:ascii="Times New Roman" w:hAnsi="Times New Roman"/>
              </w:rPr>
              <w:t>Vārds, Uzvārds</w:t>
            </w:r>
          </w:p>
        </w:tc>
        <w:tc>
          <w:tcPr>
            <w:tcW w:w="4394" w:type="dxa"/>
          </w:tcPr>
          <w:p w:rsidR="005A20C5" w:rsidRPr="0098256F" w:rsidRDefault="005A20C5" w:rsidP="00C870DB">
            <w:pPr>
              <w:spacing w:after="0" w:line="240" w:lineRule="auto"/>
              <w:jc w:val="both"/>
              <w:rPr>
                <w:rFonts w:ascii="Times New Roman" w:hAnsi="Times New Roman"/>
                <w:b/>
              </w:rPr>
            </w:pPr>
          </w:p>
        </w:tc>
      </w:tr>
      <w:tr w:rsidR="005A20C5" w:rsidRPr="0098256F" w:rsidTr="00D1228C">
        <w:tc>
          <w:tcPr>
            <w:tcW w:w="5070" w:type="dxa"/>
          </w:tcPr>
          <w:p w:rsidR="005A20C5" w:rsidRPr="0098256F" w:rsidRDefault="005A20C5" w:rsidP="00C870DB">
            <w:pPr>
              <w:spacing w:after="0" w:line="240" w:lineRule="auto"/>
              <w:rPr>
                <w:rFonts w:ascii="Times New Roman" w:hAnsi="Times New Roman"/>
              </w:rPr>
            </w:pPr>
            <w:r w:rsidRPr="0098256F">
              <w:rPr>
                <w:rFonts w:ascii="Times New Roman" w:hAnsi="Times New Roman"/>
              </w:rPr>
              <w:t>Speciālista paraksts un tā atšifrējums</w:t>
            </w:r>
          </w:p>
        </w:tc>
        <w:tc>
          <w:tcPr>
            <w:tcW w:w="4394" w:type="dxa"/>
          </w:tcPr>
          <w:p w:rsidR="005A20C5" w:rsidRPr="0098256F" w:rsidRDefault="005A20C5" w:rsidP="00C870DB">
            <w:pPr>
              <w:spacing w:after="0" w:line="240" w:lineRule="auto"/>
              <w:jc w:val="both"/>
              <w:rPr>
                <w:rFonts w:ascii="Times New Roman" w:hAnsi="Times New Roman"/>
                <w:b/>
              </w:rPr>
            </w:pPr>
          </w:p>
        </w:tc>
      </w:tr>
      <w:tr w:rsidR="005A20C5" w:rsidRPr="0098256F" w:rsidTr="00D1228C">
        <w:tc>
          <w:tcPr>
            <w:tcW w:w="5070" w:type="dxa"/>
          </w:tcPr>
          <w:p w:rsidR="005A20C5" w:rsidRPr="0098256F" w:rsidRDefault="005A20C5" w:rsidP="00C870DB">
            <w:pPr>
              <w:spacing w:after="0" w:line="240" w:lineRule="auto"/>
              <w:jc w:val="both"/>
              <w:rPr>
                <w:rFonts w:ascii="Times New Roman" w:hAnsi="Times New Roman"/>
              </w:rPr>
            </w:pPr>
            <w:r w:rsidRPr="0098256F">
              <w:rPr>
                <w:rFonts w:ascii="Times New Roman" w:hAnsi="Times New Roman"/>
              </w:rPr>
              <w:t>Vieta un datums</w:t>
            </w:r>
          </w:p>
        </w:tc>
        <w:tc>
          <w:tcPr>
            <w:tcW w:w="4394" w:type="dxa"/>
          </w:tcPr>
          <w:p w:rsidR="005A20C5" w:rsidRPr="0098256F" w:rsidRDefault="005A20C5" w:rsidP="00C870DB">
            <w:pPr>
              <w:spacing w:after="0" w:line="240" w:lineRule="auto"/>
              <w:jc w:val="both"/>
              <w:rPr>
                <w:rFonts w:ascii="Times New Roman" w:hAnsi="Times New Roman"/>
                <w:b/>
              </w:rPr>
            </w:pPr>
          </w:p>
        </w:tc>
      </w:tr>
    </w:tbl>
    <w:p w:rsidR="005A20C5" w:rsidRPr="0098256F" w:rsidRDefault="005A20C5" w:rsidP="005A20C5">
      <w:pPr>
        <w:spacing w:after="120" w:line="240" w:lineRule="auto"/>
        <w:jc w:val="both"/>
        <w:rPr>
          <w:rFonts w:ascii="Times New Roman" w:hAnsi="Times New Roman"/>
          <w:b/>
          <w:sz w:val="24"/>
          <w:szCs w:val="24"/>
        </w:rPr>
      </w:pPr>
    </w:p>
    <w:p w:rsidR="005A20C5" w:rsidRPr="0098256F" w:rsidRDefault="005A20C5" w:rsidP="005A20C5">
      <w:pPr>
        <w:spacing w:after="0" w:line="240" w:lineRule="auto"/>
        <w:jc w:val="both"/>
        <w:rPr>
          <w:rFonts w:ascii="Times New Roman" w:hAnsi="Times New Roman"/>
          <w:b/>
          <w:sz w:val="24"/>
          <w:szCs w:val="24"/>
        </w:rPr>
      </w:pPr>
      <w:r w:rsidRPr="0098256F">
        <w:rPr>
          <w:rFonts w:ascii="Times New Roman" w:hAnsi="Times New Roman"/>
          <w:b/>
          <w:sz w:val="24"/>
          <w:szCs w:val="24"/>
        </w:rPr>
        <w:t>2.2. Darba izpildei piedāvātais Pretendenta</w:t>
      </w:r>
      <w:r w:rsidRPr="0098256F">
        <w:rPr>
          <w:rFonts w:ascii="Times New Roman" w:hAnsi="Times New Roman"/>
          <w:sz w:val="24"/>
          <w:szCs w:val="24"/>
        </w:rPr>
        <w:t xml:space="preserve"> </w:t>
      </w:r>
      <w:r w:rsidRPr="0098256F">
        <w:rPr>
          <w:rFonts w:ascii="Times New Roman" w:hAnsi="Times New Roman"/>
          <w:b/>
          <w:sz w:val="24"/>
          <w:szCs w:val="24"/>
          <w:u w:val="single"/>
        </w:rPr>
        <w:t>speciālists lietus ūdens kanalizācijas tīklu projektēšanā</w:t>
      </w:r>
      <w:r w:rsidRPr="0098256F">
        <w:rPr>
          <w:rFonts w:ascii="Times New Roman" w:hAnsi="Times New Roman"/>
          <w:b/>
          <w:sz w:val="24"/>
          <w:szCs w:val="24"/>
        </w:rPr>
        <w:t>:</w:t>
      </w:r>
    </w:p>
    <w:p w:rsidR="005A20C5" w:rsidRPr="0098256F" w:rsidRDefault="005A20C5" w:rsidP="005A20C5">
      <w:pPr>
        <w:spacing w:after="0" w:line="240" w:lineRule="auto"/>
        <w:jc w:val="both"/>
        <w:rPr>
          <w:rFonts w:ascii="Times New Roman" w:hAnsi="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A20C5" w:rsidRPr="0098256F" w:rsidTr="00D1228C">
        <w:tc>
          <w:tcPr>
            <w:tcW w:w="9356" w:type="dxa"/>
          </w:tcPr>
          <w:p w:rsidR="005A20C5" w:rsidRPr="0098256F" w:rsidRDefault="005A20C5" w:rsidP="00C870DB">
            <w:pPr>
              <w:spacing w:after="0" w:line="240" w:lineRule="auto"/>
              <w:jc w:val="both"/>
              <w:rPr>
                <w:rFonts w:ascii="Times New Roman" w:hAnsi="Times New Roman"/>
                <w:b/>
                <w:sz w:val="24"/>
                <w:szCs w:val="24"/>
              </w:rPr>
            </w:pPr>
            <w:r w:rsidRPr="0098256F">
              <w:rPr>
                <w:rFonts w:ascii="Times New Roman" w:hAnsi="Times New Roman"/>
                <w:b/>
                <w:sz w:val="24"/>
                <w:szCs w:val="24"/>
              </w:rPr>
              <w:t>Pasūtītāja prasība</w:t>
            </w:r>
          </w:p>
        </w:tc>
      </w:tr>
      <w:tr w:rsidR="005A20C5" w:rsidRPr="0098256F" w:rsidTr="00D1228C">
        <w:tc>
          <w:tcPr>
            <w:tcW w:w="9356"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2.</w:t>
            </w:r>
            <w:r>
              <w:rPr>
                <w:rFonts w:ascii="Times New Roman" w:hAnsi="Times New Roman"/>
                <w:sz w:val="24"/>
                <w:szCs w:val="24"/>
              </w:rPr>
              <w:t>2</w:t>
            </w:r>
            <w:r w:rsidRPr="0098256F">
              <w:rPr>
                <w:rFonts w:ascii="Times New Roman" w:hAnsi="Times New Roman"/>
                <w:sz w:val="24"/>
                <w:szCs w:val="24"/>
              </w:rPr>
              <w:t>.1. sertificētam speciālistam lietus ūdens un kanalizācijas tīklu projektēšanā.</w:t>
            </w:r>
          </w:p>
        </w:tc>
      </w:tr>
      <w:tr w:rsidR="005A20C5" w:rsidRPr="0098256F" w:rsidTr="00D1228C">
        <w:tc>
          <w:tcPr>
            <w:tcW w:w="9356" w:type="dxa"/>
          </w:tcPr>
          <w:p w:rsidR="005A20C5" w:rsidRPr="0098256F" w:rsidRDefault="005A20C5" w:rsidP="00D1228C">
            <w:pPr>
              <w:spacing w:after="0" w:line="240" w:lineRule="auto"/>
              <w:jc w:val="both"/>
              <w:rPr>
                <w:rFonts w:ascii="Times New Roman" w:hAnsi="Times New Roman"/>
                <w:sz w:val="24"/>
                <w:szCs w:val="24"/>
              </w:rPr>
            </w:pPr>
            <w:r w:rsidRPr="0098256F">
              <w:rPr>
                <w:rFonts w:ascii="Times New Roman" w:hAnsi="Times New Roman"/>
                <w:sz w:val="24"/>
                <w:szCs w:val="24"/>
              </w:rPr>
              <w:t>2.</w:t>
            </w:r>
            <w:r>
              <w:rPr>
                <w:rFonts w:ascii="Times New Roman" w:hAnsi="Times New Roman"/>
                <w:sz w:val="24"/>
                <w:szCs w:val="24"/>
              </w:rPr>
              <w:t>2</w:t>
            </w:r>
            <w:r w:rsidRPr="0098256F">
              <w:rPr>
                <w:rFonts w:ascii="Times New Roman" w:hAnsi="Times New Roman"/>
                <w:sz w:val="24"/>
                <w:szCs w:val="24"/>
              </w:rPr>
              <w:t>.2. Iepriekšējo 3 (trīs) gadu laikā (</w:t>
            </w:r>
            <w:r w:rsidRPr="0098256F">
              <w:rPr>
                <w:rFonts w:ascii="Times New Roman" w:hAnsi="Times New Roman"/>
                <w:sz w:val="24"/>
                <w:szCs w:val="24"/>
                <w:lang w:eastAsia="lv-LV"/>
              </w:rPr>
              <w:t>no 201</w:t>
            </w:r>
            <w:r>
              <w:rPr>
                <w:rFonts w:ascii="Times New Roman" w:hAnsi="Times New Roman"/>
                <w:sz w:val="24"/>
                <w:szCs w:val="24"/>
                <w:lang w:eastAsia="lv-LV"/>
              </w:rPr>
              <w:t>4</w:t>
            </w:r>
            <w:r w:rsidRPr="0098256F">
              <w:rPr>
                <w:rFonts w:ascii="Times New Roman" w:hAnsi="Times New Roman"/>
                <w:sz w:val="24"/>
                <w:szCs w:val="24"/>
                <w:lang w:eastAsia="lv-LV"/>
              </w:rPr>
              <w:t>.gada līdz šī iepirkuma procedūras piedāvājumu iesniegšanas termiņa beigām</w:t>
            </w:r>
            <w:r w:rsidRPr="0098256F">
              <w:rPr>
                <w:rFonts w:ascii="Times New Roman" w:hAnsi="Times New Roman"/>
                <w:sz w:val="24"/>
                <w:szCs w:val="24"/>
              </w:rPr>
              <w:t>)</w:t>
            </w:r>
            <w:r w:rsidRPr="0098256F">
              <w:rPr>
                <w:rFonts w:ascii="Times New Roman" w:hAnsi="Times New Roman"/>
                <w:b/>
                <w:sz w:val="24"/>
                <w:szCs w:val="24"/>
              </w:rPr>
              <w:t xml:space="preserve"> pieredze </w:t>
            </w:r>
            <w:r w:rsidRPr="0098256F">
              <w:rPr>
                <w:rFonts w:ascii="Times New Roman" w:hAnsi="Times New Roman"/>
                <w:sz w:val="24"/>
                <w:szCs w:val="24"/>
              </w:rPr>
              <w:t>kā lietus ūdens kanalizācijas tīklu būvprojektu vai daļas vadītājam – projektētājam, vismaz 1 (vienā)</w:t>
            </w:r>
            <w:r w:rsidRPr="0098256F">
              <w:rPr>
                <w:rFonts w:ascii="Times New Roman" w:hAnsi="Times New Roman"/>
                <w:sz w:val="24"/>
                <w:szCs w:val="24"/>
                <w:lang w:bidi="lo-LA"/>
              </w:rPr>
              <w:t xml:space="preserve"> būvprojektā</w:t>
            </w:r>
            <w:r>
              <w:rPr>
                <w:rFonts w:ascii="Times New Roman" w:hAnsi="Times New Roman"/>
                <w:sz w:val="24"/>
                <w:szCs w:val="24"/>
                <w:lang w:bidi="lo-LA"/>
              </w:rPr>
              <w:t xml:space="preserve">, kur projektēti </w:t>
            </w:r>
            <w:r w:rsidR="00D1228C">
              <w:rPr>
                <w:rFonts w:ascii="Times New Roman" w:hAnsi="Times New Roman"/>
                <w:sz w:val="24"/>
                <w:szCs w:val="24"/>
                <w:lang w:bidi="lo-LA"/>
              </w:rPr>
              <w:t>ūdensapgādes un/vai kanalizācijas risinājumi ar cauruļvadiem ar diametru vismaz 1000 mm, kā arī projektēta sūknētava, lietus ūdeņu attīrīšanas ietaises un pretplūdu aizbīdņi.</w:t>
            </w:r>
          </w:p>
        </w:tc>
      </w:tr>
    </w:tbl>
    <w:p w:rsidR="005A20C5" w:rsidRPr="0098256F" w:rsidRDefault="005A20C5" w:rsidP="005A20C5">
      <w:pPr>
        <w:spacing w:after="0" w:line="240" w:lineRule="auto"/>
        <w:jc w:val="both"/>
        <w:rPr>
          <w:rFonts w:ascii="Times New Roman" w:hAnsi="Times New Roman"/>
          <w:sz w:val="16"/>
          <w:szCs w:val="16"/>
        </w:rPr>
      </w:pPr>
    </w:p>
    <w:p w:rsidR="005A20C5" w:rsidRPr="0098256F" w:rsidRDefault="005A20C5" w:rsidP="005A20C5">
      <w:pPr>
        <w:spacing w:after="0" w:line="240" w:lineRule="auto"/>
        <w:ind w:left="60"/>
        <w:jc w:val="both"/>
        <w:rPr>
          <w:rFonts w:ascii="Times New Roman" w:hAnsi="Times New Roman"/>
          <w:sz w:val="16"/>
          <w:szCs w:val="16"/>
        </w:rPr>
      </w:pPr>
    </w:p>
    <w:p w:rsidR="005A20C5" w:rsidRPr="0098256F" w:rsidRDefault="005A20C5" w:rsidP="005A20C5">
      <w:pPr>
        <w:spacing w:after="0" w:line="240" w:lineRule="auto"/>
        <w:jc w:val="both"/>
        <w:rPr>
          <w:rFonts w:ascii="Times New Roman" w:hAnsi="Times New Roman"/>
          <w:b/>
          <w:sz w:val="24"/>
          <w:szCs w:val="24"/>
        </w:rPr>
      </w:pPr>
      <w:r w:rsidRPr="0098256F">
        <w:rPr>
          <w:rFonts w:ascii="Times New Roman" w:hAnsi="Times New Roman"/>
          <w:b/>
          <w:sz w:val="24"/>
          <w:szCs w:val="24"/>
          <w:u w:val="single"/>
        </w:rPr>
        <w:lastRenderedPageBreak/>
        <w:t>speciālists lietus ūdens kanalizācijas tīklu projektēšanā</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528"/>
      </w:tblGrid>
      <w:tr w:rsidR="005A20C5" w:rsidRPr="0098256F" w:rsidTr="00C870DB">
        <w:trPr>
          <w:cantSplit/>
          <w:trHeight w:val="505"/>
        </w:trPr>
        <w:tc>
          <w:tcPr>
            <w:tcW w:w="1733" w:type="dxa"/>
            <w:shd w:val="clear" w:color="auto" w:fill="F3F3F3"/>
          </w:tcPr>
          <w:p w:rsidR="005A20C5" w:rsidRPr="0098256F" w:rsidRDefault="005A20C5" w:rsidP="00C870DB">
            <w:pPr>
              <w:spacing w:after="0" w:line="240" w:lineRule="auto"/>
              <w:jc w:val="center"/>
              <w:rPr>
                <w:rFonts w:ascii="Times New Roman" w:hAnsi="Times New Roman"/>
                <w:b/>
                <w:sz w:val="20"/>
                <w:szCs w:val="20"/>
              </w:rPr>
            </w:pPr>
            <w:r w:rsidRPr="0098256F">
              <w:rPr>
                <w:rFonts w:ascii="Times New Roman" w:hAnsi="Times New Roman"/>
                <w:b/>
                <w:sz w:val="20"/>
                <w:szCs w:val="20"/>
              </w:rPr>
              <w:t>Vārds, uzvārds</w:t>
            </w:r>
          </w:p>
        </w:tc>
        <w:tc>
          <w:tcPr>
            <w:tcW w:w="2633" w:type="dxa"/>
            <w:shd w:val="clear" w:color="auto" w:fill="F3F3F3"/>
          </w:tcPr>
          <w:p w:rsidR="005A20C5" w:rsidRPr="0098256F" w:rsidRDefault="005A20C5" w:rsidP="00C870DB">
            <w:pPr>
              <w:spacing w:after="0" w:line="240" w:lineRule="auto"/>
              <w:jc w:val="center"/>
              <w:rPr>
                <w:rFonts w:ascii="Times New Roman" w:hAnsi="Times New Roman"/>
                <w:b/>
                <w:sz w:val="20"/>
                <w:szCs w:val="20"/>
              </w:rPr>
            </w:pPr>
            <w:r w:rsidRPr="0098256F">
              <w:rPr>
                <w:rFonts w:ascii="Times New Roman" w:hAnsi="Times New Roman"/>
                <w:b/>
                <w:sz w:val="20"/>
                <w:szCs w:val="20"/>
              </w:rPr>
              <w:t>Specialitāte</w:t>
            </w:r>
          </w:p>
        </w:tc>
        <w:tc>
          <w:tcPr>
            <w:tcW w:w="5528" w:type="dxa"/>
            <w:shd w:val="clear" w:color="auto" w:fill="F3F3F3"/>
          </w:tcPr>
          <w:p w:rsidR="005A20C5" w:rsidRPr="0098256F" w:rsidRDefault="005A20C5" w:rsidP="00C870DB">
            <w:pPr>
              <w:spacing w:after="0" w:line="240" w:lineRule="auto"/>
              <w:jc w:val="center"/>
              <w:rPr>
                <w:rFonts w:ascii="Times New Roman" w:hAnsi="Times New Roman"/>
                <w:b/>
                <w:i/>
                <w:sz w:val="20"/>
                <w:szCs w:val="20"/>
              </w:rPr>
            </w:pPr>
            <w:r w:rsidRPr="0098256F">
              <w:rPr>
                <w:rFonts w:ascii="Times New Roman" w:hAnsi="Times New Roman"/>
                <w:b/>
                <w:sz w:val="20"/>
                <w:szCs w:val="20"/>
              </w:rPr>
              <w:t>Profesionālās kvalifikāciju apliecinoša dokumenta nosaukums, izdošanas dat., Nr.</w:t>
            </w:r>
          </w:p>
        </w:tc>
      </w:tr>
      <w:tr w:rsidR="005A20C5" w:rsidRPr="0098256F" w:rsidTr="00C870DB">
        <w:trPr>
          <w:cantSplit/>
          <w:trHeight w:val="347"/>
        </w:trPr>
        <w:tc>
          <w:tcPr>
            <w:tcW w:w="1733" w:type="dxa"/>
            <w:shd w:val="clear" w:color="auto" w:fill="F3F3F3"/>
          </w:tcPr>
          <w:p w:rsidR="005A20C5" w:rsidRPr="0098256F" w:rsidRDefault="005A20C5" w:rsidP="00C870DB">
            <w:pPr>
              <w:spacing w:after="0" w:line="240" w:lineRule="auto"/>
              <w:jc w:val="both"/>
              <w:rPr>
                <w:rFonts w:ascii="Times New Roman" w:hAnsi="Times New Roman"/>
                <w:b/>
                <w:sz w:val="24"/>
                <w:szCs w:val="24"/>
              </w:rPr>
            </w:pPr>
          </w:p>
        </w:tc>
        <w:tc>
          <w:tcPr>
            <w:tcW w:w="2633" w:type="dxa"/>
            <w:shd w:val="clear" w:color="auto" w:fill="F3F3F3"/>
          </w:tcPr>
          <w:p w:rsidR="005A20C5" w:rsidRPr="0098256F" w:rsidRDefault="005A20C5" w:rsidP="00C870DB">
            <w:pPr>
              <w:spacing w:after="0" w:line="240" w:lineRule="auto"/>
              <w:jc w:val="both"/>
              <w:rPr>
                <w:rFonts w:ascii="Times New Roman" w:hAnsi="Times New Roman"/>
                <w:b/>
                <w:sz w:val="24"/>
                <w:szCs w:val="24"/>
              </w:rPr>
            </w:pPr>
          </w:p>
        </w:tc>
        <w:tc>
          <w:tcPr>
            <w:tcW w:w="5528" w:type="dxa"/>
            <w:shd w:val="clear" w:color="auto" w:fill="F3F3F3"/>
          </w:tcPr>
          <w:p w:rsidR="005A20C5" w:rsidRPr="0098256F" w:rsidRDefault="005A20C5" w:rsidP="00C870DB">
            <w:pPr>
              <w:spacing w:after="0" w:line="240" w:lineRule="auto"/>
              <w:jc w:val="both"/>
              <w:rPr>
                <w:rFonts w:ascii="Times New Roman" w:hAnsi="Times New Roman"/>
                <w:b/>
                <w:i/>
                <w:sz w:val="24"/>
                <w:szCs w:val="24"/>
              </w:rPr>
            </w:pPr>
          </w:p>
        </w:tc>
      </w:tr>
    </w:tbl>
    <w:p w:rsidR="005A20C5" w:rsidRPr="0098256F" w:rsidRDefault="005A20C5" w:rsidP="005A20C5">
      <w:pPr>
        <w:spacing w:after="0" w:line="240" w:lineRule="auto"/>
        <w:ind w:left="60"/>
        <w:jc w:val="both"/>
        <w:rPr>
          <w:rFonts w:ascii="Times New Roman" w:hAnsi="Times New Roman"/>
          <w:vanish/>
          <w:sz w:val="16"/>
          <w:szCs w:val="16"/>
        </w:rPr>
      </w:pPr>
    </w:p>
    <w:p w:rsidR="005A20C5" w:rsidRPr="0098256F" w:rsidRDefault="005A20C5" w:rsidP="005A20C5">
      <w:pPr>
        <w:spacing w:after="0" w:line="240" w:lineRule="auto"/>
        <w:ind w:left="60"/>
        <w:jc w:val="both"/>
        <w:rPr>
          <w:rFonts w:ascii="Times New Roman" w:hAnsi="Times New Roman"/>
          <w:sz w:val="16"/>
          <w:szCs w:val="16"/>
        </w:rPr>
      </w:pPr>
      <w:r w:rsidRPr="0098256F">
        <w:rPr>
          <w:rFonts w:ascii="Times New Roman" w:hAnsi="Times New Roman"/>
          <w:sz w:val="16"/>
          <w:szCs w:val="16"/>
        </w:rPr>
        <w:t xml:space="preserve"> </w:t>
      </w:r>
    </w:p>
    <w:p w:rsidR="005A20C5" w:rsidRPr="0098256F" w:rsidRDefault="005A20C5" w:rsidP="005A20C5">
      <w:pPr>
        <w:spacing w:after="0" w:line="240" w:lineRule="auto"/>
        <w:ind w:left="60"/>
        <w:jc w:val="both"/>
        <w:rPr>
          <w:rFonts w:ascii="Times New Roman" w:hAnsi="Times New Roman"/>
          <w:sz w:val="16"/>
          <w:szCs w:val="16"/>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1134"/>
        <w:gridCol w:w="1276"/>
        <w:gridCol w:w="1559"/>
        <w:gridCol w:w="3827"/>
      </w:tblGrid>
      <w:tr w:rsidR="005A20C5" w:rsidRPr="0098256F" w:rsidTr="00C870DB">
        <w:tc>
          <w:tcPr>
            <w:tcW w:w="822" w:type="dxa"/>
            <w:vAlign w:val="center"/>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Nr. p.k.</w:t>
            </w:r>
          </w:p>
        </w:tc>
        <w:tc>
          <w:tcPr>
            <w:tcW w:w="1276" w:type="dxa"/>
            <w:vAlign w:val="center"/>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Līguma (līguma priekšmeta) nosaukums</w:t>
            </w:r>
          </w:p>
        </w:tc>
        <w:tc>
          <w:tcPr>
            <w:tcW w:w="1134" w:type="dxa"/>
            <w:vAlign w:val="center"/>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Amata pienākums attiecīgā līguma ietvaros</w:t>
            </w:r>
          </w:p>
        </w:tc>
        <w:tc>
          <w:tcPr>
            <w:tcW w:w="1276" w:type="dxa"/>
            <w:vAlign w:val="center"/>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Līguma izpildes gads (termiņš no - līdz)</w:t>
            </w:r>
          </w:p>
        </w:tc>
        <w:tc>
          <w:tcPr>
            <w:tcW w:w="1559" w:type="dxa"/>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Pasūtītājs, pasūtītāja kontaktpersonas vārds, uzvārds un tālrunis</w:t>
            </w:r>
          </w:p>
        </w:tc>
        <w:tc>
          <w:tcPr>
            <w:tcW w:w="3827" w:type="dxa"/>
            <w:vAlign w:val="center"/>
          </w:tcPr>
          <w:p w:rsidR="005A20C5" w:rsidRPr="0098256F" w:rsidRDefault="005A20C5" w:rsidP="0035562E">
            <w:pPr>
              <w:spacing w:after="0" w:line="240" w:lineRule="auto"/>
              <w:jc w:val="center"/>
              <w:rPr>
                <w:rFonts w:ascii="Times New Roman" w:hAnsi="Times New Roman"/>
                <w:b/>
                <w:sz w:val="20"/>
                <w:szCs w:val="20"/>
              </w:rPr>
            </w:pPr>
            <w:r w:rsidRPr="0098256F">
              <w:rPr>
                <w:rFonts w:ascii="Times New Roman" w:hAnsi="Times New Roman"/>
                <w:sz w:val="20"/>
                <w:szCs w:val="20"/>
              </w:rPr>
              <w:t>Līguma ietvaros izpildīto darbu</w:t>
            </w:r>
            <w:proofErr w:type="gramStart"/>
            <w:r w:rsidRPr="0098256F">
              <w:rPr>
                <w:rFonts w:ascii="Times New Roman" w:hAnsi="Times New Roman"/>
                <w:sz w:val="20"/>
                <w:szCs w:val="20"/>
              </w:rPr>
              <w:t xml:space="preserve">  </w:t>
            </w:r>
            <w:proofErr w:type="gramEnd"/>
            <w:r w:rsidRPr="0098256F">
              <w:rPr>
                <w:rFonts w:ascii="Times New Roman" w:hAnsi="Times New Roman"/>
                <w:sz w:val="20"/>
                <w:szCs w:val="20"/>
              </w:rPr>
              <w:t>apraksts, apjoms un citi raksturojošie rādītāji, kas apliecina speciālista pieredzes atbilstību 2.</w:t>
            </w:r>
            <w:r w:rsidR="0035562E">
              <w:rPr>
                <w:rFonts w:ascii="Times New Roman" w:hAnsi="Times New Roman"/>
                <w:sz w:val="20"/>
                <w:szCs w:val="20"/>
              </w:rPr>
              <w:t>2</w:t>
            </w:r>
            <w:r w:rsidRPr="0098256F">
              <w:rPr>
                <w:rFonts w:ascii="Times New Roman" w:hAnsi="Times New Roman"/>
                <w:sz w:val="20"/>
                <w:szCs w:val="20"/>
              </w:rPr>
              <w:t>.2. apakšpunktā noteiktajām prasībām</w:t>
            </w:r>
          </w:p>
        </w:tc>
      </w:tr>
      <w:tr w:rsidR="005A20C5" w:rsidRPr="0098256F" w:rsidTr="00C870DB">
        <w:tc>
          <w:tcPr>
            <w:tcW w:w="822" w:type="dxa"/>
          </w:tcPr>
          <w:p w:rsidR="005A20C5" w:rsidRPr="0098256F" w:rsidRDefault="005A20C5" w:rsidP="00C870DB">
            <w:pPr>
              <w:spacing w:after="0" w:line="240" w:lineRule="auto"/>
              <w:jc w:val="center"/>
              <w:rPr>
                <w:rFonts w:ascii="Times New Roman" w:hAnsi="Times New Roman"/>
                <w:sz w:val="24"/>
                <w:szCs w:val="24"/>
              </w:rPr>
            </w:pPr>
            <w:r w:rsidRPr="0098256F">
              <w:rPr>
                <w:rFonts w:ascii="Times New Roman" w:hAnsi="Times New Roman"/>
                <w:sz w:val="24"/>
                <w:szCs w:val="24"/>
              </w:rPr>
              <w:t>1</w:t>
            </w:r>
          </w:p>
        </w:tc>
        <w:tc>
          <w:tcPr>
            <w:tcW w:w="1276" w:type="dxa"/>
          </w:tcPr>
          <w:p w:rsidR="005A20C5" w:rsidRPr="0098256F" w:rsidRDefault="005A20C5" w:rsidP="00C870DB">
            <w:pPr>
              <w:spacing w:after="0" w:line="240" w:lineRule="auto"/>
              <w:rPr>
                <w:rFonts w:ascii="Times New Roman" w:hAnsi="Times New Roman"/>
                <w:sz w:val="24"/>
                <w:szCs w:val="24"/>
              </w:rPr>
            </w:pPr>
          </w:p>
        </w:tc>
        <w:tc>
          <w:tcPr>
            <w:tcW w:w="1134" w:type="dxa"/>
          </w:tcPr>
          <w:p w:rsidR="005A20C5" w:rsidRPr="0098256F" w:rsidRDefault="005A20C5" w:rsidP="00C870DB">
            <w:pPr>
              <w:spacing w:after="0" w:line="240" w:lineRule="auto"/>
              <w:rPr>
                <w:rFonts w:ascii="Times New Roman" w:hAnsi="Times New Roman"/>
                <w:sz w:val="24"/>
                <w:szCs w:val="24"/>
              </w:rPr>
            </w:pPr>
          </w:p>
        </w:tc>
        <w:tc>
          <w:tcPr>
            <w:tcW w:w="1276" w:type="dxa"/>
          </w:tcPr>
          <w:p w:rsidR="005A20C5" w:rsidRPr="0098256F" w:rsidRDefault="005A20C5" w:rsidP="00C870DB">
            <w:pPr>
              <w:spacing w:after="0" w:line="240" w:lineRule="auto"/>
              <w:rPr>
                <w:rFonts w:ascii="Times New Roman" w:hAnsi="Times New Roman"/>
                <w:sz w:val="24"/>
                <w:szCs w:val="24"/>
              </w:rPr>
            </w:pPr>
          </w:p>
        </w:tc>
        <w:tc>
          <w:tcPr>
            <w:tcW w:w="1559" w:type="dxa"/>
          </w:tcPr>
          <w:p w:rsidR="005A20C5" w:rsidRPr="0098256F" w:rsidRDefault="005A20C5" w:rsidP="00C870DB">
            <w:pPr>
              <w:spacing w:after="0" w:line="240" w:lineRule="auto"/>
              <w:rPr>
                <w:rFonts w:ascii="Times New Roman" w:hAnsi="Times New Roman"/>
                <w:sz w:val="24"/>
                <w:szCs w:val="24"/>
              </w:rPr>
            </w:pPr>
          </w:p>
        </w:tc>
        <w:tc>
          <w:tcPr>
            <w:tcW w:w="3827" w:type="dxa"/>
          </w:tcPr>
          <w:p w:rsidR="005A20C5" w:rsidRPr="0098256F" w:rsidRDefault="005A20C5" w:rsidP="00C870DB">
            <w:pPr>
              <w:spacing w:after="0" w:line="240" w:lineRule="auto"/>
              <w:rPr>
                <w:rFonts w:ascii="Times New Roman" w:hAnsi="Times New Roman"/>
                <w:sz w:val="24"/>
                <w:szCs w:val="24"/>
              </w:rPr>
            </w:pPr>
          </w:p>
        </w:tc>
      </w:tr>
      <w:tr w:rsidR="005A20C5" w:rsidRPr="0098256F" w:rsidTr="00C870DB">
        <w:tc>
          <w:tcPr>
            <w:tcW w:w="822" w:type="dxa"/>
          </w:tcPr>
          <w:p w:rsidR="005A20C5" w:rsidRPr="0098256F" w:rsidRDefault="005A20C5" w:rsidP="00C870DB">
            <w:pPr>
              <w:spacing w:after="0" w:line="240" w:lineRule="auto"/>
              <w:jc w:val="center"/>
              <w:rPr>
                <w:rFonts w:ascii="Times New Roman" w:hAnsi="Times New Roman"/>
                <w:sz w:val="24"/>
                <w:szCs w:val="24"/>
              </w:rPr>
            </w:pPr>
            <w:r w:rsidRPr="0098256F">
              <w:rPr>
                <w:rFonts w:ascii="Times New Roman" w:hAnsi="Times New Roman"/>
                <w:sz w:val="24"/>
                <w:szCs w:val="24"/>
              </w:rPr>
              <w:t>2</w:t>
            </w:r>
          </w:p>
        </w:tc>
        <w:tc>
          <w:tcPr>
            <w:tcW w:w="1276" w:type="dxa"/>
          </w:tcPr>
          <w:p w:rsidR="005A20C5" w:rsidRPr="0098256F" w:rsidRDefault="005A20C5" w:rsidP="00C870DB">
            <w:pPr>
              <w:spacing w:after="0" w:line="240" w:lineRule="auto"/>
              <w:rPr>
                <w:rFonts w:ascii="Times New Roman" w:hAnsi="Times New Roman"/>
                <w:sz w:val="24"/>
                <w:szCs w:val="24"/>
              </w:rPr>
            </w:pPr>
          </w:p>
        </w:tc>
        <w:tc>
          <w:tcPr>
            <w:tcW w:w="1134" w:type="dxa"/>
          </w:tcPr>
          <w:p w:rsidR="005A20C5" w:rsidRPr="0098256F" w:rsidRDefault="005A20C5" w:rsidP="00C870DB">
            <w:pPr>
              <w:spacing w:after="0" w:line="240" w:lineRule="auto"/>
              <w:rPr>
                <w:rFonts w:ascii="Times New Roman" w:hAnsi="Times New Roman"/>
                <w:sz w:val="24"/>
                <w:szCs w:val="24"/>
              </w:rPr>
            </w:pPr>
          </w:p>
        </w:tc>
        <w:tc>
          <w:tcPr>
            <w:tcW w:w="1276" w:type="dxa"/>
          </w:tcPr>
          <w:p w:rsidR="005A20C5" w:rsidRPr="0098256F" w:rsidRDefault="005A20C5" w:rsidP="00C870DB">
            <w:pPr>
              <w:spacing w:after="0" w:line="240" w:lineRule="auto"/>
              <w:rPr>
                <w:rFonts w:ascii="Times New Roman" w:hAnsi="Times New Roman"/>
                <w:sz w:val="24"/>
                <w:szCs w:val="24"/>
              </w:rPr>
            </w:pPr>
          </w:p>
        </w:tc>
        <w:tc>
          <w:tcPr>
            <w:tcW w:w="1559" w:type="dxa"/>
          </w:tcPr>
          <w:p w:rsidR="005A20C5" w:rsidRPr="0098256F" w:rsidRDefault="005A20C5" w:rsidP="00C870DB">
            <w:pPr>
              <w:spacing w:after="0" w:line="240" w:lineRule="auto"/>
              <w:rPr>
                <w:rFonts w:ascii="Times New Roman" w:hAnsi="Times New Roman"/>
                <w:sz w:val="24"/>
                <w:szCs w:val="24"/>
              </w:rPr>
            </w:pPr>
          </w:p>
        </w:tc>
        <w:tc>
          <w:tcPr>
            <w:tcW w:w="3827" w:type="dxa"/>
          </w:tcPr>
          <w:p w:rsidR="005A20C5" w:rsidRPr="0098256F" w:rsidRDefault="005A20C5" w:rsidP="00C870DB">
            <w:pPr>
              <w:spacing w:after="0" w:line="240" w:lineRule="auto"/>
              <w:rPr>
                <w:rFonts w:ascii="Times New Roman" w:hAnsi="Times New Roman"/>
                <w:sz w:val="24"/>
                <w:szCs w:val="24"/>
              </w:rPr>
            </w:pPr>
          </w:p>
        </w:tc>
      </w:tr>
    </w:tbl>
    <w:p w:rsidR="005A20C5" w:rsidRPr="0098256F" w:rsidRDefault="005A20C5" w:rsidP="005A20C5">
      <w:pPr>
        <w:spacing w:after="0" w:line="240" w:lineRule="auto"/>
        <w:rPr>
          <w:rFonts w:ascii="Times New Roman" w:hAnsi="Times New Roman"/>
        </w:rPr>
      </w:pPr>
    </w:p>
    <w:p w:rsidR="005A20C5" w:rsidRPr="0098256F" w:rsidRDefault="005A20C5" w:rsidP="005A20C5">
      <w:pPr>
        <w:spacing w:after="0" w:line="240" w:lineRule="auto"/>
        <w:jc w:val="center"/>
        <w:rPr>
          <w:rFonts w:ascii="Times New Roman" w:hAnsi="Times New Roman"/>
          <w:b/>
          <w:bCs/>
          <w:sz w:val="24"/>
          <w:szCs w:val="24"/>
        </w:rPr>
      </w:pPr>
      <w:r w:rsidRPr="0098256F">
        <w:rPr>
          <w:rFonts w:ascii="Times New Roman" w:hAnsi="Times New Roman"/>
          <w:b/>
          <w:bCs/>
          <w:sz w:val="24"/>
          <w:szCs w:val="24"/>
        </w:rPr>
        <w:t xml:space="preserve">Līguma izpildē iesaistītā </w:t>
      </w:r>
      <w:r w:rsidRPr="0098256F">
        <w:rPr>
          <w:rFonts w:ascii="Times New Roman" w:hAnsi="Times New Roman"/>
          <w:b/>
          <w:sz w:val="24"/>
          <w:szCs w:val="24"/>
        </w:rPr>
        <w:t>speciālista lietus ūdens kanalizācijas tīklu projektēšanā</w:t>
      </w:r>
      <w:r w:rsidRPr="0098256F">
        <w:rPr>
          <w:rFonts w:ascii="Times New Roman" w:hAnsi="Times New Roman"/>
          <w:b/>
          <w:bCs/>
          <w:sz w:val="24"/>
          <w:szCs w:val="24"/>
        </w:rPr>
        <w:t xml:space="preserve"> pieejamības apliecinājums par gatavību piedalīties pakalpojumu veikšanā </w:t>
      </w:r>
    </w:p>
    <w:p w:rsidR="005A20C5" w:rsidRPr="0098256F" w:rsidRDefault="005A20C5" w:rsidP="005A20C5">
      <w:pPr>
        <w:spacing w:after="0" w:line="240" w:lineRule="auto"/>
        <w:rPr>
          <w:rFonts w:ascii="Times New Roman" w:hAnsi="Times New Roman"/>
          <w:sz w:val="24"/>
          <w:szCs w:val="24"/>
        </w:rPr>
      </w:pPr>
    </w:p>
    <w:p w:rsidR="005A20C5" w:rsidRPr="0098256F" w:rsidRDefault="005A20C5" w:rsidP="005A20C5">
      <w:pPr>
        <w:spacing w:after="0" w:line="240" w:lineRule="auto"/>
        <w:rPr>
          <w:rFonts w:ascii="Times New Roman" w:hAnsi="Times New Roman"/>
          <w:b/>
          <w:sz w:val="24"/>
          <w:szCs w:val="24"/>
        </w:rPr>
      </w:pPr>
      <w:r w:rsidRPr="0098256F">
        <w:rPr>
          <w:rFonts w:ascii="Times New Roman" w:hAnsi="Times New Roman"/>
          <w:b/>
          <w:sz w:val="24"/>
          <w:szCs w:val="24"/>
        </w:rPr>
        <w:t>Es, apakšā parakstījies, apliecinu, ka:</w:t>
      </w:r>
    </w:p>
    <w:p w:rsidR="005A20C5" w:rsidRPr="0098256F" w:rsidRDefault="005A20C5" w:rsidP="005A20C5">
      <w:pPr>
        <w:spacing w:after="0" w:line="240" w:lineRule="auto"/>
        <w:jc w:val="both"/>
        <w:rPr>
          <w:rFonts w:ascii="Times New Roman" w:hAnsi="Times New Roman"/>
          <w:bCs/>
          <w:sz w:val="24"/>
          <w:szCs w:val="24"/>
        </w:rPr>
      </w:pPr>
      <w:r w:rsidRPr="0098256F">
        <w:rPr>
          <w:rFonts w:ascii="Times New Roman" w:hAnsi="Times New Roman"/>
          <w:sz w:val="24"/>
          <w:szCs w:val="24"/>
        </w:rPr>
        <w:t>piekrītu piedalīties atklātā konkursā &lt;iepirkuma nosaukums, priekšmets un ID numurs&gt; &lt;</w:t>
      </w:r>
      <w:r w:rsidRPr="0098256F">
        <w:rPr>
          <w:rFonts w:ascii="Times New Roman" w:hAnsi="Times New Roman"/>
          <w:bCs/>
          <w:i/>
          <w:sz w:val="24"/>
          <w:szCs w:val="24"/>
        </w:rPr>
        <w:t>Pretendenta nosaukums</w:t>
      </w:r>
      <w:r w:rsidRPr="0098256F">
        <w:rPr>
          <w:rFonts w:ascii="Times New Roman" w:hAnsi="Times New Roman"/>
          <w:bCs/>
          <w:sz w:val="24"/>
          <w:szCs w:val="24"/>
        </w:rPr>
        <w:t xml:space="preserve">&gt; iesniegtā piedāvājuma ietvaros, kā </w:t>
      </w:r>
      <w:r w:rsidRPr="0098256F">
        <w:rPr>
          <w:rFonts w:ascii="Times New Roman" w:hAnsi="Times New Roman"/>
          <w:b/>
          <w:sz w:val="24"/>
          <w:szCs w:val="24"/>
          <w:u w:val="single"/>
        </w:rPr>
        <w:t>speciālists lietus ūdens kanalizācijas tīklu projektēšanā</w:t>
      </w:r>
      <w:r w:rsidRPr="0098256F">
        <w:rPr>
          <w:rFonts w:ascii="Times New Roman" w:hAnsi="Times New Roman"/>
          <w:b/>
          <w:sz w:val="24"/>
          <w:szCs w:val="24"/>
        </w:rPr>
        <w:t>,</w:t>
      </w:r>
      <w:r w:rsidRPr="0098256F">
        <w:rPr>
          <w:rFonts w:ascii="Times New Roman" w:hAnsi="Times New Roman"/>
          <w:bCs/>
          <w:sz w:val="24"/>
          <w:szCs w:val="24"/>
        </w:rPr>
        <w:t xml:space="preserve"> un gadījumā, ja iepirkuma līgums tiks parakstīts ar </w:t>
      </w:r>
      <w:r w:rsidRPr="0098256F">
        <w:rPr>
          <w:rFonts w:ascii="Times New Roman" w:hAnsi="Times New Roman"/>
          <w:bCs/>
          <w:i/>
          <w:sz w:val="24"/>
          <w:szCs w:val="24"/>
        </w:rPr>
        <w:t>&lt;Pretendenta nosaukums&gt;</w:t>
      </w:r>
      <w:r w:rsidRPr="0098256F">
        <w:rPr>
          <w:rFonts w:ascii="Times New Roman" w:hAnsi="Times New Roman"/>
          <w:bCs/>
          <w:sz w:val="24"/>
          <w:szCs w:val="24"/>
        </w:rPr>
        <w:t>, būšu pieejams piedāvājumā norādīto uzdevumu izpildei no līguma noslēgšanas brīža uz visu līguma darbības laiku.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36"/>
      </w:tblGrid>
      <w:tr w:rsidR="005A20C5" w:rsidRPr="0098256F" w:rsidTr="0035562E">
        <w:tc>
          <w:tcPr>
            <w:tcW w:w="5070"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Vārds, Uzvārds</w:t>
            </w:r>
          </w:p>
        </w:tc>
        <w:tc>
          <w:tcPr>
            <w:tcW w:w="4536" w:type="dxa"/>
          </w:tcPr>
          <w:p w:rsidR="005A20C5" w:rsidRPr="0098256F" w:rsidRDefault="005A20C5" w:rsidP="00C870DB">
            <w:pPr>
              <w:spacing w:after="0" w:line="240" w:lineRule="auto"/>
              <w:jc w:val="both"/>
              <w:rPr>
                <w:rFonts w:ascii="Times New Roman" w:hAnsi="Times New Roman"/>
                <w:b/>
                <w:sz w:val="24"/>
                <w:szCs w:val="24"/>
              </w:rPr>
            </w:pPr>
          </w:p>
        </w:tc>
      </w:tr>
      <w:tr w:rsidR="005A20C5" w:rsidRPr="0098256F" w:rsidTr="0035562E">
        <w:tc>
          <w:tcPr>
            <w:tcW w:w="5070"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Speciālista paraksts un tā atšifrējums</w:t>
            </w:r>
          </w:p>
        </w:tc>
        <w:tc>
          <w:tcPr>
            <w:tcW w:w="4536" w:type="dxa"/>
          </w:tcPr>
          <w:p w:rsidR="005A20C5" w:rsidRPr="0098256F" w:rsidRDefault="005A20C5" w:rsidP="00C870DB">
            <w:pPr>
              <w:spacing w:after="0" w:line="240" w:lineRule="auto"/>
              <w:jc w:val="both"/>
              <w:rPr>
                <w:rFonts w:ascii="Times New Roman" w:hAnsi="Times New Roman"/>
                <w:b/>
                <w:sz w:val="24"/>
                <w:szCs w:val="24"/>
              </w:rPr>
            </w:pPr>
          </w:p>
        </w:tc>
      </w:tr>
      <w:tr w:rsidR="005A20C5" w:rsidRPr="0098256F" w:rsidTr="0035562E">
        <w:tc>
          <w:tcPr>
            <w:tcW w:w="5070"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Vieta un datums</w:t>
            </w:r>
          </w:p>
        </w:tc>
        <w:tc>
          <w:tcPr>
            <w:tcW w:w="4536" w:type="dxa"/>
          </w:tcPr>
          <w:p w:rsidR="005A20C5" w:rsidRPr="0098256F" w:rsidRDefault="005A20C5" w:rsidP="00C870DB">
            <w:pPr>
              <w:spacing w:after="0" w:line="240" w:lineRule="auto"/>
              <w:jc w:val="both"/>
              <w:rPr>
                <w:rFonts w:ascii="Times New Roman" w:hAnsi="Times New Roman"/>
                <w:b/>
                <w:sz w:val="24"/>
                <w:szCs w:val="24"/>
              </w:rPr>
            </w:pPr>
          </w:p>
        </w:tc>
      </w:tr>
    </w:tbl>
    <w:p w:rsidR="005A20C5" w:rsidRPr="0098256F" w:rsidRDefault="005A20C5" w:rsidP="005A20C5">
      <w:pPr>
        <w:spacing w:after="120" w:line="240" w:lineRule="auto"/>
        <w:jc w:val="both"/>
        <w:rPr>
          <w:rFonts w:ascii="Times New Roman" w:hAnsi="Times New Roman"/>
          <w:b/>
          <w:sz w:val="24"/>
          <w:szCs w:val="24"/>
        </w:rPr>
      </w:pPr>
    </w:p>
    <w:p w:rsidR="005A20C5" w:rsidRPr="0098256F" w:rsidRDefault="005A20C5" w:rsidP="005A20C5">
      <w:pPr>
        <w:spacing w:after="0" w:line="240" w:lineRule="auto"/>
        <w:jc w:val="both"/>
        <w:rPr>
          <w:rFonts w:ascii="Times New Roman" w:hAnsi="Times New Roman"/>
          <w:b/>
          <w:sz w:val="24"/>
          <w:szCs w:val="24"/>
        </w:rPr>
      </w:pPr>
      <w:r w:rsidRPr="0098256F">
        <w:rPr>
          <w:rFonts w:ascii="Times New Roman" w:hAnsi="Times New Roman"/>
          <w:b/>
          <w:sz w:val="24"/>
          <w:szCs w:val="24"/>
        </w:rPr>
        <w:t>2.3. Darba izpildei piedāvātais Pretendenta</w:t>
      </w:r>
      <w:r w:rsidRPr="0098256F">
        <w:rPr>
          <w:rFonts w:ascii="Times New Roman" w:hAnsi="Times New Roman"/>
          <w:sz w:val="24"/>
          <w:szCs w:val="24"/>
        </w:rPr>
        <w:t xml:space="preserve"> </w:t>
      </w:r>
      <w:r w:rsidRPr="0098256F">
        <w:rPr>
          <w:rFonts w:ascii="Times New Roman" w:hAnsi="Times New Roman"/>
          <w:b/>
          <w:sz w:val="24"/>
          <w:szCs w:val="24"/>
          <w:u w:val="single"/>
        </w:rPr>
        <w:t>būvprojektu ārējo elektrotīklu un apgaismojuma daļas vadītājs – projektētājs</w:t>
      </w:r>
      <w:r w:rsidRPr="0098256F">
        <w:rPr>
          <w:rFonts w:ascii="Times New Roman" w:hAnsi="Times New Roman"/>
          <w:b/>
          <w:sz w:val="24"/>
          <w:szCs w:val="24"/>
        </w:rPr>
        <w:t>:</w:t>
      </w:r>
    </w:p>
    <w:p w:rsidR="005A20C5" w:rsidRPr="0098256F" w:rsidRDefault="005A20C5" w:rsidP="005A20C5">
      <w:pPr>
        <w:spacing w:after="0" w:line="240" w:lineRule="auto"/>
        <w:jc w:val="both"/>
        <w:rPr>
          <w:rFonts w:ascii="Times New Roman" w:hAnsi="Times New Roman"/>
          <w:b/>
          <w:sz w:val="24"/>
          <w:szCs w:val="24"/>
        </w:rPr>
      </w:pPr>
    </w:p>
    <w:tbl>
      <w:tblPr>
        <w:tblW w:w="95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A20C5" w:rsidRPr="0098256F" w:rsidTr="00AC30E2">
        <w:trPr>
          <w:jc w:val="center"/>
        </w:trPr>
        <w:tc>
          <w:tcPr>
            <w:tcW w:w="9570" w:type="dxa"/>
          </w:tcPr>
          <w:p w:rsidR="005A20C5" w:rsidRPr="0098256F" w:rsidRDefault="005A20C5" w:rsidP="00C870DB">
            <w:pPr>
              <w:spacing w:after="0" w:line="240" w:lineRule="auto"/>
              <w:jc w:val="both"/>
              <w:rPr>
                <w:rFonts w:ascii="Times New Roman" w:hAnsi="Times New Roman"/>
                <w:b/>
                <w:sz w:val="24"/>
                <w:szCs w:val="24"/>
              </w:rPr>
            </w:pPr>
            <w:r w:rsidRPr="0098256F">
              <w:rPr>
                <w:rFonts w:ascii="Times New Roman" w:hAnsi="Times New Roman"/>
                <w:b/>
                <w:sz w:val="24"/>
                <w:szCs w:val="24"/>
              </w:rPr>
              <w:t>Pasūtītāja prasība</w:t>
            </w:r>
          </w:p>
        </w:tc>
      </w:tr>
      <w:tr w:rsidR="005A20C5" w:rsidRPr="0098256F" w:rsidTr="00AC30E2">
        <w:trPr>
          <w:jc w:val="center"/>
        </w:trPr>
        <w:tc>
          <w:tcPr>
            <w:tcW w:w="9570"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2.</w:t>
            </w:r>
            <w:r>
              <w:rPr>
                <w:rFonts w:ascii="Times New Roman" w:hAnsi="Times New Roman"/>
                <w:sz w:val="24"/>
                <w:szCs w:val="24"/>
              </w:rPr>
              <w:t>3</w:t>
            </w:r>
            <w:r w:rsidRPr="0098256F">
              <w:rPr>
                <w:rFonts w:ascii="Times New Roman" w:hAnsi="Times New Roman"/>
                <w:sz w:val="24"/>
                <w:szCs w:val="24"/>
              </w:rPr>
              <w:t xml:space="preserve">.1. sertificētam speciālistam </w:t>
            </w:r>
            <w:r w:rsidR="0035562E" w:rsidRPr="0090752D">
              <w:rPr>
                <w:rFonts w:ascii="Times New Roman" w:hAnsi="Times New Roman"/>
                <w:sz w:val="24"/>
                <w:szCs w:val="24"/>
              </w:rPr>
              <w:t xml:space="preserve">elektroietaišu projektēšanā (līdz 1 </w:t>
            </w:r>
            <w:proofErr w:type="spellStart"/>
            <w:r w:rsidR="0035562E" w:rsidRPr="0090752D">
              <w:rPr>
                <w:rFonts w:ascii="Times New Roman" w:hAnsi="Times New Roman"/>
                <w:sz w:val="24"/>
                <w:szCs w:val="24"/>
              </w:rPr>
              <w:t>kv</w:t>
            </w:r>
            <w:proofErr w:type="spellEnd"/>
            <w:r w:rsidR="0035562E" w:rsidRPr="0090752D">
              <w:rPr>
                <w:rFonts w:ascii="Times New Roman" w:hAnsi="Times New Roman"/>
                <w:sz w:val="24"/>
                <w:szCs w:val="24"/>
              </w:rPr>
              <w:t>)</w:t>
            </w:r>
          </w:p>
        </w:tc>
      </w:tr>
      <w:tr w:rsidR="005A20C5" w:rsidRPr="0098256F" w:rsidTr="00AC30E2">
        <w:trPr>
          <w:jc w:val="center"/>
        </w:trPr>
        <w:tc>
          <w:tcPr>
            <w:tcW w:w="9570" w:type="dxa"/>
          </w:tcPr>
          <w:p w:rsidR="005A20C5" w:rsidRPr="0098256F" w:rsidRDefault="005A20C5" w:rsidP="00D517EA">
            <w:pPr>
              <w:spacing w:after="0" w:line="240" w:lineRule="auto"/>
              <w:jc w:val="both"/>
              <w:rPr>
                <w:rFonts w:ascii="Times New Roman" w:hAnsi="Times New Roman"/>
                <w:sz w:val="24"/>
                <w:szCs w:val="24"/>
              </w:rPr>
            </w:pPr>
            <w:r w:rsidRPr="0098256F">
              <w:rPr>
                <w:rFonts w:ascii="Times New Roman" w:hAnsi="Times New Roman"/>
                <w:sz w:val="24"/>
                <w:szCs w:val="24"/>
              </w:rPr>
              <w:t>2.</w:t>
            </w:r>
            <w:r>
              <w:rPr>
                <w:rFonts w:ascii="Times New Roman" w:hAnsi="Times New Roman"/>
                <w:sz w:val="24"/>
                <w:szCs w:val="24"/>
              </w:rPr>
              <w:t>3</w:t>
            </w:r>
            <w:r w:rsidRPr="0098256F">
              <w:rPr>
                <w:rFonts w:ascii="Times New Roman" w:hAnsi="Times New Roman"/>
                <w:sz w:val="24"/>
                <w:szCs w:val="24"/>
              </w:rPr>
              <w:t>.2. Iepriekšējo 3 gadu laikā (no 201</w:t>
            </w:r>
            <w:r>
              <w:rPr>
                <w:rFonts w:ascii="Times New Roman" w:hAnsi="Times New Roman"/>
                <w:sz w:val="24"/>
                <w:szCs w:val="24"/>
              </w:rPr>
              <w:t>4</w:t>
            </w:r>
            <w:r w:rsidRPr="0098256F">
              <w:rPr>
                <w:rFonts w:ascii="Times New Roman" w:hAnsi="Times New Roman"/>
                <w:sz w:val="24"/>
                <w:szCs w:val="24"/>
              </w:rPr>
              <w:t>.gada līdz šī iepirkuma procedūras piedāvājumu iesniegšanas termiņa beigām)</w:t>
            </w:r>
            <w:r w:rsidRPr="0098256F">
              <w:rPr>
                <w:rFonts w:ascii="Times New Roman" w:hAnsi="Times New Roman"/>
                <w:b/>
                <w:sz w:val="24"/>
                <w:szCs w:val="24"/>
              </w:rPr>
              <w:t xml:space="preserve"> pieredze </w:t>
            </w:r>
            <w:r w:rsidRPr="0098256F">
              <w:rPr>
                <w:rFonts w:ascii="Times New Roman" w:hAnsi="Times New Roman"/>
                <w:sz w:val="24"/>
                <w:szCs w:val="24"/>
              </w:rPr>
              <w:t>kā būvprojektu ārējo elektrotīklu un apgaismojuma daļas vadītājam – projektētājam</w:t>
            </w:r>
            <w:r w:rsidRPr="0098256F">
              <w:rPr>
                <w:rFonts w:ascii="Times New Roman" w:hAnsi="Times New Roman"/>
                <w:b/>
                <w:sz w:val="24"/>
                <w:szCs w:val="24"/>
              </w:rPr>
              <w:t xml:space="preserve"> </w:t>
            </w:r>
            <w:r w:rsidRPr="0098256F">
              <w:rPr>
                <w:rFonts w:ascii="Times New Roman" w:hAnsi="Times New Roman"/>
                <w:sz w:val="24"/>
                <w:szCs w:val="24"/>
              </w:rPr>
              <w:t xml:space="preserve">vismaz 1 (vienā) ielu </w:t>
            </w:r>
            <w:r>
              <w:rPr>
                <w:rFonts w:ascii="Times New Roman" w:hAnsi="Times New Roman"/>
                <w:sz w:val="24"/>
                <w:szCs w:val="24"/>
              </w:rPr>
              <w:t xml:space="preserve">pārbūves </w:t>
            </w:r>
            <w:r w:rsidRPr="0098256F">
              <w:rPr>
                <w:rFonts w:ascii="Times New Roman" w:hAnsi="Times New Roman"/>
                <w:sz w:val="24"/>
                <w:szCs w:val="24"/>
              </w:rPr>
              <w:t xml:space="preserve">būvprojektā. </w:t>
            </w:r>
          </w:p>
        </w:tc>
      </w:tr>
    </w:tbl>
    <w:p w:rsidR="005A20C5" w:rsidRPr="0098256F" w:rsidRDefault="005A20C5" w:rsidP="005A20C5">
      <w:pPr>
        <w:spacing w:after="0" w:line="240" w:lineRule="auto"/>
        <w:jc w:val="both"/>
        <w:rPr>
          <w:rFonts w:ascii="Times New Roman" w:hAnsi="Times New Roman"/>
          <w:sz w:val="24"/>
          <w:szCs w:val="24"/>
        </w:rPr>
      </w:pPr>
    </w:p>
    <w:p w:rsidR="005A20C5" w:rsidRPr="0098256F" w:rsidRDefault="005A20C5" w:rsidP="005A20C5">
      <w:pPr>
        <w:spacing w:after="0" w:line="240" w:lineRule="auto"/>
        <w:jc w:val="both"/>
        <w:rPr>
          <w:rFonts w:ascii="Times New Roman" w:hAnsi="Times New Roman"/>
          <w:b/>
          <w:sz w:val="24"/>
          <w:szCs w:val="24"/>
        </w:rPr>
      </w:pPr>
      <w:r w:rsidRPr="0098256F">
        <w:rPr>
          <w:rFonts w:ascii="Times New Roman" w:hAnsi="Times New Roman"/>
          <w:b/>
          <w:sz w:val="24"/>
          <w:szCs w:val="24"/>
          <w:u w:val="single"/>
        </w:rPr>
        <w:t>būvprojektu ārējo elektrotīklu un apgaismojuma daļas vadītājs – projektētājs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245"/>
      </w:tblGrid>
      <w:tr w:rsidR="005A20C5" w:rsidRPr="0098256F" w:rsidTr="00AC30E2">
        <w:trPr>
          <w:cantSplit/>
          <w:trHeight w:val="505"/>
        </w:trPr>
        <w:tc>
          <w:tcPr>
            <w:tcW w:w="1733" w:type="dxa"/>
            <w:shd w:val="clear" w:color="auto" w:fill="F3F3F3"/>
          </w:tcPr>
          <w:p w:rsidR="005A20C5" w:rsidRPr="0098256F" w:rsidRDefault="005A20C5" w:rsidP="00C870DB">
            <w:pPr>
              <w:spacing w:after="0" w:line="240" w:lineRule="auto"/>
              <w:jc w:val="center"/>
              <w:rPr>
                <w:rFonts w:ascii="Times New Roman" w:hAnsi="Times New Roman"/>
                <w:b/>
                <w:sz w:val="20"/>
                <w:szCs w:val="20"/>
              </w:rPr>
            </w:pPr>
            <w:r w:rsidRPr="0098256F">
              <w:rPr>
                <w:rFonts w:ascii="Times New Roman" w:hAnsi="Times New Roman"/>
                <w:b/>
                <w:sz w:val="20"/>
                <w:szCs w:val="20"/>
              </w:rPr>
              <w:t>Vārds, uzvārds</w:t>
            </w:r>
          </w:p>
        </w:tc>
        <w:tc>
          <w:tcPr>
            <w:tcW w:w="2633" w:type="dxa"/>
            <w:shd w:val="clear" w:color="auto" w:fill="F3F3F3"/>
          </w:tcPr>
          <w:p w:rsidR="005A20C5" w:rsidRPr="0098256F" w:rsidRDefault="005A20C5" w:rsidP="00C870DB">
            <w:pPr>
              <w:spacing w:after="0" w:line="240" w:lineRule="auto"/>
              <w:jc w:val="center"/>
              <w:rPr>
                <w:rFonts w:ascii="Times New Roman" w:hAnsi="Times New Roman"/>
                <w:b/>
                <w:sz w:val="20"/>
                <w:szCs w:val="20"/>
              </w:rPr>
            </w:pPr>
            <w:r w:rsidRPr="0098256F">
              <w:rPr>
                <w:rFonts w:ascii="Times New Roman" w:hAnsi="Times New Roman"/>
                <w:b/>
                <w:sz w:val="20"/>
                <w:szCs w:val="20"/>
              </w:rPr>
              <w:t>Specialitāte</w:t>
            </w:r>
          </w:p>
        </w:tc>
        <w:tc>
          <w:tcPr>
            <w:tcW w:w="5245" w:type="dxa"/>
            <w:shd w:val="clear" w:color="auto" w:fill="F3F3F3"/>
          </w:tcPr>
          <w:p w:rsidR="005A20C5" w:rsidRPr="0098256F" w:rsidRDefault="005A20C5" w:rsidP="00C870DB">
            <w:pPr>
              <w:spacing w:after="0" w:line="240" w:lineRule="auto"/>
              <w:jc w:val="center"/>
              <w:rPr>
                <w:rFonts w:ascii="Times New Roman" w:hAnsi="Times New Roman"/>
                <w:b/>
                <w:i/>
                <w:sz w:val="20"/>
                <w:szCs w:val="20"/>
              </w:rPr>
            </w:pPr>
            <w:r w:rsidRPr="0098256F">
              <w:rPr>
                <w:rFonts w:ascii="Times New Roman" w:hAnsi="Times New Roman"/>
                <w:b/>
                <w:sz w:val="20"/>
                <w:szCs w:val="20"/>
              </w:rPr>
              <w:t>Profesionālās kvalifikāciju apliecinoša dokumenta nosaukums, izdošanas dat., Nr.</w:t>
            </w:r>
          </w:p>
        </w:tc>
      </w:tr>
      <w:tr w:rsidR="005A20C5" w:rsidRPr="0098256F" w:rsidTr="00AC30E2">
        <w:trPr>
          <w:cantSplit/>
          <w:trHeight w:val="347"/>
        </w:trPr>
        <w:tc>
          <w:tcPr>
            <w:tcW w:w="1733" w:type="dxa"/>
            <w:shd w:val="clear" w:color="auto" w:fill="F3F3F3"/>
          </w:tcPr>
          <w:p w:rsidR="005A20C5" w:rsidRPr="0098256F" w:rsidRDefault="005A20C5" w:rsidP="00C870DB">
            <w:pPr>
              <w:spacing w:after="0" w:line="240" w:lineRule="auto"/>
              <w:jc w:val="both"/>
              <w:rPr>
                <w:rFonts w:ascii="Times New Roman" w:hAnsi="Times New Roman"/>
                <w:b/>
                <w:sz w:val="24"/>
                <w:szCs w:val="24"/>
              </w:rPr>
            </w:pPr>
          </w:p>
        </w:tc>
        <w:tc>
          <w:tcPr>
            <w:tcW w:w="2633" w:type="dxa"/>
            <w:shd w:val="clear" w:color="auto" w:fill="F3F3F3"/>
          </w:tcPr>
          <w:p w:rsidR="005A20C5" w:rsidRPr="0098256F" w:rsidRDefault="005A20C5" w:rsidP="00C870DB">
            <w:pPr>
              <w:spacing w:after="0" w:line="240" w:lineRule="auto"/>
              <w:jc w:val="both"/>
              <w:rPr>
                <w:rFonts w:ascii="Times New Roman" w:hAnsi="Times New Roman"/>
                <w:b/>
                <w:sz w:val="24"/>
                <w:szCs w:val="24"/>
              </w:rPr>
            </w:pPr>
          </w:p>
        </w:tc>
        <w:tc>
          <w:tcPr>
            <w:tcW w:w="5245" w:type="dxa"/>
            <w:shd w:val="clear" w:color="auto" w:fill="F3F3F3"/>
          </w:tcPr>
          <w:p w:rsidR="005A20C5" w:rsidRPr="0098256F" w:rsidRDefault="005A20C5" w:rsidP="00C870DB">
            <w:pPr>
              <w:spacing w:after="0" w:line="240" w:lineRule="auto"/>
              <w:jc w:val="both"/>
              <w:rPr>
                <w:rFonts w:ascii="Times New Roman" w:hAnsi="Times New Roman"/>
                <w:b/>
                <w:i/>
                <w:sz w:val="24"/>
                <w:szCs w:val="24"/>
              </w:rPr>
            </w:pPr>
          </w:p>
        </w:tc>
      </w:tr>
    </w:tbl>
    <w:p w:rsidR="005A20C5" w:rsidRPr="0098256F" w:rsidRDefault="005A20C5" w:rsidP="005A20C5">
      <w:pPr>
        <w:spacing w:after="0" w:line="240" w:lineRule="auto"/>
        <w:jc w:val="both"/>
        <w:rPr>
          <w:rFonts w:ascii="Times New Roman" w:hAnsi="Times New Roman"/>
          <w:vanish/>
          <w:sz w:val="24"/>
          <w:szCs w:val="24"/>
        </w:rPr>
      </w:pPr>
    </w:p>
    <w:p w:rsidR="005A20C5" w:rsidRPr="0098256F" w:rsidRDefault="005A20C5" w:rsidP="005A20C5">
      <w:pPr>
        <w:spacing w:after="0" w:line="240" w:lineRule="auto"/>
        <w:jc w:val="both"/>
        <w:rPr>
          <w:rFonts w:ascii="Times New Roman" w:hAnsi="Times New Roman"/>
          <w:sz w:val="24"/>
          <w:szCs w:val="24"/>
        </w:rPr>
      </w:pPr>
      <w:r w:rsidRPr="0098256F">
        <w:rPr>
          <w:rFonts w:ascii="Times New Roman" w:hAnsi="Times New Roman"/>
          <w:sz w:val="24"/>
          <w:szCs w:val="24"/>
        </w:rPr>
        <w:t xml:space="preserve"> </w:t>
      </w:r>
    </w:p>
    <w:p w:rsidR="005A20C5" w:rsidRPr="0098256F" w:rsidRDefault="005A20C5" w:rsidP="005A20C5">
      <w:pPr>
        <w:spacing w:after="0" w:line="240" w:lineRule="auto"/>
        <w:jc w:val="both"/>
        <w:rPr>
          <w:rFonts w:ascii="Times New Roman" w:hAnsi="Times New Roman"/>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276"/>
        <w:gridCol w:w="29"/>
        <w:gridCol w:w="1105"/>
        <w:gridCol w:w="1276"/>
        <w:gridCol w:w="1559"/>
        <w:gridCol w:w="3827"/>
      </w:tblGrid>
      <w:tr w:rsidR="005A20C5" w:rsidRPr="0098256F" w:rsidTr="00D1228C">
        <w:tc>
          <w:tcPr>
            <w:tcW w:w="539" w:type="dxa"/>
            <w:vAlign w:val="center"/>
          </w:tcPr>
          <w:p w:rsidR="005A20C5" w:rsidRPr="0098256F" w:rsidRDefault="005A20C5" w:rsidP="00C870DB">
            <w:pPr>
              <w:spacing w:after="0" w:line="240" w:lineRule="auto"/>
              <w:jc w:val="both"/>
              <w:rPr>
                <w:rFonts w:ascii="Times New Roman" w:hAnsi="Times New Roman"/>
                <w:sz w:val="20"/>
                <w:szCs w:val="20"/>
              </w:rPr>
            </w:pPr>
            <w:r w:rsidRPr="0098256F">
              <w:rPr>
                <w:rFonts w:ascii="Times New Roman" w:hAnsi="Times New Roman"/>
                <w:sz w:val="20"/>
                <w:szCs w:val="20"/>
              </w:rPr>
              <w:t>Nr. p.k.</w:t>
            </w:r>
          </w:p>
        </w:tc>
        <w:tc>
          <w:tcPr>
            <w:tcW w:w="1305" w:type="dxa"/>
            <w:gridSpan w:val="2"/>
            <w:vAlign w:val="center"/>
          </w:tcPr>
          <w:p w:rsidR="005A20C5" w:rsidRPr="0098256F" w:rsidRDefault="005A20C5" w:rsidP="00C870DB">
            <w:pPr>
              <w:spacing w:after="0" w:line="240" w:lineRule="auto"/>
              <w:jc w:val="both"/>
              <w:rPr>
                <w:rFonts w:ascii="Times New Roman" w:hAnsi="Times New Roman"/>
                <w:sz w:val="20"/>
                <w:szCs w:val="20"/>
              </w:rPr>
            </w:pPr>
            <w:r w:rsidRPr="0098256F">
              <w:rPr>
                <w:rFonts w:ascii="Times New Roman" w:hAnsi="Times New Roman"/>
                <w:sz w:val="20"/>
                <w:szCs w:val="20"/>
              </w:rPr>
              <w:t>Līguma (līguma priekšmeta) nosaukums</w:t>
            </w:r>
          </w:p>
        </w:tc>
        <w:tc>
          <w:tcPr>
            <w:tcW w:w="1105" w:type="dxa"/>
            <w:vAlign w:val="center"/>
          </w:tcPr>
          <w:p w:rsidR="005A20C5" w:rsidRPr="0098256F" w:rsidRDefault="005A20C5" w:rsidP="00C870DB">
            <w:pPr>
              <w:spacing w:after="0" w:line="240" w:lineRule="auto"/>
              <w:jc w:val="both"/>
              <w:rPr>
                <w:rFonts w:ascii="Times New Roman" w:hAnsi="Times New Roman"/>
                <w:sz w:val="20"/>
                <w:szCs w:val="20"/>
              </w:rPr>
            </w:pPr>
            <w:r w:rsidRPr="0098256F">
              <w:rPr>
                <w:rFonts w:ascii="Times New Roman" w:hAnsi="Times New Roman"/>
                <w:sz w:val="20"/>
                <w:szCs w:val="20"/>
              </w:rPr>
              <w:t>Amata pienākums attiecīgā līguma ietvaros</w:t>
            </w:r>
          </w:p>
        </w:tc>
        <w:tc>
          <w:tcPr>
            <w:tcW w:w="1276" w:type="dxa"/>
            <w:vAlign w:val="center"/>
          </w:tcPr>
          <w:p w:rsidR="005A20C5" w:rsidRPr="0098256F" w:rsidRDefault="005A20C5" w:rsidP="00C870DB">
            <w:pPr>
              <w:spacing w:after="0" w:line="240" w:lineRule="auto"/>
              <w:jc w:val="both"/>
              <w:rPr>
                <w:rFonts w:ascii="Times New Roman" w:hAnsi="Times New Roman"/>
                <w:sz w:val="20"/>
                <w:szCs w:val="20"/>
              </w:rPr>
            </w:pPr>
            <w:r w:rsidRPr="0098256F">
              <w:rPr>
                <w:rFonts w:ascii="Times New Roman" w:hAnsi="Times New Roman"/>
                <w:sz w:val="20"/>
                <w:szCs w:val="20"/>
              </w:rPr>
              <w:t>Līguma izpildes gads (termiņš no - līdz)</w:t>
            </w:r>
          </w:p>
        </w:tc>
        <w:tc>
          <w:tcPr>
            <w:tcW w:w="1559" w:type="dxa"/>
          </w:tcPr>
          <w:p w:rsidR="005A20C5" w:rsidRPr="0098256F" w:rsidRDefault="005A20C5" w:rsidP="00C870DB">
            <w:pPr>
              <w:spacing w:after="0" w:line="240" w:lineRule="auto"/>
              <w:jc w:val="both"/>
              <w:rPr>
                <w:rFonts w:ascii="Times New Roman" w:hAnsi="Times New Roman"/>
                <w:sz w:val="20"/>
                <w:szCs w:val="20"/>
              </w:rPr>
            </w:pPr>
            <w:r w:rsidRPr="0098256F">
              <w:rPr>
                <w:rFonts w:ascii="Times New Roman" w:hAnsi="Times New Roman"/>
                <w:sz w:val="20"/>
                <w:szCs w:val="20"/>
              </w:rPr>
              <w:t>Pasūtītājs, pasūtītāja kontaktpersonas vārds, uzvārds un tālrunis</w:t>
            </w:r>
          </w:p>
        </w:tc>
        <w:tc>
          <w:tcPr>
            <w:tcW w:w="3827" w:type="dxa"/>
            <w:vAlign w:val="center"/>
          </w:tcPr>
          <w:p w:rsidR="005A20C5" w:rsidRPr="0098256F" w:rsidRDefault="005A20C5" w:rsidP="0035562E">
            <w:pPr>
              <w:spacing w:after="0" w:line="240" w:lineRule="auto"/>
              <w:jc w:val="both"/>
              <w:rPr>
                <w:rFonts w:ascii="Times New Roman" w:hAnsi="Times New Roman"/>
                <w:b/>
                <w:sz w:val="20"/>
                <w:szCs w:val="20"/>
              </w:rPr>
            </w:pPr>
            <w:r w:rsidRPr="0098256F">
              <w:rPr>
                <w:rFonts w:ascii="Times New Roman" w:hAnsi="Times New Roman"/>
                <w:sz w:val="20"/>
                <w:szCs w:val="20"/>
              </w:rPr>
              <w:t>Līguma ietvaros izpildīto darbu apraksts, apjoms un citi raksturojošie rādītāji, kas apliecina speciālista pieredzes atbilstību 2.</w:t>
            </w:r>
            <w:r w:rsidR="0035562E">
              <w:rPr>
                <w:rFonts w:ascii="Times New Roman" w:hAnsi="Times New Roman"/>
                <w:sz w:val="20"/>
                <w:szCs w:val="20"/>
              </w:rPr>
              <w:t>3</w:t>
            </w:r>
            <w:r w:rsidRPr="0098256F">
              <w:rPr>
                <w:rFonts w:ascii="Times New Roman" w:hAnsi="Times New Roman"/>
                <w:sz w:val="20"/>
                <w:szCs w:val="20"/>
              </w:rPr>
              <w:t>.2. apakšpunktā noteiktajām prasībām</w:t>
            </w:r>
          </w:p>
        </w:tc>
      </w:tr>
      <w:tr w:rsidR="005A20C5" w:rsidRPr="0098256F" w:rsidTr="00D1228C">
        <w:tc>
          <w:tcPr>
            <w:tcW w:w="539"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1</w:t>
            </w:r>
          </w:p>
        </w:tc>
        <w:tc>
          <w:tcPr>
            <w:tcW w:w="1276" w:type="dxa"/>
          </w:tcPr>
          <w:p w:rsidR="005A20C5" w:rsidRPr="0098256F" w:rsidRDefault="005A20C5" w:rsidP="00C870DB">
            <w:pPr>
              <w:spacing w:after="0" w:line="240" w:lineRule="auto"/>
              <w:jc w:val="both"/>
              <w:rPr>
                <w:rFonts w:ascii="Times New Roman" w:hAnsi="Times New Roman"/>
                <w:sz w:val="24"/>
                <w:szCs w:val="24"/>
              </w:rPr>
            </w:pPr>
          </w:p>
        </w:tc>
        <w:tc>
          <w:tcPr>
            <w:tcW w:w="1134" w:type="dxa"/>
            <w:gridSpan w:val="2"/>
          </w:tcPr>
          <w:p w:rsidR="005A20C5" w:rsidRPr="0098256F" w:rsidRDefault="005A20C5" w:rsidP="00C870DB">
            <w:pPr>
              <w:spacing w:after="0" w:line="240" w:lineRule="auto"/>
              <w:jc w:val="both"/>
              <w:rPr>
                <w:rFonts w:ascii="Times New Roman" w:hAnsi="Times New Roman"/>
                <w:sz w:val="24"/>
                <w:szCs w:val="24"/>
              </w:rPr>
            </w:pPr>
          </w:p>
        </w:tc>
        <w:tc>
          <w:tcPr>
            <w:tcW w:w="1276" w:type="dxa"/>
          </w:tcPr>
          <w:p w:rsidR="005A20C5" w:rsidRPr="0098256F" w:rsidRDefault="005A20C5" w:rsidP="00C870DB">
            <w:pPr>
              <w:spacing w:after="0" w:line="240" w:lineRule="auto"/>
              <w:jc w:val="both"/>
              <w:rPr>
                <w:rFonts w:ascii="Times New Roman" w:hAnsi="Times New Roman"/>
                <w:sz w:val="24"/>
                <w:szCs w:val="24"/>
              </w:rPr>
            </w:pPr>
          </w:p>
        </w:tc>
        <w:tc>
          <w:tcPr>
            <w:tcW w:w="1559" w:type="dxa"/>
          </w:tcPr>
          <w:p w:rsidR="005A20C5" w:rsidRPr="0098256F" w:rsidRDefault="005A20C5" w:rsidP="00C870DB">
            <w:pPr>
              <w:spacing w:after="0" w:line="240" w:lineRule="auto"/>
              <w:jc w:val="both"/>
              <w:rPr>
                <w:rFonts w:ascii="Times New Roman" w:hAnsi="Times New Roman"/>
                <w:sz w:val="24"/>
                <w:szCs w:val="24"/>
              </w:rPr>
            </w:pPr>
          </w:p>
        </w:tc>
        <w:tc>
          <w:tcPr>
            <w:tcW w:w="3827" w:type="dxa"/>
          </w:tcPr>
          <w:p w:rsidR="005A20C5" w:rsidRPr="0098256F" w:rsidRDefault="005A20C5" w:rsidP="00C870DB">
            <w:pPr>
              <w:spacing w:after="0" w:line="240" w:lineRule="auto"/>
              <w:jc w:val="both"/>
              <w:rPr>
                <w:rFonts w:ascii="Times New Roman" w:hAnsi="Times New Roman"/>
                <w:sz w:val="24"/>
                <w:szCs w:val="24"/>
              </w:rPr>
            </w:pPr>
          </w:p>
        </w:tc>
      </w:tr>
      <w:tr w:rsidR="005A20C5" w:rsidRPr="0098256F" w:rsidTr="00D1228C">
        <w:tc>
          <w:tcPr>
            <w:tcW w:w="539"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2</w:t>
            </w:r>
          </w:p>
        </w:tc>
        <w:tc>
          <w:tcPr>
            <w:tcW w:w="1276" w:type="dxa"/>
          </w:tcPr>
          <w:p w:rsidR="005A20C5" w:rsidRPr="0098256F" w:rsidRDefault="005A20C5" w:rsidP="00C870DB">
            <w:pPr>
              <w:spacing w:after="0" w:line="240" w:lineRule="auto"/>
              <w:jc w:val="both"/>
              <w:rPr>
                <w:rFonts w:ascii="Times New Roman" w:hAnsi="Times New Roman"/>
                <w:sz w:val="24"/>
                <w:szCs w:val="24"/>
              </w:rPr>
            </w:pPr>
          </w:p>
        </w:tc>
        <w:tc>
          <w:tcPr>
            <w:tcW w:w="1134" w:type="dxa"/>
            <w:gridSpan w:val="2"/>
          </w:tcPr>
          <w:p w:rsidR="005A20C5" w:rsidRPr="0098256F" w:rsidRDefault="005A20C5" w:rsidP="00C870DB">
            <w:pPr>
              <w:spacing w:after="0" w:line="240" w:lineRule="auto"/>
              <w:jc w:val="both"/>
              <w:rPr>
                <w:rFonts w:ascii="Times New Roman" w:hAnsi="Times New Roman"/>
                <w:sz w:val="24"/>
                <w:szCs w:val="24"/>
              </w:rPr>
            </w:pPr>
          </w:p>
        </w:tc>
        <w:tc>
          <w:tcPr>
            <w:tcW w:w="1276" w:type="dxa"/>
          </w:tcPr>
          <w:p w:rsidR="005A20C5" w:rsidRPr="0098256F" w:rsidRDefault="005A20C5" w:rsidP="00C870DB">
            <w:pPr>
              <w:spacing w:after="0" w:line="240" w:lineRule="auto"/>
              <w:jc w:val="both"/>
              <w:rPr>
                <w:rFonts w:ascii="Times New Roman" w:hAnsi="Times New Roman"/>
                <w:sz w:val="24"/>
                <w:szCs w:val="24"/>
              </w:rPr>
            </w:pPr>
          </w:p>
        </w:tc>
        <w:tc>
          <w:tcPr>
            <w:tcW w:w="1559" w:type="dxa"/>
          </w:tcPr>
          <w:p w:rsidR="005A20C5" w:rsidRPr="0098256F" w:rsidRDefault="005A20C5" w:rsidP="00C870DB">
            <w:pPr>
              <w:spacing w:after="0" w:line="240" w:lineRule="auto"/>
              <w:jc w:val="both"/>
              <w:rPr>
                <w:rFonts w:ascii="Times New Roman" w:hAnsi="Times New Roman"/>
                <w:sz w:val="24"/>
                <w:szCs w:val="24"/>
              </w:rPr>
            </w:pPr>
          </w:p>
        </w:tc>
        <w:tc>
          <w:tcPr>
            <w:tcW w:w="3827" w:type="dxa"/>
          </w:tcPr>
          <w:p w:rsidR="005A20C5" w:rsidRPr="0098256F" w:rsidRDefault="005A20C5" w:rsidP="00C870DB">
            <w:pPr>
              <w:spacing w:after="0" w:line="240" w:lineRule="auto"/>
              <w:jc w:val="both"/>
              <w:rPr>
                <w:rFonts w:ascii="Times New Roman" w:hAnsi="Times New Roman"/>
                <w:sz w:val="24"/>
                <w:szCs w:val="24"/>
              </w:rPr>
            </w:pPr>
          </w:p>
        </w:tc>
      </w:tr>
    </w:tbl>
    <w:p w:rsidR="005A20C5" w:rsidRDefault="005A20C5" w:rsidP="005A20C5">
      <w:pPr>
        <w:spacing w:after="0" w:line="240" w:lineRule="auto"/>
        <w:jc w:val="both"/>
        <w:rPr>
          <w:rFonts w:ascii="Times New Roman" w:hAnsi="Times New Roman"/>
          <w:sz w:val="24"/>
          <w:szCs w:val="24"/>
        </w:rPr>
      </w:pPr>
    </w:p>
    <w:p w:rsidR="005A20C5" w:rsidRPr="0098256F" w:rsidRDefault="005A20C5" w:rsidP="005A20C5">
      <w:pPr>
        <w:spacing w:after="0" w:line="240" w:lineRule="auto"/>
        <w:jc w:val="center"/>
        <w:rPr>
          <w:rFonts w:ascii="Times New Roman" w:hAnsi="Times New Roman"/>
          <w:b/>
          <w:bCs/>
          <w:sz w:val="24"/>
          <w:szCs w:val="24"/>
        </w:rPr>
      </w:pPr>
      <w:r w:rsidRPr="0098256F">
        <w:rPr>
          <w:rFonts w:ascii="Times New Roman" w:hAnsi="Times New Roman"/>
          <w:b/>
          <w:bCs/>
          <w:sz w:val="24"/>
          <w:szCs w:val="24"/>
        </w:rPr>
        <w:t>Līguma izpildē iesaistītā būvprojekta ārējo elektrotīklu un apgaismojuma daļas vadītājs – projektētāja pieejamības apliecinājums</w:t>
      </w:r>
    </w:p>
    <w:p w:rsidR="005A20C5" w:rsidRPr="0098256F" w:rsidRDefault="005A20C5" w:rsidP="005A20C5">
      <w:pPr>
        <w:spacing w:after="0" w:line="240" w:lineRule="auto"/>
        <w:jc w:val="center"/>
        <w:rPr>
          <w:rFonts w:ascii="Times New Roman" w:hAnsi="Times New Roman"/>
          <w:b/>
          <w:bCs/>
          <w:sz w:val="24"/>
          <w:szCs w:val="24"/>
        </w:rPr>
      </w:pPr>
      <w:r w:rsidRPr="0098256F">
        <w:rPr>
          <w:rFonts w:ascii="Times New Roman" w:hAnsi="Times New Roman"/>
          <w:b/>
          <w:bCs/>
          <w:sz w:val="24"/>
          <w:szCs w:val="24"/>
        </w:rPr>
        <w:t>par gatavību piedalīties pakalpojumu veikšanā</w:t>
      </w:r>
    </w:p>
    <w:p w:rsidR="005A20C5" w:rsidRPr="0098256F" w:rsidRDefault="005A20C5" w:rsidP="005A20C5">
      <w:pPr>
        <w:spacing w:after="0" w:line="240" w:lineRule="auto"/>
        <w:jc w:val="both"/>
        <w:rPr>
          <w:rFonts w:ascii="Times New Roman" w:hAnsi="Times New Roman"/>
          <w:sz w:val="24"/>
          <w:szCs w:val="24"/>
        </w:rPr>
      </w:pPr>
    </w:p>
    <w:p w:rsidR="005A20C5" w:rsidRPr="0098256F" w:rsidRDefault="005A20C5" w:rsidP="005A20C5">
      <w:pPr>
        <w:spacing w:after="0" w:line="240" w:lineRule="auto"/>
        <w:jc w:val="both"/>
        <w:rPr>
          <w:rFonts w:ascii="Times New Roman" w:hAnsi="Times New Roman"/>
          <w:b/>
          <w:sz w:val="24"/>
          <w:szCs w:val="24"/>
        </w:rPr>
      </w:pPr>
      <w:r w:rsidRPr="0098256F">
        <w:rPr>
          <w:rFonts w:ascii="Times New Roman" w:hAnsi="Times New Roman"/>
          <w:b/>
          <w:sz w:val="24"/>
          <w:szCs w:val="24"/>
        </w:rPr>
        <w:lastRenderedPageBreak/>
        <w:t>Es, apakšā parakstījies, apliecinu, ka:</w:t>
      </w:r>
    </w:p>
    <w:p w:rsidR="005A20C5" w:rsidRPr="0098256F" w:rsidRDefault="005A20C5" w:rsidP="005A20C5">
      <w:pPr>
        <w:spacing w:after="0" w:line="240" w:lineRule="auto"/>
        <w:jc w:val="both"/>
        <w:rPr>
          <w:rFonts w:ascii="Times New Roman" w:hAnsi="Times New Roman"/>
          <w:bCs/>
          <w:sz w:val="24"/>
          <w:szCs w:val="24"/>
        </w:rPr>
      </w:pPr>
      <w:r w:rsidRPr="0098256F">
        <w:rPr>
          <w:rFonts w:ascii="Times New Roman" w:hAnsi="Times New Roman"/>
          <w:sz w:val="24"/>
          <w:szCs w:val="24"/>
        </w:rPr>
        <w:t>piekrītu piedalīties atklātā konkursā &lt;iepirkuma nosaukums, priekšmets un ID numurs&gt; &lt;</w:t>
      </w:r>
      <w:r w:rsidRPr="0098256F">
        <w:rPr>
          <w:rFonts w:ascii="Times New Roman" w:hAnsi="Times New Roman"/>
          <w:bCs/>
          <w:i/>
          <w:sz w:val="24"/>
          <w:szCs w:val="24"/>
        </w:rPr>
        <w:t>Pretendenta nosaukums</w:t>
      </w:r>
      <w:r w:rsidRPr="0098256F">
        <w:rPr>
          <w:rFonts w:ascii="Times New Roman" w:hAnsi="Times New Roman"/>
          <w:bCs/>
          <w:sz w:val="24"/>
          <w:szCs w:val="24"/>
        </w:rPr>
        <w:t xml:space="preserve">&gt; iesniegtā piedāvājuma ietvaros, kā </w:t>
      </w:r>
      <w:r w:rsidRPr="0098256F">
        <w:rPr>
          <w:rFonts w:ascii="Times New Roman" w:hAnsi="Times New Roman"/>
          <w:b/>
          <w:sz w:val="24"/>
          <w:szCs w:val="24"/>
          <w:u w:val="single"/>
        </w:rPr>
        <w:t>būvprojekta ārējo elektrotīklu un apgaismojuma daļas vadītājs – projektētājs</w:t>
      </w:r>
      <w:r w:rsidRPr="0098256F">
        <w:rPr>
          <w:rFonts w:ascii="Times New Roman" w:hAnsi="Times New Roman"/>
          <w:b/>
          <w:sz w:val="24"/>
          <w:szCs w:val="24"/>
        </w:rPr>
        <w:t>,</w:t>
      </w:r>
      <w:r w:rsidRPr="0098256F">
        <w:rPr>
          <w:rFonts w:ascii="Times New Roman" w:hAnsi="Times New Roman"/>
          <w:bCs/>
          <w:sz w:val="24"/>
          <w:szCs w:val="24"/>
        </w:rPr>
        <w:t xml:space="preserve"> un gadījumā, ja iepirkuma līgums tiks parakstīts ar </w:t>
      </w:r>
      <w:r w:rsidRPr="0098256F">
        <w:rPr>
          <w:rFonts w:ascii="Times New Roman" w:hAnsi="Times New Roman"/>
          <w:bCs/>
          <w:i/>
          <w:sz w:val="24"/>
          <w:szCs w:val="24"/>
        </w:rPr>
        <w:t>&lt;Pretendenta nosaukums&gt;</w:t>
      </w:r>
      <w:r w:rsidRPr="0098256F">
        <w:rPr>
          <w:rFonts w:ascii="Times New Roman" w:hAnsi="Times New Roman"/>
          <w:bCs/>
          <w:sz w:val="24"/>
          <w:szCs w:val="24"/>
        </w:rPr>
        <w:t>, būšu pieejams piedāvājumā norādīto uzdevumu izpildei no līguma noslēgšanas brīža uz visu līguma darbības laiku.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5A20C5" w:rsidRPr="0098256F" w:rsidTr="00370D76">
        <w:tc>
          <w:tcPr>
            <w:tcW w:w="5070"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Vārds, Uzvārds</w:t>
            </w:r>
          </w:p>
        </w:tc>
        <w:tc>
          <w:tcPr>
            <w:tcW w:w="4394" w:type="dxa"/>
          </w:tcPr>
          <w:p w:rsidR="005A20C5" w:rsidRPr="0098256F" w:rsidRDefault="005A20C5" w:rsidP="00C870DB">
            <w:pPr>
              <w:spacing w:after="0" w:line="240" w:lineRule="auto"/>
              <w:jc w:val="both"/>
              <w:rPr>
                <w:rFonts w:ascii="Times New Roman" w:hAnsi="Times New Roman"/>
                <w:b/>
                <w:sz w:val="24"/>
                <w:szCs w:val="24"/>
              </w:rPr>
            </w:pPr>
          </w:p>
        </w:tc>
      </w:tr>
      <w:tr w:rsidR="005A20C5" w:rsidRPr="0098256F" w:rsidTr="00370D76">
        <w:tc>
          <w:tcPr>
            <w:tcW w:w="5070"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Speciālista paraksts un tā atšifrējums</w:t>
            </w:r>
          </w:p>
        </w:tc>
        <w:tc>
          <w:tcPr>
            <w:tcW w:w="4394" w:type="dxa"/>
          </w:tcPr>
          <w:p w:rsidR="005A20C5" w:rsidRPr="0098256F" w:rsidRDefault="005A20C5" w:rsidP="00C870DB">
            <w:pPr>
              <w:spacing w:after="0" w:line="240" w:lineRule="auto"/>
              <w:jc w:val="both"/>
              <w:rPr>
                <w:rFonts w:ascii="Times New Roman" w:hAnsi="Times New Roman"/>
                <w:b/>
                <w:sz w:val="24"/>
                <w:szCs w:val="24"/>
              </w:rPr>
            </w:pPr>
          </w:p>
        </w:tc>
      </w:tr>
      <w:tr w:rsidR="005A20C5" w:rsidRPr="0098256F" w:rsidTr="00370D76">
        <w:tc>
          <w:tcPr>
            <w:tcW w:w="5070"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Vieta un datums</w:t>
            </w:r>
          </w:p>
        </w:tc>
        <w:tc>
          <w:tcPr>
            <w:tcW w:w="4394" w:type="dxa"/>
          </w:tcPr>
          <w:p w:rsidR="005A20C5" w:rsidRPr="0098256F" w:rsidRDefault="005A20C5" w:rsidP="00C870DB">
            <w:pPr>
              <w:spacing w:after="0" w:line="240" w:lineRule="auto"/>
              <w:jc w:val="both"/>
              <w:rPr>
                <w:rFonts w:ascii="Times New Roman" w:hAnsi="Times New Roman"/>
                <w:b/>
                <w:sz w:val="24"/>
                <w:szCs w:val="24"/>
              </w:rPr>
            </w:pPr>
          </w:p>
        </w:tc>
      </w:tr>
    </w:tbl>
    <w:p w:rsidR="005A20C5" w:rsidRPr="0098256F" w:rsidRDefault="005A20C5" w:rsidP="005A20C5">
      <w:pPr>
        <w:spacing w:after="0" w:line="240" w:lineRule="auto"/>
        <w:jc w:val="both"/>
        <w:rPr>
          <w:rFonts w:ascii="Times New Roman" w:hAnsi="Times New Roman"/>
          <w:b/>
          <w:sz w:val="24"/>
          <w:szCs w:val="24"/>
        </w:rPr>
      </w:pPr>
    </w:p>
    <w:p w:rsidR="005A20C5" w:rsidRPr="0098256F" w:rsidRDefault="005A20C5" w:rsidP="005A20C5">
      <w:pPr>
        <w:spacing w:after="0" w:line="240" w:lineRule="auto"/>
        <w:jc w:val="both"/>
        <w:rPr>
          <w:rFonts w:ascii="Times New Roman" w:hAnsi="Times New Roman"/>
          <w:b/>
          <w:sz w:val="24"/>
          <w:szCs w:val="24"/>
        </w:rPr>
      </w:pPr>
      <w:r w:rsidRPr="0098256F">
        <w:rPr>
          <w:rFonts w:ascii="Times New Roman" w:hAnsi="Times New Roman"/>
          <w:b/>
          <w:sz w:val="24"/>
          <w:szCs w:val="24"/>
        </w:rPr>
        <w:t>2.4. Darba izpildei piedāvātais Pretendenta</w:t>
      </w:r>
      <w:r w:rsidRPr="0098256F">
        <w:rPr>
          <w:rFonts w:ascii="Times New Roman" w:hAnsi="Times New Roman"/>
          <w:sz w:val="24"/>
          <w:szCs w:val="24"/>
        </w:rPr>
        <w:t xml:space="preserve"> </w:t>
      </w:r>
      <w:r w:rsidRPr="0098256F">
        <w:rPr>
          <w:rFonts w:ascii="Times New Roman" w:hAnsi="Times New Roman"/>
          <w:b/>
          <w:sz w:val="24"/>
          <w:szCs w:val="24"/>
          <w:u w:val="single"/>
        </w:rPr>
        <w:t>speciālists luksoforu projektēšanā</w:t>
      </w:r>
      <w:r w:rsidRPr="0098256F">
        <w:rPr>
          <w:rFonts w:ascii="Times New Roman" w:hAnsi="Times New Roman"/>
          <w:b/>
          <w:sz w:val="24"/>
          <w:szCs w:val="24"/>
        </w:rPr>
        <w:t>:</w:t>
      </w:r>
    </w:p>
    <w:p w:rsidR="005A20C5" w:rsidRPr="0098256F" w:rsidRDefault="005A20C5" w:rsidP="005A20C5">
      <w:pPr>
        <w:spacing w:after="0" w:line="240" w:lineRule="auto"/>
        <w:jc w:val="both"/>
        <w:rPr>
          <w:rFonts w:ascii="Times New Roman" w:hAnsi="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A20C5" w:rsidRPr="0098256F" w:rsidTr="00CC15B7">
        <w:tc>
          <w:tcPr>
            <w:tcW w:w="9498" w:type="dxa"/>
          </w:tcPr>
          <w:p w:rsidR="005A20C5" w:rsidRPr="0098256F" w:rsidRDefault="005A20C5" w:rsidP="00C870DB">
            <w:pPr>
              <w:spacing w:after="0" w:line="240" w:lineRule="auto"/>
              <w:jc w:val="both"/>
              <w:rPr>
                <w:rFonts w:ascii="Times New Roman" w:hAnsi="Times New Roman"/>
                <w:b/>
                <w:sz w:val="24"/>
                <w:szCs w:val="24"/>
              </w:rPr>
            </w:pPr>
            <w:r w:rsidRPr="0098256F">
              <w:rPr>
                <w:rFonts w:ascii="Times New Roman" w:hAnsi="Times New Roman"/>
                <w:b/>
                <w:sz w:val="24"/>
                <w:szCs w:val="24"/>
              </w:rPr>
              <w:t>Pasūtītāja prasība</w:t>
            </w:r>
          </w:p>
        </w:tc>
      </w:tr>
      <w:tr w:rsidR="005A20C5" w:rsidRPr="0098256F" w:rsidTr="00CC15B7">
        <w:tc>
          <w:tcPr>
            <w:tcW w:w="9498"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2.</w:t>
            </w:r>
            <w:r>
              <w:rPr>
                <w:rFonts w:ascii="Times New Roman" w:hAnsi="Times New Roman"/>
                <w:sz w:val="24"/>
                <w:szCs w:val="24"/>
              </w:rPr>
              <w:t>4</w:t>
            </w:r>
            <w:r w:rsidRPr="0098256F">
              <w:rPr>
                <w:rFonts w:ascii="Times New Roman" w:hAnsi="Times New Roman"/>
                <w:sz w:val="24"/>
                <w:szCs w:val="24"/>
              </w:rPr>
              <w:t xml:space="preserve">.1. sertificētam </w:t>
            </w:r>
            <w:r w:rsidRPr="00370D76">
              <w:rPr>
                <w:rFonts w:ascii="Times New Roman" w:hAnsi="Times New Roman"/>
                <w:sz w:val="24"/>
                <w:szCs w:val="24"/>
              </w:rPr>
              <w:t>speciālistam elektroietaišu projektēšanā</w:t>
            </w:r>
            <w:r w:rsidRPr="0098256F">
              <w:rPr>
                <w:rFonts w:ascii="Times New Roman" w:hAnsi="Times New Roman"/>
                <w:sz w:val="24"/>
                <w:szCs w:val="24"/>
              </w:rPr>
              <w:t xml:space="preserve"> </w:t>
            </w:r>
          </w:p>
        </w:tc>
      </w:tr>
      <w:tr w:rsidR="005A20C5" w:rsidRPr="0098256F" w:rsidTr="00CC15B7">
        <w:tc>
          <w:tcPr>
            <w:tcW w:w="9498" w:type="dxa"/>
          </w:tcPr>
          <w:p w:rsidR="005A20C5" w:rsidRPr="0098256F" w:rsidRDefault="005A20C5" w:rsidP="0035562E">
            <w:pPr>
              <w:spacing w:after="0" w:line="240" w:lineRule="auto"/>
              <w:jc w:val="both"/>
              <w:rPr>
                <w:rFonts w:ascii="Times New Roman" w:hAnsi="Times New Roman"/>
                <w:sz w:val="24"/>
                <w:szCs w:val="24"/>
              </w:rPr>
            </w:pPr>
            <w:r w:rsidRPr="0098256F">
              <w:rPr>
                <w:rFonts w:ascii="Times New Roman" w:hAnsi="Times New Roman"/>
                <w:sz w:val="24"/>
                <w:szCs w:val="24"/>
              </w:rPr>
              <w:t>2.</w:t>
            </w:r>
            <w:r>
              <w:rPr>
                <w:rFonts w:ascii="Times New Roman" w:hAnsi="Times New Roman"/>
                <w:sz w:val="24"/>
                <w:szCs w:val="24"/>
              </w:rPr>
              <w:t>4</w:t>
            </w:r>
            <w:r w:rsidRPr="0098256F">
              <w:rPr>
                <w:rFonts w:ascii="Times New Roman" w:hAnsi="Times New Roman"/>
                <w:sz w:val="24"/>
                <w:szCs w:val="24"/>
              </w:rPr>
              <w:t>.2. Iepriekšējo 3 (trīs) gadu laikā (no 201</w:t>
            </w:r>
            <w:r>
              <w:rPr>
                <w:rFonts w:ascii="Times New Roman" w:hAnsi="Times New Roman"/>
                <w:sz w:val="24"/>
                <w:szCs w:val="24"/>
              </w:rPr>
              <w:t>4</w:t>
            </w:r>
            <w:r w:rsidRPr="0098256F">
              <w:rPr>
                <w:rFonts w:ascii="Times New Roman" w:hAnsi="Times New Roman"/>
                <w:sz w:val="24"/>
                <w:szCs w:val="24"/>
              </w:rPr>
              <w:t>.gada līdz šī iepirkuma procedūras piedāvājumu iesniegšanas termiņa beigām)</w:t>
            </w:r>
            <w:r w:rsidRPr="0098256F">
              <w:rPr>
                <w:rFonts w:ascii="Times New Roman" w:hAnsi="Times New Roman"/>
                <w:b/>
                <w:sz w:val="24"/>
                <w:szCs w:val="24"/>
              </w:rPr>
              <w:t xml:space="preserve"> pieredze </w:t>
            </w:r>
            <w:r w:rsidRPr="0098256F">
              <w:rPr>
                <w:rFonts w:ascii="Times New Roman" w:hAnsi="Times New Roman"/>
                <w:sz w:val="24"/>
                <w:szCs w:val="24"/>
              </w:rPr>
              <w:t>kā luksoforu būvprojektu vai daļas vadītājam – projektētājam, vismaz 1 (vienā)</w:t>
            </w:r>
            <w:r w:rsidR="00851532">
              <w:rPr>
                <w:rFonts w:ascii="Times New Roman" w:hAnsi="Times New Roman"/>
                <w:sz w:val="24"/>
                <w:szCs w:val="24"/>
              </w:rPr>
              <w:t xml:space="preserve"> </w:t>
            </w:r>
            <w:r w:rsidRPr="0098256F">
              <w:rPr>
                <w:rFonts w:ascii="Times New Roman" w:hAnsi="Times New Roman"/>
                <w:sz w:val="24"/>
                <w:szCs w:val="24"/>
              </w:rPr>
              <w:t>ielu</w:t>
            </w:r>
            <w:r>
              <w:rPr>
                <w:rFonts w:ascii="Times New Roman" w:hAnsi="Times New Roman"/>
                <w:sz w:val="24"/>
                <w:szCs w:val="24"/>
              </w:rPr>
              <w:t xml:space="preserve"> pārbūves</w:t>
            </w:r>
            <w:r w:rsidRPr="0098256F">
              <w:rPr>
                <w:rFonts w:ascii="Times New Roman" w:hAnsi="Times New Roman"/>
                <w:sz w:val="24"/>
                <w:szCs w:val="24"/>
              </w:rPr>
              <w:t xml:space="preserve"> būvprojektā, </w:t>
            </w:r>
            <w:r>
              <w:rPr>
                <w:rFonts w:ascii="Times New Roman" w:hAnsi="Times New Roman"/>
                <w:sz w:val="24"/>
                <w:szCs w:val="24"/>
              </w:rPr>
              <w:t>kur risināts</w:t>
            </w:r>
            <w:r w:rsidRPr="0098256F">
              <w:rPr>
                <w:rFonts w:ascii="Times New Roman" w:hAnsi="Times New Roman"/>
                <w:sz w:val="24"/>
                <w:szCs w:val="24"/>
              </w:rPr>
              <w:t xml:space="preserve"> vismaz</w:t>
            </w:r>
            <w:r>
              <w:rPr>
                <w:rFonts w:ascii="Times New Roman" w:hAnsi="Times New Roman"/>
                <w:sz w:val="24"/>
                <w:szCs w:val="24"/>
              </w:rPr>
              <w:t xml:space="preserve"> 1</w:t>
            </w:r>
            <w:r w:rsidRPr="0098256F">
              <w:rPr>
                <w:rFonts w:ascii="Times New Roman" w:hAnsi="Times New Roman"/>
                <w:sz w:val="24"/>
                <w:szCs w:val="24"/>
              </w:rPr>
              <w:t xml:space="preserve"> (</w:t>
            </w:r>
            <w:r>
              <w:rPr>
                <w:rFonts w:ascii="Times New Roman" w:hAnsi="Times New Roman"/>
                <w:sz w:val="24"/>
                <w:szCs w:val="24"/>
              </w:rPr>
              <w:t>viena) krustojuma</w:t>
            </w:r>
            <w:r w:rsidRPr="0098256F">
              <w:rPr>
                <w:rFonts w:ascii="Times New Roman" w:hAnsi="Times New Roman"/>
                <w:sz w:val="24"/>
                <w:szCs w:val="24"/>
              </w:rPr>
              <w:t xml:space="preserve"> satiksmes organizācija ar luksoforiem</w:t>
            </w:r>
            <w:r w:rsidR="0035562E">
              <w:rPr>
                <w:rFonts w:ascii="Times New Roman" w:hAnsi="Times New Roman"/>
                <w:sz w:val="24"/>
                <w:szCs w:val="24"/>
              </w:rPr>
              <w:t>.</w:t>
            </w:r>
          </w:p>
        </w:tc>
      </w:tr>
    </w:tbl>
    <w:p w:rsidR="005A20C5" w:rsidRPr="0098256F" w:rsidRDefault="005A20C5" w:rsidP="005A20C5">
      <w:pPr>
        <w:spacing w:after="0" w:line="240" w:lineRule="auto"/>
        <w:jc w:val="both"/>
        <w:rPr>
          <w:rFonts w:ascii="Times New Roman" w:hAnsi="Times New Roman"/>
          <w:sz w:val="24"/>
          <w:szCs w:val="24"/>
        </w:rPr>
      </w:pPr>
    </w:p>
    <w:p w:rsidR="005A20C5" w:rsidRPr="0098256F" w:rsidRDefault="005A20C5" w:rsidP="005A20C5">
      <w:pPr>
        <w:spacing w:after="0" w:line="240" w:lineRule="auto"/>
        <w:jc w:val="both"/>
        <w:rPr>
          <w:rFonts w:ascii="Times New Roman" w:hAnsi="Times New Roman"/>
          <w:b/>
          <w:sz w:val="24"/>
          <w:szCs w:val="24"/>
        </w:rPr>
      </w:pPr>
      <w:r w:rsidRPr="0098256F">
        <w:rPr>
          <w:rFonts w:ascii="Times New Roman" w:hAnsi="Times New Roman"/>
          <w:b/>
          <w:sz w:val="24"/>
          <w:szCs w:val="24"/>
          <w:u w:val="single"/>
        </w:rPr>
        <w:t>būvprojekta speciālists luksoforu projektēšanā</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245"/>
      </w:tblGrid>
      <w:tr w:rsidR="005A20C5" w:rsidRPr="0098256F" w:rsidTr="00851532">
        <w:trPr>
          <w:cantSplit/>
          <w:trHeight w:val="505"/>
        </w:trPr>
        <w:tc>
          <w:tcPr>
            <w:tcW w:w="1733" w:type="dxa"/>
            <w:shd w:val="clear" w:color="auto" w:fill="F3F3F3"/>
          </w:tcPr>
          <w:p w:rsidR="005A20C5" w:rsidRPr="0098256F" w:rsidRDefault="005A20C5" w:rsidP="00C870DB">
            <w:pPr>
              <w:spacing w:after="0" w:line="240" w:lineRule="auto"/>
              <w:jc w:val="center"/>
              <w:rPr>
                <w:rFonts w:ascii="Times New Roman" w:hAnsi="Times New Roman"/>
                <w:b/>
                <w:sz w:val="20"/>
                <w:szCs w:val="20"/>
              </w:rPr>
            </w:pPr>
            <w:r w:rsidRPr="0098256F">
              <w:rPr>
                <w:rFonts w:ascii="Times New Roman" w:hAnsi="Times New Roman"/>
                <w:b/>
                <w:sz w:val="20"/>
                <w:szCs w:val="20"/>
              </w:rPr>
              <w:t>Vārds, uzvārds</w:t>
            </w:r>
          </w:p>
        </w:tc>
        <w:tc>
          <w:tcPr>
            <w:tcW w:w="2633" w:type="dxa"/>
            <w:shd w:val="clear" w:color="auto" w:fill="F3F3F3"/>
          </w:tcPr>
          <w:p w:rsidR="005A20C5" w:rsidRPr="0098256F" w:rsidRDefault="005A20C5" w:rsidP="00C870DB">
            <w:pPr>
              <w:spacing w:after="0" w:line="240" w:lineRule="auto"/>
              <w:jc w:val="center"/>
              <w:rPr>
                <w:rFonts w:ascii="Times New Roman" w:hAnsi="Times New Roman"/>
                <w:b/>
                <w:sz w:val="20"/>
                <w:szCs w:val="20"/>
              </w:rPr>
            </w:pPr>
            <w:r w:rsidRPr="0098256F">
              <w:rPr>
                <w:rFonts w:ascii="Times New Roman" w:hAnsi="Times New Roman"/>
                <w:b/>
                <w:sz w:val="20"/>
                <w:szCs w:val="20"/>
              </w:rPr>
              <w:t>Specialitāte</w:t>
            </w:r>
          </w:p>
        </w:tc>
        <w:tc>
          <w:tcPr>
            <w:tcW w:w="5245" w:type="dxa"/>
            <w:shd w:val="clear" w:color="auto" w:fill="F3F3F3"/>
          </w:tcPr>
          <w:p w:rsidR="005A20C5" w:rsidRPr="0098256F" w:rsidRDefault="005A20C5" w:rsidP="00C870DB">
            <w:pPr>
              <w:spacing w:after="0" w:line="240" w:lineRule="auto"/>
              <w:jc w:val="center"/>
              <w:rPr>
                <w:rFonts w:ascii="Times New Roman" w:hAnsi="Times New Roman"/>
                <w:b/>
                <w:i/>
                <w:sz w:val="20"/>
                <w:szCs w:val="20"/>
              </w:rPr>
            </w:pPr>
            <w:r w:rsidRPr="0098256F">
              <w:rPr>
                <w:rFonts w:ascii="Times New Roman" w:hAnsi="Times New Roman"/>
                <w:b/>
                <w:sz w:val="20"/>
                <w:szCs w:val="20"/>
              </w:rPr>
              <w:t>Profesionālās kvalifikāciju apliecinoša dokumenta nosaukums, izdošanas dat., Nr.</w:t>
            </w:r>
          </w:p>
        </w:tc>
      </w:tr>
      <w:tr w:rsidR="005A20C5" w:rsidRPr="0098256F" w:rsidTr="00851532">
        <w:trPr>
          <w:cantSplit/>
          <w:trHeight w:val="347"/>
        </w:trPr>
        <w:tc>
          <w:tcPr>
            <w:tcW w:w="1733" w:type="dxa"/>
            <w:shd w:val="clear" w:color="auto" w:fill="F3F3F3"/>
          </w:tcPr>
          <w:p w:rsidR="005A20C5" w:rsidRPr="0098256F" w:rsidRDefault="005A20C5" w:rsidP="00C870DB">
            <w:pPr>
              <w:spacing w:after="0" w:line="240" w:lineRule="auto"/>
              <w:jc w:val="both"/>
              <w:rPr>
                <w:rFonts w:ascii="Times New Roman" w:hAnsi="Times New Roman"/>
                <w:b/>
                <w:sz w:val="24"/>
                <w:szCs w:val="24"/>
              </w:rPr>
            </w:pPr>
          </w:p>
        </w:tc>
        <w:tc>
          <w:tcPr>
            <w:tcW w:w="2633" w:type="dxa"/>
            <w:shd w:val="clear" w:color="auto" w:fill="F3F3F3"/>
          </w:tcPr>
          <w:p w:rsidR="005A20C5" w:rsidRPr="0098256F" w:rsidRDefault="005A20C5" w:rsidP="00C870DB">
            <w:pPr>
              <w:spacing w:after="0" w:line="240" w:lineRule="auto"/>
              <w:jc w:val="both"/>
              <w:rPr>
                <w:rFonts w:ascii="Times New Roman" w:hAnsi="Times New Roman"/>
                <w:b/>
                <w:sz w:val="24"/>
                <w:szCs w:val="24"/>
              </w:rPr>
            </w:pPr>
          </w:p>
        </w:tc>
        <w:tc>
          <w:tcPr>
            <w:tcW w:w="5245" w:type="dxa"/>
            <w:shd w:val="clear" w:color="auto" w:fill="F3F3F3"/>
          </w:tcPr>
          <w:p w:rsidR="005A20C5" w:rsidRPr="0098256F" w:rsidRDefault="005A20C5" w:rsidP="00C870DB">
            <w:pPr>
              <w:spacing w:after="0" w:line="240" w:lineRule="auto"/>
              <w:jc w:val="both"/>
              <w:rPr>
                <w:rFonts w:ascii="Times New Roman" w:hAnsi="Times New Roman"/>
                <w:b/>
                <w:i/>
                <w:sz w:val="24"/>
                <w:szCs w:val="24"/>
              </w:rPr>
            </w:pPr>
          </w:p>
        </w:tc>
      </w:tr>
    </w:tbl>
    <w:p w:rsidR="005A20C5" w:rsidRPr="0098256F" w:rsidRDefault="005A20C5" w:rsidP="005A20C5">
      <w:pPr>
        <w:spacing w:after="0" w:line="240" w:lineRule="auto"/>
        <w:ind w:left="60"/>
        <w:jc w:val="both"/>
        <w:rPr>
          <w:rFonts w:ascii="Times New Roman" w:hAnsi="Times New Roman"/>
          <w:vanish/>
          <w:sz w:val="16"/>
          <w:szCs w:val="16"/>
        </w:rPr>
      </w:pPr>
    </w:p>
    <w:p w:rsidR="005A20C5" w:rsidRPr="0098256F" w:rsidRDefault="005A20C5" w:rsidP="005A20C5">
      <w:pPr>
        <w:spacing w:after="0" w:line="240" w:lineRule="auto"/>
        <w:ind w:left="60"/>
        <w:jc w:val="both"/>
        <w:rPr>
          <w:rFonts w:ascii="Times New Roman" w:hAnsi="Times New Roman"/>
          <w:sz w:val="16"/>
          <w:szCs w:val="16"/>
        </w:rPr>
      </w:pPr>
      <w:r w:rsidRPr="0098256F">
        <w:rPr>
          <w:rFonts w:ascii="Times New Roman" w:hAnsi="Times New Roman"/>
          <w:sz w:val="16"/>
          <w:szCs w:val="16"/>
        </w:rPr>
        <w:t xml:space="preserve"> </w:t>
      </w:r>
    </w:p>
    <w:p w:rsidR="005A20C5" w:rsidRPr="0098256F" w:rsidRDefault="005A20C5" w:rsidP="005A20C5">
      <w:pPr>
        <w:spacing w:after="0" w:line="240" w:lineRule="auto"/>
        <w:ind w:left="60"/>
        <w:jc w:val="both"/>
        <w:rPr>
          <w:rFonts w:ascii="Times New Roman" w:hAnsi="Times New Roman"/>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1134"/>
        <w:gridCol w:w="1276"/>
        <w:gridCol w:w="1559"/>
        <w:gridCol w:w="3544"/>
      </w:tblGrid>
      <w:tr w:rsidR="005A20C5" w:rsidRPr="0098256F" w:rsidTr="00851532">
        <w:tc>
          <w:tcPr>
            <w:tcW w:w="822" w:type="dxa"/>
            <w:vAlign w:val="center"/>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Nr. p.k.</w:t>
            </w:r>
          </w:p>
        </w:tc>
        <w:tc>
          <w:tcPr>
            <w:tcW w:w="1276" w:type="dxa"/>
            <w:vAlign w:val="center"/>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Līguma (līguma priekšmeta) nosaukums</w:t>
            </w:r>
          </w:p>
        </w:tc>
        <w:tc>
          <w:tcPr>
            <w:tcW w:w="1134" w:type="dxa"/>
            <w:vAlign w:val="center"/>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Amata pienākums attiecīgā līguma ietvaros</w:t>
            </w:r>
          </w:p>
        </w:tc>
        <w:tc>
          <w:tcPr>
            <w:tcW w:w="1276" w:type="dxa"/>
            <w:vAlign w:val="center"/>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Līguma izpildes gads (termiņš no - līdz)</w:t>
            </w:r>
          </w:p>
        </w:tc>
        <w:tc>
          <w:tcPr>
            <w:tcW w:w="1559" w:type="dxa"/>
          </w:tcPr>
          <w:p w:rsidR="005A20C5" w:rsidRPr="0098256F" w:rsidRDefault="005A20C5" w:rsidP="00C870DB">
            <w:pPr>
              <w:spacing w:after="0" w:line="240" w:lineRule="auto"/>
              <w:jc w:val="center"/>
              <w:rPr>
                <w:rFonts w:ascii="Times New Roman" w:hAnsi="Times New Roman"/>
                <w:sz w:val="20"/>
                <w:szCs w:val="20"/>
              </w:rPr>
            </w:pPr>
            <w:r w:rsidRPr="0098256F">
              <w:rPr>
                <w:rFonts w:ascii="Times New Roman" w:hAnsi="Times New Roman"/>
                <w:sz w:val="20"/>
                <w:szCs w:val="20"/>
              </w:rPr>
              <w:t>Pasūtītājs, pasūtītāja kontaktpersonas vārds, uzvārds un tālrunis</w:t>
            </w:r>
          </w:p>
        </w:tc>
        <w:tc>
          <w:tcPr>
            <w:tcW w:w="3544" w:type="dxa"/>
            <w:vAlign w:val="center"/>
          </w:tcPr>
          <w:p w:rsidR="005A20C5" w:rsidRPr="0098256F" w:rsidRDefault="005A20C5" w:rsidP="0035562E">
            <w:pPr>
              <w:spacing w:after="0" w:line="240" w:lineRule="auto"/>
              <w:jc w:val="center"/>
              <w:rPr>
                <w:rFonts w:ascii="Times New Roman" w:hAnsi="Times New Roman"/>
                <w:b/>
                <w:sz w:val="20"/>
                <w:szCs w:val="20"/>
              </w:rPr>
            </w:pPr>
            <w:r w:rsidRPr="0098256F">
              <w:rPr>
                <w:rFonts w:ascii="Times New Roman" w:hAnsi="Times New Roman"/>
                <w:sz w:val="20"/>
                <w:szCs w:val="20"/>
              </w:rPr>
              <w:t>Līguma ietvaros izpildīto darbu apraksts, apjoms un citi raksturojošie rādītāji, kas apliecina speciālista pieredzes atbilstību 2.</w:t>
            </w:r>
            <w:r w:rsidR="0035562E">
              <w:rPr>
                <w:rFonts w:ascii="Times New Roman" w:hAnsi="Times New Roman"/>
                <w:sz w:val="20"/>
                <w:szCs w:val="20"/>
              </w:rPr>
              <w:t>4</w:t>
            </w:r>
            <w:r w:rsidRPr="0098256F">
              <w:rPr>
                <w:rFonts w:ascii="Times New Roman" w:hAnsi="Times New Roman"/>
                <w:sz w:val="20"/>
                <w:szCs w:val="20"/>
              </w:rPr>
              <w:t>.2. apakšpunktā noteiktajām prasībām</w:t>
            </w:r>
          </w:p>
        </w:tc>
      </w:tr>
      <w:tr w:rsidR="005A20C5" w:rsidRPr="0098256F" w:rsidTr="00851532">
        <w:tc>
          <w:tcPr>
            <w:tcW w:w="822" w:type="dxa"/>
          </w:tcPr>
          <w:p w:rsidR="005A20C5" w:rsidRPr="0098256F" w:rsidRDefault="005A20C5" w:rsidP="00C870DB">
            <w:pPr>
              <w:spacing w:after="0" w:line="240" w:lineRule="auto"/>
              <w:jc w:val="center"/>
              <w:rPr>
                <w:rFonts w:ascii="Times New Roman" w:hAnsi="Times New Roman"/>
                <w:sz w:val="24"/>
                <w:szCs w:val="24"/>
              </w:rPr>
            </w:pPr>
            <w:r w:rsidRPr="0098256F">
              <w:rPr>
                <w:rFonts w:ascii="Times New Roman" w:hAnsi="Times New Roman"/>
                <w:sz w:val="24"/>
                <w:szCs w:val="24"/>
              </w:rPr>
              <w:t>1</w:t>
            </w:r>
          </w:p>
        </w:tc>
        <w:tc>
          <w:tcPr>
            <w:tcW w:w="1276" w:type="dxa"/>
          </w:tcPr>
          <w:p w:rsidR="005A20C5" w:rsidRPr="0098256F" w:rsidRDefault="005A20C5" w:rsidP="00C870DB">
            <w:pPr>
              <w:spacing w:after="0" w:line="240" w:lineRule="auto"/>
              <w:rPr>
                <w:rFonts w:ascii="Times New Roman" w:hAnsi="Times New Roman"/>
                <w:sz w:val="24"/>
                <w:szCs w:val="24"/>
              </w:rPr>
            </w:pPr>
          </w:p>
        </w:tc>
        <w:tc>
          <w:tcPr>
            <w:tcW w:w="1134" w:type="dxa"/>
          </w:tcPr>
          <w:p w:rsidR="005A20C5" w:rsidRPr="0098256F" w:rsidRDefault="005A20C5" w:rsidP="00C870DB">
            <w:pPr>
              <w:spacing w:after="0" w:line="240" w:lineRule="auto"/>
              <w:rPr>
                <w:rFonts w:ascii="Times New Roman" w:hAnsi="Times New Roman"/>
                <w:sz w:val="24"/>
                <w:szCs w:val="24"/>
              </w:rPr>
            </w:pPr>
          </w:p>
        </w:tc>
        <w:tc>
          <w:tcPr>
            <w:tcW w:w="1276" w:type="dxa"/>
          </w:tcPr>
          <w:p w:rsidR="005A20C5" w:rsidRPr="0098256F" w:rsidRDefault="005A20C5" w:rsidP="00C870DB">
            <w:pPr>
              <w:spacing w:after="0" w:line="240" w:lineRule="auto"/>
              <w:rPr>
                <w:rFonts w:ascii="Times New Roman" w:hAnsi="Times New Roman"/>
                <w:sz w:val="24"/>
                <w:szCs w:val="24"/>
              </w:rPr>
            </w:pPr>
          </w:p>
        </w:tc>
        <w:tc>
          <w:tcPr>
            <w:tcW w:w="1559" w:type="dxa"/>
          </w:tcPr>
          <w:p w:rsidR="005A20C5" w:rsidRPr="0098256F" w:rsidRDefault="005A20C5" w:rsidP="00C870DB">
            <w:pPr>
              <w:spacing w:after="0" w:line="240" w:lineRule="auto"/>
              <w:rPr>
                <w:rFonts w:ascii="Times New Roman" w:hAnsi="Times New Roman"/>
                <w:sz w:val="24"/>
                <w:szCs w:val="24"/>
              </w:rPr>
            </w:pPr>
          </w:p>
        </w:tc>
        <w:tc>
          <w:tcPr>
            <w:tcW w:w="3544" w:type="dxa"/>
          </w:tcPr>
          <w:p w:rsidR="005A20C5" w:rsidRPr="0098256F" w:rsidRDefault="005A20C5" w:rsidP="00C870DB">
            <w:pPr>
              <w:spacing w:after="0" w:line="240" w:lineRule="auto"/>
              <w:rPr>
                <w:rFonts w:ascii="Times New Roman" w:hAnsi="Times New Roman"/>
                <w:sz w:val="24"/>
                <w:szCs w:val="24"/>
              </w:rPr>
            </w:pPr>
          </w:p>
        </w:tc>
      </w:tr>
      <w:tr w:rsidR="005A20C5" w:rsidRPr="0098256F" w:rsidTr="00851532">
        <w:tc>
          <w:tcPr>
            <w:tcW w:w="822" w:type="dxa"/>
          </w:tcPr>
          <w:p w:rsidR="005A20C5" w:rsidRPr="0098256F" w:rsidRDefault="005A20C5" w:rsidP="00C870DB">
            <w:pPr>
              <w:spacing w:after="0" w:line="240" w:lineRule="auto"/>
              <w:jc w:val="center"/>
              <w:rPr>
                <w:rFonts w:ascii="Times New Roman" w:hAnsi="Times New Roman"/>
                <w:sz w:val="24"/>
                <w:szCs w:val="24"/>
              </w:rPr>
            </w:pPr>
            <w:r w:rsidRPr="0098256F">
              <w:rPr>
                <w:rFonts w:ascii="Times New Roman" w:hAnsi="Times New Roman"/>
                <w:sz w:val="24"/>
                <w:szCs w:val="24"/>
              </w:rPr>
              <w:t>2</w:t>
            </w:r>
          </w:p>
        </w:tc>
        <w:tc>
          <w:tcPr>
            <w:tcW w:w="1276" w:type="dxa"/>
          </w:tcPr>
          <w:p w:rsidR="005A20C5" w:rsidRPr="0098256F" w:rsidRDefault="005A20C5" w:rsidP="00C870DB">
            <w:pPr>
              <w:spacing w:after="0" w:line="240" w:lineRule="auto"/>
              <w:rPr>
                <w:rFonts w:ascii="Times New Roman" w:hAnsi="Times New Roman"/>
                <w:sz w:val="24"/>
                <w:szCs w:val="24"/>
              </w:rPr>
            </w:pPr>
          </w:p>
        </w:tc>
        <w:tc>
          <w:tcPr>
            <w:tcW w:w="1134" w:type="dxa"/>
          </w:tcPr>
          <w:p w:rsidR="005A20C5" w:rsidRPr="0098256F" w:rsidRDefault="005A20C5" w:rsidP="00C870DB">
            <w:pPr>
              <w:spacing w:after="0" w:line="240" w:lineRule="auto"/>
              <w:rPr>
                <w:rFonts w:ascii="Times New Roman" w:hAnsi="Times New Roman"/>
                <w:sz w:val="24"/>
                <w:szCs w:val="24"/>
              </w:rPr>
            </w:pPr>
          </w:p>
        </w:tc>
        <w:tc>
          <w:tcPr>
            <w:tcW w:w="1276" w:type="dxa"/>
          </w:tcPr>
          <w:p w:rsidR="005A20C5" w:rsidRPr="0098256F" w:rsidRDefault="005A20C5" w:rsidP="00C870DB">
            <w:pPr>
              <w:spacing w:after="0" w:line="240" w:lineRule="auto"/>
              <w:rPr>
                <w:rFonts w:ascii="Times New Roman" w:hAnsi="Times New Roman"/>
                <w:sz w:val="24"/>
                <w:szCs w:val="24"/>
              </w:rPr>
            </w:pPr>
          </w:p>
        </w:tc>
        <w:tc>
          <w:tcPr>
            <w:tcW w:w="1559" w:type="dxa"/>
          </w:tcPr>
          <w:p w:rsidR="005A20C5" w:rsidRPr="0098256F" w:rsidRDefault="005A20C5" w:rsidP="00C870DB">
            <w:pPr>
              <w:spacing w:after="0" w:line="240" w:lineRule="auto"/>
              <w:rPr>
                <w:rFonts w:ascii="Times New Roman" w:hAnsi="Times New Roman"/>
                <w:sz w:val="24"/>
                <w:szCs w:val="24"/>
              </w:rPr>
            </w:pPr>
          </w:p>
        </w:tc>
        <w:tc>
          <w:tcPr>
            <w:tcW w:w="3544" w:type="dxa"/>
          </w:tcPr>
          <w:p w:rsidR="005A20C5" w:rsidRPr="0098256F" w:rsidRDefault="005A20C5" w:rsidP="00C870DB">
            <w:pPr>
              <w:spacing w:after="0" w:line="240" w:lineRule="auto"/>
              <w:rPr>
                <w:rFonts w:ascii="Times New Roman" w:hAnsi="Times New Roman"/>
                <w:sz w:val="24"/>
                <w:szCs w:val="24"/>
              </w:rPr>
            </w:pPr>
          </w:p>
        </w:tc>
      </w:tr>
    </w:tbl>
    <w:p w:rsidR="005A20C5" w:rsidRPr="0098256F" w:rsidRDefault="005A20C5" w:rsidP="005A20C5">
      <w:pPr>
        <w:spacing w:after="0" w:line="240" w:lineRule="auto"/>
        <w:rPr>
          <w:rFonts w:ascii="Times New Roman" w:hAnsi="Times New Roman"/>
        </w:rPr>
      </w:pPr>
    </w:p>
    <w:p w:rsidR="005A20C5" w:rsidRPr="0098256F" w:rsidRDefault="005A20C5" w:rsidP="005A20C5">
      <w:pPr>
        <w:spacing w:after="0" w:line="240" w:lineRule="auto"/>
        <w:jc w:val="center"/>
        <w:rPr>
          <w:rFonts w:ascii="Times New Roman" w:hAnsi="Times New Roman"/>
          <w:b/>
          <w:bCs/>
          <w:sz w:val="24"/>
          <w:szCs w:val="24"/>
        </w:rPr>
      </w:pPr>
      <w:r w:rsidRPr="0098256F">
        <w:rPr>
          <w:rFonts w:ascii="Times New Roman" w:hAnsi="Times New Roman"/>
          <w:b/>
          <w:bCs/>
          <w:sz w:val="24"/>
          <w:szCs w:val="24"/>
        </w:rPr>
        <w:t xml:space="preserve">Līguma izpildē iesaistītā </w:t>
      </w:r>
      <w:r w:rsidRPr="0098256F">
        <w:rPr>
          <w:rFonts w:ascii="Times New Roman" w:hAnsi="Times New Roman"/>
          <w:b/>
          <w:sz w:val="24"/>
          <w:szCs w:val="24"/>
        </w:rPr>
        <w:t>speciālista luksoforu projektēšanā</w:t>
      </w:r>
      <w:r w:rsidRPr="0098256F">
        <w:rPr>
          <w:rFonts w:ascii="Times New Roman" w:hAnsi="Times New Roman"/>
          <w:b/>
          <w:bCs/>
          <w:sz w:val="24"/>
          <w:szCs w:val="24"/>
        </w:rPr>
        <w:t xml:space="preserve"> apliecinājums </w:t>
      </w:r>
    </w:p>
    <w:p w:rsidR="005A20C5" w:rsidRPr="0098256F" w:rsidRDefault="005A20C5" w:rsidP="005A20C5">
      <w:pPr>
        <w:spacing w:after="0" w:line="240" w:lineRule="auto"/>
        <w:jc w:val="center"/>
        <w:rPr>
          <w:rFonts w:ascii="Times New Roman" w:hAnsi="Times New Roman"/>
          <w:b/>
          <w:bCs/>
          <w:sz w:val="24"/>
          <w:szCs w:val="24"/>
        </w:rPr>
      </w:pPr>
      <w:r w:rsidRPr="0098256F">
        <w:rPr>
          <w:rFonts w:ascii="Times New Roman" w:hAnsi="Times New Roman"/>
          <w:b/>
          <w:bCs/>
          <w:sz w:val="24"/>
          <w:szCs w:val="24"/>
        </w:rPr>
        <w:t xml:space="preserve">par gatavību piedalīties pakalpojumu veikšanā </w:t>
      </w:r>
    </w:p>
    <w:p w:rsidR="005A20C5" w:rsidRPr="0098256F" w:rsidRDefault="005A20C5" w:rsidP="005A20C5">
      <w:pPr>
        <w:spacing w:after="0" w:line="240" w:lineRule="auto"/>
        <w:rPr>
          <w:rFonts w:ascii="Times New Roman" w:hAnsi="Times New Roman"/>
          <w:sz w:val="24"/>
          <w:szCs w:val="24"/>
        </w:rPr>
      </w:pPr>
    </w:p>
    <w:p w:rsidR="005A20C5" w:rsidRPr="0098256F" w:rsidRDefault="005A20C5" w:rsidP="005A20C5">
      <w:pPr>
        <w:spacing w:after="0" w:line="240" w:lineRule="auto"/>
        <w:rPr>
          <w:rFonts w:ascii="Times New Roman" w:hAnsi="Times New Roman"/>
          <w:b/>
          <w:sz w:val="24"/>
          <w:szCs w:val="24"/>
        </w:rPr>
      </w:pPr>
      <w:r w:rsidRPr="0098256F">
        <w:rPr>
          <w:rFonts w:ascii="Times New Roman" w:hAnsi="Times New Roman"/>
          <w:b/>
          <w:sz w:val="24"/>
          <w:szCs w:val="24"/>
        </w:rPr>
        <w:t>Es, apakšā parakstījies, apliecinu, ka:</w:t>
      </w:r>
    </w:p>
    <w:p w:rsidR="005A20C5" w:rsidRPr="0098256F" w:rsidRDefault="005A20C5" w:rsidP="005A20C5">
      <w:pPr>
        <w:spacing w:after="0" w:line="240" w:lineRule="auto"/>
        <w:jc w:val="both"/>
        <w:rPr>
          <w:rFonts w:ascii="Times New Roman" w:hAnsi="Times New Roman"/>
          <w:bCs/>
          <w:sz w:val="24"/>
          <w:szCs w:val="24"/>
        </w:rPr>
      </w:pPr>
      <w:r w:rsidRPr="0098256F">
        <w:rPr>
          <w:rFonts w:ascii="Times New Roman" w:hAnsi="Times New Roman"/>
          <w:sz w:val="24"/>
          <w:szCs w:val="24"/>
        </w:rPr>
        <w:t>piekrītu piedalīties atklātā konkursā &lt;iepirkuma nosaukums, priekšmets un ID numurs&gt; &lt;</w:t>
      </w:r>
      <w:r w:rsidRPr="0098256F">
        <w:rPr>
          <w:rFonts w:ascii="Times New Roman" w:hAnsi="Times New Roman"/>
          <w:bCs/>
          <w:i/>
          <w:sz w:val="24"/>
          <w:szCs w:val="24"/>
        </w:rPr>
        <w:t>Pretendenta nosaukums</w:t>
      </w:r>
      <w:r w:rsidRPr="0098256F">
        <w:rPr>
          <w:rFonts w:ascii="Times New Roman" w:hAnsi="Times New Roman"/>
          <w:bCs/>
          <w:sz w:val="24"/>
          <w:szCs w:val="24"/>
        </w:rPr>
        <w:t xml:space="preserve">&gt; iesniegtā piedāvājuma ietvaros, kā </w:t>
      </w:r>
      <w:r w:rsidRPr="0098256F">
        <w:rPr>
          <w:rFonts w:ascii="Times New Roman" w:hAnsi="Times New Roman"/>
          <w:b/>
          <w:sz w:val="24"/>
          <w:szCs w:val="24"/>
        </w:rPr>
        <w:t>speciālists luksoforu projektēšanā,</w:t>
      </w:r>
      <w:r w:rsidRPr="0098256F">
        <w:rPr>
          <w:rFonts w:ascii="Times New Roman" w:hAnsi="Times New Roman"/>
          <w:bCs/>
          <w:sz w:val="24"/>
          <w:szCs w:val="24"/>
        </w:rPr>
        <w:t xml:space="preserve"> un gadījumā, ja iepirkuma līgums tiks parakstīts ar </w:t>
      </w:r>
      <w:r w:rsidRPr="0098256F">
        <w:rPr>
          <w:rFonts w:ascii="Times New Roman" w:hAnsi="Times New Roman"/>
          <w:bCs/>
          <w:i/>
          <w:sz w:val="24"/>
          <w:szCs w:val="24"/>
        </w:rPr>
        <w:t>&lt;Pretendenta nosaukums&gt;</w:t>
      </w:r>
      <w:r w:rsidRPr="0098256F">
        <w:rPr>
          <w:rFonts w:ascii="Times New Roman" w:hAnsi="Times New Roman"/>
          <w:bCs/>
          <w:sz w:val="24"/>
          <w:szCs w:val="24"/>
        </w:rPr>
        <w:t>, būšu pieejams piedāvājumā norādīto uzdevumu izpildei no līguma noslēgšanas brīža uz visu līguma darbības laiku.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36"/>
      </w:tblGrid>
      <w:tr w:rsidR="005A20C5" w:rsidRPr="0098256F" w:rsidTr="00CC15B7">
        <w:tc>
          <w:tcPr>
            <w:tcW w:w="5070"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Vārds, Uzvārds</w:t>
            </w:r>
          </w:p>
        </w:tc>
        <w:tc>
          <w:tcPr>
            <w:tcW w:w="4536" w:type="dxa"/>
          </w:tcPr>
          <w:p w:rsidR="005A20C5" w:rsidRPr="0098256F" w:rsidRDefault="005A20C5" w:rsidP="00C870DB">
            <w:pPr>
              <w:spacing w:after="0" w:line="240" w:lineRule="auto"/>
              <w:jc w:val="both"/>
              <w:rPr>
                <w:rFonts w:ascii="Times New Roman" w:hAnsi="Times New Roman"/>
                <w:b/>
                <w:sz w:val="24"/>
                <w:szCs w:val="24"/>
              </w:rPr>
            </w:pPr>
          </w:p>
        </w:tc>
      </w:tr>
      <w:tr w:rsidR="005A20C5" w:rsidRPr="0098256F" w:rsidTr="00CC15B7">
        <w:tc>
          <w:tcPr>
            <w:tcW w:w="5070"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Speciālista paraksts un tā atšifrējums</w:t>
            </w:r>
          </w:p>
        </w:tc>
        <w:tc>
          <w:tcPr>
            <w:tcW w:w="4536" w:type="dxa"/>
          </w:tcPr>
          <w:p w:rsidR="005A20C5" w:rsidRPr="0098256F" w:rsidRDefault="005A20C5" w:rsidP="00C870DB">
            <w:pPr>
              <w:spacing w:after="0" w:line="240" w:lineRule="auto"/>
              <w:jc w:val="both"/>
              <w:rPr>
                <w:rFonts w:ascii="Times New Roman" w:hAnsi="Times New Roman"/>
                <w:b/>
                <w:sz w:val="24"/>
                <w:szCs w:val="24"/>
              </w:rPr>
            </w:pPr>
          </w:p>
        </w:tc>
      </w:tr>
      <w:tr w:rsidR="005A20C5" w:rsidRPr="0098256F" w:rsidTr="00CC15B7">
        <w:tc>
          <w:tcPr>
            <w:tcW w:w="5070" w:type="dxa"/>
          </w:tcPr>
          <w:p w:rsidR="005A20C5" w:rsidRPr="0098256F" w:rsidRDefault="005A20C5" w:rsidP="00C870DB">
            <w:pPr>
              <w:spacing w:after="0" w:line="240" w:lineRule="auto"/>
              <w:jc w:val="both"/>
              <w:rPr>
                <w:rFonts w:ascii="Times New Roman" w:hAnsi="Times New Roman"/>
                <w:sz w:val="24"/>
                <w:szCs w:val="24"/>
              </w:rPr>
            </w:pPr>
            <w:r w:rsidRPr="0098256F">
              <w:rPr>
                <w:rFonts w:ascii="Times New Roman" w:hAnsi="Times New Roman"/>
                <w:sz w:val="24"/>
                <w:szCs w:val="24"/>
              </w:rPr>
              <w:t>Vieta un datums</w:t>
            </w:r>
          </w:p>
        </w:tc>
        <w:tc>
          <w:tcPr>
            <w:tcW w:w="4536" w:type="dxa"/>
          </w:tcPr>
          <w:p w:rsidR="005A20C5" w:rsidRPr="0098256F" w:rsidRDefault="005A20C5" w:rsidP="00C870DB">
            <w:pPr>
              <w:spacing w:after="0" w:line="240" w:lineRule="auto"/>
              <w:jc w:val="both"/>
              <w:rPr>
                <w:rFonts w:ascii="Times New Roman" w:hAnsi="Times New Roman"/>
                <w:b/>
                <w:sz w:val="24"/>
                <w:szCs w:val="24"/>
              </w:rPr>
            </w:pPr>
          </w:p>
        </w:tc>
      </w:tr>
    </w:tbl>
    <w:p w:rsidR="005A20C5" w:rsidRDefault="005A20C5" w:rsidP="005A20C5">
      <w:pPr>
        <w:spacing w:after="0" w:line="240" w:lineRule="auto"/>
        <w:jc w:val="both"/>
        <w:rPr>
          <w:rFonts w:ascii="Times New Roman" w:hAnsi="Times New Roman"/>
          <w:b/>
          <w:sz w:val="24"/>
          <w:szCs w:val="24"/>
        </w:rPr>
      </w:pPr>
    </w:p>
    <w:p w:rsidR="005A20C5" w:rsidRPr="0098256F" w:rsidRDefault="005A20C5" w:rsidP="005A20C5">
      <w:pPr>
        <w:spacing w:after="0" w:line="240" w:lineRule="auto"/>
        <w:jc w:val="both"/>
        <w:rPr>
          <w:rFonts w:ascii="Times New Roman" w:hAnsi="Times New Roman"/>
          <w:sz w:val="24"/>
          <w:szCs w:val="24"/>
        </w:rPr>
      </w:pPr>
      <w:r w:rsidRPr="0098256F">
        <w:rPr>
          <w:rFonts w:ascii="Times New Roman" w:hAnsi="Times New Roman"/>
          <w:b/>
          <w:sz w:val="24"/>
          <w:szCs w:val="24"/>
        </w:rPr>
        <w:t>3. Apakšuzņēmēju saraksts</w:t>
      </w:r>
      <w:r w:rsidRPr="0098256F">
        <w:rPr>
          <w:rFonts w:ascii="Times New Roman" w:hAnsi="Times New Roman"/>
          <w:sz w:val="24"/>
          <w:szCs w:val="24"/>
        </w:rPr>
        <w:t xml:space="preserve"> </w:t>
      </w:r>
    </w:p>
    <w:p w:rsidR="00851532" w:rsidRPr="00851532" w:rsidRDefault="00851532" w:rsidP="00851532">
      <w:pPr>
        <w:spacing w:after="0" w:line="240" w:lineRule="auto"/>
        <w:ind w:firstLine="426"/>
        <w:jc w:val="both"/>
        <w:rPr>
          <w:rFonts w:ascii="Times New Roman" w:hAnsi="Times New Roman"/>
          <w:sz w:val="24"/>
          <w:szCs w:val="24"/>
        </w:rPr>
      </w:pPr>
      <w:r w:rsidRPr="00851532">
        <w:rPr>
          <w:rFonts w:ascii="Times New Roman" w:hAnsi="Times New Roman"/>
          <w:sz w:val="24"/>
          <w:szCs w:val="24"/>
        </w:rPr>
        <w:t>Jāuzrāda Pretendenta apakšuzņēmēji un katram šādam apakšuzņēmējam izpildei nododamā veicamā darba daļa.</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3402"/>
        <w:gridCol w:w="3101"/>
      </w:tblGrid>
      <w:tr w:rsidR="00851532" w:rsidRPr="00851532" w:rsidTr="00C870DB">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51532" w:rsidRPr="00851532" w:rsidRDefault="00851532" w:rsidP="00851532">
            <w:pPr>
              <w:spacing w:after="0" w:line="240" w:lineRule="auto"/>
              <w:jc w:val="center"/>
              <w:rPr>
                <w:rFonts w:ascii="Times New Roman" w:hAnsi="Times New Roman"/>
                <w:b/>
              </w:rPr>
            </w:pPr>
            <w:r w:rsidRPr="00851532">
              <w:rPr>
                <w:rFonts w:ascii="Times New Roman" w:hAnsi="Times New Roman"/>
                <w:b/>
              </w:rPr>
              <w:t>Apakšuzņēmēja nosaukums</w:t>
            </w:r>
          </w:p>
        </w:tc>
        <w:tc>
          <w:tcPr>
            <w:tcW w:w="6505" w:type="dxa"/>
            <w:gridSpan w:val="2"/>
            <w:tcBorders>
              <w:top w:val="single" w:sz="4" w:space="0" w:color="auto"/>
              <w:left w:val="single" w:sz="4" w:space="0" w:color="auto"/>
              <w:bottom w:val="single" w:sz="4" w:space="0" w:color="auto"/>
              <w:right w:val="single" w:sz="4" w:space="0" w:color="auto"/>
            </w:tcBorders>
            <w:vAlign w:val="center"/>
            <w:hideMark/>
          </w:tcPr>
          <w:p w:rsidR="00851532" w:rsidRPr="00851532" w:rsidRDefault="00851532" w:rsidP="00851532">
            <w:pPr>
              <w:spacing w:after="0" w:line="240" w:lineRule="auto"/>
              <w:jc w:val="center"/>
              <w:rPr>
                <w:rFonts w:ascii="Times New Roman" w:hAnsi="Times New Roman"/>
                <w:b/>
              </w:rPr>
            </w:pPr>
            <w:r w:rsidRPr="00851532">
              <w:rPr>
                <w:rFonts w:ascii="Times New Roman" w:hAnsi="Times New Roman"/>
                <w:b/>
              </w:rPr>
              <w:t xml:space="preserve">Veicamā pakalpojuma daļa </w:t>
            </w:r>
          </w:p>
        </w:tc>
      </w:tr>
      <w:tr w:rsidR="00851532" w:rsidRPr="00851532" w:rsidTr="00C870DB">
        <w:trPr>
          <w:cantSplit/>
          <w:trHeight w:val="336"/>
        </w:trPr>
        <w:tc>
          <w:tcPr>
            <w:tcW w:w="2993" w:type="dxa"/>
            <w:vMerge/>
            <w:tcBorders>
              <w:top w:val="single" w:sz="4" w:space="0" w:color="auto"/>
              <w:left w:val="single" w:sz="4" w:space="0" w:color="auto"/>
              <w:bottom w:val="single" w:sz="4" w:space="0" w:color="auto"/>
              <w:right w:val="single" w:sz="4" w:space="0" w:color="auto"/>
            </w:tcBorders>
            <w:vAlign w:val="center"/>
            <w:hideMark/>
          </w:tcPr>
          <w:p w:rsidR="00851532" w:rsidRPr="00851532" w:rsidRDefault="00851532" w:rsidP="00851532">
            <w:pPr>
              <w:spacing w:after="0" w:line="240" w:lineRule="auto"/>
              <w:rPr>
                <w:rFonts w:ascii="Times New Roman" w:hAnsi="Times New Roman"/>
                <w:b/>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851532" w:rsidRPr="00851532" w:rsidRDefault="00851532" w:rsidP="00851532">
            <w:pPr>
              <w:spacing w:after="0" w:line="240" w:lineRule="auto"/>
              <w:jc w:val="center"/>
              <w:rPr>
                <w:rFonts w:ascii="Times New Roman" w:hAnsi="Times New Roman"/>
                <w:b/>
              </w:rPr>
            </w:pPr>
            <w:r w:rsidRPr="00851532">
              <w:rPr>
                <w:rFonts w:ascii="Times New Roman" w:hAnsi="Times New Roman"/>
                <w:b/>
              </w:rPr>
              <w:t xml:space="preserve">Pakalpojuma daļas nosaukums </w:t>
            </w:r>
          </w:p>
        </w:tc>
        <w:tc>
          <w:tcPr>
            <w:tcW w:w="3102" w:type="dxa"/>
            <w:tcBorders>
              <w:top w:val="single" w:sz="4" w:space="0" w:color="auto"/>
              <w:left w:val="single" w:sz="4" w:space="0" w:color="auto"/>
              <w:bottom w:val="single" w:sz="4" w:space="0" w:color="auto"/>
              <w:right w:val="single" w:sz="4" w:space="0" w:color="auto"/>
            </w:tcBorders>
            <w:vAlign w:val="center"/>
            <w:hideMark/>
          </w:tcPr>
          <w:p w:rsidR="00851532" w:rsidRPr="00851532" w:rsidRDefault="00851532" w:rsidP="00851532">
            <w:pPr>
              <w:spacing w:after="0" w:line="240" w:lineRule="auto"/>
              <w:jc w:val="center"/>
              <w:rPr>
                <w:rFonts w:ascii="Times New Roman" w:hAnsi="Times New Roman"/>
                <w:b/>
              </w:rPr>
            </w:pPr>
            <w:r w:rsidRPr="00851532">
              <w:rPr>
                <w:rFonts w:ascii="Times New Roman" w:hAnsi="Times New Roman"/>
                <w:b/>
              </w:rPr>
              <w:t xml:space="preserve">% (procentos) un </w:t>
            </w:r>
            <w:proofErr w:type="spellStart"/>
            <w:r w:rsidRPr="00851532">
              <w:rPr>
                <w:rFonts w:ascii="Times New Roman" w:hAnsi="Times New Roman"/>
                <w:b/>
                <w:i/>
              </w:rPr>
              <w:t>euro</w:t>
            </w:r>
            <w:proofErr w:type="spellEnd"/>
            <w:r w:rsidRPr="00851532">
              <w:rPr>
                <w:rFonts w:ascii="Times New Roman" w:hAnsi="Times New Roman"/>
                <w:b/>
              </w:rPr>
              <w:t xml:space="preserve"> (bez PVN) no piedāvājuma cenas </w:t>
            </w:r>
          </w:p>
        </w:tc>
      </w:tr>
      <w:tr w:rsidR="00851532" w:rsidRPr="00851532" w:rsidTr="00C870DB">
        <w:trPr>
          <w:cantSplit/>
        </w:trPr>
        <w:tc>
          <w:tcPr>
            <w:tcW w:w="2993" w:type="dxa"/>
            <w:tcBorders>
              <w:top w:val="single" w:sz="4" w:space="0" w:color="auto"/>
              <w:left w:val="single" w:sz="4" w:space="0" w:color="auto"/>
              <w:bottom w:val="single" w:sz="4" w:space="0" w:color="auto"/>
              <w:right w:val="single" w:sz="4" w:space="0" w:color="auto"/>
            </w:tcBorders>
          </w:tcPr>
          <w:p w:rsidR="00851532" w:rsidRPr="00851532" w:rsidRDefault="00851532" w:rsidP="00851532">
            <w:pPr>
              <w:spacing w:after="0" w:line="240" w:lineRule="auto"/>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851532" w:rsidRPr="00851532" w:rsidRDefault="00851532" w:rsidP="00851532">
            <w:pPr>
              <w:spacing w:after="0" w:line="240" w:lineRule="auto"/>
              <w:rPr>
                <w:rFonts w:ascii="Times New Roman" w:hAnsi="Times New Roman"/>
                <w:sz w:val="24"/>
                <w:szCs w:val="24"/>
              </w:rPr>
            </w:pPr>
          </w:p>
        </w:tc>
        <w:tc>
          <w:tcPr>
            <w:tcW w:w="3102" w:type="dxa"/>
            <w:tcBorders>
              <w:top w:val="single" w:sz="4" w:space="0" w:color="auto"/>
              <w:left w:val="single" w:sz="4" w:space="0" w:color="auto"/>
              <w:bottom w:val="single" w:sz="4" w:space="0" w:color="auto"/>
              <w:right w:val="single" w:sz="4" w:space="0" w:color="auto"/>
            </w:tcBorders>
          </w:tcPr>
          <w:p w:rsidR="00851532" w:rsidRPr="00851532" w:rsidRDefault="00851532" w:rsidP="00851532">
            <w:pPr>
              <w:spacing w:after="0" w:line="240" w:lineRule="auto"/>
              <w:rPr>
                <w:rFonts w:ascii="Times New Roman" w:hAnsi="Times New Roman"/>
                <w:sz w:val="24"/>
                <w:szCs w:val="24"/>
              </w:rPr>
            </w:pPr>
          </w:p>
        </w:tc>
      </w:tr>
      <w:tr w:rsidR="00851532" w:rsidRPr="00851532" w:rsidTr="00C870DB">
        <w:trPr>
          <w:cantSplit/>
        </w:trPr>
        <w:tc>
          <w:tcPr>
            <w:tcW w:w="2993" w:type="dxa"/>
            <w:tcBorders>
              <w:top w:val="single" w:sz="4" w:space="0" w:color="auto"/>
              <w:left w:val="single" w:sz="4" w:space="0" w:color="auto"/>
              <w:bottom w:val="single" w:sz="4" w:space="0" w:color="auto"/>
              <w:right w:val="single" w:sz="4" w:space="0" w:color="auto"/>
            </w:tcBorders>
          </w:tcPr>
          <w:p w:rsidR="00851532" w:rsidRPr="00851532" w:rsidRDefault="00851532" w:rsidP="00851532">
            <w:pPr>
              <w:spacing w:after="0" w:line="240" w:lineRule="auto"/>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851532" w:rsidRPr="00851532" w:rsidRDefault="00851532" w:rsidP="00851532">
            <w:pPr>
              <w:spacing w:after="0" w:line="240" w:lineRule="auto"/>
              <w:rPr>
                <w:rFonts w:ascii="Times New Roman" w:hAnsi="Times New Roman"/>
                <w:sz w:val="24"/>
                <w:szCs w:val="24"/>
              </w:rPr>
            </w:pPr>
          </w:p>
        </w:tc>
        <w:tc>
          <w:tcPr>
            <w:tcW w:w="3102" w:type="dxa"/>
            <w:tcBorders>
              <w:top w:val="single" w:sz="4" w:space="0" w:color="auto"/>
              <w:left w:val="single" w:sz="4" w:space="0" w:color="auto"/>
              <w:bottom w:val="single" w:sz="4" w:space="0" w:color="auto"/>
              <w:right w:val="single" w:sz="4" w:space="0" w:color="auto"/>
            </w:tcBorders>
          </w:tcPr>
          <w:p w:rsidR="00851532" w:rsidRPr="00851532" w:rsidRDefault="00851532" w:rsidP="00851532">
            <w:pPr>
              <w:spacing w:after="0" w:line="240" w:lineRule="auto"/>
              <w:rPr>
                <w:rFonts w:ascii="Times New Roman" w:hAnsi="Times New Roman"/>
                <w:sz w:val="24"/>
                <w:szCs w:val="24"/>
              </w:rPr>
            </w:pPr>
          </w:p>
        </w:tc>
      </w:tr>
      <w:tr w:rsidR="00851532" w:rsidRPr="00851532" w:rsidTr="00C870DB">
        <w:trPr>
          <w:cantSplit/>
        </w:trPr>
        <w:tc>
          <w:tcPr>
            <w:tcW w:w="2993" w:type="dxa"/>
            <w:tcBorders>
              <w:top w:val="single" w:sz="4" w:space="0" w:color="auto"/>
              <w:left w:val="single" w:sz="4" w:space="0" w:color="auto"/>
              <w:bottom w:val="single" w:sz="4" w:space="0" w:color="auto"/>
              <w:right w:val="single" w:sz="4" w:space="0" w:color="auto"/>
            </w:tcBorders>
          </w:tcPr>
          <w:p w:rsidR="00851532" w:rsidRPr="00851532" w:rsidRDefault="00851532" w:rsidP="00851532">
            <w:pPr>
              <w:spacing w:after="0" w:line="240" w:lineRule="auto"/>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851532" w:rsidRPr="00851532" w:rsidRDefault="00851532" w:rsidP="00851532">
            <w:pPr>
              <w:spacing w:after="0" w:line="240" w:lineRule="auto"/>
              <w:rPr>
                <w:rFonts w:ascii="Times New Roman" w:hAnsi="Times New Roman"/>
                <w:sz w:val="24"/>
                <w:szCs w:val="24"/>
              </w:rPr>
            </w:pPr>
          </w:p>
        </w:tc>
        <w:tc>
          <w:tcPr>
            <w:tcW w:w="3102" w:type="dxa"/>
            <w:tcBorders>
              <w:top w:val="single" w:sz="4" w:space="0" w:color="auto"/>
              <w:left w:val="single" w:sz="4" w:space="0" w:color="auto"/>
              <w:bottom w:val="single" w:sz="4" w:space="0" w:color="auto"/>
              <w:right w:val="single" w:sz="4" w:space="0" w:color="auto"/>
            </w:tcBorders>
          </w:tcPr>
          <w:p w:rsidR="00851532" w:rsidRPr="00851532" w:rsidRDefault="00851532" w:rsidP="00851532">
            <w:pPr>
              <w:spacing w:after="0" w:line="240" w:lineRule="auto"/>
              <w:rPr>
                <w:rFonts w:ascii="Times New Roman" w:hAnsi="Times New Roman"/>
                <w:sz w:val="24"/>
                <w:szCs w:val="24"/>
              </w:rPr>
            </w:pPr>
          </w:p>
        </w:tc>
      </w:tr>
      <w:tr w:rsidR="00851532" w:rsidRPr="00851532" w:rsidTr="00C870DB">
        <w:trPr>
          <w:cantSplit/>
        </w:trPr>
        <w:tc>
          <w:tcPr>
            <w:tcW w:w="2993" w:type="dxa"/>
            <w:tcBorders>
              <w:top w:val="single" w:sz="4" w:space="0" w:color="auto"/>
              <w:left w:val="single" w:sz="4" w:space="0" w:color="auto"/>
              <w:bottom w:val="single" w:sz="4" w:space="0" w:color="auto"/>
              <w:right w:val="single" w:sz="4" w:space="0" w:color="auto"/>
            </w:tcBorders>
          </w:tcPr>
          <w:p w:rsidR="00851532" w:rsidRPr="00851532" w:rsidRDefault="00851532" w:rsidP="00851532">
            <w:pPr>
              <w:spacing w:after="0" w:line="240" w:lineRule="auto"/>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hideMark/>
          </w:tcPr>
          <w:p w:rsidR="00851532" w:rsidRPr="00851532" w:rsidRDefault="0035562E" w:rsidP="0035562E">
            <w:pPr>
              <w:spacing w:after="0" w:line="240" w:lineRule="auto"/>
              <w:jc w:val="right"/>
              <w:rPr>
                <w:rFonts w:ascii="Times New Roman" w:hAnsi="Times New Roman"/>
                <w:sz w:val="24"/>
                <w:szCs w:val="24"/>
              </w:rPr>
            </w:pPr>
            <w:r>
              <w:rPr>
                <w:rFonts w:ascii="Times New Roman" w:hAnsi="Times New Roman"/>
                <w:sz w:val="24"/>
                <w:szCs w:val="24"/>
              </w:rPr>
              <w:t xml:space="preserve">Kopā % un </w:t>
            </w:r>
            <w:proofErr w:type="spellStart"/>
            <w:r w:rsidRPr="0035562E">
              <w:rPr>
                <w:rFonts w:ascii="Times New Roman" w:hAnsi="Times New Roman"/>
                <w:i/>
              </w:rPr>
              <w:t>euro</w:t>
            </w:r>
            <w:proofErr w:type="spellEnd"/>
            <w:r w:rsidRPr="0035562E">
              <w:rPr>
                <w:rFonts w:ascii="Times New Roman" w:hAnsi="Times New Roman"/>
                <w:i/>
              </w:rPr>
              <w:t xml:space="preserve"> </w:t>
            </w:r>
            <w:r w:rsidRPr="0035562E">
              <w:rPr>
                <w:rFonts w:ascii="Times New Roman" w:hAnsi="Times New Roman"/>
              </w:rPr>
              <w:t>(bez PVN)</w:t>
            </w:r>
            <w:r>
              <w:rPr>
                <w:rFonts w:ascii="Times New Roman" w:hAnsi="Times New Roman"/>
                <w:b/>
                <w:i/>
              </w:rPr>
              <w:t xml:space="preserve"> </w:t>
            </w:r>
          </w:p>
        </w:tc>
        <w:tc>
          <w:tcPr>
            <w:tcW w:w="3102" w:type="dxa"/>
            <w:tcBorders>
              <w:top w:val="single" w:sz="4" w:space="0" w:color="auto"/>
              <w:left w:val="single" w:sz="4" w:space="0" w:color="auto"/>
              <w:bottom w:val="single" w:sz="4" w:space="0" w:color="auto"/>
              <w:right w:val="single" w:sz="4" w:space="0" w:color="auto"/>
            </w:tcBorders>
          </w:tcPr>
          <w:p w:rsidR="00851532" w:rsidRPr="00851532" w:rsidRDefault="00851532" w:rsidP="00851532">
            <w:pPr>
              <w:spacing w:after="0" w:line="240" w:lineRule="auto"/>
              <w:rPr>
                <w:rFonts w:ascii="Times New Roman" w:hAnsi="Times New Roman"/>
                <w:sz w:val="24"/>
                <w:szCs w:val="24"/>
              </w:rPr>
            </w:pPr>
          </w:p>
        </w:tc>
      </w:tr>
    </w:tbl>
    <w:p w:rsidR="00851532" w:rsidRPr="00851532" w:rsidRDefault="00851532" w:rsidP="00851532">
      <w:pPr>
        <w:spacing w:after="0" w:line="240" w:lineRule="auto"/>
        <w:ind w:firstLine="426"/>
        <w:jc w:val="both"/>
        <w:rPr>
          <w:rFonts w:ascii="Times New Roman" w:hAnsi="Times New Roman"/>
          <w:sz w:val="24"/>
          <w:szCs w:val="24"/>
        </w:rPr>
      </w:pPr>
    </w:p>
    <w:p w:rsidR="00851532" w:rsidRPr="00851532" w:rsidRDefault="00851532" w:rsidP="00851532">
      <w:pPr>
        <w:widowControl w:val="0"/>
        <w:spacing w:after="0" w:line="240" w:lineRule="auto"/>
        <w:jc w:val="both"/>
        <w:rPr>
          <w:rFonts w:ascii="Times New Roman" w:hAnsi="Times New Roman"/>
          <w:b/>
          <w:i/>
          <w:sz w:val="24"/>
          <w:szCs w:val="24"/>
        </w:rPr>
      </w:pPr>
      <w:r w:rsidRPr="00851532">
        <w:rPr>
          <w:rFonts w:ascii="Times New Roman" w:hAnsi="Times New Roman"/>
          <w:b/>
          <w:sz w:val="24"/>
          <w:szCs w:val="24"/>
        </w:rPr>
        <w:t xml:space="preserve">Pretendenta apakšuzņēmēja apliecinājums par gatavību iesaistīties līguma izpildē </w:t>
      </w:r>
      <w:r w:rsidRPr="00851532">
        <w:rPr>
          <w:rFonts w:ascii="Times New Roman" w:hAnsi="Times New Roman"/>
          <w:sz w:val="24"/>
          <w:szCs w:val="24"/>
        </w:rPr>
        <w:t>(ja attiecināms)</w:t>
      </w:r>
    </w:p>
    <w:p w:rsidR="00851532" w:rsidRPr="00851532" w:rsidRDefault="00851532" w:rsidP="00851532">
      <w:pPr>
        <w:widowControl w:val="0"/>
        <w:spacing w:after="0" w:line="240" w:lineRule="auto"/>
        <w:ind w:firstLine="540"/>
        <w:jc w:val="both"/>
        <w:outlineLvl w:val="0"/>
        <w:rPr>
          <w:rFonts w:ascii="Times New Roman" w:hAnsi="Times New Roman"/>
          <w:bCs/>
          <w:kern w:val="32"/>
          <w:sz w:val="24"/>
          <w:szCs w:val="24"/>
        </w:rPr>
      </w:pPr>
      <w:r w:rsidRPr="00851532">
        <w:rPr>
          <w:rFonts w:ascii="Times New Roman" w:hAnsi="Times New Roman"/>
          <w:bCs/>
          <w:kern w:val="32"/>
          <w:sz w:val="24"/>
          <w:szCs w:val="24"/>
        </w:rPr>
        <w:t xml:space="preserve">Ar šo _________ </w:t>
      </w:r>
      <w:r w:rsidRPr="00851532">
        <w:rPr>
          <w:rFonts w:ascii="Times New Roman" w:hAnsi="Times New Roman"/>
          <w:bCs/>
          <w:i/>
          <w:kern w:val="32"/>
          <w:sz w:val="24"/>
          <w:szCs w:val="24"/>
        </w:rPr>
        <w:t>(apakšuzņēmēja nosaukums)</w:t>
      </w:r>
      <w:r w:rsidRPr="00851532">
        <w:rPr>
          <w:rFonts w:ascii="Times New Roman" w:hAnsi="Times New Roman"/>
          <w:bCs/>
          <w:kern w:val="32"/>
          <w:sz w:val="24"/>
          <w:szCs w:val="24"/>
        </w:rPr>
        <w:t xml:space="preserve"> apņemas strādāt pie iepirkuma līguma „nosaukums ID numurs” izpildes kā pretendenta &lt;Pretendenta nosaukums&gt; apakšuzņēmējs gadījumā, ja ar šo pretendentu tiks noslēgts iepirkuma līgums.</w:t>
      </w:r>
    </w:p>
    <w:p w:rsidR="00851532" w:rsidRPr="00851532" w:rsidRDefault="00851532" w:rsidP="00851532">
      <w:pPr>
        <w:widowControl w:val="0"/>
        <w:spacing w:after="0" w:line="240" w:lineRule="auto"/>
        <w:ind w:firstLine="540"/>
        <w:jc w:val="both"/>
        <w:rPr>
          <w:rFonts w:ascii="Times New Roman" w:hAnsi="Times New Roman"/>
          <w:bCs/>
          <w:sz w:val="24"/>
          <w:szCs w:val="24"/>
        </w:rPr>
      </w:pPr>
      <w:r w:rsidRPr="00851532">
        <w:rPr>
          <w:rFonts w:ascii="Times New Roman" w:hAnsi="Times New Roman"/>
          <w:bCs/>
          <w:sz w:val="24"/>
          <w:szCs w:val="24"/>
        </w:rPr>
        <w:t>Šī apņemšanās nav atsaucama, izņemot, ja iestājas ārkārtas apstākļi, kurus nav iespējams paredzēt iepirkuma procedūras laikā, par kuriem ____________________________________ (</w:t>
      </w:r>
      <w:r w:rsidRPr="00851532">
        <w:rPr>
          <w:rFonts w:ascii="Times New Roman" w:hAnsi="Times New Roman"/>
          <w:bCs/>
          <w:i/>
          <w:sz w:val="24"/>
          <w:szCs w:val="24"/>
        </w:rPr>
        <w:t>apakšuzņēmēja nosaukums)</w:t>
      </w:r>
      <w:r w:rsidRPr="00851532">
        <w:rPr>
          <w:rFonts w:ascii="Times New Roman" w:hAnsi="Times New Roman"/>
          <w:bCs/>
          <w:sz w:val="24"/>
          <w:szCs w:val="24"/>
        </w:rPr>
        <w:t xml:space="preserve"> apņemas nekavējoties informēt pasūtītāju.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394"/>
      </w:tblGrid>
      <w:tr w:rsidR="00851532" w:rsidRPr="00851532" w:rsidTr="00C870DB">
        <w:tc>
          <w:tcPr>
            <w:tcW w:w="4962" w:type="dxa"/>
            <w:tcBorders>
              <w:right w:val="single" w:sz="4" w:space="0" w:color="auto"/>
            </w:tcBorders>
            <w:vAlign w:val="center"/>
          </w:tcPr>
          <w:p w:rsidR="00851532" w:rsidRPr="00851532" w:rsidRDefault="00851532" w:rsidP="00851532">
            <w:pPr>
              <w:spacing w:after="0" w:line="240" w:lineRule="auto"/>
              <w:rPr>
                <w:rFonts w:ascii="Times New Roman" w:hAnsi="Times New Roman"/>
                <w:sz w:val="24"/>
                <w:szCs w:val="24"/>
              </w:rPr>
            </w:pPr>
            <w:r w:rsidRPr="00851532">
              <w:rPr>
                <w:rFonts w:ascii="Times New Roman" w:hAnsi="Times New Roman"/>
                <w:bCs/>
                <w:sz w:val="24"/>
                <w:szCs w:val="24"/>
              </w:rPr>
              <w:t xml:space="preserve">Apakšuzņēmēja nosaukums </w:t>
            </w:r>
          </w:p>
        </w:tc>
        <w:tc>
          <w:tcPr>
            <w:tcW w:w="4394" w:type="dxa"/>
            <w:tcBorders>
              <w:right w:val="single" w:sz="4" w:space="0" w:color="auto"/>
            </w:tcBorders>
            <w:vAlign w:val="center"/>
          </w:tcPr>
          <w:p w:rsidR="00851532" w:rsidRPr="00851532" w:rsidRDefault="00851532" w:rsidP="00851532">
            <w:pPr>
              <w:spacing w:after="0" w:line="240" w:lineRule="auto"/>
              <w:jc w:val="center"/>
              <w:rPr>
                <w:rFonts w:ascii="Times New Roman" w:hAnsi="Times New Roman"/>
                <w:sz w:val="24"/>
                <w:szCs w:val="24"/>
              </w:rPr>
            </w:pPr>
          </w:p>
        </w:tc>
      </w:tr>
      <w:tr w:rsidR="00851532" w:rsidRPr="00851532" w:rsidTr="00C870DB">
        <w:trPr>
          <w:trHeight w:val="274"/>
        </w:trPr>
        <w:tc>
          <w:tcPr>
            <w:tcW w:w="4962" w:type="dxa"/>
            <w:tcBorders>
              <w:right w:val="single" w:sz="4" w:space="0" w:color="auto"/>
            </w:tcBorders>
            <w:vAlign w:val="center"/>
          </w:tcPr>
          <w:p w:rsidR="00851532" w:rsidRPr="00851532" w:rsidRDefault="00851532" w:rsidP="00851532">
            <w:pPr>
              <w:spacing w:after="0" w:line="240" w:lineRule="auto"/>
              <w:rPr>
                <w:rFonts w:ascii="Times New Roman" w:hAnsi="Times New Roman"/>
                <w:sz w:val="24"/>
                <w:szCs w:val="24"/>
              </w:rPr>
            </w:pPr>
            <w:r w:rsidRPr="00851532">
              <w:rPr>
                <w:rFonts w:ascii="Times New Roman" w:hAnsi="Times New Roman"/>
                <w:sz w:val="24"/>
                <w:szCs w:val="24"/>
                <w:vertAlign w:val="superscript"/>
              </w:rPr>
              <w:footnoteReference w:id="3"/>
            </w:r>
            <w:r w:rsidRPr="00851532">
              <w:rPr>
                <w:rFonts w:ascii="Times New Roman" w:hAnsi="Times New Roman"/>
                <w:sz w:val="24"/>
                <w:szCs w:val="24"/>
              </w:rPr>
              <w:t>Pilnvarotās personas vārds, uzvārds, amats</w:t>
            </w:r>
          </w:p>
        </w:tc>
        <w:tc>
          <w:tcPr>
            <w:tcW w:w="4394" w:type="dxa"/>
            <w:tcBorders>
              <w:right w:val="single" w:sz="4" w:space="0" w:color="auto"/>
            </w:tcBorders>
            <w:vAlign w:val="center"/>
          </w:tcPr>
          <w:p w:rsidR="00851532" w:rsidRPr="00851532" w:rsidRDefault="00851532" w:rsidP="00851532">
            <w:pPr>
              <w:spacing w:after="0" w:line="240" w:lineRule="auto"/>
              <w:jc w:val="center"/>
              <w:rPr>
                <w:rFonts w:ascii="Times New Roman" w:hAnsi="Times New Roman"/>
                <w:sz w:val="24"/>
                <w:szCs w:val="24"/>
              </w:rPr>
            </w:pPr>
          </w:p>
        </w:tc>
      </w:tr>
      <w:tr w:rsidR="00851532" w:rsidRPr="00851532" w:rsidTr="00C870DB">
        <w:trPr>
          <w:trHeight w:val="378"/>
        </w:trPr>
        <w:tc>
          <w:tcPr>
            <w:tcW w:w="4962" w:type="dxa"/>
            <w:tcBorders>
              <w:right w:val="single" w:sz="4" w:space="0" w:color="auto"/>
            </w:tcBorders>
            <w:vAlign w:val="center"/>
          </w:tcPr>
          <w:p w:rsidR="00851532" w:rsidRPr="00851532" w:rsidRDefault="00851532" w:rsidP="00851532">
            <w:pPr>
              <w:spacing w:after="0" w:line="240" w:lineRule="auto"/>
              <w:rPr>
                <w:rFonts w:ascii="Times New Roman" w:hAnsi="Times New Roman"/>
                <w:sz w:val="24"/>
                <w:szCs w:val="24"/>
              </w:rPr>
            </w:pPr>
            <w:r w:rsidRPr="00851532">
              <w:rPr>
                <w:rFonts w:ascii="Times New Roman" w:hAnsi="Times New Roman"/>
                <w:sz w:val="24"/>
                <w:szCs w:val="24"/>
              </w:rPr>
              <w:t>Paraksts</w:t>
            </w:r>
          </w:p>
        </w:tc>
        <w:tc>
          <w:tcPr>
            <w:tcW w:w="4394" w:type="dxa"/>
            <w:tcBorders>
              <w:right w:val="single" w:sz="4" w:space="0" w:color="auto"/>
            </w:tcBorders>
            <w:vAlign w:val="center"/>
          </w:tcPr>
          <w:p w:rsidR="00851532" w:rsidRPr="00851532" w:rsidRDefault="00851532" w:rsidP="00851532">
            <w:pPr>
              <w:spacing w:after="0" w:line="240" w:lineRule="auto"/>
              <w:jc w:val="center"/>
              <w:rPr>
                <w:rFonts w:ascii="Times New Roman" w:hAnsi="Times New Roman"/>
                <w:sz w:val="24"/>
                <w:szCs w:val="24"/>
              </w:rPr>
            </w:pPr>
          </w:p>
        </w:tc>
      </w:tr>
      <w:tr w:rsidR="00851532" w:rsidRPr="00851532" w:rsidTr="00C870DB">
        <w:trPr>
          <w:trHeight w:val="273"/>
        </w:trPr>
        <w:tc>
          <w:tcPr>
            <w:tcW w:w="4962" w:type="dxa"/>
            <w:tcBorders>
              <w:right w:val="single" w:sz="4" w:space="0" w:color="auto"/>
            </w:tcBorders>
            <w:vAlign w:val="center"/>
          </w:tcPr>
          <w:p w:rsidR="00851532" w:rsidRPr="00851532" w:rsidRDefault="00851532" w:rsidP="00851532">
            <w:pPr>
              <w:spacing w:after="0" w:line="240" w:lineRule="auto"/>
              <w:rPr>
                <w:rFonts w:ascii="Times New Roman" w:hAnsi="Times New Roman"/>
                <w:sz w:val="24"/>
                <w:szCs w:val="24"/>
              </w:rPr>
            </w:pPr>
            <w:r w:rsidRPr="00851532">
              <w:rPr>
                <w:rFonts w:ascii="Times New Roman" w:hAnsi="Times New Roman"/>
                <w:sz w:val="24"/>
                <w:szCs w:val="24"/>
              </w:rPr>
              <w:t>Datums</w:t>
            </w:r>
          </w:p>
        </w:tc>
        <w:tc>
          <w:tcPr>
            <w:tcW w:w="4394" w:type="dxa"/>
            <w:tcBorders>
              <w:right w:val="single" w:sz="4" w:space="0" w:color="auto"/>
            </w:tcBorders>
            <w:vAlign w:val="center"/>
          </w:tcPr>
          <w:p w:rsidR="00851532" w:rsidRPr="00851532" w:rsidRDefault="00851532" w:rsidP="00851532">
            <w:pPr>
              <w:spacing w:after="0" w:line="240" w:lineRule="auto"/>
              <w:jc w:val="center"/>
              <w:rPr>
                <w:rFonts w:ascii="Times New Roman" w:hAnsi="Times New Roman"/>
                <w:sz w:val="24"/>
                <w:szCs w:val="24"/>
              </w:rPr>
            </w:pPr>
          </w:p>
        </w:tc>
      </w:tr>
    </w:tbl>
    <w:p w:rsidR="00851532" w:rsidRPr="00851532" w:rsidRDefault="00851532" w:rsidP="00851532">
      <w:pPr>
        <w:spacing w:after="0" w:line="240" w:lineRule="auto"/>
        <w:jc w:val="both"/>
        <w:rPr>
          <w:rFonts w:ascii="Times New Roman" w:hAnsi="Times New Roman"/>
          <w:b/>
          <w:sz w:val="24"/>
          <w:szCs w:val="24"/>
        </w:rPr>
      </w:pPr>
    </w:p>
    <w:p w:rsidR="00851532" w:rsidRPr="00851532" w:rsidRDefault="00851532" w:rsidP="00851532">
      <w:pPr>
        <w:spacing w:after="0" w:line="240" w:lineRule="auto"/>
        <w:jc w:val="both"/>
        <w:rPr>
          <w:rFonts w:ascii="Times New Roman" w:hAnsi="Times New Roman"/>
          <w:b/>
          <w:sz w:val="24"/>
          <w:szCs w:val="24"/>
        </w:rPr>
      </w:pPr>
      <w:r w:rsidRPr="00851532">
        <w:rPr>
          <w:rFonts w:ascii="Times New Roman" w:hAnsi="Times New Roman"/>
          <w:b/>
          <w:sz w:val="24"/>
          <w:szCs w:val="24"/>
        </w:rPr>
        <w:t xml:space="preserve">Pretendenta vai pilnvarotās personas vārds, uzvārds, paraksts </w:t>
      </w:r>
      <w:r w:rsidRPr="00851532">
        <w:rPr>
          <w:rFonts w:ascii="Times New Roman" w:hAnsi="Times New Roman"/>
          <w:b/>
          <w:sz w:val="24"/>
          <w:szCs w:val="24"/>
        </w:rPr>
        <w:tab/>
        <w:t>____________________</w:t>
      </w:r>
    </w:p>
    <w:p w:rsidR="00A24398" w:rsidRPr="00851532" w:rsidRDefault="00851532" w:rsidP="00851532">
      <w:pPr>
        <w:spacing w:after="0" w:line="240" w:lineRule="auto"/>
        <w:rPr>
          <w:rFonts w:ascii="Times New Roman" w:hAnsi="Times New Roman"/>
          <w:b/>
          <w:bCs/>
          <w:sz w:val="24"/>
          <w:szCs w:val="24"/>
        </w:rPr>
      </w:pPr>
      <w:r w:rsidRPr="00851532">
        <w:rPr>
          <w:rFonts w:ascii="Times New Roman" w:hAnsi="Times New Roman"/>
          <w:sz w:val="24"/>
          <w:szCs w:val="24"/>
          <w:lang w:eastAsia="ar-SA"/>
        </w:rPr>
        <w:t>Datums</w:t>
      </w:r>
    </w:p>
    <w:p w:rsidR="00860FB9" w:rsidRDefault="00860FB9">
      <w:pPr>
        <w:spacing w:after="0" w:line="240" w:lineRule="auto"/>
        <w:rPr>
          <w:rFonts w:ascii="Times New Roman" w:hAnsi="Times New Roman"/>
          <w:b/>
          <w:bCs/>
          <w:sz w:val="24"/>
          <w:szCs w:val="24"/>
        </w:rPr>
      </w:pPr>
      <w:r>
        <w:rPr>
          <w:rFonts w:ascii="Times New Roman" w:hAnsi="Times New Roman"/>
          <w:b/>
          <w:bCs/>
          <w:sz w:val="24"/>
          <w:szCs w:val="24"/>
        </w:rPr>
        <w:br w:type="page"/>
      </w:r>
    </w:p>
    <w:p w:rsidR="00A24398" w:rsidRPr="00C95F41" w:rsidRDefault="00A24398" w:rsidP="00E263AA">
      <w:pPr>
        <w:spacing w:before="120"/>
        <w:jc w:val="right"/>
        <w:rPr>
          <w:rFonts w:ascii="Times New Roman" w:hAnsi="Times New Roman"/>
          <w:b/>
          <w:bCs/>
          <w:sz w:val="24"/>
          <w:szCs w:val="24"/>
        </w:rPr>
      </w:pPr>
      <w:r>
        <w:rPr>
          <w:rFonts w:ascii="Times New Roman" w:hAnsi="Times New Roman"/>
          <w:b/>
          <w:bCs/>
          <w:sz w:val="24"/>
          <w:szCs w:val="24"/>
        </w:rPr>
        <w:lastRenderedPageBreak/>
        <w:t>N</w:t>
      </w:r>
      <w:r w:rsidRPr="00C95F41">
        <w:rPr>
          <w:rFonts w:ascii="Times New Roman" w:hAnsi="Times New Roman"/>
          <w:b/>
          <w:bCs/>
          <w:sz w:val="24"/>
          <w:szCs w:val="24"/>
        </w:rPr>
        <w:t>olikuma 3. pielikums</w:t>
      </w:r>
    </w:p>
    <w:p w:rsidR="00A24398" w:rsidRPr="009033FF" w:rsidRDefault="00A24398" w:rsidP="00706D2C">
      <w:pPr>
        <w:spacing w:after="0" w:line="240" w:lineRule="auto"/>
        <w:jc w:val="center"/>
        <w:rPr>
          <w:rFonts w:ascii="Times New Roman Bold" w:hAnsi="Times New Roman Bold"/>
          <w:b/>
          <w:bCs/>
          <w:caps/>
          <w:sz w:val="28"/>
          <w:szCs w:val="28"/>
        </w:rPr>
      </w:pPr>
      <w:r w:rsidRPr="009033FF">
        <w:rPr>
          <w:rFonts w:ascii="Times New Roman Bold" w:hAnsi="Times New Roman Bold"/>
          <w:b/>
          <w:bCs/>
          <w:caps/>
          <w:sz w:val="28"/>
          <w:szCs w:val="28"/>
        </w:rPr>
        <w:t>Atklāta konkursa</w:t>
      </w:r>
    </w:p>
    <w:p w:rsidR="00860FB9" w:rsidRDefault="00860FB9" w:rsidP="00860FB9">
      <w:pPr>
        <w:keepNext/>
        <w:spacing w:after="0" w:line="240" w:lineRule="auto"/>
        <w:jc w:val="center"/>
        <w:outlineLvl w:val="2"/>
        <w:rPr>
          <w:rFonts w:ascii="Times New Roman" w:hAnsi="Times New Roman"/>
          <w:b/>
          <w:sz w:val="28"/>
          <w:szCs w:val="28"/>
        </w:rPr>
      </w:pPr>
      <w:r w:rsidRPr="00B76BC9">
        <w:rPr>
          <w:rFonts w:ascii="Times New Roman" w:hAnsi="Times New Roman"/>
          <w:b/>
          <w:sz w:val="28"/>
          <w:szCs w:val="28"/>
        </w:rPr>
        <w:t xml:space="preserve">“Būvprojektu izstrāde un autoruzraudzība </w:t>
      </w:r>
      <w:r w:rsidRPr="00E263AA">
        <w:rPr>
          <w:rFonts w:ascii="Times New Roman" w:hAnsi="Times New Roman"/>
          <w:b/>
          <w:sz w:val="28"/>
          <w:szCs w:val="28"/>
        </w:rPr>
        <w:t xml:space="preserve">Neretas ielas, </w:t>
      </w:r>
      <w:proofErr w:type="spellStart"/>
      <w:r w:rsidRPr="00E263AA">
        <w:rPr>
          <w:rFonts w:ascii="Times New Roman" w:hAnsi="Times New Roman"/>
          <w:b/>
          <w:sz w:val="28"/>
          <w:szCs w:val="28"/>
        </w:rPr>
        <w:t>Prohorova</w:t>
      </w:r>
      <w:proofErr w:type="spellEnd"/>
      <w:r w:rsidRPr="00E263AA">
        <w:rPr>
          <w:rFonts w:ascii="Times New Roman" w:hAnsi="Times New Roman"/>
          <w:b/>
          <w:sz w:val="28"/>
          <w:szCs w:val="28"/>
        </w:rPr>
        <w:t xml:space="preserve"> ielas un Garozas ielas posma pārbūvei, Jelgavā</w:t>
      </w:r>
      <w:r w:rsidRPr="00B76BC9">
        <w:rPr>
          <w:rFonts w:ascii="Times New Roman" w:hAnsi="Times New Roman"/>
          <w:b/>
          <w:sz w:val="28"/>
          <w:szCs w:val="28"/>
        </w:rPr>
        <w:t>”</w:t>
      </w:r>
    </w:p>
    <w:p w:rsidR="00860FB9" w:rsidRDefault="00860FB9" w:rsidP="00860FB9">
      <w:pPr>
        <w:keepNext/>
        <w:spacing w:after="0" w:line="240" w:lineRule="auto"/>
        <w:jc w:val="center"/>
        <w:outlineLvl w:val="2"/>
        <w:rPr>
          <w:rFonts w:ascii="Times New Roman" w:hAnsi="Times New Roman"/>
          <w:b/>
          <w:sz w:val="28"/>
          <w:szCs w:val="28"/>
        </w:rPr>
      </w:pPr>
      <w:r w:rsidRPr="00B76BC9">
        <w:rPr>
          <w:rFonts w:ascii="Times New Roman" w:hAnsi="Times New Roman"/>
          <w:b/>
          <w:sz w:val="28"/>
          <w:szCs w:val="28"/>
        </w:rPr>
        <w:t xml:space="preserve">identifikācijas </w:t>
      </w:r>
      <w:r w:rsidRPr="00B364A5">
        <w:rPr>
          <w:rFonts w:ascii="Times New Roman" w:hAnsi="Times New Roman"/>
          <w:b/>
          <w:sz w:val="28"/>
          <w:szCs w:val="28"/>
        </w:rPr>
        <w:t>Nr.JPD2017/</w:t>
      </w:r>
      <w:r>
        <w:rPr>
          <w:rFonts w:ascii="Times New Roman" w:hAnsi="Times New Roman"/>
          <w:b/>
          <w:sz w:val="28"/>
          <w:szCs w:val="28"/>
        </w:rPr>
        <w:t>73</w:t>
      </w:r>
      <w:r w:rsidRPr="00B364A5">
        <w:rPr>
          <w:rFonts w:ascii="Times New Roman" w:hAnsi="Times New Roman"/>
          <w:b/>
          <w:sz w:val="28"/>
          <w:szCs w:val="28"/>
        </w:rPr>
        <w:t>/</w:t>
      </w:r>
      <w:r>
        <w:rPr>
          <w:rFonts w:ascii="Times New Roman" w:hAnsi="Times New Roman"/>
          <w:b/>
          <w:sz w:val="28"/>
          <w:szCs w:val="28"/>
        </w:rPr>
        <w:t>AK</w:t>
      </w:r>
    </w:p>
    <w:p w:rsidR="00A24398" w:rsidRDefault="00A24398" w:rsidP="00941348">
      <w:pPr>
        <w:tabs>
          <w:tab w:val="center" w:pos="7938"/>
        </w:tabs>
        <w:overflowPunct w:val="0"/>
        <w:autoSpaceDE w:val="0"/>
        <w:autoSpaceDN w:val="0"/>
        <w:adjustRightInd w:val="0"/>
        <w:spacing w:after="0" w:line="240" w:lineRule="auto"/>
        <w:ind w:right="42"/>
        <w:jc w:val="center"/>
        <w:textAlignment w:val="baseline"/>
        <w:rPr>
          <w:rFonts w:ascii="Times New Roman" w:hAnsi="Times New Roman"/>
          <w:b/>
          <w:caps/>
          <w:sz w:val="24"/>
          <w:szCs w:val="24"/>
        </w:rPr>
      </w:pPr>
    </w:p>
    <w:p w:rsidR="00A24398" w:rsidRDefault="00A24398" w:rsidP="005B1BA8">
      <w:pPr>
        <w:overflowPunct w:val="0"/>
        <w:autoSpaceDE w:val="0"/>
        <w:autoSpaceDN w:val="0"/>
        <w:adjustRightInd w:val="0"/>
        <w:spacing w:after="0" w:line="240" w:lineRule="auto"/>
        <w:ind w:right="42"/>
        <w:jc w:val="center"/>
        <w:textAlignment w:val="baseline"/>
        <w:rPr>
          <w:rFonts w:ascii="Times New Roman" w:hAnsi="Times New Roman"/>
          <w:b/>
          <w:caps/>
          <w:sz w:val="24"/>
          <w:szCs w:val="24"/>
        </w:rPr>
      </w:pPr>
      <w:r w:rsidRPr="00580BDA">
        <w:rPr>
          <w:rFonts w:ascii="Times New Roman" w:hAnsi="Times New Roman"/>
          <w:b/>
          <w:caps/>
          <w:sz w:val="24"/>
          <w:szCs w:val="24"/>
        </w:rPr>
        <w:t>Tehniskā specifikācija</w:t>
      </w:r>
    </w:p>
    <w:p w:rsidR="00A24398" w:rsidRPr="005B1BA8" w:rsidRDefault="00A24398" w:rsidP="005B1BA8">
      <w:pPr>
        <w:spacing w:after="0" w:line="240" w:lineRule="auto"/>
        <w:jc w:val="both"/>
        <w:rPr>
          <w:rFonts w:ascii="Times New Roman" w:hAnsi="Times New Roman"/>
          <w:sz w:val="24"/>
          <w:szCs w:val="24"/>
        </w:rPr>
      </w:pPr>
      <w:r>
        <w:rPr>
          <w:rFonts w:ascii="Times New Roman" w:hAnsi="Times New Roman"/>
          <w:b/>
          <w:bCs/>
          <w:sz w:val="28"/>
          <w:szCs w:val="28"/>
        </w:rPr>
        <w:t xml:space="preserve"> </w:t>
      </w:r>
    </w:p>
    <w:p w:rsidR="00A24398" w:rsidRDefault="00A24398" w:rsidP="00BF67F0">
      <w:pPr>
        <w:numPr>
          <w:ilvl w:val="0"/>
          <w:numId w:val="9"/>
        </w:numPr>
        <w:spacing w:after="0" w:line="240" w:lineRule="atLeast"/>
        <w:contextualSpacing/>
        <w:jc w:val="both"/>
        <w:rPr>
          <w:rFonts w:ascii="Times New Roman" w:hAnsi="Times New Roman"/>
          <w:b/>
          <w:sz w:val="24"/>
          <w:szCs w:val="24"/>
        </w:rPr>
      </w:pPr>
      <w:r w:rsidRPr="005B1BA8">
        <w:rPr>
          <w:rFonts w:ascii="Times New Roman" w:hAnsi="Times New Roman"/>
          <w:b/>
          <w:sz w:val="24"/>
          <w:szCs w:val="24"/>
        </w:rPr>
        <w:t xml:space="preserve">Iepirkuma priekšmets: </w:t>
      </w:r>
      <w:r w:rsidRPr="005B1BA8">
        <w:rPr>
          <w:rFonts w:ascii="Times New Roman" w:hAnsi="Times New Roman"/>
          <w:sz w:val="24"/>
          <w:szCs w:val="24"/>
        </w:rPr>
        <w:t xml:space="preserve">Būvprojektu izstrāde un autoruzraudzība </w:t>
      </w:r>
      <w:r>
        <w:rPr>
          <w:rFonts w:ascii="Times New Roman" w:hAnsi="Times New Roman"/>
          <w:sz w:val="24"/>
          <w:szCs w:val="24"/>
        </w:rPr>
        <w:t xml:space="preserve">Neretas ielas, </w:t>
      </w:r>
      <w:proofErr w:type="spellStart"/>
      <w:r>
        <w:rPr>
          <w:rFonts w:ascii="Times New Roman" w:hAnsi="Times New Roman"/>
          <w:sz w:val="24"/>
          <w:szCs w:val="24"/>
        </w:rPr>
        <w:t>Prohorova</w:t>
      </w:r>
      <w:proofErr w:type="spellEnd"/>
      <w:r>
        <w:rPr>
          <w:rFonts w:ascii="Times New Roman" w:hAnsi="Times New Roman"/>
          <w:sz w:val="24"/>
          <w:szCs w:val="24"/>
        </w:rPr>
        <w:t xml:space="preserve"> ielas un Garozas ielas posma pārbūvei </w:t>
      </w:r>
      <w:r w:rsidRPr="005B1BA8">
        <w:rPr>
          <w:rFonts w:ascii="Times New Roman" w:hAnsi="Times New Roman"/>
          <w:sz w:val="24"/>
          <w:szCs w:val="24"/>
        </w:rPr>
        <w:t xml:space="preserve"> (turpmāk – Pakalpojums).</w:t>
      </w:r>
    </w:p>
    <w:p w:rsidR="00A24398" w:rsidRPr="006A5007" w:rsidRDefault="00A24398" w:rsidP="006A5007">
      <w:pPr>
        <w:pStyle w:val="ListParagraph"/>
        <w:spacing w:after="0"/>
        <w:ind w:left="0"/>
        <w:rPr>
          <w:rFonts w:ascii="Times New Roman" w:hAnsi="Times New Roman"/>
          <w:sz w:val="24"/>
          <w:szCs w:val="24"/>
        </w:rPr>
      </w:pPr>
      <w:r>
        <w:rPr>
          <w:rFonts w:ascii="Times New Roman" w:hAnsi="Times New Roman"/>
          <w:sz w:val="24"/>
          <w:szCs w:val="24"/>
        </w:rPr>
        <w:t xml:space="preserve">      </w:t>
      </w:r>
      <w:r w:rsidRPr="006A5007">
        <w:rPr>
          <w:rFonts w:ascii="Times New Roman" w:hAnsi="Times New Roman"/>
          <w:sz w:val="24"/>
          <w:szCs w:val="24"/>
        </w:rPr>
        <w:t>Pakalpojums ietver 3 (trīs) būvprojektu izstrādi un autoruzraudzību:</w:t>
      </w:r>
    </w:p>
    <w:p w:rsidR="00860FB9" w:rsidRDefault="00A24398" w:rsidP="00860FB9">
      <w:pPr>
        <w:numPr>
          <w:ilvl w:val="1"/>
          <w:numId w:val="9"/>
        </w:numPr>
        <w:spacing w:after="0" w:line="240" w:lineRule="atLeast"/>
        <w:ind w:left="426" w:hanging="426"/>
        <w:contextualSpacing/>
        <w:jc w:val="both"/>
        <w:rPr>
          <w:rFonts w:ascii="Times New Roman" w:hAnsi="Times New Roman"/>
          <w:sz w:val="24"/>
          <w:szCs w:val="24"/>
        </w:rPr>
      </w:pPr>
      <w:r w:rsidRPr="006A5007">
        <w:rPr>
          <w:rFonts w:ascii="Times New Roman" w:hAnsi="Times New Roman"/>
          <w:sz w:val="24"/>
          <w:szCs w:val="24"/>
        </w:rPr>
        <w:t>Būvprojekta “Neretas ielas pārbūve” izstrāde un autoruzraudzība;</w:t>
      </w:r>
    </w:p>
    <w:p w:rsidR="00A24398" w:rsidRPr="00860FB9" w:rsidRDefault="00A24398" w:rsidP="00860FB9">
      <w:pPr>
        <w:numPr>
          <w:ilvl w:val="1"/>
          <w:numId w:val="9"/>
        </w:numPr>
        <w:spacing w:after="0" w:line="240" w:lineRule="atLeast"/>
        <w:ind w:left="426" w:hanging="426"/>
        <w:contextualSpacing/>
        <w:jc w:val="both"/>
        <w:rPr>
          <w:rFonts w:ascii="Times New Roman" w:hAnsi="Times New Roman"/>
          <w:sz w:val="24"/>
          <w:szCs w:val="24"/>
        </w:rPr>
      </w:pPr>
      <w:r w:rsidRPr="00860FB9">
        <w:rPr>
          <w:rFonts w:ascii="Times New Roman" w:hAnsi="Times New Roman"/>
          <w:sz w:val="24"/>
          <w:szCs w:val="24"/>
        </w:rPr>
        <w:t>Būvprojekta “</w:t>
      </w:r>
      <w:proofErr w:type="spellStart"/>
      <w:r w:rsidRPr="00860FB9">
        <w:rPr>
          <w:rFonts w:ascii="Times New Roman" w:hAnsi="Times New Roman"/>
          <w:sz w:val="24"/>
          <w:szCs w:val="24"/>
        </w:rPr>
        <w:t>Prohorova</w:t>
      </w:r>
      <w:proofErr w:type="spellEnd"/>
      <w:r w:rsidRPr="00860FB9">
        <w:rPr>
          <w:rFonts w:ascii="Times New Roman" w:hAnsi="Times New Roman"/>
          <w:sz w:val="24"/>
          <w:szCs w:val="24"/>
        </w:rPr>
        <w:t xml:space="preserve"> ielas pārbūve” izstrāde un autoruzraudzība;</w:t>
      </w:r>
    </w:p>
    <w:p w:rsidR="00A24398" w:rsidRPr="006A5007" w:rsidRDefault="00A24398" w:rsidP="00860FB9">
      <w:pPr>
        <w:numPr>
          <w:ilvl w:val="1"/>
          <w:numId w:val="9"/>
        </w:numPr>
        <w:spacing w:after="0" w:line="240" w:lineRule="atLeast"/>
        <w:ind w:left="426" w:hanging="426"/>
        <w:contextualSpacing/>
        <w:jc w:val="both"/>
        <w:rPr>
          <w:rFonts w:ascii="Times New Roman" w:hAnsi="Times New Roman"/>
          <w:sz w:val="24"/>
          <w:szCs w:val="24"/>
        </w:rPr>
      </w:pPr>
      <w:r w:rsidRPr="006A5007">
        <w:rPr>
          <w:rFonts w:ascii="Times New Roman" w:hAnsi="Times New Roman"/>
          <w:sz w:val="24"/>
          <w:szCs w:val="24"/>
        </w:rPr>
        <w:t>Būvprojekta “Garozas ielas posma pārbūve” izstrāde un autoruzraudzība</w:t>
      </w:r>
      <w:r>
        <w:rPr>
          <w:rFonts w:ascii="Times New Roman" w:hAnsi="Times New Roman"/>
          <w:sz w:val="24"/>
          <w:szCs w:val="24"/>
        </w:rPr>
        <w:t>.</w:t>
      </w:r>
    </w:p>
    <w:p w:rsidR="00A24398" w:rsidRDefault="00A24398" w:rsidP="005B1BA8">
      <w:pPr>
        <w:spacing w:after="0" w:line="240" w:lineRule="atLeast"/>
        <w:ind w:left="360"/>
        <w:contextualSpacing/>
        <w:jc w:val="both"/>
        <w:rPr>
          <w:rFonts w:ascii="Times New Roman" w:hAnsi="Times New Roman"/>
          <w:b/>
          <w:sz w:val="24"/>
          <w:szCs w:val="24"/>
        </w:rPr>
      </w:pPr>
    </w:p>
    <w:p w:rsidR="00A24398" w:rsidRDefault="00A24398" w:rsidP="00BF67F0">
      <w:pPr>
        <w:pStyle w:val="ListParagraph"/>
        <w:numPr>
          <w:ilvl w:val="0"/>
          <w:numId w:val="9"/>
        </w:numPr>
        <w:spacing w:after="0"/>
        <w:rPr>
          <w:rFonts w:ascii="Times New Roman" w:hAnsi="Times New Roman"/>
          <w:b/>
          <w:sz w:val="24"/>
          <w:szCs w:val="24"/>
        </w:rPr>
      </w:pPr>
      <w:r>
        <w:rPr>
          <w:rFonts w:ascii="Times New Roman" w:hAnsi="Times New Roman"/>
          <w:b/>
          <w:sz w:val="24"/>
          <w:szCs w:val="24"/>
        </w:rPr>
        <w:t>Vispārīga informācija</w:t>
      </w:r>
    </w:p>
    <w:p w:rsidR="00A24398" w:rsidRPr="006A5007" w:rsidRDefault="00A24398" w:rsidP="00860FB9">
      <w:pPr>
        <w:numPr>
          <w:ilvl w:val="1"/>
          <w:numId w:val="9"/>
        </w:numPr>
        <w:spacing w:after="0" w:line="240" w:lineRule="atLeast"/>
        <w:ind w:left="426" w:hanging="426"/>
        <w:contextualSpacing/>
        <w:jc w:val="both"/>
        <w:rPr>
          <w:rFonts w:ascii="Times New Roman" w:hAnsi="Times New Roman"/>
          <w:sz w:val="24"/>
          <w:szCs w:val="24"/>
        </w:rPr>
      </w:pPr>
      <w:r w:rsidRPr="006A5007">
        <w:rPr>
          <w:rFonts w:ascii="Times New Roman" w:hAnsi="Times New Roman"/>
          <w:sz w:val="24"/>
          <w:szCs w:val="24"/>
        </w:rPr>
        <w:t xml:space="preserve">Būvprojekta </w:t>
      </w:r>
      <w:r w:rsidRPr="00A0754D">
        <w:rPr>
          <w:rFonts w:ascii="Times New Roman" w:hAnsi="Times New Roman"/>
          <w:b/>
          <w:sz w:val="24"/>
          <w:szCs w:val="24"/>
        </w:rPr>
        <w:t>“Neretas ielas pārbūve”</w:t>
      </w:r>
      <w:r w:rsidRPr="006A5007">
        <w:rPr>
          <w:rFonts w:ascii="Times New Roman" w:hAnsi="Times New Roman"/>
          <w:sz w:val="24"/>
          <w:szCs w:val="24"/>
        </w:rPr>
        <w:t xml:space="preserve"> izstrāde</w:t>
      </w:r>
      <w:r>
        <w:rPr>
          <w:rFonts w:ascii="Times New Roman" w:hAnsi="Times New Roman"/>
          <w:sz w:val="24"/>
          <w:szCs w:val="24"/>
        </w:rPr>
        <w:t>i:</w:t>
      </w:r>
    </w:p>
    <w:p w:rsidR="00A24398" w:rsidRPr="00DA07F3" w:rsidRDefault="00A24398" w:rsidP="00860FB9">
      <w:pPr>
        <w:spacing w:after="0" w:line="240" w:lineRule="auto"/>
        <w:ind w:firstLine="567"/>
        <w:jc w:val="both"/>
        <w:rPr>
          <w:rFonts w:ascii="Times New Roman" w:hAnsi="Times New Roman"/>
          <w:bCs/>
          <w:sz w:val="24"/>
          <w:szCs w:val="24"/>
        </w:rPr>
      </w:pPr>
      <w:r w:rsidRPr="00DA07F3">
        <w:rPr>
          <w:rFonts w:ascii="Times New Roman" w:hAnsi="Times New Roman"/>
          <w:bCs/>
          <w:sz w:val="24"/>
          <w:szCs w:val="24"/>
        </w:rPr>
        <w:t xml:space="preserve">Projektējamā posma sākums Neretas ielai ir no </w:t>
      </w:r>
      <w:proofErr w:type="spellStart"/>
      <w:r w:rsidRPr="00DA07F3">
        <w:rPr>
          <w:rFonts w:ascii="Times New Roman" w:hAnsi="Times New Roman"/>
          <w:bCs/>
          <w:sz w:val="24"/>
          <w:szCs w:val="24"/>
        </w:rPr>
        <w:t>Prohorova</w:t>
      </w:r>
      <w:proofErr w:type="spellEnd"/>
      <w:r w:rsidRPr="00DA07F3">
        <w:rPr>
          <w:rFonts w:ascii="Times New Roman" w:hAnsi="Times New Roman"/>
          <w:bCs/>
          <w:sz w:val="24"/>
          <w:szCs w:val="24"/>
        </w:rPr>
        <w:t xml:space="preserve"> ielas līdz Upes ielai, ieskaitot nelielu daļu Upes ielas </w:t>
      </w:r>
      <w:proofErr w:type="gramStart"/>
      <w:r w:rsidRPr="00DA07F3">
        <w:rPr>
          <w:rFonts w:ascii="Times New Roman" w:hAnsi="Times New Roman"/>
          <w:bCs/>
          <w:sz w:val="24"/>
          <w:szCs w:val="24"/>
        </w:rPr>
        <w:t>(</w:t>
      </w:r>
      <w:proofErr w:type="gramEnd"/>
      <w:r w:rsidRPr="00DA07F3">
        <w:rPr>
          <w:rFonts w:ascii="Times New Roman" w:hAnsi="Times New Roman"/>
          <w:bCs/>
          <w:sz w:val="24"/>
          <w:szCs w:val="24"/>
        </w:rPr>
        <w:t>skatīt pielikumu Nr. 1).</w:t>
      </w:r>
      <w:r>
        <w:rPr>
          <w:rFonts w:ascii="Times New Roman" w:hAnsi="Times New Roman"/>
          <w:bCs/>
          <w:sz w:val="24"/>
          <w:szCs w:val="24"/>
        </w:rPr>
        <w:t xml:space="preserve"> </w:t>
      </w:r>
      <w:r w:rsidRPr="00DA07F3">
        <w:rPr>
          <w:rFonts w:ascii="Times New Roman" w:hAnsi="Times New Roman"/>
          <w:bCs/>
          <w:sz w:val="24"/>
          <w:szCs w:val="24"/>
        </w:rPr>
        <w:t>Pārbūvējamā esošā ielas posma garums 600m (precizējams dabā). Esošās brauktuves platums 3 – 7m. Nelīdzenais esošais segums nenodrošina lietus ūdens novadi</w:t>
      </w:r>
      <w:r>
        <w:rPr>
          <w:rFonts w:ascii="Times New Roman" w:hAnsi="Times New Roman"/>
          <w:bCs/>
          <w:sz w:val="24"/>
          <w:szCs w:val="24"/>
        </w:rPr>
        <w:t xml:space="preserve"> no ielas braucamās daļas</w:t>
      </w:r>
      <w:r w:rsidRPr="00DA07F3">
        <w:rPr>
          <w:rFonts w:ascii="Times New Roman" w:hAnsi="Times New Roman"/>
          <w:bCs/>
          <w:sz w:val="24"/>
          <w:szCs w:val="24"/>
        </w:rPr>
        <w:t xml:space="preserve">. Daļai ielas posma nav gājēju </w:t>
      </w:r>
      <w:r>
        <w:rPr>
          <w:rFonts w:ascii="Times New Roman" w:hAnsi="Times New Roman"/>
          <w:bCs/>
          <w:sz w:val="24"/>
          <w:szCs w:val="24"/>
        </w:rPr>
        <w:t>ietvju</w:t>
      </w:r>
      <w:r w:rsidRPr="00DA07F3">
        <w:rPr>
          <w:rFonts w:ascii="Times New Roman" w:hAnsi="Times New Roman"/>
          <w:bCs/>
          <w:sz w:val="24"/>
          <w:szCs w:val="24"/>
        </w:rPr>
        <w:t xml:space="preserve"> un apgaismojuma.</w:t>
      </w:r>
    </w:p>
    <w:p w:rsidR="00860FB9" w:rsidRDefault="00A24398" w:rsidP="00860FB9">
      <w:pPr>
        <w:spacing w:after="0" w:line="240" w:lineRule="auto"/>
        <w:ind w:firstLine="567"/>
        <w:jc w:val="both"/>
        <w:rPr>
          <w:rFonts w:ascii="Times New Roman" w:hAnsi="Times New Roman"/>
          <w:sz w:val="24"/>
          <w:szCs w:val="24"/>
        </w:rPr>
      </w:pPr>
      <w:r w:rsidRPr="00DA07F3">
        <w:rPr>
          <w:rFonts w:ascii="Times New Roman" w:hAnsi="Times New Roman"/>
          <w:sz w:val="24"/>
          <w:szCs w:val="24"/>
        </w:rPr>
        <w:t>Ielas posma robežās atrodas lietus ūdens kanalizācijas tīkli, ūdens apgādes un kanalizācijas tīkli, siltumapgādes tīkli, elektroapgādes un elektronisko sakaru gaisvada līnijas un kabeļi, u.c. komunikācijas.</w:t>
      </w:r>
    </w:p>
    <w:p w:rsidR="00A24398" w:rsidRPr="00860FB9" w:rsidRDefault="00A24398" w:rsidP="00860FB9">
      <w:pPr>
        <w:spacing w:after="0" w:line="240" w:lineRule="auto"/>
        <w:ind w:firstLine="567"/>
        <w:jc w:val="both"/>
        <w:rPr>
          <w:rFonts w:ascii="Times New Roman" w:hAnsi="Times New Roman"/>
          <w:sz w:val="24"/>
          <w:szCs w:val="24"/>
        </w:rPr>
      </w:pPr>
      <w:r w:rsidRPr="00DA07F3">
        <w:rPr>
          <w:rFonts w:ascii="Times New Roman" w:hAnsi="Times New Roman"/>
          <w:sz w:val="24"/>
          <w:szCs w:val="24"/>
        </w:rPr>
        <w:t>Zemes gabala kadastra Nr.09000150300, Nr.09000150260.</w:t>
      </w:r>
    </w:p>
    <w:p w:rsidR="00A24398" w:rsidRPr="00DA07F3" w:rsidRDefault="00A24398" w:rsidP="00860FB9">
      <w:pPr>
        <w:numPr>
          <w:ilvl w:val="1"/>
          <w:numId w:val="9"/>
        </w:numPr>
        <w:spacing w:before="120" w:after="0" w:line="240" w:lineRule="auto"/>
        <w:ind w:left="425" w:hanging="425"/>
        <w:jc w:val="both"/>
        <w:rPr>
          <w:rFonts w:ascii="Times New Roman" w:hAnsi="Times New Roman"/>
          <w:bCs/>
          <w:sz w:val="24"/>
          <w:szCs w:val="24"/>
        </w:rPr>
      </w:pPr>
      <w:r w:rsidRPr="00DA07F3">
        <w:rPr>
          <w:rFonts w:ascii="Times New Roman" w:hAnsi="Times New Roman"/>
          <w:bCs/>
          <w:color w:val="000000"/>
          <w:sz w:val="24"/>
          <w:szCs w:val="24"/>
        </w:rPr>
        <w:t>Būvprojekta „</w:t>
      </w:r>
      <w:proofErr w:type="spellStart"/>
      <w:r w:rsidRPr="00DA07F3">
        <w:rPr>
          <w:rFonts w:ascii="Times New Roman" w:hAnsi="Times New Roman"/>
          <w:b/>
          <w:bCs/>
          <w:sz w:val="24"/>
          <w:szCs w:val="24"/>
        </w:rPr>
        <w:t>Prohorova</w:t>
      </w:r>
      <w:proofErr w:type="spellEnd"/>
      <w:r w:rsidRPr="00DA07F3">
        <w:rPr>
          <w:rFonts w:ascii="Times New Roman" w:hAnsi="Times New Roman"/>
          <w:b/>
          <w:bCs/>
          <w:sz w:val="24"/>
          <w:szCs w:val="24"/>
        </w:rPr>
        <w:t xml:space="preserve"> ielas pārbūve</w:t>
      </w:r>
      <w:r w:rsidR="00860FB9">
        <w:rPr>
          <w:rFonts w:ascii="Times New Roman" w:hAnsi="Times New Roman"/>
          <w:bCs/>
          <w:color w:val="000000"/>
          <w:sz w:val="24"/>
          <w:szCs w:val="24"/>
        </w:rPr>
        <w:t>”</w:t>
      </w:r>
      <w:r>
        <w:rPr>
          <w:rFonts w:ascii="Times New Roman" w:hAnsi="Times New Roman"/>
          <w:bCs/>
          <w:color w:val="000000"/>
          <w:sz w:val="24"/>
          <w:szCs w:val="24"/>
        </w:rPr>
        <w:t xml:space="preserve"> izstrādei:</w:t>
      </w:r>
    </w:p>
    <w:p w:rsidR="00860FB9" w:rsidRDefault="00A24398" w:rsidP="00860FB9">
      <w:pPr>
        <w:spacing w:after="0" w:line="240" w:lineRule="auto"/>
        <w:ind w:firstLine="567"/>
        <w:jc w:val="both"/>
        <w:rPr>
          <w:rFonts w:ascii="Times New Roman" w:hAnsi="Times New Roman"/>
          <w:sz w:val="24"/>
          <w:szCs w:val="24"/>
        </w:rPr>
      </w:pPr>
      <w:r w:rsidRPr="00DA07F3">
        <w:rPr>
          <w:rFonts w:ascii="Times New Roman" w:hAnsi="Times New Roman"/>
          <w:bCs/>
          <w:sz w:val="24"/>
          <w:szCs w:val="24"/>
        </w:rPr>
        <w:t xml:space="preserve">Iela atrodas Jelgavas pilsētā, </w:t>
      </w:r>
      <w:hyperlink r:id="rId8" w:history="1">
        <w:r w:rsidRPr="00DA07F3">
          <w:rPr>
            <w:rFonts w:ascii="Times New Roman" w:hAnsi="Times New Roman"/>
            <w:sz w:val="24"/>
            <w:szCs w:val="24"/>
          </w:rPr>
          <w:t xml:space="preserve">dienvidaustrumu </w:t>
        </w:r>
      </w:hyperlink>
      <w:r w:rsidRPr="00DA07F3">
        <w:rPr>
          <w:rFonts w:ascii="Times New Roman" w:hAnsi="Times New Roman"/>
          <w:bCs/>
          <w:sz w:val="24"/>
          <w:szCs w:val="24"/>
        </w:rPr>
        <w:t xml:space="preserve">daļā un veido krustojumus ar Neretas ielu un Garozas </w:t>
      </w:r>
      <w:r w:rsidRPr="005930FF">
        <w:rPr>
          <w:rFonts w:ascii="Times New Roman" w:hAnsi="Times New Roman"/>
          <w:bCs/>
          <w:sz w:val="24"/>
          <w:szCs w:val="24"/>
        </w:rPr>
        <w:t xml:space="preserve">ielu </w:t>
      </w:r>
      <w:proofErr w:type="gramStart"/>
      <w:r w:rsidRPr="005930FF">
        <w:rPr>
          <w:rFonts w:ascii="Times New Roman" w:hAnsi="Times New Roman"/>
          <w:bCs/>
          <w:sz w:val="24"/>
          <w:szCs w:val="24"/>
        </w:rPr>
        <w:t>(</w:t>
      </w:r>
      <w:proofErr w:type="gramEnd"/>
      <w:r w:rsidRPr="005930FF">
        <w:rPr>
          <w:rFonts w:ascii="Times New Roman" w:hAnsi="Times New Roman"/>
          <w:bCs/>
          <w:sz w:val="24"/>
          <w:szCs w:val="24"/>
        </w:rPr>
        <w:t xml:space="preserve">skatīt pielikumu Nr. 2). </w:t>
      </w:r>
      <w:r w:rsidRPr="005930FF">
        <w:rPr>
          <w:rFonts w:ascii="Times New Roman" w:hAnsi="Times New Roman"/>
          <w:sz w:val="24"/>
          <w:szCs w:val="24"/>
        </w:rPr>
        <w:t>Projektējamā</w:t>
      </w:r>
      <w:r w:rsidRPr="00DA07F3">
        <w:rPr>
          <w:rFonts w:ascii="Times New Roman" w:hAnsi="Times New Roman"/>
          <w:sz w:val="24"/>
          <w:szCs w:val="24"/>
        </w:rPr>
        <w:t xml:space="preserve"> posma sākums no Garozas ielas līdz īpašumam </w:t>
      </w:r>
      <w:proofErr w:type="spellStart"/>
      <w:r w:rsidRPr="00DA07F3">
        <w:rPr>
          <w:rFonts w:ascii="Times New Roman" w:hAnsi="Times New Roman"/>
          <w:sz w:val="24"/>
          <w:szCs w:val="24"/>
        </w:rPr>
        <w:t>Prohorova</w:t>
      </w:r>
      <w:proofErr w:type="spellEnd"/>
      <w:r w:rsidRPr="00DA07F3">
        <w:rPr>
          <w:rFonts w:ascii="Times New Roman" w:hAnsi="Times New Roman"/>
          <w:sz w:val="24"/>
          <w:szCs w:val="24"/>
        </w:rPr>
        <w:t xml:space="preserve"> ielā Nr.46. Pārbūvējamā esošā ielas posma garums 1300m (precizējams dabā). Esošās brauktuves platums 7.5 – 3.5m. Esošais segums nenodrošina lietus ūdens atvadi, nav apgaismojuma un gājēju </w:t>
      </w:r>
      <w:r>
        <w:rPr>
          <w:rFonts w:ascii="Times New Roman" w:hAnsi="Times New Roman"/>
          <w:sz w:val="24"/>
          <w:szCs w:val="24"/>
        </w:rPr>
        <w:t>ietvju</w:t>
      </w:r>
      <w:r w:rsidRPr="00DA07F3">
        <w:rPr>
          <w:rFonts w:ascii="Times New Roman" w:hAnsi="Times New Roman"/>
          <w:sz w:val="24"/>
          <w:szCs w:val="24"/>
        </w:rPr>
        <w:t>.</w:t>
      </w:r>
    </w:p>
    <w:p w:rsidR="00A24398" w:rsidRPr="00DA07F3" w:rsidRDefault="00A24398" w:rsidP="00860FB9">
      <w:pPr>
        <w:spacing w:after="0" w:line="240" w:lineRule="auto"/>
        <w:ind w:firstLine="567"/>
        <w:jc w:val="both"/>
        <w:rPr>
          <w:rFonts w:ascii="Times New Roman" w:hAnsi="Times New Roman"/>
          <w:sz w:val="24"/>
          <w:szCs w:val="24"/>
        </w:rPr>
      </w:pPr>
      <w:r w:rsidRPr="00DA07F3">
        <w:rPr>
          <w:rFonts w:ascii="Times New Roman" w:hAnsi="Times New Roman"/>
          <w:sz w:val="24"/>
          <w:szCs w:val="24"/>
        </w:rPr>
        <w:t>Ielas posma robežās atrodas lietus ūdens kanalizācijas tīkli, ūdens apgādes un kanalizācijas tīkli, siltumapgādes tīkli, elektroapgādes un elektronisko sakaru gaisvada līnijas un kabeļi, u.c. komunikācijas.</w:t>
      </w:r>
    </w:p>
    <w:p w:rsidR="00A24398" w:rsidRPr="00DA07F3" w:rsidRDefault="00A24398" w:rsidP="00860FB9">
      <w:pPr>
        <w:spacing w:after="0" w:line="240" w:lineRule="auto"/>
        <w:ind w:firstLine="567"/>
        <w:jc w:val="both"/>
        <w:rPr>
          <w:rFonts w:ascii="Times New Roman" w:hAnsi="Times New Roman"/>
          <w:sz w:val="24"/>
          <w:szCs w:val="24"/>
        </w:rPr>
      </w:pPr>
      <w:proofErr w:type="spellStart"/>
      <w:r w:rsidRPr="00DA07F3">
        <w:rPr>
          <w:rFonts w:ascii="Times New Roman" w:hAnsi="Times New Roman"/>
          <w:sz w:val="24"/>
          <w:szCs w:val="24"/>
        </w:rPr>
        <w:t>Prohorova</w:t>
      </w:r>
      <w:proofErr w:type="spellEnd"/>
      <w:r w:rsidRPr="00DA07F3">
        <w:rPr>
          <w:rFonts w:ascii="Times New Roman" w:hAnsi="Times New Roman"/>
          <w:sz w:val="24"/>
          <w:szCs w:val="24"/>
        </w:rPr>
        <w:t xml:space="preserve"> ielā ir divas pilsētas autobusa pieturas. </w:t>
      </w:r>
      <w:proofErr w:type="spellStart"/>
      <w:r w:rsidRPr="00DA07F3">
        <w:rPr>
          <w:rFonts w:ascii="Times New Roman" w:hAnsi="Times New Roman"/>
          <w:sz w:val="24"/>
          <w:szCs w:val="24"/>
        </w:rPr>
        <w:t>Prohorova</w:t>
      </w:r>
      <w:proofErr w:type="spellEnd"/>
      <w:r w:rsidRPr="00DA07F3">
        <w:rPr>
          <w:rFonts w:ascii="Times New Roman" w:hAnsi="Times New Roman"/>
          <w:sz w:val="24"/>
          <w:szCs w:val="24"/>
        </w:rPr>
        <w:t xml:space="preserve"> ielas posms, kadastra Nr. 09000150008, atrodas uz VAS „Latvijas Dzelzceļš” zemes un šajā posmā ir divas dzelzceļa pārbrauktuves.</w:t>
      </w:r>
    </w:p>
    <w:p w:rsidR="00A24398" w:rsidRPr="00DA07F3" w:rsidRDefault="00A24398" w:rsidP="00860FB9">
      <w:pPr>
        <w:spacing w:after="0" w:line="240" w:lineRule="auto"/>
        <w:ind w:firstLine="567"/>
        <w:jc w:val="both"/>
        <w:rPr>
          <w:rFonts w:ascii="Times New Roman" w:hAnsi="Times New Roman"/>
          <w:bCs/>
          <w:color w:val="000000"/>
          <w:sz w:val="24"/>
          <w:szCs w:val="24"/>
        </w:rPr>
      </w:pPr>
      <w:r w:rsidRPr="00DA07F3">
        <w:rPr>
          <w:rFonts w:ascii="Times New Roman" w:hAnsi="Times New Roman"/>
          <w:sz w:val="24"/>
          <w:szCs w:val="24"/>
        </w:rPr>
        <w:t>Zemes gabala kadastra Nr.09000150247; 09000150800; 09000150008.</w:t>
      </w:r>
    </w:p>
    <w:p w:rsidR="00A24398" w:rsidRPr="00EA2B66" w:rsidRDefault="00A24398" w:rsidP="00860FB9">
      <w:pPr>
        <w:numPr>
          <w:ilvl w:val="1"/>
          <w:numId w:val="9"/>
        </w:numPr>
        <w:spacing w:before="120" w:after="0" w:line="240" w:lineRule="auto"/>
        <w:ind w:left="425" w:hanging="425"/>
        <w:jc w:val="both"/>
        <w:rPr>
          <w:rFonts w:ascii="Times New Roman" w:hAnsi="Times New Roman"/>
          <w:bCs/>
          <w:sz w:val="24"/>
          <w:szCs w:val="24"/>
        </w:rPr>
      </w:pPr>
      <w:r w:rsidRPr="00EA2B66">
        <w:rPr>
          <w:rFonts w:ascii="Times New Roman" w:hAnsi="Times New Roman"/>
          <w:bCs/>
          <w:color w:val="000000"/>
          <w:sz w:val="24"/>
          <w:szCs w:val="24"/>
        </w:rPr>
        <w:t>Būvprojekta „</w:t>
      </w:r>
      <w:r w:rsidRPr="00EA2B66">
        <w:rPr>
          <w:rFonts w:ascii="Times New Roman" w:hAnsi="Times New Roman"/>
          <w:b/>
          <w:bCs/>
          <w:sz w:val="24"/>
          <w:szCs w:val="24"/>
        </w:rPr>
        <w:t xml:space="preserve">Garozas ielas </w:t>
      </w:r>
      <w:r>
        <w:rPr>
          <w:rFonts w:ascii="Times New Roman" w:hAnsi="Times New Roman"/>
          <w:b/>
          <w:bCs/>
          <w:sz w:val="24"/>
          <w:szCs w:val="24"/>
        </w:rPr>
        <w:t xml:space="preserve">posma </w:t>
      </w:r>
      <w:r w:rsidRPr="00EA2B66">
        <w:rPr>
          <w:rFonts w:ascii="Times New Roman" w:hAnsi="Times New Roman"/>
          <w:b/>
          <w:bCs/>
          <w:sz w:val="24"/>
          <w:szCs w:val="24"/>
        </w:rPr>
        <w:t>pārbūve</w:t>
      </w:r>
      <w:r w:rsidR="00860FB9">
        <w:rPr>
          <w:rFonts w:ascii="Times New Roman" w:hAnsi="Times New Roman"/>
          <w:bCs/>
          <w:color w:val="000000"/>
          <w:sz w:val="24"/>
          <w:szCs w:val="24"/>
        </w:rPr>
        <w:t xml:space="preserve">” </w:t>
      </w:r>
      <w:r>
        <w:rPr>
          <w:rFonts w:ascii="Times New Roman" w:hAnsi="Times New Roman"/>
          <w:bCs/>
          <w:color w:val="000000"/>
          <w:sz w:val="24"/>
          <w:szCs w:val="24"/>
        </w:rPr>
        <w:t>izstrādei:</w:t>
      </w:r>
    </w:p>
    <w:p w:rsidR="00A24398" w:rsidRPr="00EA2B66" w:rsidRDefault="00A24398" w:rsidP="00860FB9">
      <w:pPr>
        <w:spacing w:after="0" w:line="240" w:lineRule="auto"/>
        <w:ind w:firstLine="567"/>
        <w:jc w:val="both"/>
        <w:rPr>
          <w:rFonts w:ascii="Times New Roman" w:hAnsi="Times New Roman"/>
          <w:sz w:val="24"/>
          <w:szCs w:val="24"/>
        </w:rPr>
      </w:pPr>
      <w:r w:rsidRPr="00EA2B66">
        <w:rPr>
          <w:rFonts w:ascii="Times New Roman" w:hAnsi="Times New Roman"/>
          <w:sz w:val="24"/>
          <w:szCs w:val="24"/>
        </w:rPr>
        <w:t xml:space="preserve">Garozas iela ir </w:t>
      </w:r>
      <w:r w:rsidR="00851532">
        <w:rPr>
          <w:rFonts w:ascii="Times New Roman" w:hAnsi="Times New Roman"/>
          <w:sz w:val="24"/>
          <w:szCs w:val="24"/>
        </w:rPr>
        <w:t xml:space="preserve">tranzīta </w:t>
      </w:r>
      <w:r w:rsidRPr="00EA2B66">
        <w:rPr>
          <w:rFonts w:ascii="Times New Roman" w:hAnsi="Times New Roman"/>
          <w:sz w:val="24"/>
          <w:szCs w:val="24"/>
        </w:rPr>
        <w:t>iela, iekļaujas valsts autoceļa maršrutā. Projektējamā posma sākums no Garozas ielas dzelzceļa pārbrauktuves līdz pilsētas nosaukuma ceļa zīmei un Rubeņu ceļa posms no Garozas ielai līdz pašvaldības īpašuma ar kadastra numuru 09000150258 robežai (skatīt pielikumu Nr.</w:t>
      </w:r>
      <w:r>
        <w:rPr>
          <w:rFonts w:ascii="Times New Roman" w:hAnsi="Times New Roman"/>
          <w:sz w:val="24"/>
          <w:szCs w:val="24"/>
        </w:rPr>
        <w:t>3</w:t>
      </w:r>
      <w:r w:rsidRPr="00EA2B66">
        <w:rPr>
          <w:rFonts w:ascii="Times New Roman" w:hAnsi="Times New Roman"/>
          <w:sz w:val="24"/>
          <w:szCs w:val="24"/>
        </w:rPr>
        <w:t xml:space="preserve">.). Pārbūvējamā esošā ielas posma garums 1000m (precizējams dabā). Esošās brauktuves platums 6.5 – 9.0m. </w:t>
      </w:r>
      <w:r w:rsidRPr="00EA2B66">
        <w:rPr>
          <w:rFonts w:ascii="Times New Roman" w:hAnsi="Times New Roman"/>
          <w:bCs/>
          <w:sz w:val="24"/>
          <w:szCs w:val="24"/>
        </w:rPr>
        <w:t>Daļai ielas posma nav gājēju ceļu un apgaismojuma.</w:t>
      </w:r>
      <w:r w:rsidRPr="00EA2B66">
        <w:rPr>
          <w:rFonts w:ascii="Times New Roman" w:hAnsi="Times New Roman"/>
          <w:sz w:val="24"/>
          <w:szCs w:val="24"/>
        </w:rPr>
        <w:t xml:space="preserve"> Esošais ielas segums nenodrošina lietus ūdens atvadi.</w:t>
      </w:r>
    </w:p>
    <w:p w:rsidR="00A24398" w:rsidRPr="00EA2B66" w:rsidRDefault="00A24398" w:rsidP="00860FB9">
      <w:pPr>
        <w:spacing w:after="0" w:line="240" w:lineRule="auto"/>
        <w:ind w:firstLine="567"/>
        <w:jc w:val="both"/>
        <w:rPr>
          <w:rFonts w:ascii="Times New Roman" w:hAnsi="Times New Roman"/>
          <w:sz w:val="24"/>
          <w:szCs w:val="24"/>
        </w:rPr>
      </w:pPr>
      <w:r w:rsidRPr="00EA2B66">
        <w:rPr>
          <w:rFonts w:ascii="Times New Roman" w:hAnsi="Times New Roman"/>
          <w:sz w:val="24"/>
          <w:szCs w:val="24"/>
        </w:rPr>
        <w:t>Ielas posma robežās atrodas lietus ūdens kanalizācijas tīkli, ūdens apgādes un kanalizācijas tīkli, siltumapgādes tīkli, elektroapgādes un elektronisko sakaru gaisvada līnijas un kabeļi, u.c. komunikācijas. Garozas ielā ir četras pilsētas autobusa pieturas un viena nefunkcionējoša dzelzceļa pārbrauktuve.</w:t>
      </w:r>
    </w:p>
    <w:p w:rsidR="00A24398" w:rsidRDefault="00A24398" w:rsidP="00860FB9">
      <w:pPr>
        <w:spacing w:after="0" w:line="240" w:lineRule="auto"/>
        <w:ind w:firstLine="567"/>
        <w:jc w:val="both"/>
        <w:rPr>
          <w:rFonts w:ascii="Times New Roman" w:hAnsi="Times New Roman"/>
          <w:sz w:val="24"/>
          <w:szCs w:val="24"/>
        </w:rPr>
      </w:pPr>
      <w:r w:rsidRPr="00EA2B66">
        <w:rPr>
          <w:rFonts w:ascii="Times New Roman" w:hAnsi="Times New Roman"/>
          <w:sz w:val="24"/>
          <w:szCs w:val="24"/>
        </w:rPr>
        <w:t>Zemes gabala kadastra Nr. 09000280318, Nr. 09000150246, Nr. 09000150248.</w:t>
      </w:r>
    </w:p>
    <w:p w:rsidR="00A24398" w:rsidRDefault="00A24398" w:rsidP="00860FB9">
      <w:pPr>
        <w:pStyle w:val="ListParagraph"/>
        <w:numPr>
          <w:ilvl w:val="0"/>
          <w:numId w:val="9"/>
        </w:numPr>
        <w:spacing w:after="0" w:line="240" w:lineRule="auto"/>
        <w:contextualSpacing w:val="0"/>
        <w:rPr>
          <w:rFonts w:ascii="Times New Roman" w:hAnsi="Times New Roman"/>
          <w:b/>
          <w:sz w:val="24"/>
          <w:szCs w:val="24"/>
        </w:rPr>
      </w:pPr>
      <w:r>
        <w:rPr>
          <w:rFonts w:ascii="Times New Roman" w:hAnsi="Times New Roman"/>
          <w:b/>
          <w:sz w:val="24"/>
          <w:szCs w:val="24"/>
        </w:rPr>
        <w:lastRenderedPageBreak/>
        <w:t>Būvprojektu izstrāde un iesniegšana.</w:t>
      </w:r>
    </w:p>
    <w:p w:rsidR="00A24398" w:rsidRPr="00606880" w:rsidRDefault="00A24398" w:rsidP="00860FB9">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t>Projektētājs, atbilstoši būvprojekt</w:t>
      </w:r>
      <w:r>
        <w:rPr>
          <w:rFonts w:ascii="Times New Roman" w:hAnsi="Times New Roman"/>
          <w:sz w:val="24"/>
          <w:szCs w:val="24"/>
        </w:rPr>
        <w:t>u</w:t>
      </w:r>
      <w:r w:rsidRPr="00606880">
        <w:rPr>
          <w:rFonts w:ascii="Times New Roman" w:hAnsi="Times New Roman"/>
          <w:sz w:val="24"/>
          <w:szCs w:val="24"/>
        </w:rPr>
        <w:t xml:space="preserve"> izstrādes laika grafikam, iesniedz Pasūtītājam būvprojektu</w:t>
      </w:r>
      <w:r>
        <w:rPr>
          <w:rFonts w:ascii="Times New Roman" w:hAnsi="Times New Roman"/>
          <w:sz w:val="24"/>
          <w:szCs w:val="24"/>
        </w:rPr>
        <w:t>s</w:t>
      </w:r>
      <w:r w:rsidRPr="00606880">
        <w:rPr>
          <w:rFonts w:ascii="Times New Roman" w:hAnsi="Times New Roman"/>
          <w:sz w:val="24"/>
          <w:szCs w:val="24"/>
        </w:rPr>
        <w:t xml:space="preserve"> minimālajā sastāvā (MBP) 3(trīs) mēnešu laikā no līguma noslēgšanas brīža, kur</w:t>
      </w:r>
      <w:r>
        <w:rPr>
          <w:rFonts w:ascii="Times New Roman" w:hAnsi="Times New Roman"/>
          <w:sz w:val="24"/>
          <w:szCs w:val="24"/>
        </w:rPr>
        <w:t>i</w:t>
      </w:r>
      <w:r w:rsidRPr="00606880">
        <w:rPr>
          <w:rFonts w:ascii="Times New Roman" w:hAnsi="Times New Roman"/>
          <w:sz w:val="24"/>
          <w:szCs w:val="24"/>
        </w:rPr>
        <w:t xml:space="preserve"> sastāv no skaidrojoša apraksta par plānotajām izmaiņām, būvprojekta ģenerālplāna atbilstošā vizuāli uztveramā mērogā (M 1:250; M 1:500) uz derīga topogrāfiskā </w:t>
      </w:r>
      <w:proofErr w:type="gramStart"/>
      <w:r w:rsidRPr="00606880">
        <w:rPr>
          <w:rFonts w:ascii="Times New Roman" w:hAnsi="Times New Roman"/>
          <w:sz w:val="24"/>
          <w:szCs w:val="24"/>
        </w:rPr>
        <w:t>plāna, grafiskiem</w:t>
      </w:r>
      <w:proofErr w:type="gramEnd"/>
      <w:r w:rsidRPr="00606880">
        <w:rPr>
          <w:rFonts w:ascii="Times New Roman" w:hAnsi="Times New Roman"/>
          <w:sz w:val="24"/>
          <w:szCs w:val="24"/>
        </w:rPr>
        <w:t xml:space="preserve"> dokumentiem, kuros parādītas ielas plānotās izmaiņas ar tās raksturīgiem griezumiem, saskaņojumiem ar institūcijām un citiem dokumentiem vai atļaujām, ja to nosaka normatīvie akti.</w:t>
      </w:r>
    </w:p>
    <w:p w:rsidR="00A24398" w:rsidRPr="00606880" w:rsidRDefault="00A24398" w:rsidP="00860FB9">
      <w:pPr>
        <w:spacing w:after="0" w:line="240" w:lineRule="auto"/>
        <w:ind w:left="420"/>
        <w:jc w:val="both"/>
        <w:rPr>
          <w:rFonts w:ascii="Times New Roman" w:hAnsi="Times New Roman"/>
          <w:sz w:val="24"/>
          <w:szCs w:val="24"/>
        </w:rPr>
      </w:pPr>
      <w:r w:rsidRPr="00606880">
        <w:rPr>
          <w:rFonts w:ascii="Times New Roman" w:hAnsi="Times New Roman"/>
          <w:sz w:val="24"/>
          <w:szCs w:val="24"/>
        </w:rPr>
        <w:t>Pēc būvatļaujas saņemšanas, atbilstoši tās sastāvā iekļautiem projektēšanas nosacījumiem tiek sagatavot</w:t>
      </w:r>
      <w:r>
        <w:rPr>
          <w:rFonts w:ascii="Times New Roman" w:hAnsi="Times New Roman"/>
          <w:sz w:val="24"/>
          <w:szCs w:val="24"/>
        </w:rPr>
        <w:t>i</w:t>
      </w:r>
      <w:r w:rsidRPr="00606880">
        <w:rPr>
          <w:rFonts w:ascii="Times New Roman" w:hAnsi="Times New Roman"/>
          <w:sz w:val="24"/>
          <w:szCs w:val="24"/>
        </w:rPr>
        <w:t xml:space="preserve"> (noformēts) būvprojekt</w:t>
      </w:r>
      <w:r>
        <w:rPr>
          <w:rFonts w:ascii="Times New Roman" w:hAnsi="Times New Roman"/>
          <w:sz w:val="24"/>
          <w:szCs w:val="24"/>
        </w:rPr>
        <w:t>i</w:t>
      </w:r>
      <w:r w:rsidRPr="00606880">
        <w:rPr>
          <w:rFonts w:ascii="Times New Roman" w:hAnsi="Times New Roman"/>
          <w:sz w:val="24"/>
          <w:szCs w:val="24"/>
        </w:rPr>
        <w:t xml:space="preserve"> (BP). Būvprojekt</w:t>
      </w:r>
      <w:r>
        <w:rPr>
          <w:rFonts w:ascii="Times New Roman" w:hAnsi="Times New Roman"/>
          <w:sz w:val="24"/>
          <w:szCs w:val="24"/>
        </w:rPr>
        <w:t>i</w:t>
      </w:r>
      <w:r w:rsidRPr="00606880">
        <w:rPr>
          <w:rFonts w:ascii="Times New Roman" w:hAnsi="Times New Roman"/>
          <w:sz w:val="24"/>
          <w:szCs w:val="24"/>
        </w:rPr>
        <w:t xml:space="preserve"> izstrādājam</w:t>
      </w:r>
      <w:r>
        <w:rPr>
          <w:rFonts w:ascii="Times New Roman" w:hAnsi="Times New Roman"/>
          <w:sz w:val="24"/>
          <w:szCs w:val="24"/>
        </w:rPr>
        <w:t>i</w:t>
      </w:r>
      <w:r w:rsidRPr="00606880">
        <w:rPr>
          <w:rFonts w:ascii="Times New Roman" w:hAnsi="Times New Roman"/>
          <w:sz w:val="24"/>
          <w:szCs w:val="24"/>
        </w:rPr>
        <w:t xml:space="preserve"> 7(septiņu) mēnešu laikā no līguma noslēgšanas brīža.</w:t>
      </w:r>
    </w:p>
    <w:p w:rsidR="00A24398" w:rsidRPr="00606880" w:rsidRDefault="00A24398" w:rsidP="00860FB9">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t>Būvprojektu</w:t>
      </w:r>
      <w:r>
        <w:rPr>
          <w:rFonts w:ascii="Times New Roman" w:hAnsi="Times New Roman"/>
          <w:sz w:val="24"/>
          <w:szCs w:val="24"/>
        </w:rPr>
        <w:t>s</w:t>
      </w:r>
      <w:r w:rsidRPr="00606880">
        <w:rPr>
          <w:rFonts w:ascii="Times New Roman" w:hAnsi="Times New Roman"/>
          <w:sz w:val="24"/>
          <w:szCs w:val="24"/>
        </w:rPr>
        <w:t xml:space="preserve"> izstrādā atbilstoši normatīvo aktu un tehnisko noteikumu prasībām.</w:t>
      </w:r>
    </w:p>
    <w:p w:rsidR="00A24398" w:rsidRPr="00606880" w:rsidRDefault="00A24398" w:rsidP="00860FB9">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t>Institūciju tehniskos noteikumus, kas attiecas</w:t>
      </w:r>
      <w:proofErr w:type="gramStart"/>
      <w:r w:rsidRPr="00606880">
        <w:rPr>
          <w:rFonts w:ascii="Times New Roman" w:hAnsi="Times New Roman"/>
          <w:sz w:val="24"/>
          <w:szCs w:val="24"/>
        </w:rPr>
        <w:t xml:space="preserve"> uz visām projekta daļām nodrošina</w:t>
      </w:r>
      <w:proofErr w:type="gramEnd"/>
      <w:r w:rsidRPr="00606880">
        <w:rPr>
          <w:rFonts w:ascii="Times New Roman" w:hAnsi="Times New Roman"/>
          <w:sz w:val="24"/>
          <w:szCs w:val="24"/>
        </w:rPr>
        <w:t xml:space="preserve"> Pasūtītājs. </w:t>
      </w:r>
    </w:p>
    <w:p w:rsidR="00A24398" w:rsidRPr="00606880" w:rsidRDefault="00A24398" w:rsidP="00860FB9">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t>Darba veikšanai nepieciešamos aktuālos topogrāfiskos materiālus nodrošina Izpildītājs.</w:t>
      </w:r>
    </w:p>
    <w:p w:rsidR="00A24398" w:rsidRPr="00606880" w:rsidRDefault="00A24398" w:rsidP="00860FB9">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t>Būvprojekt</w:t>
      </w:r>
      <w:r>
        <w:rPr>
          <w:rFonts w:ascii="Times New Roman" w:hAnsi="Times New Roman"/>
          <w:sz w:val="24"/>
          <w:szCs w:val="24"/>
        </w:rPr>
        <w:t>u</w:t>
      </w:r>
      <w:r w:rsidRPr="00606880">
        <w:rPr>
          <w:rFonts w:ascii="Times New Roman" w:hAnsi="Times New Roman"/>
          <w:sz w:val="24"/>
          <w:szCs w:val="24"/>
        </w:rPr>
        <w:t xml:space="preserve"> ekspertīzi pasūta un apmaksā Pasūtītājs. Projektētāja pienākums ir projektēšanas darbu izstrādes laika grafikā (20 darba dienas) ietvert ekspertīzes veikšanu. Projektētājs iesniedz </w:t>
      </w:r>
      <w:r>
        <w:rPr>
          <w:rFonts w:ascii="Times New Roman" w:hAnsi="Times New Roman"/>
          <w:sz w:val="24"/>
          <w:szCs w:val="24"/>
        </w:rPr>
        <w:t>P</w:t>
      </w:r>
      <w:r w:rsidRPr="00606880">
        <w:rPr>
          <w:rFonts w:ascii="Times New Roman" w:hAnsi="Times New Roman"/>
          <w:sz w:val="24"/>
          <w:szCs w:val="24"/>
        </w:rPr>
        <w:t>asūtītājam pilnu</w:t>
      </w:r>
      <w:r>
        <w:rPr>
          <w:rFonts w:ascii="Times New Roman" w:hAnsi="Times New Roman"/>
          <w:sz w:val="24"/>
          <w:szCs w:val="24"/>
        </w:rPr>
        <w:t>s</w:t>
      </w:r>
      <w:r w:rsidRPr="00606880">
        <w:rPr>
          <w:rFonts w:ascii="Times New Roman" w:hAnsi="Times New Roman"/>
          <w:sz w:val="24"/>
          <w:szCs w:val="24"/>
        </w:rPr>
        <w:t xml:space="preserve"> būvprojektu</w:t>
      </w:r>
      <w:r>
        <w:rPr>
          <w:rFonts w:ascii="Times New Roman" w:hAnsi="Times New Roman"/>
          <w:sz w:val="24"/>
          <w:szCs w:val="24"/>
        </w:rPr>
        <w:t>s</w:t>
      </w:r>
      <w:r w:rsidRPr="00606880">
        <w:rPr>
          <w:rFonts w:ascii="Times New Roman" w:hAnsi="Times New Roman"/>
          <w:sz w:val="24"/>
          <w:szCs w:val="24"/>
        </w:rPr>
        <w:t xml:space="preserve"> uz ekspertīzi atbilstoši tehniskajai specifikācijai. Pasūtītājs galīgi akceptē būvprojektu</w:t>
      </w:r>
      <w:r>
        <w:rPr>
          <w:rFonts w:ascii="Times New Roman" w:hAnsi="Times New Roman"/>
          <w:sz w:val="24"/>
          <w:szCs w:val="24"/>
        </w:rPr>
        <w:t>s</w:t>
      </w:r>
      <w:r w:rsidRPr="00606880">
        <w:rPr>
          <w:rFonts w:ascii="Times New Roman" w:hAnsi="Times New Roman"/>
          <w:sz w:val="24"/>
          <w:szCs w:val="24"/>
        </w:rPr>
        <w:t xml:space="preserve"> un veic galīgo norēķinu pēc pozitī</w:t>
      </w:r>
      <w:r>
        <w:rPr>
          <w:rFonts w:ascii="Times New Roman" w:hAnsi="Times New Roman"/>
          <w:sz w:val="24"/>
          <w:szCs w:val="24"/>
        </w:rPr>
        <w:t>vu</w:t>
      </w:r>
      <w:r w:rsidRPr="00606880">
        <w:rPr>
          <w:rFonts w:ascii="Times New Roman" w:hAnsi="Times New Roman"/>
          <w:sz w:val="24"/>
          <w:szCs w:val="24"/>
        </w:rPr>
        <w:t xml:space="preserve"> ekspertīzes slēdzien</w:t>
      </w:r>
      <w:r>
        <w:rPr>
          <w:rFonts w:ascii="Times New Roman" w:hAnsi="Times New Roman"/>
          <w:sz w:val="24"/>
          <w:szCs w:val="24"/>
        </w:rPr>
        <w:t>u</w:t>
      </w:r>
      <w:r w:rsidRPr="00606880">
        <w:rPr>
          <w:rFonts w:ascii="Times New Roman" w:hAnsi="Times New Roman"/>
          <w:sz w:val="24"/>
          <w:szCs w:val="24"/>
        </w:rPr>
        <w:t xml:space="preserve"> saņemšanas un akcepta būvvaldē. (Ja būvprojekt</w:t>
      </w:r>
      <w:r>
        <w:rPr>
          <w:rFonts w:ascii="Times New Roman" w:hAnsi="Times New Roman"/>
          <w:sz w:val="24"/>
          <w:szCs w:val="24"/>
        </w:rPr>
        <w:t>u</w:t>
      </w:r>
      <w:r w:rsidRPr="00606880">
        <w:rPr>
          <w:rFonts w:ascii="Times New Roman" w:hAnsi="Times New Roman"/>
          <w:sz w:val="24"/>
          <w:szCs w:val="24"/>
        </w:rPr>
        <w:t xml:space="preserve"> ekspertīzes laikā tiek konstatētas būtiskas neatbilstības un būs nepieciešams veikt atkārtotu ekspertīzi, to apmaksā projekta autors. </w:t>
      </w:r>
    </w:p>
    <w:p w:rsidR="00A24398" w:rsidRPr="00606880" w:rsidRDefault="00A24398" w:rsidP="00860FB9">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t>Pirms nodošanas Pasūtītājam būvprojekt</w:t>
      </w:r>
      <w:r>
        <w:rPr>
          <w:rFonts w:ascii="Times New Roman" w:hAnsi="Times New Roman"/>
          <w:sz w:val="24"/>
          <w:szCs w:val="24"/>
        </w:rPr>
        <w:t>iem</w:t>
      </w:r>
      <w:r w:rsidRPr="00606880">
        <w:rPr>
          <w:rFonts w:ascii="Times New Roman" w:hAnsi="Times New Roman"/>
          <w:sz w:val="24"/>
          <w:szCs w:val="24"/>
        </w:rPr>
        <w:t xml:space="preserve"> jābūt saskaņotam šādās iestādēs un dienestos:</w:t>
      </w:r>
    </w:p>
    <w:p w:rsidR="00A24398" w:rsidRPr="00606880" w:rsidRDefault="00A24398" w:rsidP="00860FB9">
      <w:pPr>
        <w:spacing w:after="0" w:line="240" w:lineRule="auto"/>
        <w:ind w:left="420"/>
        <w:jc w:val="both"/>
        <w:rPr>
          <w:rFonts w:ascii="Times New Roman" w:hAnsi="Times New Roman"/>
          <w:sz w:val="24"/>
          <w:szCs w:val="24"/>
        </w:rPr>
      </w:pPr>
      <w:r w:rsidRPr="00606880">
        <w:rPr>
          <w:rFonts w:ascii="Times New Roman" w:hAnsi="Times New Roman"/>
          <w:sz w:val="24"/>
          <w:szCs w:val="24"/>
        </w:rPr>
        <w:t>- Jelgavas pilsētas pašvaldības Būvvalde (Lielā iela 11, Jelgava);</w:t>
      </w:r>
    </w:p>
    <w:p w:rsidR="00A24398" w:rsidRPr="00606880" w:rsidRDefault="00A24398" w:rsidP="00860FB9">
      <w:pPr>
        <w:spacing w:after="0" w:line="240" w:lineRule="auto"/>
        <w:ind w:left="420"/>
        <w:jc w:val="both"/>
        <w:rPr>
          <w:rFonts w:ascii="Times New Roman" w:hAnsi="Times New Roman"/>
          <w:sz w:val="24"/>
          <w:szCs w:val="24"/>
        </w:rPr>
      </w:pPr>
      <w:r w:rsidRPr="00606880">
        <w:rPr>
          <w:rFonts w:ascii="Times New Roman" w:hAnsi="Times New Roman"/>
          <w:sz w:val="24"/>
          <w:szCs w:val="24"/>
        </w:rPr>
        <w:t>- Jelgavas pilsētas Domes administrācijas IT pārvaldi (Lielā iela 11, Jelgava);</w:t>
      </w:r>
    </w:p>
    <w:p w:rsidR="00A24398" w:rsidRPr="00606880" w:rsidRDefault="00A24398" w:rsidP="00860FB9">
      <w:pPr>
        <w:spacing w:after="0" w:line="240" w:lineRule="auto"/>
        <w:ind w:left="420"/>
        <w:jc w:val="both"/>
        <w:rPr>
          <w:rFonts w:ascii="Times New Roman" w:hAnsi="Times New Roman"/>
          <w:sz w:val="24"/>
          <w:szCs w:val="24"/>
        </w:rPr>
      </w:pPr>
      <w:r w:rsidRPr="00606880">
        <w:rPr>
          <w:rFonts w:ascii="Times New Roman" w:hAnsi="Times New Roman"/>
          <w:sz w:val="24"/>
          <w:szCs w:val="24"/>
        </w:rPr>
        <w:t>- SIA ‘’Jelgavas ūdens’’ (Ūdensvada iela 4, Jelgava);</w:t>
      </w:r>
    </w:p>
    <w:p w:rsidR="00A24398" w:rsidRPr="00606880" w:rsidRDefault="00A24398" w:rsidP="001568F3">
      <w:pPr>
        <w:spacing w:after="0" w:line="240" w:lineRule="auto"/>
        <w:ind w:left="420"/>
        <w:jc w:val="both"/>
        <w:rPr>
          <w:rFonts w:ascii="Times New Roman" w:hAnsi="Times New Roman"/>
          <w:sz w:val="24"/>
          <w:szCs w:val="24"/>
        </w:rPr>
      </w:pPr>
      <w:r w:rsidRPr="00606880">
        <w:rPr>
          <w:rFonts w:ascii="Times New Roman" w:hAnsi="Times New Roman"/>
          <w:sz w:val="24"/>
          <w:szCs w:val="24"/>
        </w:rPr>
        <w:t>- AS ‘’Sadales tīkls’’ (Elektrības iela 10, Jelgava);</w:t>
      </w:r>
    </w:p>
    <w:p w:rsidR="00A24398" w:rsidRPr="00606880" w:rsidRDefault="00A24398" w:rsidP="001568F3">
      <w:pPr>
        <w:spacing w:after="0" w:line="240" w:lineRule="auto"/>
        <w:ind w:left="420"/>
        <w:jc w:val="both"/>
        <w:rPr>
          <w:rFonts w:ascii="Times New Roman" w:hAnsi="Times New Roman"/>
          <w:sz w:val="24"/>
          <w:szCs w:val="24"/>
        </w:rPr>
      </w:pPr>
      <w:r w:rsidRPr="00606880">
        <w:rPr>
          <w:rFonts w:ascii="Times New Roman" w:hAnsi="Times New Roman"/>
          <w:sz w:val="24"/>
          <w:szCs w:val="24"/>
        </w:rPr>
        <w:t>- SIA ‘’</w:t>
      </w:r>
      <w:proofErr w:type="spellStart"/>
      <w:r w:rsidRPr="00606880">
        <w:rPr>
          <w:rFonts w:ascii="Times New Roman" w:hAnsi="Times New Roman"/>
          <w:sz w:val="24"/>
          <w:szCs w:val="24"/>
        </w:rPr>
        <w:t>Fortum</w:t>
      </w:r>
      <w:proofErr w:type="spellEnd"/>
      <w:r w:rsidRPr="00606880">
        <w:rPr>
          <w:rFonts w:ascii="Times New Roman" w:hAnsi="Times New Roman"/>
          <w:sz w:val="24"/>
          <w:szCs w:val="24"/>
        </w:rPr>
        <w:t xml:space="preserve"> Jelgava’’ (Pasta iela 47, 4.stāvs);</w:t>
      </w:r>
    </w:p>
    <w:p w:rsidR="00A24398" w:rsidRPr="00606880" w:rsidRDefault="00A24398" w:rsidP="001568F3">
      <w:pPr>
        <w:spacing w:after="0" w:line="240" w:lineRule="auto"/>
        <w:ind w:left="420"/>
        <w:jc w:val="both"/>
        <w:rPr>
          <w:rFonts w:ascii="Times New Roman" w:hAnsi="Times New Roman"/>
          <w:sz w:val="24"/>
          <w:szCs w:val="24"/>
        </w:rPr>
      </w:pPr>
      <w:r w:rsidRPr="00606880">
        <w:rPr>
          <w:rFonts w:ascii="Times New Roman" w:hAnsi="Times New Roman"/>
          <w:sz w:val="24"/>
          <w:szCs w:val="24"/>
        </w:rPr>
        <w:t xml:space="preserve">- Jelgavas pilsētas pašvaldības Būvvaldes piesaistītu ekspertu vides pieejamības jautājumos Kārli </w:t>
      </w:r>
      <w:proofErr w:type="spellStart"/>
      <w:r w:rsidRPr="00606880">
        <w:rPr>
          <w:rFonts w:ascii="Times New Roman" w:hAnsi="Times New Roman"/>
          <w:sz w:val="24"/>
          <w:szCs w:val="24"/>
        </w:rPr>
        <w:t>Rūbu</w:t>
      </w:r>
      <w:proofErr w:type="spellEnd"/>
      <w:r w:rsidRPr="00606880">
        <w:rPr>
          <w:rFonts w:ascii="Times New Roman" w:hAnsi="Times New Roman"/>
          <w:sz w:val="24"/>
          <w:szCs w:val="24"/>
        </w:rPr>
        <w:t xml:space="preserve"> (Satiksmes iela 33-68, Jelgava, tel. 63031264).</w:t>
      </w:r>
    </w:p>
    <w:p w:rsidR="00A24398" w:rsidRPr="00606880" w:rsidRDefault="00A24398" w:rsidP="001568F3">
      <w:pPr>
        <w:spacing w:after="0" w:line="240" w:lineRule="auto"/>
        <w:ind w:left="420"/>
        <w:jc w:val="both"/>
        <w:rPr>
          <w:rFonts w:ascii="Times New Roman" w:hAnsi="Times New Roman"/>
          <w:sz w:val="24"/>
          <w:szCs w:val="24"/>
        </w:rPr>
      </w:pPr>
      <w:r w:rsidRPr="00606880">
        <w:rPr>
          <w:rFonts w:ascii="Times New Roman" w:hAnsi="Times New Roman"/>
          <w:sz w:val="24"/>
          <w:szCs w:val="24"/>
        </w:rPr>
        <w:t xml:space="preserve">- </w:t>
      </w:r>
      <w:r>
        <w:rPr>
          <w:rFonts w:ascii="Times New Roman" w:hAnsi="Times New Roman"/>
          <w:sz w:val="24"/>
          <w:szCs w:val="24"/>
        </w:rPr>
        <w:t>Būvprojektus „Garozas ielas pārbūve” un „Neretas ielas pārbūve” s</w:t>
      </w:r>
      <w:r w:rsidRPr="00606880">
        <w:rPr>
          <w:rFonts w:ascii="Times New Roman" w:hAnsi="Times New Roman"/>
          <w:sz w:val="24"/>
          <w:szCs w:val="24"/>
        </w:rPr>
        <w:t>askaņot risinājumus ar Lielupes kuģu piestātnes būvprojektu.</w:t>
      </w:r>
    </w:p>
    <w:p w:rsidR="00A24398" w:rsidRPr="00606880" w:rsidRDefault="00A24398" w:rsidP="001568F3">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t xml:space="preserve">Būvprojekts jāiesniedz Pasūtītājam 6 eksemplāros papīra formātā un 1 CD. CD jāietver visi projekta rasējumi </w:t>
      </w:r>
      <w:proofErr w:type="spellStart"/>
      <w:r w:rsidRPr="00606880">
        <w:rPr>
          <w:rFonts w:ascii="Times New Roman" w:hAnsi="Times New Roman"/>
          <w:sz w:val="24"/>
          <w:szCs w:val="24"/>
        </w:rPr>
        <w:t>vektordatu</w:t>
      </w:r>
      <w:proofErr w:type="spellEnd"/>
      <w:r w:rsidRPr="00606880">
        <w:rPr>
          <w:rFonts w:ascii="Times New Roman" w:hAnsi="Times New Roman"/>
          <w:sz w:val="24"/>
          <w:szCs w:val="24"/>
        </w:rPr>
        <w:t xml:space="preserve"> formā (*.</w:t>
      </w:r>
      <w:proofErr w:type="spellStart"/>
      <w:r w:rsidRPr="00606880">
        <w:rPr>
          <w:rFonts w:ascii="Times New Roman" w:hAnsi="Times New Roman"/>
          <w:sz w:val="24"/>
          <w:szCs w:val="24"/>
        </w:rPr>
        <w:t>dgn</w:t>
      </w:r>
      <w:proofErr w:type="spellEnd"/>
      <w:r w:rsidRPr="00606880">
        <w:rPr>
          <w:rFonts w:ascii="Times New Roman" w:hAnsi="Times New Roman"/>
          <w:sz w:val="24"/>
          <w:szCs w:val="24"/>
        </w:rPr>
        <w:t>; *.</w:t>
      </w:r>
      <w:proofErr w:type="spellStart"/>
      <w:r w:rsidRPr="00606880">
        <w:rPr>
          <w:rFonts w:ascii="Times New Roman" w:hAnsi="Times New Roman"/>
          <w:sz w:val="24"/>
          <w:szCs w:val="24"/>
        </w:rPr>
        <w:t>dwg</w:t>
      </w:r>
      <w:proofErr w:type="spellEnd"/>
      <w:r w:rsidRPr="00606880">
        <w:rPr>
          <w:rFonts w:ascii="Times New Roman" w:hAnsi="Times New Roman"/>
          <w:sz w:val="24"/>
          <w:szCs w:val="24"/>
        </w:rPr>
        <w:t xml:space="preserve"> formātā). </w:t>
      </w:r>
    </w:p>
    <w:p w:rsidR="00A24398" w:rsidRPr="00D006F2" w:rsidRDefault="00A24398" w:rsidP="001568F3">
      <w:pPr>
        <w:spacing w:after="0" w:line="240" w:lineRule="auto"/>
        <w:rPr>
          <w:b/>
          <w:bCs/>
        </w:rPr>
      </w:pPr>
      <w:r w:rsidRPr="00D006F2">
        <w:rPr>
          <w:rFonts w:ascii="sans serif" w:hAnsi="sans serif"/>
          <w:bCs/>
          <w:color w:val="000000"/>
        </w:rPr>
        <w:t xml:space="preserve"> </w:t>
      </w:r>
    </w:p>
    <w:p w:rsidR="00A24398" w:rsidRPr="00606880" w:rsidRDefault="00A24398" w:rsidP="001568F3">
      <w:pPr>
        <w:pStyle w:val="ListParagraph"/>
        <w:numPr>
          <w:ilvl w:val="0"/>
          <w:numId w:val="9"/>
        </w:numPr>
        <w:spacing w:after="0" w:line="240" w:lineRule="auto"/>
        <w:contextualSpacing w:val="0"/>
        <w:rPr>
          <w:rFonts w:ascii="Times New Roman" w:hAnsi="Times New Roman"/>
          <w:b/>
          <w:bCs/>
          <w:sz w:val="24"/>
          <w:szCs w:val="24"/>
        </w:rPr>
      </w:pPr>
      <w:r w:rsidRPr="00606880">
        <w:rPr>
          <w:rFonts w:ascii="Times New Roman" w:hAnsi="Times New Roman"/>
          <w:b/>
          <w:bCs/>
          <w:sz w:val="24"/>
          <w:szCs w:val="24"/>
        </w:rPr>
        <w:t xml:space="preserve">Pretendenta pienākumi un atbildība </w:t>
      </w:r>
    </w:p>
    <w:p w:rsidR="00A24398" w:rsidRPr="00606880" w:rsidRDefault="00A24398" w:rsidP="001568F3">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t>Pretendents ir atbildīgs par Būvprojekt</w:t>
      </w:r>
      <w:r>
        <w:rPr>
          <w:rFonts w:ascii="Times New Roman" w:hAnsi="Times New Roman"/>
          <w:sz w:val="24"/>
          <w:szCs w:val="24"/>
        </w:rPr>
        <w:t>iem</w:t>
      </w:r>
      <w:r w:rsidRPr="00606880">
        <w:rPr>
          <w:rFonts w:ascii="Times New Roman" w:hAnsi="Times New Roman"/>
          <w:sz w:val="24"/>
          <w:szCs w:val="24"/>
        </w:rPr>
        <w:t xml:space="preserve"> kopumā, Būvprojekt</w:t>
      </w:r>
      <w:r>
        <w:rPr>
          <w:rFonts w:ascii="Times New Roman" w:hAnsi="Times New Roman"/>
          <w:sz w:val="24"/>
          <w:szCs w:val="24"/>
        </w:rPr>
        <w:t>u</w:t>
      </w:r>
      <w:r w:rsidRPr="00606880">
        <w:rPr>
          <w:rFonts w:ascii="Times New Roman" w:hAnsi="Times New Roman"/>
          <w:sz w:val="24"/>
          <w:szCs w:val="24"/>
        </w:rPr>
        <w:t xml:space="preserve"> saskaņošanu ar tehnisko un īpašo noteikumu izdevējiem un ar Pasūtītāju.</w:t>
      </w:r>
    </w:p>
    <w:p w:rsidR="00A24398" w:rsidRPr="00606880" w:rsidRDefault="00A24398" w:rsidP="001568F3">
      <w:pPr>
        <w:spacing w:after="0" w:line="240" w:lineRule="auto"/>
        <w:ind w:left="420"/>
        <w:jc w:val="both"/>
        <w:rPr>
          <w:rFonts w:ascii="Times New Roman" w:hAnsi="Times New Roman"/>
          <w:sz w:val="24"/>
          <w:szCs w:val="24"/>
        </w:rPr>
      </w:pPr>
      <w:r w:rsidRPr="00606880">
        <w:rPr>
          <w:rFonts w:ascii="Times New Roman" w:hAnsi="Times New Roman"/>
          <w:sz w:val="24"/>
          <w:szCs w:val="24"/>
        </w:rPr>
        <w:t>Pretendentam ir nepieciešamas atbilstošas licences un sertifikāti, kas atļauj projektēt attiecīgās Būvprojekt</w:t>
      </w:r>
      <w:r>
        <w:rPr>
          <w:rFonts w:ascii="Times New Roman" w:hAnsi="Times New Roman"/>
          <w:sz w:val="24"/>
          <w:szCs w:val="24"/>
        </w:rPr>
        <w:t>u</w:t>
      </w:r>
      <w:r w:rsidRPr="00606880">
        <w:rPr>
          <w:rFonts w:ascii="Times New Roman" w:hAnsi="Times New Roman"/>
          <w:sz w:val="24"/>
          <w:szCs w:val="24"/>
        </w:rPr>
        <w:t xml:space="preserve"> sadaļas.</w:t>
      </w:r>
    </w:p>
    <w:p w:rsidR="00A24398" w:rsidRPr="00606880" w:rsidRDefault="00A24398" w:rsidP="001568F3">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t>Katras atsevišķas Būvprojekta sadaļas autoram ir jāiepazīstas ar visām Tehnisko specifikāciju sadaļām, jo ir iespējamas tādas inženierkomunikāciju sadaļu nianses, kas ir aprakstītas citās Projektēšanas uzdevuma sadaļās un ir saistītas, vai arī kā citādi ietekmē konkrētajā sadaļā aprakstītos darbus.</w:t>
      </w:r>
    </w:p>
    <w:p w:rsidR="00A24398" w:rsidRPr="00606880" w:rsidRDefault="00A24398" w:rsidP="001568F3">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t>Pretendentam jāuzņemas pilna atbildība par Būvprojekt</w:t>
      </w:r>
      <w:r>
        <w:rPr>
          <w:rFonts w:ascii="Times New Roman" w:hAnsi="Times New Roman"/>
          <w:sz w:val="24"/>
          <w:szCs w:val="24"/>
        </w:rPr>
        <w:t>u</w:t>
      </w:r>
      <w:r w:rsidRPr="00606880">
        <w:rPr>
          <w:rFonts w:ascii="Times New Roman" w:hAnsi="Times New Roman"/>
          <w:sz w:val="24"/>
          <w:szCs w:val="24"/>
        </w:rPr>
        <w:t xml:space="preserve"> risinājumu atbilstību pastāvošajiem normatīviem. Pasūtītāja paraksts uz rasējumiem nozīme apstiprinājumu tajos ietvertās informācijas atbilstībai Pasūtītāja vēlmēm un prasībām.</w:t>
      </w:r>
    </w:p>
    <w:p w:rsidR="00A24398" w:rsidRPr="00606880" w:rsidRDefault="00A24398" w:rsidP="001568F3">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t>Pretendentam, gatavojot Būvprojektu</w:t>
      </w:r>
      <w:r>
        <w:rPr>
          <w:rFonts w:ascii="Times New Roman" w:hAnsi="Times New Roman"/>
          <w:sz w:val="24"/>
          <w:szCs w:val="24"/>
        </w:rPr>
        <w:t>s</w:t>
      </w:r>
      <w:r w:rsidRPr="00606880">
        <w:rPr>
          <w:rFonts w:ascii="Times New Roman" w:hAnsi="Times New Roman"/>
          <w:sz w:val="24"/>
          <w:szCs w:val="24"/>
        </w:rPr>
        <w:t>, jāveic Būvprojektam nepieciešamie aprēķini, jāsagatavo specifikācijas un apraksti par materiāliem un iekārtām, lai Pasūtītājs vai Pasūtītāja izvēlētie konsultanti vai eksperti varētu pārliecināties par to pareizību un Būvprojekt</w:t>
      </w:r>
      <w:r>
        <w:rPr>
          <w:rFonts w:ascii="Times New Roman" w:hAnsi="Times New Roman"/>
          <w:sz w:val="24"/>
          <w:szCs w:val="24"/>
        </w:rPr>
        <w:t>u</w:t>
      </w:r>
      <w:r w:rsidRPr="00606880">
        <w:rPr>
          <w:rFonts w:ascii="Times New Roman" w:hAnsi="Times New Roman"/>
          <w:sz w:val="24"/>
          <w:szCs w:val="24"/>
        </w:rPr>
        <w:t xml:space="preserve"> kvalitāti.</w:t>
      </w:r>
    </w:p>
    <w:p w:rsidR="00A24398" w:rsidRPr="00606880" w:rsidRDefault="00A24398" w:rsidP="001568F3">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t>Projekt</w:t>
      </w:r>
      <w:r>
        <w:rPr>
          <w:rFonts w:ascii="Times New Roman" w:hAnsi="Times New Roman"/>
          <w:sz w:val="24"/>
          <w:szCs w:val="24"/>
        </w:rPr>
        <w:t>u</w:t>
      </w:r>
      <w:r w:rsidRPr="00606880">
        <w:rPr>
          <w:rFonts w:ascii="Times New Roman" w:hAnsi="Times New Roman"/>
          <w:sz w:val="24"/>
          <w:szCs w:val="24"/>
        </w:rPr>
        <w:t xml:space="preserve"> risinājumiem jābūt ekonomiski pamatotiem, vienlaicīgi jānodrošina atbilstību LR spēkā esošajiem normatīviem un noteikumiem.</w:t>
      </w:r>
    </w:p>
    <w:p w:rsidR="00A24398" w:rsidRPr="00606880" w:rsidRDefault="00A24398" w:rsidP="001568F3">
      <w:pPr>
        <w:numPr>
          <w:ilvl w:val="1"/>
          <w:numId w:val="9"/>
        </w:numPr>
        <w:spacing w:after="0" w:line="240" w:lineRule="auto"/>
        <w:ind w:left="425" w:hanging="425"/>
        <w:jc w:val="both"/>
        <w:rPr>
          <w:rFonts w:ascii="Times New Roman" w:hAnsi="Times New Roman"/>
          <w:sz w:val="24"/>
          <w:szCs w:val="24"/>
        </w:rPr>
      </w:pPr>
      <w:r w:rsidRPr="00606880">
        <w:rPr>
          <w:rFonts w:ascii="Times New Roman" w:hAnsi="Times New Roman"/>
          <w:sz w:val="24"/>
          <w:szCs w:val="24"/>
        </w:rPr>
        <w:lastRenderedPageBreak/>
        <w:t xml:space="preserve">Obligāta objekta apsekošana kopā ar Pasūtītāja pārstāvi </w:t>
      </w:r>
      <w:r>
        <w:rPr>
          <w:rFonts w:ascii="Times New Roman" w:hAnsi="Times New Roman"/>
          <w:sz w:val="24"/>
          <w:szCs w:val="24"/>
        </w:rPr>
        <w:t>B</w:t>
      </w:r>
      <w:r w:rsidRPr="00606880">
        <w:rPr>
          <w:rFonts w:ascii="Times New Roman" w:hAnsi="Times New Roman"/>
          <w:sz w:val="24"/>
          <w:szCs w:val="24"/>
        </w:rPr>
        <w:t>ūvprojekt</w:t>
      </w:r>
      <w:r>
        <w:rPr>
          <w:rFonts w:ascii="Times New Roman" w:hAnsi="Times New Roman"/>
          <w:sz w:val="24"/>
          <w:szCs w:val="24"/>
        </w:rPr>
        <w:t>u</w:t>
      </w:r>
      <w:r w:rsidRPr="00606880">
        <w:rPr>
          <w:rFonts w:ascii="Times New Roman" w:hAnsi="Times New Roman"/>
          <w:sz w:val="24"/>
          <w:szCs w:val="24"/>
        </w:rPr>
        <w:t xml:space="preserve"> izstrādes laikā, precizējot Pasūtītāja prasības </w:t>
      </w:r>
      <w:r>
        <w:rPr>
          <w:rFonts w:ascii="Times New Roman" w:hAnsi="Times New Roman"/>
          <w:sz w:val="24"/>
          <w:szCs w:val="24"/>
        </w:rPr>
        <w:t>B</w:t>
      </w:r>
      <w:r w:rsidRPr="00606880">
        <w:rPr>
          <w:rFonts w:ascii="Times New Roman" w:hAnsi="Times New Roman"/>
          <w:sz w:val="24"/>
          <w:szCs w:val="24"/>
        </w:rPr>
        <w:t>ūvprojekt</w:t>
      </w:r>
      <w:r>
        <w:rPr>
          <w:rFonts w:ascii="Times New Roman" w:hAnsi="Times New Roman"/>
          <w:sz w:val="24"/>
          <w:szCs w:val="24"/>
        </w:rPr>
        <w:t>u</w:t>
      </w:r>
      <w:r w:rsidRPr="00606880">
        <w:rPr>
          <w:rFonts w:ascii="Times New Roman" w:hAnsi="Times New Roman"/>
          <w:sz w:val="24"/>
          <w:szCs w:val="24"/>
        </w:rPr>
        <w:t xml:space="preserve"> izstrādei.</w:t>
      </w:r>
    </w:p>
    <w:p w:rsidR="00A24398" w:rsidRPr="00D006F2" w:rsidRDefault="00A24398" w:rsidP="001568F3">
      <w:pPr>
        <w:spacing w:after="0" w:line="240" w:lineRule="auto"/>
        <w:ind w:left="420"/>
        <w:jc w:val="both"/>
      </w:pPr>
    </w:p>
    <w:p w:rsidR="00A24398" w:rsidRPr="00A0754D" w:rsidRDefault="00A24398" w:rsidP="001568F3">
      <w:pPr>
        <w:pStyle w:val="ListParagraph"/>
        <w:numPr>
          <w:ilvl w:val="0"/>
          <w:numId w:val="9"/>
        </w:numPr>
        <w:spacing w:after="0" w:line="240" w:lineRule="auto"/>
        <w:contextualSpacing w:val="0"/>
        <w:rPr>
          <w:rFonts w:ascii="Times New Roman" w:hAnsi="Times New Roman"/>
          <w:b/>
          <w:bCs/>
          <w:sz w:val="24"/>
          <w:szCs w:val="24"/>
        </w:rPr>
      </w:pPr>
      <w:r w:rsidRPr="00A0754D">
        <w:rPr>
          <w:rFonts w:ascii="Times New Roman" w:hAnsi="Times New Roman"/>
          <w:b/>
          <w:bCs/>
          <w:sz w:val="24"/>
          <w:szCs w:val="24"/>
        </w:rPr>
        <w:t>Būvprojektu izstrādei nepieciešamie dokumenti un materiāli.</w:t>
      </w:r>
    </w:p>
    <w:p w:rsidR="00A24398" w:rsidRPr="00A0754D" w:rsidRDefault="00A24398" w:rsidP="001568F3">
      <w:pPr>
        <w:numPr>
          <w:ilvl w:val="1"/>
          <w:numId w:val="9"/>
        </w:numPr>
        <w:spacing w:after="0" w:line="240" w:lineRule="auto"/>
        <w:ind w:left="425" w:hanging="425"/>
        <w:jc w:val="both"/>
        <w:rPr>
          <w:rFonts w:ascii="Times New Roman" w:hAnsi="Times New Roman"/>
          <w:sz w:val="24"/>
          <w:szCs w:val="24"/>
        </w:rPr>
      </w:pPr>
      <w:r w:rsidRPr="00A0754D">
        <w:rPr>
          <w:rFonts w:ascii="Times New Roman" w:hAnsi="Times New Roman"/>
          <w:sz w:val="24"/>
          <w:szCs w:val="24"/>
        </w:rPr>
        <w:t>Izstrādājot Būvprojektu</w:t>
      </w:r>
      <w:r>
        <w:rPr>
          <w:rFonts w:ascii="Times New Roman" w:hAnsi="Times New Roman"/>
          <w:sz w:val="24"/>
          <w:szCs w:val="24"/>
        </w:rPr>
        <w:t>s</w:t>
      </w:r>
      <w:r w:rsidRPr="00A0754D">
        <w:rPr>
          <w:rFonts w:ascii="Times New Roman" w:hAnsi="Times New Roman"/>
          <w:sz w:val="24"/>
          <w:szCs w:val="24"/>
        </w:rPr>
        <w:t>, ir jāievēro:</w:t>
      </w:r>
    </w:p>
    <w:p w:rsidR="00A24398" w:rsidRPr="00A0754D" w:rsidRDefault="00A24398" w:rsidP="001568F3">
      <w:pPr>
        <w:numPr>
          <w:ilvl w:val="0"/>
          <w:numId w:val="16"/>
        </w:numPr>
        <w:spacing w:after="0" w:line="240" w:lineRule="auto"/>
        <w:jc w:val="both"/>
        <w:rPr>
          <w:rFonts w:ascii="Times New Roman" w:hAnsi="Times New Roman"/>
          <w:sz w:val="24"/>
          <w:szCs w:val="24"/>
        </w:rPr>
      </w:pPr>
      <w:r w:rsidRPr="00A0754D">
        <w:rPr>
          <w:rFonts w:ascii="Times New Roman" w:hAnsi="Times New Roman"/>
          <w:sz w:val="24"/>
          <w:szCs w:val="24"/>
        </w:rPr>
        <w:t>Spēkā esošie Latvijas Republikas (turpmāk tekstā – LR) likumi un Ministru kabineta (turpmāk tekstā – MK) noteikumi;</w:t>
      </w:r>
    </w:p>
    <w:p w:rsidR="00A24398" w:rsidRPr="00A0754D" w:rsidRDefault="00A24398" w:rsidP="001568F3">
      <w:pPr>
        <w:numPr>
          <w:ilvl w:val="0"/>
          <w:numId w:val="16"/>
        </w:numPr>
        <w:spacing w:after="0" w:line="240" w:lineRule="auto"/>
        <w:jc w:val="both"/>
        <w:rPr>
          <w:rFonts w:ascii="Times New Roman" w:hAnsi="Times New Roman"/>
          <w:sz w:val="24"/>
          <w:szCs w:val="24"/>
        </w:rPr>
      </w:pPr>
      <w:r w:rsidRPr="00A0754D">
        <w:rPr>
          <w:rFonts w:ascii="Times New Roman" w:hAnsi="Times New Roman"/>
          <w:sz w:val="24"/>
          <w:szCs w:val="24"/>
        </w:rPr>
        <w:t>Latvijas būvnormatīvi (turpmāk tekstā –LBN);</w:t>
      </w:r>
    </w:p>
    <w:p w:rsidR="00A24398" w:rsidRPr="00A0754D" w:rsidRDefault="00A24398" w:rsidP="001568F3">
      <w:pPr>
        <w:numPr>
          <w:ilvl w:val="0"/>
          <w:numId w:val="16"/>
        </w:numPr>
        <w:spacing w:after="0" w:line="240" w:lineRule="auto"/>
        <w:ind w:left="709" w:hanging="289"/>
        <w:jc w:val="both"/>
        <w:rPr>
          <w:rFonts w:ascii="Times New Roman" w:hAnsi="Times New Roman"/>
          <w:sz w:val="24"/>
          <w:szCs w:val="24"/>
        </w:rPr>
      </w:pPr>
      <w:r w:rsidRPr="00A0754D">
        <w:rPr>
          <w:rFonts w:ascii="Times New Roman" w:hAnsi="Times New Roman"/>
          <w:sz w:val="24"/>
          <w:szCs w:val="24"/>
        </w:rPr>
        <w:t>Latvijas valsts standarti (turpmāk tekstā –LVS), kas norādīti LBN un/vai Tehniskajās specifikācijās;</w:t>
      </w:r>
    </w:p>
    <w:p w:rsidR="00A24398" w:rsidRPr="00A0754D" w:rsidRDefault="00A24398" w:rsidP="001568F3">
      <w:pPr>
        <w:numPr>
          <w:ilvl w:val="0"/>
          <w:numId w:val="16"/>
        </w:numPr>
        <w:spacing w:after="0" w:line="240" w:lineRule="auto"/>
        <w:ind w:left="709" w:hanging="289"/>
        <w:jc w:val="both"/>
        <w:rPr>
          <w:rFonts w:ascii="Times New Roman" w:hAnsi="Times New Roman"/>
          <w:sz w:val="24"/>
          <w:szCs w:val="24"/>
        </w:rPr>
      </w:pPr>
      <w:r w:rsidRPr="00A0754D">
        <w:rPr>
          <w:rFonts w:ascii="Times New Roman" w:hAnsi="Times New Roman"/>
          <w:sz w:val="24"/>
          <w:szCs w:val="24"/>
        </w:rPr>
        <w:t>Jelgavas pilsētas saistošie noteikumi Nr.09-11 (apstiprināti ar Jelgavas pilsētas domes 29.09.2009. lēmumu Nr.14/2);</w:t>
      </w:r>
    </w:p>
    <w:p w:rsidR="00A24398" w:rsidRPr="00A0754D" w:rsidRDefault="00A24398" w:rsidP="001568F3">
      <w:pPr>
        <w:numPr>
          <w:ilvl w:val="0"/>
          <w:numId w:val="16"/>
        </w:numPr>
        <w:spacing w:after="0" w:line="240" w:lineRule="auto"/>
        <w:ind w:left="709" w:hanging="289"/>
        <w:jc w:val="both"/>
        <w:rPr>
          <w:rFonts w:ascii="Times New Roman" w:hAnsi="Times New Roman"/>
          <w:sz w:val="24"/>
          <w:szCs w:val="24"/>
        </w:rPr>
      </w:pPr>
      <w:r w:rsidRPr="00A0754D">
        <w:rPr>
          <w:rFonts w:ascii="Times New Roman" w:hAnsi="Times New Roman"/>
          <w:sz w:val="24"/>
          <w:szCs w:val="24"/>
        </w:rPr>
        <w:t>Citi LR spēkā esošie normatīvie akti un ES standarti;</w:t>
      </w:r>
    </w:p>
    <w:p w:rsidR="00A24398" w:rsidRPr="00A0754D" w:rsidRDefault="00A24398" w:rsidP="001568F3">
      <w:pPr>
        <w:numPr>
          <w:ilvl w:val="0"/>
          <w:numId w:val="16"/>
        </w:numPr>
        <w:spacing w:after="0" w:line="240" w:lineRule="auto"/>
        <w:ind w:left="709" w:hanging="289"/>
        <w:jc w:val="both"/>
        <w:rPr>
          <w:rFonts w:ascii="Times New Roman" w:hAnsi="Times New Roman"/>
          <w:sz w:val="24"/>
          <w:szCs w:val="24"/>
        </w:rPr>
      </w:pPr>
      <w:r w:rsidRPr="00A0754D">
        <w:rPr>
          <w:rFonts w:ascii="Times New Roman" w:hAnsi="Times New Roman"/>
          <w:sz w:val="24"/>
          <w:szCs w:val="24"/>
        </w:rPr>
        <w:t>Valsts, pašvaldības un citu institūciju izdotie tehniskie un īpašie noteikumi;</w:t>
      </w:r>
    </w:p>
    <w:p w:rsidR="00A24398" w:rsidRPr="00A0754D" w:rsidRDefault="00A24398" w:rsidP="001568F3">
      <w:pPr>
        <w:numPr>
          <w:ilvl w:val="0"/>
          <w:numId w:val="16"/>
        </w:numPr>
        <w:spacing w:after="0" w:line="240" w:lineRule="auto"/>
        <w:ind w:left="709" w:hanging="289"/>
        <w:jc w:val="both"/>
        <w:rPr>
          <w:rFonts w:ascii="Times New Roman" w:hAnsi="Times New Roman"/>
          <w:sz w:val="24"/>
          <w:szCs w:val="24"/>
        </w:rPr>
      </w:pPr>
      <w:proofErr w:type="spellStart"/>
      <w:r w:rsidRPr="00A0754D">
        <w:rPr>
          <w:rFonts w:ascii="Times New Roman" w:hAnsi="Times New Roman"/>
          <w:sz w:val="24"/>
          <w:szCs w:val="24"/>
        </w:rPr>
        <w:t>Ģeotehniskās</w:t>
      </w:r>
      <w:proofErr w:type="spellEnd"/>
      <w:r w:rsidRPr="00A0754D">
        <w:rPr>
          <w:rFonts w:ascii="Times New Roman" w:hAnsi="Times New Roman"/>
          <w:sz w:val="24"/>
          <w:szCs w:val="24"/>
        </w:rPr>
        <w:t xml:space="preserve"> izpētes pārskats.</w:t>
      </w:r>
    </w:p>
    <w:p w:rsidR="00A24398" w:rsidRPr="00A0754D" w:rsidRDefault="00A24398" w:rsidP="001568F3">
      <w:pPr>
        <w:numPr>
          <w:ilvl w:val="1"/>
          <w:numId w:val="9"/>
        </w:numPr>
        <w:spacing w:after="0" w:line="240" w:lineRule="auto"/>
        <w:ind w:left="425" w:hanging="425"/>
        <w:jc w:val="both"/>
        <w:rPr>
          <w:rFonts w:ascii="Times New Roman" w:hAnsi="Times New Roman"/>
          <w:sz w:val="24"/>
          <w:szCs w:val="24"/>
        </w:rPr>
      </w:pPr>
      <w:r w:rsidRPr="00A0754D">
        <w:rPr>
          <w:rFonts w:ascii="Times New Roman" w:hAnsi="Times New Roman"/>
          <w:sz w:val="24"/>
          <w:szCs w:val="24"/>
        </w:rPr>
        <w:t>Ja iepriekš uzskaitītie dokumenti nereglamentē kādas prasības, tad var izmantot citus normatīvus, kas nav pretrunā ar Eiropas standartizācijas organizācijas standartiem un LR spēkā esošajām normām.</w:t>
      </w:r>
    </w:p>
    <w:p w:rsidR="00A24398" w:rsidRPr="00A0754D" w:rsidRDefault="00A24398" w:rsidP="001568F3">
      <w:pPr>
        <w:pStyle w:val="ListParagraph"/>
        <w:numPr>
          <w:ilvl w:val="0"/>
          <w:numId w:val="9"/>
        </w:numPr>
        <w:spacing w:after="0" w:line="240" w:lineRule="auto"/>
        <w:contextualSpacing w:val="0"/>
        <w:rPr>
          <w:rFonts w:ascii="Times New Roman" w:hAnsi="Times New Roman"/>
          <w:b/>
          <w:bCs/>
          <w:sz w:val="24"/>
          <w:szCs w:val="24"/>
        </w:rPr>
      </w:pPr>
      <w:r w:rsidRPr="00A0754D">
        <w:rPr>
          <w:rFonts w:ascii="Times New Roman" w:hAnsi="Times New Roman"/>
          <w:b/>
          <w:bCs/>
          <w:sz w:val="24"/>
          <w:szCs w:val="24"/>
        </w:rPr>
        <w:t>Būvprojekt</w:t>
      </w:r>
      <w:r>
        <w:rPr>
          <w:rFonts w:ascii="Times New Roman" w:hAnsi="Times New Roman"/>
          <w:b/>
          <w:bCs/>
          <w:sz w:val="24"/>
          <w:szCs w:val="24"/>
        </w:rPr>
        <w:t>os (BP) ietveramie darbi.</w:t>
      </w:r>
    </w:p>
    <w:p w:rsidR="00A24398" w:rsidRPr="00A0754D" w:rsidRDefault="00A24398" w:rsidP="001568F3">
      <w:pPr>
        <w:numPr>
          <w:ilvl w:val="1"/>
          <w:numId w:val="9"/>
        </w:numPr>
        <w:spacing w:after="0" w:line="240" w:lineRule="auto"/>
        <w:ind w:left="425" w:hanging="425"/>
        <w:jc w:val="both"/>
        <w:rPr>
          <w:rFonts w:ascii="Times New Roman" w:hAnsi="Times New Roman"/>
          <w:bCs/>
          <w:sz w:val="24"/>
          <w:szCs w:val="24"/>
          <w:u w:val="single"/>
        </w:rPr>
      </w:pPr>
      <w:r w:rsidRPr="00A0754D">
        <w:rPr>
          <w:rFonts w:ascii="Times New Roman" w:hAnsi="Times New Roman"/>
          <w:sz w:val="24"/>
          <w:szCs w:val="24"/>
          <w:u w:val="single"/>
        </w:rPr>
        <w:t xml:space="preserve">Būvprojektā “Neretas ielas pārbūve” </w:t>
      </w:r>
      <w:r w:rsidRPr="00A0754D">
        <w:rPr>
          <w:rFonts w:ascii="Times New Roman" w:hAnsi="Times New Roman"/>
          <w:bCs/>
          <w:sz w:val="24"/>
          <w:szCs w:val="24"/>
          <w:u w:val="single"/>
        </w:rPr>
        <w:t>ietveramie darbi:</w:t>
      </w:r>
    </w:p>
    <w:p w:rsidR="00A24398" w:rsidRPr="00A0754D" w:rsidRDefault="00A24398" w:rsidP="001568F3">
      <w:pPr>
        <w:numPr>
          <w:ilvl w:val="2"/>
          <w:numId w:val="9"/>
        </w:numPr>
        <w:tabs>
          <w:tab w:val="left" w:pos="709"/>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 xml:space="preserve">Saglabāt esošo ceļa trases novietojumu. Asfaltētās brauktuves platumu pieņemt saskaņā ar perspektīvo satiksmes intensitāti, atbilstoši LVS 190-2 „Ceļu projektēšanas noteikumi. </w:t>
      </w:r>
      <w:proofErr w:type="spellStart"/>
      <w:r w:rsidRPr="00A0754D">
        <w:rPr>
          <w:rFonts w:ascii="Times New Roman" w:hAnsi="Times New Roman"/>
          <w:sz w:val="24"/>
          <w:szCs w:val="24"/>
        </w:rPr>
        <w:t>Normālprofili</w:t>
      </w:r>
      <w:proofErr w:type="spellEnd"/>
      <w:r w:rsidRPr="00A0754D">
        <w:rPr>
          <w:rFonts w:ascii="Times New Roman" w:hAnsi="Times New Roman"/>
          <w:sz w:val="24"/>
          <w:szCs w:val="24"/>
        </w:rPr>
        <w:t xml:space="preserve">”. Ceļa segas konstrukciju aprēķināšanu projektēt atbilstoši </w:t>
      </w:r>
      <w:proofErr w:type="spellStart"/>
      <w:r w:rsidRPr="00A0754D">
        <w:rPr>
          <w:rFonts w:ascii="Times New Roman" w:hAnsi="Times New Roman"/>
          <w:sz w:val="24"/>
          <w:szCs w:val="24"/>
        </w:rPr>
        <w:t>ģeotehniskās</w:t>
      </w:r>
      <w:proofErr w:type="spellEnd"/>
      <w:r w:rsidRPr="00A0754D">
        <w:rPr>
          <w:rFonts w:ascii="Times New Roman" w:hAnsi="Times New Roman"/>
          <w:sz w:val="24"/>
          <w:szCs w:val="24"/>
        </w:rPr>
        <w:t xml:space="preserve"> izpētes rezultātiem un 20 gadu segas kalpošanas ciklam. </w:t>
      </w:r>
      <w:r>
        <w:rPr>
          <w:rFonts w:ascii="Times New Roman" w:hAnsi="Times New Roman"/>
          <w:iCs/>
          <w:sz w:val="24"/>
          <w:szCs w:val="24"/>
        </w:rPr>
        <w:t>Vadoties pēc</w:t>
      </w:r>
      <w:r w:rsidRPr="00A0754D">
        <w:rPr>
          <w:rFonts w:ascii="Times New Roman" w:hAnsi="Times New Roman"/>
          <w:iCs/>
          <w:sz w:val="24"/>
          <w:szCs w:val="24"/>
        </w:rPr>
        <w:t xml:space="preserve"> </w:t>
      </w:r>
      <w:proofErr w:type="spellStart"/>
      <w:r w:rsidRPr="00A0754D">
        <w:rPr>
          <w:rFonts w:ascii="Times New Roman" w:hAnsi="Times New Roman"/>
          <w:sz w:val="24"/>
          <w:szCs w:val="24"/>
        </w:rPr>
        <w:t>ģeotehniskās</w:t>
      </w:r>
      <w:proofErr w:type="spellEnd"/>
      <w:r w:rsidRPr="00A0754D">
        <w:rPr>
          <w:rFonts w:ascii="Times New Roman" w:hAnsi="Times New Roman"/>
          <w:sz w:val="24"/>
          <w:szCs w:val="24"/>
        </w:rPr>
        <w:t xml:space="preserve"> izpētes rezultātiem un plānotās kustības intensitātes, izstrādāt vismaz divus segas konstrukcijas variantus, paredzot esošā seguma izmantošanu – atjaunošanu un jaunu segas konstrukciju, paredzot pasūtītāja tiesības izvēlēties segas konstrukciju pa posmiem. </w:t>
      </w:r>
    </w:p>
    <w:p w:rsidR="00A24398" w:rsidRPr="00A0754D" w:rsidRDefault="00A24398" w:rsidP="001568F3">
      <w:pPr>
        <w:numPr>
          <w:ilvl w:val="2"/>
          <w:numId w:val="9"/>
        </w:numPr>
        <w:tabs>
          <w:tab w:val="left" w:pos="709"/>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Paredzēt:</w:t>
      </w:r>
    </w:p>
    <w:p w:rsidR="00A24398" w:rsidRPr="00A0754D" w:rsidRDefault="00A24398" w:rsidP="001568F3">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 xml:space="preserve">Pārskatāmu satiksmes organizāciju Neretas ielas un </w:t>
      </w:r>
      <w:proofErr w:type="spellStart"/>
      <w:r w:rsidRPr="00A0754D">
        <w:rPr>
          <w:rFonts w:ascii="Times New Roman" w:hAnsi="Times New Roman"/>
          <w:sz w:val="24"/>
          <w:szCs w:val="24"/>
        </w:rPr>
        <w:t>Prohorova</w:t>
      </w:r>
      <w:proofErr w:type="spellEnd"/>
      <w:r w:rsidRPr="00A0754D">
        <w:rPr>
          <w:rFonts w:ascii="Times New Roman" w:hAnsi="Times New Roman"/>
          <w:sz w:val="24"/>
          <w:szCs w:val="24"/>
        </w:rPr>
        <w:t xml:space="preserve"> ielas krustojumā;</w:t>
      </w:r>
    </w:p>
    <w:p w:rsidR="00A24398" w:rsidRPr="00A0754D" w:rsidRDefault="00A24398" w:rsidP="001568F3">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Piebraucamo ceļu un laukumus Lielupes kuģu piestātnei;</w:t>
      </w:r>
    </w:p>
    <w:p w:rsidR="00A24398" w:rsidRPr="00A0754D" w:rsidRDefault="00A24398" w:rsidP="001568F3">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Divas jaunas nobrauktuves:</w:t>
      </w:r>
    </w:p>
    <w:p w:rsidR="00A24398" w:rsidRPr="001568F3" w:rsidRDefault="001568F3" w:rsidP="001568F3">
      <w:pPr>
        <w:pStyle w:val="ListParagraph"/>
        <w:numPr>
          <w:ilvl w:val="0"/>
          <w:numId w:val="20"/>
        </w:numPr>
        <w:tabs>
          <w:tab w:val="left" w:pos="311"/>
        </w:tabs>
        <w:spacing w:after="0" w:line="240" w:lineRule="auto"/>
        <w:jc w:val="both"/>
        <w:rPr>
          <w:rFonts w:ascii="Times New Roman" w:hAnsi="Times New Roman"/>
          <w:sz w:val="24"/>
          <w:szCs w:val="24"/>
        </w:rPr>
      </w:pPr>
      <w:r>
        <w:rPr>
          <w:rFonts w:ascii="Times New Roman" w:hAnsi="Times New Roman"/>
          <w:sz w:val="24"/>
          <w:szCs w:val="24"/>
        </w:rPr>
        <w:t>u</w:t>
      </w:r>
      <w:r w:rsidR="00A24398" w:rsidRPr="001568F3">
        <w:rPr>
          <w:rFonts w:ascii="Times New Roman" w:hAnsi="Times New Roman"/>
          <w:sz w:val="24"/>
          <w:szCs w:val="24"/>
        </w:rPr>
        <w:t>z zemes vienībām 09000150148 un 09000150192, precizējot dabā, pasūtītāja topogrāfija;</w:t>
      </w:r>
    </w:p>
    <w:p w:rsidR="00A24398" w:rsidRPr="00A0754D" w:rsidRDefault="001568F3" w:rsidP="001568F3">
      <w:pPr>
        <w:pStyle w:val="ListParagraph"/>
        <w:numPr>
          <w:ilvl w:val="0"/>
          <w:numId w:val="20"/>
        </w:numPr>
        <w:tabs>
          <w:tab w:val="left" w:pos="311"/>
        </w:tabs>
        <w:spacing w:after="0" w:line="240" w:lineRule="auto"/>
        <w:jc w:val="both"/>
        <w:rPr>
          <w:rFonts w:ascii="Times New Roman" w:hAnsi="Times New Roman"/>
          <w:sz w:val="24"/>
          <w:szCs w:val="24"/>
        </w:rPr>
      </w:pPr>
      <w:r>
        <w:rPr>
          <w:rFonts w:ascii="Times New Roman" w:hAnsi="Times New Roman"/>
          <w:sz w:val="24"/>
          <w:szCs w:val="24"/>
        </w:rPr>
        <w:t>u</w:t>
      </w:r>
      <w:r w:rsidR="00A24398" w:rsidRPr="00A0754D">
        <w:rPr>
          <w:rFonts w:ascii="Times New Roman" w:hAnsi="Times New Roman"/>
          <w:sz w:val="24"/>
          <w:szCs w:val="24"/>
        </w:rPr>
        <w:t>z zemes vienību 09000150148 projektēt līdz 20m garumam, precizējot dabā, projektētājs veic topogrāfi</w:t>
      </w:r>
      <w:r w:rsidR="005930FF">
        <w:rPr>
          <w:rFonts w:ascii="Times New Roman" w:hAnsi="Times New Roman"/>
          <w:sz w:val="24"/>
          <w:szCs w:val="24"/>
        </w:rPr>
        <w:t>s</w:t>
      </w:r>
      <w:r w:rsidR="00A24398" w:rsidRPr="00A0754D">
        <w:rPr>
          <w:rFonts w:ascii="Times New Roman" w:hAnsi="Times New Roman"/>
          <w:sz w:val="24"/>
          <w:szCs w:val="24"/>
        </w:rPr>
        <w:t xml:space="preserve">ko uzmērīšanu nepieciešamajam apjomam. </w:t>
      </w:r>
    </w:p>
    <w:p w:rsidR="00A24398" w:rsidRPr="00A0754D" w:rsidRDefault="001568F3" w:rsidP="001568F3">
      <w:pPr>
        <w:pStyle w:val="ListParagraph"/>
        <w:numPr>
          <w:ilvl w:val="0"/>
          <w:numId w:val="20"/>
        </w:numPr>
        <w:tabs>
          <w:tab w:val="left" w:pos="311"/>
        </w:tabs>
        <w:spacing w:after="0" w:line="240" w:lineRule="auto"/>
        <w:jc w:val="both"/>
        <w:rPr>
          <w:rFonts w:ascii="Times New Roman" w:hAnsi="Times New Roman"/>
          <w:sz w:val="24"/>
          <w:szCs w:val="24"/>
        </w:rPr>
      </w:pPr>
      <w:r>
        <w:rPr>
          <w:rFonts w:ascii="Times New Roman" w:hAnsi="Times New Roman"/>
          <w:sz w:val="24"/>
          <w:szCs w:val="24"/>
        </w:rPr>
        <w:t>u</w:t>
      </w:r>
      <w:r w:rsidR="00A24398" w:rsidRPr="00A0754D">
        <w:rPr>
          <w:rFonts w:ascii="Times New Roman" w:hAnsi="Times New Roman"/>
          <w:sz w:val="24"/>
          <w:szCs w:val="24"/>
        </w:rPr>
        <w:t xml:space="preserve">z zemes vienību 09000150192 paredzēt nobrauktuvi jaunai ielai </w:t>
      </w:r>
      <w:proofErr w:type="gramStart"/>
      <w:r w:rsidR="00A24398" w:rsidRPr="00A0754D">
        <w:rPr>
          <w:rFonts w:ascii="Times New Roman" w:hAnsi="Times New Roman"/>
          <w:sz w:val="24"/>
          <w:szCs w:val="24"/>
        </w:rPr>
        <w:t>(</w:t>
      </w:r>
      <w:proofErr w:type="gramEnd"/>
      <w:r w:rsidR="00A24398" w:rsidRPr="00A0754D">
        <w:rPr>
          <w:rFonts w:ascii="Times New Roman" w:hAnsi="Times New Roman"/>
          <w:sz w:val="24"/>
          <w:szCs w:val="24"/>
        </w:rPr>
        <w:t xml:space="preserve">skatīt pielikumu Nr. </w:t>
      </w:r>
      <w:r w:rsidR="005930FF">
        <w:rPr>
          <w:rFonts w:ascii="Times New Roman" w:hAnsi="Times New Roman"/>
          <w:sz w:val="24"/>
          <w:szCs w:val="24"/>
        </w:rPr>
        <w:t>4</w:t>
      </w:r>
      <w:r w:rsidR="00A24398" w:rsidRPr="00A0754D">
        <w:rPr>
          <w:rFonts w:ascii="Times New Roman" w:hAnsi="Times New Roman"/>
          <w:sz w:val="24"/>
          <w:szCs w:val="24"/>
        </w:rPr>
        <w:t>.), precizējot dabā, projektētājs veic topogrāfi</w:t>
      </w:r>
      <w:r w:rsidR="005930FF">
        <w:rPr>
          <w:rFonts w:ascii="Times New Roman" w:hAnsi="Times New Roman"/>
          <w:sz w:val="24"/>
          <w:szCs w:val="24"/>
        </w:rPr>
        <w:t>s</w:t>
      </w:r>
      <w:r w:rsidR="00A24398" w:rsidRPr="00A0754D">
        <w:rPr>
          <w:rFonts w:ascii="Times New Roman" w:hAnsi="Times New Roman"/>
          <w:sz w:val="24"/>
          <w:szCs w:val="24"/>
        </w:rPr>
        <w:t xml:space="preserve">ko uzmērīšanu nepieciešamajam apjomam. </w:t>
      </w:r>
    </w:p>
    <w:p w:rsidR="00A24398" w:rsidRPr="00A0754D" w:rsidRDefault="00A24398" w:rsidP="001568F3">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Ūdensapgādes un kanalizācijas tīklu pārbūvi, saskaņot risinājumu apjomu ar Pasūtītāju;</w:t>
      </w:r>
    </w:p>
    <w:p w:rsidR="00A24398" w:rsidRPr="00A0754D" w:rsidRDefault="00A24398" w:rsidP="001568F3">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Ārējā apgaismojuma izbūvi;</w:t>
      </w:r>
    </w:p>
    <w:p w:rsidR="00A24398" w:rsidRPr="00A0754D" w:rsidRDefault="00A24398" w:rsidP="001568F3">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 xml:space="preserve">Nokrišņu ūdens </w:t>
      </w:r>
      <w:proofErr w:type="spellStart"/>
      <w:r w:rsidRPr="00A0754D">
        <w:rPr>
          <w:rFonts w:ascii="Times New Roman" w:hAnsi="Times New Roman"/>
          <w:sz w:val="24"/>
          <w:szCs w:val="24"/>
        </w:rPr>
        <w:t>atvades</w:t>
      </w:r>
      <w:proofErr w:type="spellEnd"/>
      <w:r w:rsidRPr="00A0754D">
        <w:rPr>
          <w:rFonts w:ascii="Times New Roman" w:hAnsi="Times New Roman"/>
          <w:sz w:val="24"/>
          <w:szCs w:val="24"/>
        </w:rPr>
        <w:t xml:space="preserve"> risinājumus. Projektēt slēgtu lietus ūdens kanalizācijas sistēmu paredzot atzarus uz rūpniecisko un dzīvojamo māju teritorijām un blakus ielām</w:t>
      </w:r>
      <w:r w:rsidR="00EC42A3">
        <w:rPr>
          <w:rFonts w:ascii="Times New Roman" w:hAnsi="Times New Roman"/>
          <w:sz w:val="24"/>
          <w:szCs w:val="24"/>
        </w:rPr>
        <w:t>, n</w:t>
      </w:r>
      <w:r w:rsidRPr="00A0754D">
        <w:rPr>
          <w:rFonts w:ascii="Times New Roman" w:hAnsi="Times New Roman"/>
          <w:sz w:val="24"/>
          <w:szCs w:val="24"/>
        </w:rPr>
        <w:t>epieciešamības gadījumā ar sūknētavām, ar attīrīšanām un izvadu upē Lielupe, automātisku pretplūdu aizbīdņu si</w:t>
      </w:r>
      <w:r w:rsidR="00EC42A3">
        <w:rPr>
          <w:rFonts w:ascii="Times New Roman" w:hAnsi="Times New Roman"/>
          <w:sz w:val="24"/>
          <w:szCs w:val="24"/>
        </w:rPr>
        <w:t xml:space="preserve">stēmu, kas </w:t>
      </w:r>
      <w:proofErr w:type="gramStart"/>
      <w:r w:rsidR="00EC42A3">
        <w:rPr>
          <w:rFonts w:ascii="Times New Roman" w:hAnsi="Times New Roman"/>
          <w:sz w:val="24"/>
          <w:szCs w:val="24"/>
        </w:rPr>
        <w:t>savienota un saderīgā</w:t>
      </w:r>
      <w:r w:rsidRPr="00A0754D">
        <w:rPr>
          <w:rFonts w:ascii="Times New Roman" w:hAnsi="Times New Roman"/>
          <w:sz w:val="24"/>
          <w:szCs w:val="24"/>
        </w:rPr>
        <w:t xml:space="preserve"> darbībā ar Pašvaldības operatīvās informācijas centra pulti</w:t>
      </w:r>
      <w:proofErr w:type="gramEnd"/>
      <w:r w:rsidRPr="00A0754D">
        <w:rPr>
          <w:rFonts w:ascii="Times New Roman" w:hAnsi="Times New Roman"/>
          <w:sz w:val="24"/>
          <w:szCs w:val="24"/>
        </w:rPr>
        <w:t xml:space="preserve"> Sarmas ielā 4, Jelgavā. </w:t>
      </w:r>
      <w:r w:rsidR="00EC42A3">
        <w:rPr>
          <w:rFonts w:ascii="Times New Roman" w:hAnsi="Times New Roman"/>
          <w:sz w:val="24"/>
          <w:szCs w:val="24"/>
        </w:rPr>
        <w:t>Paredzēt Neretas ielas galā esošās lietus ūdens attīrīšanas iekārtas pārbūvi un apkārtējās teritorijas, Lielupes krasta labiekārtošanu (skatīt pielikumu</w:t>
      </w:r>
      <w:r w:rsidR="00C870DB">
        <w:rPr>
          <w:rFonts w:ascii="Times New Roman" w:hAnsi="Times New Roman"/>
          <w:sz w:val="24"/>
          <w:szCs w:val="24"/>
        </w:rPr>
        <w:t xml:space="preserve"> Nr.1</w:t>
      </w:r>
      <w:r w:rsidR="00EC42A3">
        <w:rPr>
          <w:rFonts w:ascii="Times New Roman" w:hAnsi="Times New Roman"/>
          <w:sz w:val="24"/>
          <w:szCs w:val="24"/>
        </w:rPr>
        <w:t xml:space="preserve"> Neretas ielas pārbūves shēma). </w:t>
      </w:r>
    </w:p>
    <w:p w:rsidR="00A24398" w:rsidRPr="00A0754D" w:rsidRDefault="00A24398" w:rsidP="001568F3">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Jaunu ārējo apgaismojuma elektroapgādes pieslēguma projektu, atsevišķā sējumā;</w:t>
      </w:r>
    </w:p>
    <w:p w:rsidR="00A24398" w:rsidRPr="00A0754D" w:rsidRDefault="00A24398" w:rsidP="001568F3">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koku saskaņotu ciršanu, ja ielas robežās augoši koki traucēs ielas pārbūvei;</w:t>
      </w:r>
    </w:p>
    <w:p w:rsidR="00A24398" w:rsidRPr="00A0754D" w:rsidRDefault="00A24398" w:rsidP="001568F3">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Gājēju un velosipēdu ceļu, visā ielas posmā. Ievērot horizontālās prioritātes „Vienlīdzīgas iespējas” prasības (Vadlīnijas būvnormatīvu piemērošanai attiecībā uz vides pieejamību personām ar funkcionāliem traucējumiem) – izstrādāt vadlīniju un brīdinošo joslu plānu ievērtējot, lai komunikāciju lūkas pēc iespējas neatrastos vadlīniju joslās;</w:t>
      </w:r>
    </w:p>
    <w:p w:rsidR="00A24398" w:rsidRPr="00A0754D" w:rsidRDefault="00A24398" w:rsidP="001568F3">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lastRenderedPageBreak/>
        <w:t>Elektronisko sakaru tīklu kanalizāciju pašvaldības vajadzībām, paredzēt perspektīvās videonovērošanas kameru vietas un pievadus uz tām, paredzēt sūknētavu, attīrīšanas iekārtu un pretplūdu aizbīdņa automātikas pieslēgumus;</w:t>
      </w:r>
    </w:p>
    <w:p w:rsidR="00A24398" w:rsidRPr="00A0754D" w:rsidRDefault="00A24398" w:rsidP="001568F3">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Nefunkcionējošo inženiertīklu demontāžu;</w:t>
      </w:r>
    </w:p>
    <w:p w:rsidR="00A24398" w:rsidRPr="00A0754D" w:rsidRDefault="00A24398" w:rsidP="001568F3">
      <w:pPr>
        <w:numPr>
          <w:ilvl w:val="2"/>
          <w:numId w:val="9"/>
        </w:numPr>
        <w:tabs>
          <w:tab w:val="left" w:pos="709"/>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Nodrošināt piekļūšanu visiem īpašumiem norādīt visu iebrauktuvju risinājumus līdz zemes gabalu robežām. Saglabāt nobrauktuves uz esošajiem īpašumiem, ja tiek paredzētas izmaiņas, to atrašanās vietas saskaņot ar pasūtītāju un īpašnieku. Saskaņojuma protokoli pievienojami projekta dokumentācijai. Nobrauktuves platumu izvēlēties atkarībā no paredzamajiem transporta līdzekļiem.</w:t>
      </w:r>
    </w:p>
    <w:p w:rsidR="00A24398" w:rsidRPr="00A0754D" w:rsidRDefault="00A24398" w:rsidP="001568F3">
      <w:pPr>
        <w:numPr>
          <w:ilvl w:val="2"/>
          <w:numId w:val="9"/>
        </w:numPr>
        <w:tabs>
          <w:tab w:val="left" w:pos="709"/>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 xml:space="preserve">Pārbūvēt krustojumu ar </w:t>
      </w:r>
      <w:proofErr w:type="spellStart"/>
      <w:r w:rsidRPr="00A0754D">
        <w:rPr>
          <w:rFonts w:ascii="Times New Roman" w:hAnsi="Times New Roman"/>
          <w:sz w:val="24"/>
          <w:szCs w:val="24"/>
        </w:rPr>
        <w:t>Prohorova</w:t>
      </w:r>
      <w:proofErr w:type="spellEnd"/>
      <w:r w:rsidRPr="00A0754D">
        <w:rPr>
          <w:rFonts w:ascii="Times New Roman" w:hAnsi="Times New Roman"/>
          <w:sz w:val="24"/>
          <w:szCs w:val="24"/>
        </w:rPr>
        <w:t xml:space="preserve"> ielu, uzlabojot satiksmes drošību. </w:t>
      </w:r>
    </w:p>
    <w:p w:rsidR="00A24398" w:rsidRPr="00A0754D" w:rsidRDefault="00A24398" w:rsidP="001568F3">
      <w:pPr>
        <w:numPr>
          <w:ilvl w:val="2"/>
          <w:numId w:val="9"/>
        </w:numPr>
        <w:tabs>
          <w:tab w:val="left" w:pos="709"/>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Krustojumos nodrošināt pārredzamības trijstūrus un visas nepieciešamās ceļa zīmes. Ceļa zīmju uzstādīšana atbilstoši LVS 77-1; 77-2; 77-3; Krustojumos paredzēt inženierkomunikāciju rezerves caurules – vismaz 3.gab vienā šķērsojumā, slodzes klase vismaz 750N.</w:t>
      </w:r>
    </w:p>
    <w:p w:rsidR="00A24398" w:rsidRPr="00A0754D" w:rsidRDefault="00A24398" w:rsidP="001568F3">
      <w:pPr>
        <w:numPr>
          <w:ilvl w:val="2"/>
          <w:numId w:val="9"/>
        </w:numPr>
        <w:tabs>
          <w:tab w:val="left" w:pos="709"/>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 xml:space="preserve">Inženiertīklu šķērsošana, pārbūve vai pārvietošana atbilstoši saņemtajiem tehniskajiem noteikumiem no atbildīgajām institūcijām – apjomu saskaņot ar Pasūtītāju. Komunikāciju lūkas neizvietot autotransporta sliežu joslās. </w:t>
      </w:r>
    </w:p>
    <w:p w:rsidR="00A24398" w:rsidRPr="00A0754D" w:rsidRDefault="00A24398" w:rsidP="001568F3">
      <w:pPr>
        <w:numPr>
          <w:ilvl w:val="2"/>
          <w:numId w:val="9"/>
        </w:numPr>
        <w:tabs>
          <w:tab w:val="left" w:pos="709"/>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Paredzēt būvniecības laikā skartās teritorijas sakārtošanu pēc būvdarbu beigām un izstrādāt teritorijas labiekārtojuma un apstādījumu plānu. Projektā paredzēt risinājumus koku stumbru un sakņu aizsardzībai būvdarbu laikā;</w:t>
      </w:r>
    </w:p>
    <w:p w:rsidR="00A24398" w:rsidRPr="00A0754D" w:rsidRDefault="00A24398" w:rsidP="001568F3">
      <w:pPr>
        <w:numPr>
          <w:ilvl w:val="2"/>
          <w:numId w:val="9"/>
        </w:numPr>
        <w:tabs>
          <w:tab w:val="left" w:pos="709"/>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 xml:space="preserve">Nepieciešamības gadījumā izstrādāt </w:t>
      </w:r>
      <w:proofErr w:type="spellStart"/>
      <w:r w:rsidRPr="00A0754D">
        <w:rPr>
          <w:rFonts w:ascii="Times New Roman" w:hAnsi="Times New Roman"/>
          <w:sz w:val="24"/>
          <w:szCs w:val="24"/>
        </w:rPr>
        <w:t>poligonometrijas</w:t>
      </w:r>
      <w:proofErr w:type="spellEnd"/>
      <w:r w:rsidRPr="00A0754D">
        <w:rPr>
          <w:rFonts w:ascii="Times New Roman" w:hAnsi="Times New Roman"/>
          <w:sz w:val="24"/>
          <w:szCs w:val="24"/>
        </w:rPr>
        <w:t xml:space="preserve"> gājiena atjaunošanas risinājumus atsevišķā sējumā „Vietējā ģeodēziskā tīkla pilnveidošanas apraksts”. </w:t>
      </w:r>
    </w:p>
    <w:p w:rsidR="00A24398" w:rsidRPr="00A0754D" w:rsidRDefault="00A24398" w:rsidP="001568F3">
      <w:pPr>
        <w:numPr>
          <w:ilvl w:val="2"/>
          <w:numId w:val="9"/>
        </w:numPr>
        <w:tabs>
          <w:tab w:val="left" w:pos="709"/>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Veikt Ceļu drošības auditu, sagatavojot komentārus uz audita rekomendācijām un nepieciešamības gadījumā veicot ar Pasūtītāju saskaņotas korekcijas visos būvprojekta materiālos.</w:t>
      </w:r>
    </w:p>
    <w:p w:rsidR="00A24398" w:rsidRPr="00A0754D" w:rsidRDefault="00A24398" w:rsidP="001568F3">
      <w:pPr>
        <w:numPr>
          <w:ilvl w:val="1"/>
          <w:numId w:val="9"/>
        </w:numPr>
        <w:spacing w:after="0" w:line="240" w:lineRule="auto"/>
        <w:ind w:left="425" w:hanging="425"/>
        <w:jc w:val="both"/>
        <w:rPr>
          <w:rFonts w:ascii="Times New Roman" w:hAnsi="Times New Roman"/>
          <w:bCs/>
          <w:sz w:val="24"/>
          <w:szCs w:val="24"/>
          <w:u w:val="single"/>
        </w:rPr>
      </w:pPr>
      <w:r w:rsidRPr="00A0754D">
        <w:rPr>
          <w:rFonts w:ascii="Times New Roman" w:hAnsi="Times New Roman"/>
          <w:sz w:val="24"/>
          <w:szCs w:val="24"/>
          <w:u w:val="single"/>
        </w:rPr>
        <w:t>Būvprojektā “</w:t>
      </w:r>
      <w:proofErr w:type="spellStart"/>
      <w:r>
        <w:rPr>
          <w:rFonts w:ascii="Times New Roman" w:hAnsi="Times New Roman"/>
          <w:sz w:val="24"/>
          <w:szCs w:val="24"/>
          <w:u w:val="single"/>
        </w:rPr>
        <w:t>Prohorova</w:t>
      </w:r>
      <w:proofErr w:type="spellEnd"/>
      <w:r>
        <w:rPr>
          <w:rFonts w:ascii="Times New Roman" w:hAnsi="Times New Roman"/>
          <w:sz w:val="24"/>
          <w:szCs w:val="24"/>
          <w:u w:val="single"/>
        </w:rPr>
        <w:t xml:space="preserve"> ielas </w:t>
      </w:r>
      <w:r w:rsidRPr="00A0754D">
        <w:rPr>
          <w:rFonts w:ascii="Times New Roman" w:hAnsi="Times New Roman"/>
          <w:sz w:val="24"/>
          <w:szCs w:val="24"/>
          <w:u w:val="single"/>
        </w:rPr>
        <w:t xml:space="preserve">pārbūve” </w:t>
      </w:r>
      <w:r w:rsidRPr="00A0754D">
        <w:rPr>
          <w:rFonts w:ascii="Times New Roman" w:hAnsi="Times New Roman"/>
          <w:bCs/>
          <w:sz w:val="24"/>
          <w:szCs w:val="24"/>
          <w:u w:val="single"/>
        </w:rPr>
        <w:t>ietveramie darbi:</w:t>
      </w:r>
    </w:p>
    <w:p w:rsidR="00A24398" w:rsidRPr="00A0754D" w:rsidRDefault="00A24398" w:rsidP="001568F3">
      <w:pPr>
        <w:numPr>
          <w:ilvl w:val="2"/>
          <w:numId w:val="9"/>
        </w:numPr>
        <w:tabs>
          <w:tab w:val="left" w:pos="709"/>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 xml:space="preserve">Saglabāt esošo ceļa trases novietojumu. Asfaltētās brauktuves platumu pieņemt saskaņā ar perspektīvo satiksmes intensitāti, atbilstoši LVS 190-2 „Ceļu projektēšanas noteikumi. </w:t>
      </w:r>
      <w:proofErr w:type="spellStart"/>
      <w:r w:rsidRPr="00A0754D">
        <w:rPr>
          <w:rFonts w:ascii="Times New Roman" w:hAnsi="Times New Roman"/>
          <w:sz w:val="24"/>
          <w:szCs w:val="24"/>
        </w:rPr>
        <w:t>Normālprofili</w:t>
      </w:r>
      <w:proofErr w:type="spellEnd"/>
      <w:r w:rsidRPr="00A0754D">
        <w:rPr>
          <w:rFonts w:ascii="Times New Roman" w:hAnsi="Times New Roman"/>
          <w:sz w:val="24"/>
          <w:szCs w:val="24"/>
        </w:rPr>
        <w:t xml:space="preserve">”. Gājēju un velosipēdu ceļu platumi atbilstoši LVS 190-9 „Ceļu projektēšanas noteikumi. 9.daļa: </w:t>
      </w:r>
      <w:proofErr w:type="spellStart"/>
      <w:r w:rsidRPr="00A0754D">
        <w:rPr>
          <w:rFonts w:ascii="Times New Roman" w:hAnsi="Times New Roman"/>
          <w:sz w:val="24"/>
          <w:szCs w:val="24"/>
        </w:rPr>
        <w:t>Velosatiksme</w:t>
      </w:r>
      <w:proofErr w:type="spellEnd"/>
      <w:r w:rsidRPr="00A0754D">
        <w:rPr>
          <w:rFonts w:ascii="Times New Roman" w:hAnsi="Times New Roman"/>
          <w:sz w:val="24"/>
          <w:szCs w:val="24"/>
        </w:rPr>
        <w:t xml:space="preserve">”, paredzot atbilstošus labirintus pie dzelzceļa pārbrauktuves. Ceļa segas konstrukciju aprēķināšanu projektēt atbilstoši </w:t>
      </w:r>
      <w:proofErr w:type="spellStart"/>
      <w:r w:rsidRPr="00A0754D">
        <w:rPr>
          <w:rFonts w:ascii="Times New Roman" w:hAnsi="Times New Roman"/>
          <w:sz w:val="24"/>
          <w:szCs w:val="24"/>
        </w:rPr>
        <w:t>ģeotehniskās</w:t>
      </w:r>
      <w:proofErr w:type="spellEnd"/>
      <w:r w:rsidRPr="00A0754D">
        <w:rPr>
          <w:rFonts w:ascii="Times New Roman" w:hAnsi="Times New Roman"/>
          <w:sz w:val="24"/>
          <w:szCs w:val="24"/>
        </w:rPr>
        <w:t xml:space="preserve"> izpētes rezultātiem un 20 gadu segas kalpošanas ciklam. </w:t>
      </w:r>
      <w:r>
        <w:rPr>
          <w:rFonts w:ascii="Times New Roman" w:hAnsi="Times New Roman"/>
          <w:iCs/>
          <w:sz w:val="24"/>
          <w:szCs w:val="24"/>
        </w:rPr>
        <w:t>Vadoties pēc</w:t>
      </w:r>
      <w:r w:rsidRPr="00A0754D">
        <w:rPr>
          <w:rFonts w:ascii="Times New Roman" w:hAnsi="Times New Roman"/>
          <w:iCs/>
          <w:sz w:val="24"/>
          <w:szCs w:val="24"/>
        </w:rPr>
        <w:t xml:space="preserve"> </w:t>
      </w:r>
      <w:proofErr w:type="spellStart"/>
      <w:r w:rsidRPr="00A0754D">
        <w:rPr>
          <w:rFonts w:ascii="Times New Roman" w:hAnsi="Times New Roman"/>
          <w:sz w:val="24"/>
          <w:szCs w:val="24"/>
        </w:rPr>
        <w:t>ģeotehniskās</w:t>
      </w:r>
      <w:proofErr w:type="spellEnd"/>
      <w:r w:rsidRPr="00A0754D">
        <w:rPr>
          <w:rFonts w:ascii="Times New Roman" w:hAnsi="Times New Roman"/>
          <w:sz w:val="24"/>
          <w:szCs w:val="24"/>
        </w:rPr>
        <w:t xml:space="preserve"> izpētes rezultātiem un plānotās kustības intensitātes, izstrādāt vismaz divus segas konstrukcijas variantus, paredzot esošā seguma izmantošanu – atjaunošanu un jaunu segas konstrukciju, paredzot pasūtītāja tiesības izvēlēties segas konstrukciju pa posmiem. </w:t>
      </w:r>
    </w:p>
    <w:p w:rsidR="00A24398" w:rsidRPr="00A0754D" w:rsidRDefault="00A24398" w:rsidP="001568F3">
      <w:pPr>
        <w:numPr>
          <w:ilvl w:val="2"/>
          <w:numId w:val="9"/>
        </w:numPr>
        <w:tabs>
          <w:tab w:val="left" w:pos="709"/>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Paredzēt:</w:t>
      </w:r>
    </w:p>
    <w:p w:rsidR="00A24398" w:rsidRPr="00A0754D" w:rsidRDefault="00A24398" w:rsidP="001568F3">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Ūdensapgādes un kanalizācijas tīklu pārbūvi, saskaņot risinājumu apjomu ar Pasūtītāju;</w:t>
      </w:r>
    </w:p>
    <w:p w:rsidR="00A24398" w:rsidRPr="00A0754D"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Ārējā apgaismojuma izbūvi;</w:t>
      </w:r>
    </w:p>
    <w:p w:rsidR="00A24398" w:rsidRPr="00A0754D"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 xml:space="preserve">Nokrišņu ūdens </w:t>
      </w:r>
      <w:proofErr w:type="spellStart"/>
      <w:r w:rsidRPr="00A0754D">
        <w:rPr>
          <w:rFonts w:ascii="Times New Roman" w:hAnsi="Times New Roman"/>
          <w:sz w:val="24"/>
          <w:szCs w:val="24"/>
        </w:rPr>
        <w:t>atvades</w:t>
      </w:r>
      <w:proofErr w:type="spellEnd"/>
      <w:r w:rsidRPr="00A0754D">
        <w:rPr>
          <w:rFonts w:ascii="Times New Roman" w:hAnsi="Times New Roman"/>
          <w:sz w:val="24"/>
          <w:szCs w:val="24"/>
        </w:rPr>
        <w:t xml:space="preserve"> risinājumus, izbūves posmā projektēt lietus ūdens kanalizācijas sistēmu. </w:t>
      </w:r>
    </w:p>
    <w:p w:rsidR="00A24398" w:rsidRPr="00A0754D"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Jaunu ārējo apgaismojuma elektroapgādes pieslēguma projektu, atsevišķā sējumā;</w:t>
      </w:r>
    </w:p>
    <w:p w:rsidR="00A24398" w:rsidRPr="00A0754D"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Dzelzceļa pārbrauktuvju pārbūvi un gājēju un velosipēdu ceļa pārejas izbūvi, saskaņojot risinājumus ar VAS „Latvijas dzelzceļš”;</w:t>
      </w:r>
    </w:p>
    <w:p w:rsidR="00A24398" w:rsidRPr="00A0754D"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A0754D">
        <w:rPr>
          <w:rFonts w:ascii="Times New Roman" w:hAnsi="Times New Roman"/>
          <w:sz w:val="24"/>
          <w:szCs w:val="24"/>
        </w:rPr>
        <w:t>koku saskaņotu ciršanu, ja ielas robežās augoši koki traucēs ielas pārbūvei.</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Nodrošināt piekļūšanu visiem īpašumiem norādīt visu iebrauktuvju risinājumus līdz zemes gabalu robežām. Saglabāt nobrauktuves uz esošajiem īpašumiem, ja tiek paredzētas izmaiņas, to atrašanās vietas saskaņot ar pasūtītāju un īpašnieku. Saskaņojuma protokoli pievienojami projekta dokumentācijai. Nobrauktuves platumu izvēlēties atkarībā no paredzamajiem transporta līdzekļiem.</w:t>
      </w:r>
    </w:p>
    <w:p w:rsidR="00A24398" w:rsidRPr="002531AF"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2531AF">
        <w:rPr>
          <w:rFonts w:ascii="Times New Roman" w:hAnsi="Times New Roman"/>
          <w:sz w:val="24"/>
          <w:szCs w:val="24"/>
        </w:rPr>
        <w:t>Paredzēt gājēju un velosipēdu ceļu, visā ielas posmā. Ievērot horizontālās prioritātes „Vienlīdzīgas iespējas” prasības (Vadlīnijas būvnormatīvu piemērošanai attiecībā uz vides pieejamību personām ar funkcionāliem traucējumiem) – izstrādāt vadlīniju un brīdinošo joslu plānu ievērtējot, lai komunikāciju lūkas pēc iespējas neatrastos vadlīniju joslās;</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lastRenderedPageBreak/>
        <w:t>Projektēt elektronisko sakaru tīklu kanalizāciju pašvaldības vajadzībām, paredzēt perspektīvās videonovērošanas kameru vietas un pievadus uz tām;</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 xml:space="preserve">Izvērtēt satiksmes organizācija </w:t>
      </w:r>
      <w:proofErr w:type="spellStart"/>
      <w:r w:rsidRPr="000E5960">
        <w:rPr>
          <w:rFonts w:ascii="Times New Roman" w:hAnsi="Times New Roman"/>
          <w:sz w:val="24"/>
          <w:szCs w:val="24"/>
        </w:rPr>
        <w:t>Prohorova</w:t>
      </w:r>
      <w:proofErr w:type="spellEnd"/>
      <w:r w:rsidRPr="000E5960">
        <w:rPr>
          <w:rFonts w:ascii="Times New Roman" w:hAnsi="Times New Roman"/>
          <w:sz w:val="24"/>
          <w:szCs w:val="24"/>
        </w:rPr>
        <w:t xml:space="preserve"> ielas krustojumā ar Neretas ielu. Satiksmes organizācijas risinājumus izstrādāt atsevišķā sējumā „Transporta un gājēju kustības organizācijas shēma”. Krustojumos nodrošināt pārredzamības trijstūrus un visas nepieciešamās ceļa zīmes. </w:t>
      </w:r>
      <w:proofErr w:type="gramStart"/>
      <w:r w:rsidRPr="000E5960">
        <w:rPr>
          <w:rFonts w:ascii="Times New Roman" w:hAnsi="Times New Roman"/>
          <w:sz w:val="24"/>
          <w:szCs w:val="24"/>
        </w:rPr>
        <w:t>Ceļa zīmju uzstādīšana atbilstoši</w:t>
      </w:r>
      <w:proofErr w:type="gramEnd"/>
      <w:r w:rsidRPr="000E5960">
        <w:rPr>
          <w:rFonts w:ascii="Times New Roman" w:hAnsi="Times New Roman"/>
          <w:sz w:val="24"/>
          <w:szCs w:val="24"/>
        </w:rPr>
        <w:t xml:space="preserve"> LVS 77-1; 77-2; 77-3; Krustojumos paredzēt inženierkomunikāciju rezerves caurules – vismaz 3</w:t>
      </w:r>
      <w:r w:rsidR="00734A14">
        <w:rPr>
          <w:rFonts w:ascii="Times New Roman" w:hAnsi="Times New Roman"/>
          <w:sz w:val="24"/>
          <w:szCs w:val="24"/>
        </w:rPr>
        <w:t xml:space="preserve"> </w:t>
      </w:r>
      <w:r w:rsidRPr="000E5960">
        <w:rPr>
          <w:rFonts w:ascii="Times New Roman" w:hAnsi="Times New Roman"/>
          <w:sz w:val="24"/>
          <w:szCs w:val="24"/>
        </w:rPr>
        <w:t>gab</w:t>
      </w:r>
      <w:r w:rsidR="00734A14">
        <w:rPr>
          <w:rFonts w:ascii="Times New Roman" w:hAnsi="Times New Roman"/>
          <w:sz w:val="24"/>
          <w:szCs w:val="24"/>
        </w:rPr>
        <w:t>.</w:t>
      </w:r>
      <w:r w:rsidRPr="000E5960">
        <w:rPr>
          <w:rFonts w:ascii="Times New Roman" w:hAnsi="Times New Roman"/>
          <w:sz w:val="24"/>
          <w:szCs w:val="24"/>
        </w:rPr>
        <w:t xml:space="preserve"> vienā šķērsojumā, slodzes klase vismaz 750N.</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Paredzēt autobusu pieturas vietas pārbūvi un aprīkojumu, to saskaņot ar Pasūtītāju;</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 xml:space="preserve">Inženiertīklu šķērsošana, pārbūve vai pārvietošana atbilstoši saņemtajiem tehniskajiem noteikumiem no atbildīgajām institūcijām – apjomu saskaņot ar Pasūtītāju. Paredzēt nefunkcionējošo inženiertīklu demontāžu. Komunikāciju lūkas neizvietot autotransporta sliežu joslās. </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Paredzēt būvniecības laikā skartās teritorijas sakārtošanu pēc būvdarbu beigām un izstrādāt teritorijas labiekārtojuma un apstādījumu plānu. Projektā paredzēt risinājumus koku stumbru un sakņu aizsardzībai būvdarbu laikā;</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 xml:space="preserve">Nepieciešamības gadījumā izstrādāt </w:t>
      </w:r>
      <w:proofErr w:type="spellStart"/>
      <w:r w:rsidRPr="000E5960">
        <w:rPr>
          <w:rFonts w:ascii="Times New Roman" w:hAnsi="Times New Roman"/>
          <w:sz w:val="24"/>
          <w:szCs w:val="24"/>
        </w:rPr>
        <w:t>poligonometrijas</w:t>
      </w:r>
      <w:proofErr w:type="spellEnd"/>
      <w:r w:rsidRPr="000E5960">
        <w:rPr>
          <w:rFonts w:ascii="Times New Roman" w:hAnsi="Times New Roman"/>
          <w:sz w:val="24"/>
          <w:szCs w:val="24"/>
        </w:rPr>
        <w:t xml:space="preserve"> gājiena atjaunošanas risinājumus atsevišķā sējumā „Vietējā ģeodēziskā tīkla pilnveidošanas apraksts”. </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Veikt Ceļu drošības auditu, sagatavojot komentārus uz audita rekomendācijām un nepieciešamības gadījumā veicot ar Pasūtītāju saskaņotas korekcijas visos būvprojekta materiālos.</w:t>
      </w:r>
    </w:p>
    <w:p w:rsidR="00A24398" w:rsidRPr="00A0754D" w:rsidRDefault="00A24398" w:rsidP="001568F3">
      <w:pPr>
        <w:numPr>
          <w:ilvl w:val="1"/>
          <w:numId w:val="9"/>
        </w:numPr>
        <w:spacing w:after="0" w:line="240" w:lineRule="auto"/>
        <w:ind w:left="425" w:hanging="425"/>
        <w:jc w:val="both"/>
        <w:rPr>
          <w:rFonts w:ascii="Times New Roman" w:hAnsi="Times New Roman"/>
          <w:bCs/>
          <w:sz w:val="24"/>
          <w:szCs w:val="24"/>
          <w:u w:val="single"/>
        </w:rPr>
      </w:pPr>
      <w:r w:rsidRPr="00A0754D">
        <w:rPr>
          <w:rFonts w:ascii="Times New Roman" w:hAnsi="Times New Roman"/>
          <w:sz w:val="24"/>
          <w:szCs w:val="24"/>
          <w:u w:val="single"/>
        </w:rPr>
        <w:t>Būvprojektā “</w:t>
      </w:r>
      <w:r>
        <w:rPr>
          <w:rFonts w:ascii="Times New Roman" w:hAnsi="Times New Roman"/>
          <w:sz w:val="24"/>
          <w:szCs w:val="24"/>
          <w:u w:val="single"/>
        </w:rPr>
        <w:t xml:space="preserve">Garozas ielas posma </w:t>
      </w:r>
      <w:r w:rsidRPr="00A0754D">
        <w:rPr>
          <w:rFonts w:ascii="Times New Roman" w:hAnsi="Times New Roman"/>
          <w:sz w:val="24"/>
          <w:szCs w:val="24"/>
          <w:u w:val="single"/>
        </w:rPr>
        <w:t xml:space="preserve">pārbūve” </w:t>
      </w:r>
      <w:r w:rsidRPr="00A0754D">
        <w:rPr>
          <w:rFonts w:ascii="Times New Roman" w:hAnsi="Times New Roman"/>
          <w:bCs/>
          <w:sz w:val="24"/>
          <w:szCs w:val="24"/>
          <w:u w:val="single"/>
        </w:rPr>
        <w:t>ietveramie darbi:</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 xml:space="preserve">Saglabāt esošo ceļa trases novietojumu. Asfaltētās brauktuves platumu pieņemt saskaņā ar perspektīvo satiksmes intensitāti, atbilstoši LVS 190-2 „Ceļu projektēšanas noteikumi. </w:t>
      </w:r>
      <w:proofErr w:type="spellStart"/>
      <w:r w:rsidRPr="000E5960">
        <w:rPr>
          <w:rFonts w:ascii="Times New Roman" w:hAnsi="Times New Roman"/>
          <w:sz w:val="24"/>
          <w:szCs w:val="24"/>
        </w:rPr>
        <w:t>Normālprofili</w:t>
      </w:r>
      <w:proofErr w:type="spellEnd"/>
      <w:r w:rsidRPr="000E5960">
        <w:rPr>
          <w:rFonts w:ascii="Times New Roman" w:hAnsi="Times New Roman"/>
          <w:sz w:val="24"/>
          <w:szCs w:val="24"/>
        </w:rPr>
        <w:t xml:space="preserve">”. Plānot gājēju un velosipēdu ceļu platumus atbilstoši LVS 190-9 „Ceļu projektēšanas noteikumi. 9.daļa: </w:t>
      </w:r>
      <w:proofErr w:type="spellStart"/>
      <w:r w:rsidRPr="000E5960">
        <w:rPr>
          <w:rFonts w:ascii="Times New Roman" w:hAnsi="Times New Roman"/>
          <w:sz w:val="24"/>
          <w:szCs w:val="24"/>
        </w:rPr>
        <w:t>Velosatiksme</w:t>
      </w:r>
      <w:proofErr w:type="spellEnd"/>
      <w:r w:rsidRPr="000E5960">
        <w:rPr>
          <w:rFonts w:ascii="Times New Roman" w:hAnsi="Times New Roman"/>
          <w:sz w:val="24"/>
          <w:szCs w:val="24"/>
        </w:rPr>
        <w:t xml:space="preserve">”, paredzot atbilstošus labirintus pie dzelzceļa pārbrauktuves. Ceļa segas konstrukciju aprēķināšanu projektēt atbilstoši </w:t>
      </w:r>
      <w:proofErr w:type="spellStart"/>
      <w:r w:rsidRPr="000E5960">
        <w:rPr>
          <w:rFonts w:ascii="Times New Roman" w:hAnsi="Times New Roman"/>
          <w:sz w:val="24"/>
          <w:szCs w:val="24"/>
        </w:rPr>
        <w:t>ģeotehniskās</w:t>
      </w:r>
      <w:proofErr w:type="spellEnd"/>
      <w:r w:rsidRPr="000E5960">
        <w:rPr>
          <w:rFonts w:ascii="Times New Roman" w:hAnsi="Times New Roman"/>
          <w:sz w:val="24"/>
          <w:szCs w:val="24"/>
        </w:rPr>
        <w:t xml:space="preserve"> izpētes rezultātiem un 20 gadu segas kalpošanas ciklam. </w:t>
      </w:r>
      <w:r w:rsidRPr="000E5960">
        <w:rPr>
          <w:rFonts w:ascii="Times New Roman" w:hAnsi="Times New Roman"/>
          <w:iCs/>
          <w:sz w:val="24"/>
          <w:szCs w:val="24"/>
        </w:rPr>
        <w:t xml:space="preserve">Izejot no </w:t>
      </w:r>
      <w:proofErr w:type="spellStart"/>
      <w:r w:rsidRPr="000E5960">
        <w:rPr>
          <w:rFonts w:ascii="Times New Roman" w:hAnsi="Times New Roman"/>
          <w:sz w:val="24"/>
          <w:szCs w:val="24"/>
        </w:rPr>
        <w:t>ģeotehniskās</w:t>
      </w:r>
      <w:proofErr w:type="spellEnd"/>
      <w:r w:rsidRPr="000E5960">
        <w:rPr>
          <w:rFonts w:ascii="Times New Roman" w:hAnsi="Times New Roman"/>
          <w:sz w:val="24"/>
          <w:szCs w:val="24"/>
        </w:rPr>
        <w:t xml:space="preserve"> izpētes rezultātiem un plānotās kustības intensitātes, izstrādāt vismaz divus segas konstrukcijas variantus, paredzot esošā seguma izmantošanu – atjaunošanu un jaunu segas konstrukciju, paredzot pasūtītāja tiesības izvēlēties segas konstrukciju pa posmiem. </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Paredzēt:</w:t>
      </w:r>
    </w:p>
    <w:p w:rsidR="00A24398" w:rsidRPr="000E5960"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 xml:space="preserve">Pārskatāmu satiksmes organizāciju Garozas ielas un </w:t>
      </w:r>
      <w:proofErr w:type="spellStart"/>
      <w:r w:rsidRPr="000E5960">
        <w:rPr>
          <w:rFonts w:ascii="Times New Roman" w:hAnsi="Times New Roman"/>
          <w:sz w:val="24"/>
          <w:szCs w:val="24"/>
        </w:rPr>
        <w:t>Prohorova</w:t>
      </w:r>
      <w:proofErr w:type="spellEnd"/>
      <w:r w:rsidRPr="000E5960">
        <w:rPr>
          <w:rFonts w:ascii="Times New Roman" w:hAnsi="Times New Roman"/>
          <w:sz w:val="24"/>
          <w:szCs w:val="24"/>
        </w:rPr>
        <w:t xml:space="preserve"> ielas krustojumā; </w:t>
      </w:r>
    </w:p>
    <w:p w:rsidR="00A24398" w:rsidRPr="000E5960"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Ūdensapgādes un kanalizācijas tīklu pārbūvi, saskaņot risinājumu apjomu ar Pasūtītāju;</w:t>
      </w:r>
    </w:p>
    <w:p w:rsidR="00A24398" w:rsidRPr="000E5960"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Ārējā apgaismojuma izbūvi;</w:t>
      </w:r>
    </w:p>
    <w:p w:rsidR="00A24398" w:rsidRPr="000E5960"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 xml:space="preserve">Nokrišņu ūdens </w:t>
      </w:r>
      <w:proofErr w:type="spellStart"/>
      <w:r w:rsidRPr="000E5960">
        <w:rPr>
          <w:rFonts w:ascii="Times New Roman" w:hAnsi="Times New Roman"/>
          <w:sz w:val="24"/>
          <w:szCs w:val="24"/>
        </w:rPr>
        <w:t>atvades</w:t>
      </w:r>
      <w:proofErr w:type="spellEnd"/>
      <w:r w:rsidRPr="000E5960">
        <w:rPr>
          <w:rFonts w:ascii="Times New Roman" w:hAnsi="Times New Roman"/>
          <w:sz w:val="24"/>
          <w:szCs w:val="24"/>
        </w:rPr>
        <w:t xml:space="preserve"> risinājumus. Projektēt slēgtu lietus ūdens kanalizācijas sistēmu paredzot atzarus uz rūpniecisko un dzīvojamo māju teritorijām un blakus ielām. </w:t>
      </w:r>
    </w:p>
    <w:p w:rsidR="00A24398" w:rsidRPr="000E5960"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 xml:space="preserve">Jaunu ārējo apgaismojumu ceļa posmos kur tas </w:t>
      </w:r>
      <w:r w:rsidRPr="00770BDE">
        <w:rPr>
          <w:rFonts w:ascii="Times New Roman" w:hAnsi="Times New Roman"/>
          <w:sz w:val="24"/>
          <w:szCs w:val="24"/>
        </w:rPr>
        <w:t>nav un ārējo apgaismojuma</w:t>
      </w:r>
      <w:r w:rsidRPr="000E5960">
        <w:rPr>
          <w:rFonts w:ascii="Times New Roman" w:hAnsi="Times New Roman"/>
          <w:sz w:val="24"/>
          <w:szCs w:val="24"/>
        </w:rPr>
        <w:t xml:space="preserve"> pārbūvi, ja nepieciešams elektroapgādes pieslēguma projektu, atsevišķā sējumā;</w:t>
      </w:r>
    </w:p>
    <w:p w:rsidR="00A24398" w:rsidRPr="000E5960"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Gājēju un velosipēdu ceļu, visā pārbūvējamā ielas posmā. Ievērot horizontālās prioritātes „Vienlīdzīgas iespējas” prasības (Vadlīnijas būvnormatīvu piemērošanai attiecībā uz vides pieejamību personām ar funkcionāliem traucējumiem) – izstrādāt vadlīniju un brīdinošo joslu plānu ievērtējot, lai komunikāciju lūkas pēc iespējas neatrastos vadlīniju joslās;</w:t>
      </w:r>
    </w:p>
    <w:p w:rsidR="00A24398" w:rsidRPr="000E5960"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Elektronisko sakaru tīklu kanalizāciju pašvaldības vajadzībām, paredzēt perspektīvās videonovērošanas kameru vietas un pievadus uz tām;</w:t>
      </w:r>
    </w:p>
    <w:p w:rsidR="00A24398" w:rsidRPr="000E5960" w:rsidRDefault="00A24398" w:rsidP="00734A14">
      <w:pPr>
        <w:numPr>
          <w:ilvl w:val="3"/>
          <w:numId w:val="9"/>
        </w:numPr>
        <w:tabs>
          <w:tab w:val="left" w:pos="851"/>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Nefunkcionējošo inženiertīklu demontāžu;</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Nodrošināt piekļūšanu visiem īpašumiem norādīt visu iebrauktuvju risinājumus līdz zemes gabalu robežām. Saglabāt nobrauktuves uz esošajiem īpašumiem, ja tiek paredzētas izmaiņas, to atrašanās vietas saskaņot ar pasūtītāju un īpašnieku. Saskaņojuma protokoli pievienojami projekta dokumentācijai. Nobrauktuves platumu izvēlēties atkarībā no paredzamajiem transporta līdzekļiem.</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bCs/>
          <w:sz w:val="24"/>
          <w:szCs w:val="24"/>
        </w:rPr>
      </w:pPr>
      <w:r w:rsidRPr="000E5960">
        <w:rPr>
          <w:rFonts w:ascii="Times New Roman" w:hAnsi="Times New Roman"/>
          <w:bCs/>
          <w:sz w:val="24"/>
          <w:szCs w:val="24"/>
        </w:rPr>
        <w:t>Ja ielas robežās augoši koki traucēs ielas pārbūvei, tad jāparedz koku saskaņota ciršana.</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 xml:space="preserve">Pārbūvēt krustojumu Garozas ielai ar </w:t>
      </w:r>
      <w:proofErr w:type="spellStart"/>
      <w:r w:rsidRPr="000E5960">
        <w:rPr>
          <w:rFonts w:ascii="Times New Roman" w:hAnsi="Times New Roman"/>
          <w:sz w:val="24"/>
          <w:szCs w:val="24"/>
        </w:rPr>
        <w:t>Prohorova</w:t>
      </w:r>
      <w:proofErr w:type="spellEnd"/>
      <w:r w:rsidRPr="000E5960">
        <w:rPr>
          <w:rFonts w:ascii="Times New Roman" w:hAnsi="Times New Roman"/>
          <w:sz w:val="24"/>
          <w:szCs w:val="24"/>
        </w:rPr>
        <w:t xml:space="preserve"> ielu, uzlabojot satiksmes drošību. </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lastRenderedPageBreak/>
        <w:t>Krustojumos nodrošināt pārredzamības trijstūrus un visas nepieciešamās ceļa zīmes. Ceļa zīmju uzstādīšana atbilstoši LVS 77-1; 77-2; 77-3; Krustojumos paredzēt inženierkomunikāciju rezerves caurules – vismaz 3.gab vienā šķērsojumā, slodzes klase vismaz 750N.</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Paredzēt autobusu pieturas vietas pārbūvi un aprīkojumu, to saskaņot ar Pasūtītāju;</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 xml:space="preserve">Paredzēt smago automašīnu stāvvietu uz Rubeņu ceļa posma no Garozas ielas līdz pašvaldības īpašumam ar kadastra numuru 09000150258 robežai (skatīt </w:t>
      </w:r>
      <w:r w:rsidR="00C553C9">
        <w:rPr>
          <w:rFonts w:ascii="Times New Roman" w:hAnsi="Times New Roman"/>
          <w:sz w:val="24"/>
          <w:szCs w:val="24"/>
        </w:rPr>
        <w:t>Garozas ielas posma pārbūves shēma</w:t>
      </w:r>
      <w:r w:rsidRPr="000E5960">
        <w:rPr>
          <w:rFonts w:ascii="Times New Roman" w:hAnsi="Times New Roman"/>
          <w:sz w:val="24"/>
          <w:szCs w:val="24"/>
        </w:rPr>
        <w:t>).</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 xml:space="preserve">Inženiertīklu šķērsošana, pārbūve vai pārvietošana atbilstoši saņemtajiem tehniskajiem noteikumiem no atbildīgajām institūcijām – apjomu saskaņot ar Pasūtītāju. Paredzēt nefunkcionējošo inženiertīklu demontāžu. Komunikāciju lūkas neizvietot autotransporta sliežu joslās. </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Paredzēt būvniecības laikā skartās teritorijas sakārtošanu pēc būvdarbu beigām un</w:t>
      </w:r>
      <w:proofErr w:type="gramStart"/>
      <w:r w:rsidRPr="000E5960">
        <w:rPr>
          <w:rFonts w:ascii="Times New Roman" w:hAnsi="Times New Roman"/>
          <w:sz w:val="24"/>
          <w:szCs w:val="24"/>
        </w:rPr>
        <w:t xml:space="preserve">  </w:t>
      </w:r>
      <w:proofErr w:type="gramEnd"/>
      <w:r w:rsidRPr="000E5960">
        <w:rPr>
          <w:rFonts w:ascii="Times New Roman" w:hAnsi="Times New Roman"/>
          <w:sz w:val="24"/>
          <w:szCs w:val="24"/>
        </w:rPr>
        <w:t>izstrādāt teritorijas labiekārtojuma un apstādījumu plānu. Projektā paredzēt risinājumus koku stumbru un sakņu aizsardzībai būvdarbu laikā;</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 xml:space="preserve">Nepieciešamības gadījumā izstrādāt </w:t>
      </w:r>
      <w:proofErr w:type="spellStart"/>
      <w:r w:rsidRPr="000E5960">
        <w:rPr>
          <w:rFonts w:ascii="Times New Roman" w:hAnsi="Times New Roman"/>
          <w:sz w:val="24"/>
          <w:szCs w:val="24"/>
        </w:rPr>
        <w:t>poligonometrijas</w:t>
      </w:r>
      <w:proofErr w:type="spellEnd"/>
      <w:r w:rsidRPr="000E5960">
        <w:rPr>
          <w:rFonts w:ascii="Times New Roman" w:hAnsi="Times New Roman"/>
          <w:sz w:val="24"/>
          <w:szCs w:val="24"/>
        </w:rPr>
        <w:t xml:space="preserve"> gājiena atjaunošanas risinājumus atsevišķā sējumā „Vietējā ģeodēziskā tīkla pilnveidošanas apraksts”. </w:t>
      </w:r>
    </w:p>
    <w:p w:rsidR="00A24398" w:rsidRPr="000E5960" w:rsidRDefault="00A24398" w:rsidP="00734A14">
      <w:pPr>
        <w:numPr>
          <w:ilvl w:val="2"/>
          <w:numId w:val="9"/>
        </w:numPr>
        <w:tabs>
          <w:tab w:val="left" w:pos="709"/>
        </w:tabs>
        <w:spacing w:after="0" w:line="240" w:lineRule="auto"/>
        <w:ind w:left="0" w:firstLine="0"/>
        <w:jc w:val="both"/>
        <w:rPr>
          <w:rFonts w:ascii="Times New Roman" w:hAnsi="Times New Roman"/>
          <w:sz w:val="24"/>
          <w:szCs w:val="24"/>
        </w:rPr>
      </w:pPr>
      <w:r w:rsidRPr="000E5960">
        <w:rPr>
          <w:rFonts w:ascii="Times New Roman" w:hAnsi="Times New Roman"/>
          <w:sz w:val="24"/>
          <w:szCs w:val="24"/>
        </w:rPr>
        <w:t>Veikt Ceļu drošības auditu, sagatavojot komentārus uz audita rekomendācijām un nepieciešamības gadījumā veicot ar Pasūtītāju saskaņotas korekcijas visos būvprojekta materiālos.</w:t>
      </w:r>
    </w:p>
    <w:p w:rsidR="00A24398" w:rsidRPr="000E5960" w:rsidRDefault="00A24398" w:rsidP="00860FB9">
      <w:pPr>
        <w:pStyle w:val="ListParagraph"/>
        <w:numPr>
          <w:ilvl w:val="0"/>
          <w:numId w:val="9"/>
        </w:numPr>
        <w:spacing w:after="0"/>
        <w:rPr>
          <w:rFonts w:ascii="Times New Roman" w:hAnsi="Times New Roman"/>
          <w:b/>
          <w:bCs/>
          <w:sz w:val="24"/>
          <w:szCs w:val="24"/>
        </w:rPr>
      </w:pPr>
      <w:r w:rsidRPr="000E5960">
        <w:rPr>
          <w:rFonts w:ascii="Times New Roman" w:hAnsi="Times New Roman"/>
          <w:b/>
          <w:bCs/>
          <w:sz w:val="24"/>
          <w:szCs w:val="24"/>
        </w:rPr>
        <w:t>Prasības pielietojamajiem materiāliem, iekārtām un mehānismiem.</w:t>
      </w:r>
    </w:p>
    <w:p w:rsidR="00A24398" w:rsidRPr="000E5960" w:rsidRDefault="00A24398" w:rsidP="001568F3">
      <w:pPr>
        <w:numPr>
          <w:ilvl w:val="1"/>
          <w:numId w:val="9"/>
        </w:numPr>
        <w:spacing w:after="0" w:line="240" w:lineRule="auto"/>
        <w:ind w:left="425" w:hanging="425"/>
        <w:jc w:val="both"/>
        <w:rPr>
          <w:rFonts w:ascii="Times New Roman" w:hAnsi="Times New Roman"/>
          <w:sz w:val="24"/>
          <w:szCs w:val="24"/>
        </w:rPr>
      </w:pPr>
      <w:r w:rsidRPr="000E5960">
        <w:rPr>
          <w:rFonts w:ascii="Times New Roman" w:hAnsi="Times New Roman"/>
          <w:sz w:val="24"/>
          <w:szCs w:val="24"/>
        </w:rPr>
        <w:t>Pretendentam jānodrošina, lai Būvprojekt</w:t>
      </w:r>
      <w:r>
        <w:rPr>
          <w:rFonts w:ascii="Times New Roman" w:hAnsi="Times New Roman"/>
          <w:sz w:val="24"/>
          <w:szCs w:val="24"/>
        </w:rPr>
        <w:t>os</w:t>
      </w:r>
      <w:r w:rsidRPr="000E5960">
        <w:rPr>
          <w:rFonts w:ascii="Times New Roman" w:hAnsi="Times New Roman"/>
          <w:sz w:val="24"/>
          <w:szCs w:val="24"/>
        </w:rPr>
        <w:t xml:space="preserve"> tiktu iekļauti materiāli, risinājumi un iekārtas, kuriem pēc iespējas pieejams ekvivalents variants. Pretendentam ir pienākums informēt Pasūtītāju par alternatīvām iespējām un, veicot to izvērtējumu, saskaņot ar Pasūtītāju konkrētai situācijas vispiemērotāko.</w:t>
      </w:r>
    </w:p>
    <w:p w:rsidR="00A24398" w:rsidRPr="000E5960" w:rsidRDefault="00A24398" w:rsidP="001568F3">
      <w:pPr>
        <w:numPr>
          <w:ilvl w:val="1"/>
          <w:numId w:val="9"/>
        </w:numPr>
        <w:spacing w:after="0" w:line="240" w:lineRule="auto"/>
        <w:ind w:left="425" w:hanging="425"/>
        <w:jc w:val="both"/>
        <w:rPr>
          <w:rFonts w:ascii="Times New Roman" w:hAnsi="Times New Roman"/>
          <w:sz w:val="24"/>
          <w:szCs w:val="24"/>
        </w:rPr>
      </w:pPr>
      <w:r w:rsidRPr="000E5960">
        <w:rPr>
          <w:rFonts w:ascii="Times New Roman" w:hAnsi="Times New Roman"/>
          <w:sz w:val="24"/>
          <w:szCs w:val="24"/>
        </w:rPr>
        <w:t>Pretendentam jānodrošina, lai tehniskie risinājumi ir savstarpēji saskaņoti visās Būvprojekta sadaļās, piemēram, ūdensapgādes, kanalizācijas, elektroapgādes, vājstrāvu tīklu u.c. sadaļās. Būvprojekta sadaļu savstarpējā saskaņošana ietver sistēmu novietojumu, krustošanas vietu noteikšanu un savietojamību. Būvprojekt</w:t>
      </w:r>
      <w:r>
        <w:rPr>
          <w:rFonts w:ascii="Times New Roman" w:hAnsi="Times New Roman"/>
          <w:sz w:val="24"/>
          <w:szCs w:val="24"/>
        </w:rPr>
        <w:t>os</w:t>
      </w:r>
      <w:r w:rsidRPr="000E5960">
        <w:rPr>
          <w:rFonts w:ascii="Times New Roman" w:hAnsi="Times New Roman"/>
          <w:sz w:val="24"/>
          <w:szCs w:val="24"/>
        </w:rPr>
        <w:t xml:space="preserve"> jānorāda nepieciešamie augstumi ūdenssaimniecības, elektroapgādes un vājstrāvas tīkliem. Visām Būvprojekta paredzētajām krāsām ir jābūt noteiktām atbilstoši NCS vai RAL sistēmām, ja tas tehniski nav iespējams, tad jānorāda konkrētā ražotāja krāsu kataloga nosaukums un krāsu kods.</w:t>
      </w:r>
    </w:p>
    <w:p w:rsidR="00A24398" w:rsidRPr="000E5960" w:rsidRDefault="00A24398" w:rsidP="00860FB9">
      <w:pPr>
        <w:pStyle w:val="ListParagraph"/>
        <w:numPr>
          <w:ilvl w:val="0"/>
          <w:numId w:val="9"/>
        </w:numPr>
        <w:spacing w:after="0"/>
        <w:rPr>
          <w:rFonts w:ascii="Times New Roman" w:hAnsi="Times New Roman"/>
          <w:b/>
          <w:sz w:val="24"/>
          <w:szCs w:val="24"/>
        </w:rPr>
      </w:pPr>
      <w:r w:rsidRPr="000E5960">
        <w:rPr>
          <w:rFonts w:ascii="Times New Roman" w:hAnsi="Times New Roman"/>
          <w:b/>
          <w:sz w:val="24"/>
          <w:szCs w:val="24"/>
        </w:rPr>
        <w:t>Būvprojekta (BP) sastāvs</w:t>
      </w:r>
      <w:r>
        <w:rPr>
          <w:rFonts w:ascii="Times New Roman" w:hAnsi="Times New Roman"/>
          <w:b/>
          <w:sz w:val="24"/>
          <w:szCs w:val="24"/>
        </w:rPr>
        <w:t>.</w:t>
      </w:r>
      <w:r w:rsidRPr="000E5960">
        <w:rPr>
          <w:rFonts w:ascii="Times New Roman" w:hAnsi="Times New Roman"/>
          <w:b/>
          <w:sz w:val="24"/>
          <w:szCs w:val="24"/>
        </w:rPr>
        <w:t xml:space="preserve"> </w:t>
      </w:r>
      <w:r w:rsidRPr="000E5960">
        <w:rPr>
          <w:rFonts w:ascii="Times New Roman" w:hAnsi="Times New Roman"/>
          <w:b/>
          <w:sz w:val="24"/>
          <w:szCs w:val="24"/>
        </w:rPr>
        <w:tab/>
      </w:r>
    </w:p>
    <w:p w:rsidR="00A24398" w:rsidRPr="003D51CD" w:rsidRDefault="00A24398" w:rsidP="000E5960">
      <w:pPr>
        <w:numPr>
          <w:ilvl w:val="1"/>
          <w:numId w:val="9"/>
        </w:numPr>
        <w:spacing w:after="0" w:line="240" w:lineRule="auto"/>
        <w:ind w:left="425" w:hanging="425"/>
        <w:jc w:val="both"/>
        <w:rPr>
          <w:rFonts w:ascii="Times New Roman" w:hAnsi="Times New Roman"/>
          <w:bCs/>
          <w:sz w:val="24"/>
          <w:szCs w:val="24"/>
        </w:rPr>
      </w:pPr>
      <w:r w:rsidRPr="000E5960">
        <w:rPr>
          <w:rFonts w:ascii="Times New Roman" w:hAnsi="Times New Roman"/>
          <w:bCs/>
          <w:sz w:val="24"/>
          <w:szCs w:val="24"/>
        </w:rPr>
        <w:t>Būvprojektus noformēt atbilstoši spēkā esošajiem Latvijas Republikas normatīvajiem aktiem.</w:t>
      </w:r>
      <w:r w:rsidR="003D51CD">
        <w:rPr>
          <w:rFonts w:ascii="Times New Roman" w:hAnsi="Times New Roman"/>
          <w:bCs/>
          <w:sz w:val="24"/>
          <w:szCs w:val="24"/>
        </w:rPr>
        <w:t xml:space="preserve"> </w:t>
      </w:r>
      <w:r w:rsidRPr="003D51CD">
        <w:rPr>
          <w:rFonts w:ascii="Times New Roman" w:hAnsi="Times New Roman"/>
          <w:bCs/>
          <w:sz w:val="24"/>
          <w:szCs w:val="24"/>
        </w:rPr>
        <w:t>Būvprojektā (BP) jāietver:</w:t>
      </w:r>
    </w:p>
    <w:p w:rsidR="00A24398" w:rsidRPr="000E5960" w:rsidRDefault="00A24398" w:rsidP="003D51CD">
      <w:pPr>
        <w:numPr>
          <w:ilvl w:val="2"/>
          <w:numId w:val="9"/>
        </w:numPr>
        <w:tabs>
          <w:tab w:val="left" w:pos="709"/>
        </w:tabs>
        <w:spacing w:after="0" w:line="240" w:lineRule="auto"/>
        <w:ind w:left="0" w:firstLine="0"/>
        <w:jc w:val="both"/>
        <w:rPr>
          <w:rFonts w:ascii="Times New Roman" w:hAnsi="Times New Roman"/>
          <w:bCs/>
          <w:sz w:val="24"/>
          <w:szCs w:val="24"/>
        </w:rPr>
      </w:pPr>
      <w:r w:rsidRPr="000E5960">
        <w:rPr>
          <w:rFonts w:ascii="Times New Roman" w:hAnsi="Times New Roman"/>
          <w:bCs/>
          <w:sz w:val="24"/>
          <w:szCs w:val="24"/>
        </w:rPr>
        <w:t>Vispārīgā daļa:</w:t>
      </w:r>
    </w:p>
    <w:p w:rsidR="00A24398" w:rsidRPr="000E5960" w:rsidRDefault="00A24398" w:rsidP="003D51CD">
      <w:pPr>
        <w:numPr>
          <w:ilvl w:val="0"/>
          <w:numId w:val="16"/>
        </w:numPr>
        <w:spacing w:after="0" w:line="240" w:lineRule="auto"/>
        <w:jc w:val="both"/>
        <w:rPr>
          <w:rFonts w:ascii="Times New Roman" w:hAnsi="Times New Roman"/>
          <w:bCs/>
          <w:sz w:val="24"/>
          <w:szCs w:val="24"/>
        </w:rPr>
      </w:pPr>
      <w:r w:rsidRPr="000E5960">
        <w:rPr>
          <w:rFonts w:ascii="Times New Roman" w:hAnsi="Times New Roman"/>
          <w:bCs/>
          <w:sz w:val="24"/>
          <w:szCs w:val="24"/>
        </w:rPr>
        <w:t>būvprojektēšanas uzsākšanai nepieciešamie dokumenti un materiāli;</w:t>
      </w:r>
    </w:p>
    <w:p w:rsidR="00A24398" w:rsidRPr="000E5960" w:rsidRDefault="00A24398" w:rsidP="003D51CD">
      <w:pPr>
        <w:numPr>
          <w:ilvl w:val="0"/>
          <w:numId w:val="16"/>
        </w:numPr>
        <w:spacing w:after="0" w:line="240" w:lineRule="auto"/>
        <w:jc w:val="both"/>
        <w:rPr>
          <w:rFonts w:ascii="Times New Roman" w:hAnsi="Times New Roman"/>
          <w:bCs/>
          <w:sz w:val="24"/>
          <w:szCs w:val="24"/>
        </w:rPr>
      </w:pPr>
      <w:proofErr w:type="spellStart"/>
      <w:r w:rsidRPr="000E5960">
        <w:rPr>
          <w:rFonts w:ascii="Times New Roman" w:hAnsi="Times New Roman"/>
          <w:bCs/>
          <w:sz w:val="24"/>
          <w:szCs w:val="24"/>
        </w:rPr>
        <w:t>ģeotehniskās</w:t>
      </w:r>
      <w:proofErr w:type="spellEnd"/>
      <w:r w:rsidRPr="000E5960">
        <w:rPr>
          <w:rFonts w:ascii="Times New Roman" w:hAnsi="Times New Roman"/>
          <w:bCs/>
          <w:sz w:val="24"/>
          <w:szCs w:val="24"/>
        </w:rPr>
        <w:t xml:space="preserve"> izpētes pārskats;</w:t>
      </w:r>
    </w:p>
    <w:p w:rsidR="00A24398" w:rsidRPr="000E5960" w:rsidRDefault="00A24398" w:rsidP="000E5960">
      <w:pPr>
        <w:numPr>
          <w:ilvl w:val="0"/>
          <w:numId w:val="16"/>
        </w:numPr>
        <w:spacing w:after="0" w:line="240" w:lineRule="auto"/>
        <w:jc w:val="both"/>
        <w:rPr>
          <w:rFonts w:ascii="Times New Roman" w:hAnsi="Times New Roman"/>
          <w:bCs/>
          <w:sz w:val="24"/>
          <w:szCs w:val="24"/>
        </w:rPr>
      </w:pPr>
      <w:r w:rsidRPr="000E5960">
        <w:rPr>
          <w:rFonts w:ascii="Times New Roman" w:hAnsi="Times New Roman"/>
          <w:bCs/>
          <w:sz w:val="24"/>
          <w:szCs w:val="24"/>
        </w:rPr>
        <w:t>topogrāfiskā izpēte (TI);</w:t>
      </w:r>
    </w:p>
    <w:p w:rsidR="00A24398" w:rsidRPr="000E5960" w:rsidRDefault="00A24398" w:rsidP="000E5960">
      <w:pPr>
        <w:numPr>
          <w:ilvl w:val="0"/>
          <w:numId w:val="16"/>
        </w:numPr>
        <w:spacing w:after="0" w:line="240" w:lineRule="auto"/>
        <w:jc w:val="both"/>
        <w:rPr>
          <w:rFonts w:ascii="Times New Roman" w:hAnsi="Times New Roman"/>
          <w:bCs/>
          <w:sz w:val="24"/>
          <w:szCs w:val="24"/>
        </w:rPr>
      </w:pPr>
      <w:r w:rsidRPr="000E5960">
        <w:rPr>
          <w:rFonts w:ascii="Times New Roman" w:hAnsi="Times New Roman"/>
          <w:bCs/>
          <w:sz w:val="24"/>
          <w:szCs w:val="24"/>
        </w:rPr>
        <w:t>skaidrojošais apraksts</w:t>
      </w:r>
    </w:p>
    <w:p w:rsidR="00A24398" w:rsidRPr="000E5960" w:rsidRDefault="00A24398" w:rsidP="003D51CD">
      <w:pPr>
        <w:numPr>
          <w:ilvl w:val="2"/>
          <w:numId w:val="9"/>
        </w:numPr>
        <w:tabs>
          <w:tab w:val="left" w:pos="709"/>
        </w:tabs>
        <w:spacing w:after="0" w:line="240" w:lineRule="auto"/>
        <w:ind w:left="0" w:firstLine="0"/>
        <w:jc w:val="both"/>
        <w:rPr>
          <w:rFonts w:ascii="Times New Roman" w:hAnsi="Times New Roman"/>
          <w:bCs/>
          <w:sz w:val="24"/>
          <w:szCs w:val="24"/>
        </w:rPr>
      </w:pPr>
      <w:r w:rsidRPr="000E5960">
        <w:rPr>
          <w:rFonts w:ascii="Times New Roman" w:hAnsi="Times New Roman"/>
          <w:bCs/>
          <w:sz w:val="24"/>
          <w:szCs w:val="24"/>
        </w:rPr>
        <w:t>Arhitektūras daļa:</w:t>
      </w:r>
    </w:p>
    <w:p w:rsidR="00A24398" w:rsidRPr="000E5960" w:rsidRDefault="00A24398" w:rsidP="000E5960">
      <w:pPr>
        <w:numPr>
          <w:ilvl w:val="0"/>
          <w:numId w:val="18"/>
        </w:numPr>
        <w:spacing w:after="0" w:line="240" w:lineRule="auto"/>
        <w:jc w:val="both"/>
        <w:rPr>
          <w:rFonts w:ascii="Times New Roman" w:hAnsi="Times New Roman"/>
          <w:bCs/>
          <w:sz w:val="24"/>
          <w:szCs w:val="24"/>
        </w:rPr>
      </w:pPr>
      <w:r w:rsidRPr="000E5960">
        <w:rPr>
          <w:rFonts w:ascii="Times New Roman" w:hAnsi="Times New Roman"/>
          <w:bCs/>
          <w:sz w:val="24"/>
          <w:szCs w:val="24"/>
        </w:rPr>
        <w:t>teritorijas sadaļa – CD;</w:t>
      </w:r>
    </w:p>
    <w:p w:rsidR="00A24398" w:rsidRPr="000E5960" w:rsidRDefault="00A24398" w:rsidP="000E5960">
      <w:pPr>
        <w:numPr>
          <w:ilvl w:val="0"/>
          <w:numId w:val="18"/>
        </w:numPr>
        <w:spacing w:after="0" w:line="240" w:lineRule="auto"/>
        <w:jc w:val="both"/>
        <w:rPr>
          <w:rFonts w:ascii="Times New Roman" w:hAnsi="Times New Roman"/>
          <w:bCs/>
          <w:sz w:val="24"/>
          <w:szCs w:val="24"/>
        </w:rPr>
      </w:pPr>
      <w:r w:rsidRPr="000E5960">
        <w:rPr>
          <w:rFonts w:ascii="Times New Roman" w:hAnsi="Times New Roman"/>
          <w:bCs/>
          <w:sz w:val="24"/>
          <w:szCs w:val="24"/>
        </w:rPr>
        <w:t>transporta un gājēju kustības organizācijas shēma – CD;</w:t>
      </w:r>
    </w:p>
    <w:p w:rsidR="00A24398" w:rsidRPr="000E5960" w:rsidRDefault="00A24398" w:rsidP="000E5960">
      <w:pPr>
        <w:numPr>
          <w:ilvl w:val="0"/>
          <w:numId w:val="18"/>
        </w:numPr>
        <w:spacing w:after="0" w:line="240" w:lineRule="auto"/>
        <w:jc w:val="both"/>
        <w:rPr>
          <w:rFonts w:ascii="Times New Roman" w:hAnsi="Times New Roman"/>
          <w:bCs/>
          <w:sz w:val="24"/>
          <w:szCs w:val="24"/>
        </w:rPr>
      </w:pPr>
      <w:r w:rsidRPr="000E5960">
        <w:rPr>
          <w:rFonts w:ascii="Times New Roman" w:hAnsi="Times New Roman"/>
          <w:bCs/>
          <w:sz w:val="24"/>
          <w:szCs w:val="24"/>
        </w:rPr>
        <w:t>būvprojekta ģenerālplāns – ĢP;</w:t>
      </w:r>
    </w:p>
    <w:p w:rsidR="00A24398" w:rsidRPr="000E5960" w:rsidRDefault="00A24398" w:rsidP="003D51CD">
      <w:pPr>
        <w:numPr>
          <w:ilvl w:val="2"/>
          <w:numId w:val="9"/>
        </w:numPr>
        <w:tabs>
          <w:tab w:val="left" w:pos="709"/>
        </w:tabs>
        <w:spacing w:after="0" w:line="240" w:lineRule="auto"/>
        <w:ind w:left="0" w:firstLine="0"/>
        <w:jc w:val="both"/>
        <w:rPr>
          <w:rFonts w:ascii="Times New Roman" w:hAnsi="Times New Roman"/>
          <w:bCs/>
          <w:sz w:val="24"/>
          <w:szCs w:val="24"/>
        </w:rPr>
      </w:pPr>
      <w:proofErr w:type="spellStart"/>
      <w:r w:rsidRPr="000E5960">
        <w:rPr>
          <w:rFonts w:ascii="Times New Roman" w:hAnsi="Times New Roman"/>
          <w:bCs/>
          <w:sz w:val="24"/>
          <w:szCs w:val="24"/>
        </w:rPr>
        <w:t>Inženierrisinājumu</w:t>
      </w:r>
      <w:proofErr w:type="spellEnd"/>
      <w:r w:rsidRPr="000E5960">
        <w:rPr>
          <w:rFonts w:ascii="Times New Roman" w:hAnsi="Times New Roman"/>
          <w:bCs/>
          <w:sz w:val="24"/>
          <w:szCs w:val="24"/>
        </w:rPr>
        <w:t xml:space="preserve"> daļa:</w:t>
      </w:r>
    </w:p>
    <w:p w:rsidR="00A24398" w:rsidRPr="000E5960" w:rsidRDefault="00A24398" w:rsidP="000E5960">
      <w:pPr>
        <w:numPr>
          <w:ilvl w:val="0"/>
          <w:numId w:val="16"/>
        </w:numPr>
        <w:spacing w:after="0" w:line="240" w:lineRule="auto"/>
        <w:jc w:val="both"/>
        <w:rPr>
          <w:rFonts w:ascii="Times New Roman" w:hAnsi="Times New Roman"/>
          <w:bCs/>
          <w:sz w:val="24"/>
          <w:szCs w:val="24"/>
        </w:rPr>
      </w:pPr>
      <w:r w:rsidRPr="000E5960">
        <w:rPr>
          <w:rFonts w:ascii="Times New Roman" w:hAnsi="Times New Roman"/>
          <w:bCs/>
          <w:sz w:val="24"/>
          <w:szCs w:val="24"/>
        </w:rPr>
        <w:t>ūdensapgāde un kanalizācija ārējie tīkli,–  ŪKT;</w:t>
      </w:r>
    </w:p>
    <w:p w:rsidR="00A24398" w:rsidRPr="000E5960" w:rsidRDefault="00A24398" w:rsidP="000E5960">
      <w:pPr>
        <w:numPr>
          <w:ilvl w:val="0"/>
          <w:numId w:val="16"/>
        </w:numPr>
        <w:spacing w:after="0" w:line="240" w:lineRule="auto"/>
        <w:jc w:val="both"/>
        <w:rPr>
          <w:rFonts w:ascii="Times New Roman" w:hAnsi="Times New Roman"/>
          <w:bCs/>
          <w:sz w:val="24"/>
          <w:szCs w:val="24"/>
        </w:rPr>
      </w:pPr>
      <w:r w:rsidRPr="000E5960">
        <w:rPr>
          <w:rFonts w:ascii="Times New Roman" w:hAnsi="Times New Roman"/>
          <w:bCs/>
          <w:sz w:val="24"/>
          <w:szCs w:val="24"/>
        </w:rPr>
        <w:t>lietus ūdens kanalizācijas tīkli -  LKT;</w:t>
      </w:r>
    </w:p>
    <w:p w:rsidR="00A24398" w:rsidRPr="000E5960" w:rsidRDefault="00A24398" w:rsidP="000E5960">
      <w:pPr>
        <w:numPr>
          <w:ilvl w:val="0"/>
          <w:numId w:val="16"/>
        </w:numPr>
        <w:spacing w:after="0" w:line="240" w:lineRule="auto"/>
        <w:jc w:val="both"/>
        <w:rPr>
          <w:rFonts w:ascii="Times New Roman" w:hAnsi="Times New Roman"/>
          <w:bCs/>
          <w:sz w:val="24"/>
          <w:szCs w:val="24"/>
        </w:rPr>
      </w:pPr>
      <w:r w:rsidRPr="000E5960">
        <w:rPr>
          <w:rFonts w:ascii="Times New Roman" w:hAnsi="Times New Roman"/>
          <w:bCs/>
          <w:sz w:val="24"/>
          <w:szCs w:val="24"/>
        </w:rPr>
        <w:t>elektroapgāde ārējie tīkli, apgaismojums – ELTA;</w:t>
      </w:r>
    </w:p>
    <w:p w:rsidR="00A24398" w:rsidRPr="000E5960" w:rsidRDefault="00A24398" w:rsidP="000E5960">
      <w:pPr>
        <w:numPr>
          <w:ilvl w:val="0"/>
          <w:numId w:val="16"/>
        </w:numPr>
        <w:spacing w:after="0" w:line="240" w:lineRule="auto"/>
        <w:jc w:val="both"/>
        <w:rPr>
          <w:rFonts w:ascii="Times New Roman" w:hAnsi="Times New Roman"/>
          <w:bCs/>
          <w:sz w:val="24"/>
          <w:szCs w:val="24"/>
        </w:rPr>
      </w:pPr>
      <w:r w:rsidRPr="000E5960">
        <w:rPr>
          <w:rFonts w:ascii="Times New Roman" w:hAnsi="Times New Roman"/>
          <w:bCs/>
          <w:sz w:val="24"/>
          <w:szCs w:val="24"/>
        </w:rPr>
        <w:t>elektroapgāde ārējie tīkli, luksofori – ELTL;</w:t>
      </w:r>
    </w:p>
    <w:p w:rsidR="00A24398" w:rsidRPr="000E5960" w:rsidRDefault="00A24398" w:rsidP="000E5960">
      <w:pPr>
        <w:numPr>
          <w:ilvl w:val="0"/>
          <w:numId w:val="16"/>
        </w:numPr>
        <w:spacing w:after="0" w:line="240" w:lineRule="auto"/>
        <w:jc w:val="both"/>
        <w:rPr>
          <w:rFonts w:ascii="Times New Roman" w:hAnsi="Times New Roman"/>
          <w:bCs/>
          <w:sz w:val="24"/>
          <w:szCs w:val="24"/>
        </w:rPr>
      </w:pPr>
      <w:r w:rsidRPr="000E5960">
        <w:rPr>
          <w:rFonts w:ascii="Times New Roman" w:hAnsi="Times New Roman"/>
          <w:bCs/>
          <w:sz w:val="24"/>
          <w:szCs w:val="24"/>
        </w:rPr>
        <w:t>elektroapgāde ārējie tīkli – ELT;</w:t>
      </w:r>
    </w:p>
    <w:p w:rsidR="00A24398" w:rsidRPr="000E5960" w:rsidRDefault="00A24398" w:rsidP="000E5960">
      <w:pPr>
        <w:numPr>
          <w:ilvl w:val="0"/>
          <w:numId w:val="16"/>
        </w:numPr>
        <w:spacing w:after="0" w:line="240" w:lineRule="auto"/>
        <w:jc w:val="both"/>
        <w:rPr>
          <w:rFonts w:ascii="Times New Roman" w:hAnsi="Times New Roman"/>
          <w:bCs/>
          <w:sz w:val="24"/>
          <w:szCs w:val="24"/>
        </w:rPr>
      </w:pPr>
      <w:r w:rsidRPr="000E5960">
        <w:rPr>
          <w:rFonts w:ascii="Times New Roman" w:hAnsi="Times New Roman"/>
          <w:bCs/>
          <w:sz w:val="24"/>
          <w:szCs w:val="24"/>
        </w:rPr>
        <w:t>elektronisko sakaru tīkli, ārējie tīkli – EST;</w:t>
      </w:r>
    </w:p>
    <w:p w:rsidR="00A24398" w:rsidRPr="000E5960" w:rsidRDefault="00A24398" w:rsidP="000E5960">
      <w:pPr>
        <w:numPr>
          <w:ilvl w:val="0"/>
          <w:numId w:val="16"/>
        </w:numPr>
        <w:spacing w:after="0" w:line="240" w:lineRule="auto"/>
        <w:jc w:val="both"/>
        <w:rPr>
          <w:rFonts w:ascii="Times New Roman" w:hAnsi="Times New Roman"/>
          <w:bCs/>
          <w:sz w:val="24"/>
          <w:szCs w:val="24"/>
        </w:rPr>
      </w:pPr>
      <w:r w:rsidRPr="000E5960">
        <w:rPr>
          <w:rFonts w:ascii="Times New Roman" w:hAnsi="Times New Roman"/>
          <w:bCs/>
          <w:sz w:val="24"/>
          <w:szCs w:val="24"/>
        </w:rPr>
        <w:t>vietējā ģeodēziskā tīkla pilnveidošanas apraksts.</w:t>
      </w:r>
    </w:p>
    <w:p w:rsidR="00A24398" w:rsidRPr="000E5960" w:rsidRDefault="00A24398" w:rsidP="003D51CD">
      <w:pPr>
        <w:numPr>
          <w:ilvl w:val="2"/>
          <w:numId w:val="9"/>
        </w:numPr>
        <w:tabs>
          <w:tab w:val="left" w:pos="709"/>
        </w:tabs>
        <w:spacing w:after="0" w:line="240" w:lineRule="auto"/>
        <w:ind w:left="0" w:firstLine="0"/>
        <w:jc w:val="both"/>
        <w:rPr>
          <w:rFonts w:ascii="Times New Roman" w:hAnsi="Times New Roman"/>
          <w:bCs/>
          <w:sz w:val="24"/>
          <w:szCs w:val="24"/>
        </w:rPr>
      </w:pPr>
      <w:r w:rsidRPr="000E5960">
        <w:rPr>
          <w:rFonts w:ascii="Times New Roman" w:hAnsi="Times New Roman"/>
          <w:bCs/>
          <w:sz w:val="24"/>
          <w:szCs w:val="24"/>
        </w:rPr>
        <w:t>Ekonomiska daļa.</w:t>
      </w:r>
    </w:p>
    <w:p w:rsidR="00A24398" w:rsidRPr="000E5960" w:rsidRDefault="00A24398" w:rsidP="000E5960">
      <w:pPr>
        <w:numPr>
          <w:ilvl w:val="0"/>
          <w:numId w:val="19"/>
        </w:numPr>
        <w:spacing w:after="0" w:line="240" w:lineRule="auto"/>
        <w:jc w:val="both"/>
        <w:rPr>
          <w:rFonts w:ascii="Times New Roman" w:hAnsi="Times New Roman"/>
          <w:bCs/>
          <w:sz w:val="24"/>
          <w:szCs w:val="24"/>
        </w:rPr>
      </w:pPr>
      <w:r w:rsidRPr="000E5960">
        <w:rPr>
          <w:rFonts w:ascii="Times New Roman" w:hAnsi="Times New Roman"/>
          <w:bCs/>
          <w:sz w:val="24"/>
          <w:szCs w:val="24"/>
        </w:rPr>
        <w:t>būvdarbu apjomu saraksts – BA;</w:t>
      </w:r>
    </w:p>
    <w:p w:rsidR="00A24398" w:rsidRPr="000E5960" w:rsidRDefault="00A24398" w:rsidP="000E5960">
      <w:pPr>
        <w:numPr>
          <w:ilvl w:val="0"/>
          <w:numId w:val="19"/>
        </w:numPr>
        <w:spacing w:after="0" w:line="240" w:lineRule="auto"/>
        <w:jc w:val="both"/>
        <w:rPr>
          <w:rFonts w:ascii="Times New Roman" w:hAnsi="Times New Roman"/>
          <w:bCs/>
          <w:sz w:val="24"/>
          <w:szCs w:val="24"/>
        </w:rPr>
      </w:pPr>
      <w:r w:rsidRPr="000E5960">
        <w:rPr>
          <w:rFonts w:ascii="Times New Roman" w:hAnsi="Times New Roman"/>
          <w:bCs/>
          <w:sz w:val="24"/>
          <w:szCs w:val="24"/>
        </w:rPr>
        <w:lastRenderedPageBreak/>
        <w:t>izmaksu aprēķins –T</w:t>
      </w:r>
    </w:p>
    <w:p w:rsidR="00A24398" w:rsidRPr="000E5960" w:rsidRDefault="00A24398" w:rsidP="003D51CD">
      <w:pPr>
        <w:numPr>
          <w:ilvl w:val="2"/>
          <w:numId w:val="9"/>
        </w:numPr>
        <w:tabs>
          <w:tab w:val="left" w:pos="709"/>
        </w:tabs>
        <w:spacing w:after="0" w:line="240" w:lineRule="auto"/>
        <w:ind w:left="0" w:firstLine="0"/>
        <w:jc w:val="both"/>
        <w:rPr>
          <w:rFonts w:ascii="Times New Roman" w:hAnsi="Times New Roman"/>
          <w:bCs/>
          <w:sz w:val="24"/>
          <w:szCs w:val="24"/>
        </w:rPr>
      </w:pPr>
      <w:r w:rsidRPr="000E5960">
        <w:rPr>
          <w:rFonts w:ascii="Times New Roman" w:hAnsi="Times New Roman"/>
          <w:bCs/>
          <w:sz w:val="24"/>
          <w:szCs w:val="24"/>
        </w:rPr>
        <w:t>Darbu organizēšanas projekts - DOP.</w:t>
      </w:r>
    </w:p>
    <w:p w:rsidR="003D51CD" w:rsidRDefault="003D51CD" w:rsidP="003D51CD">
      <w:pPr>
        <w:pStyle w:val="ListParagraph"/>
        <w:spacing w:after="0"/>
        <w:ind w:left="360"/>
        <w:rPr>
          <w:rFonts w:ascii="Times New Roman" w:hAnsi="Times New Roman"/>
          <w:b/>
          <w:bCs/>
          <w:sz w:val="24"/>
          <w:szCs w:val="24"/>
        </w:rPr>
      </w:pPr>
    </w:p>
    <w:p w:rsidR="00A24398" w:rsidRPr="000E5960" w:rsidRDefault="00A24398" w:rsidP="00860FB9">
      <w:pPr>
        <w:pStyle w:val="ListParagraph"/>
        <w:numPr>
          <w:ilvl w:val="0"/>
          <w:numId w:val="9"/>
        </w:numPr>
        <w:spacing w:after="0"/>
        <w:rPr>
          <w:rFonts w:ascii="Times New Roman" w:hAnsi="Times New Roman"/>
          <w:b/>
          <w:bCs/>
          <w:sz w:val="24"/>
          <w:szCs w:val="24"/>
        </w:rPr>
      </w:pPr>
      <w:r w:rsidRPr="000E5960">
        <w:rPr>
          <w:rFonts w:ascii="Times New Roman" w:hAnsi="Times New Roman"/>
          <w:b/>
          <w:bCs/>
          <w:sz w:val="24"/>
          <w:szCs w:val="24"/>
        </w:rPr>
        <w:t>Prasības autoruzraudzībai.</w:t>
      </w:r>
    </w:p>
    <w:p w:rsidR="00A24398" w:rsidRPr="00316F46" w:rsidRDefault="00A24398" w:rsidP="001568F3">
      <w:pPr>
        <w:numPr>
          <w:ilvl w:val="1"/>
          <w:numId w:val="9"/>
        </w:numPr>
        <w:spacing w:after="0" w:line="240" w:lineRule="auto"/>
        <w:ind w:left="425" w:hanging="425"/>
        <w:jc w:val="both"/>
        <w:rPr>
          <w:rFonts w:ascii="Times New Roman" w:hAnsi="Times New Roman"/>
          <w:kern w:val="32"/>
          <w:sz w:val="24"/>
          <w:szCs w:val="24"/>
        </w:rPr>
      </w:pPr>
      <w:r w:rsidRPr="00316F46">
        <w:rPr>
          <w:rFonts w:ascii="Times New Roman" w:hAnsi="Times New Roman"/>
          <w:kern w:val="32"/>
          <w:sz w:val="24"/>
          <w:szCs w:val="24"/>
        </w:rPr>
        <w:t>Projektētājam jāparedz būvprojekt</w:t>
      </w:r>
      <w:r>
        <w:rPr>
          <w:rFonts w:ascii="Times New Roman" w:hAnsi="Times New Roman"/>
          <w:kern w:val="32"/>
          <w:sz w:val="24"/>
          <w:szCs w:val="24"/>
        </w:rPr>
        <w:t>u</w:t>
      </w:r>
      <w:r w:rsidRPr="00316F46">
        <w:rPr>
          <w:rFonts w:ascii="Times New Roman" w:hAnsi="Times New Roman"/>
          <w:kern w:val="32"/>
          <w:sz w:val="24"/>
          <w:szCs w:val="24"/>
        </w:rPr>
        <w:t xml:space="preserve"> realizācijas autoruzraudzība, kuru veic saskaņā ar Latvijas Republikas normatīvo aktu prasībām, ievērojot būvprojekta inženiertehniskos risinājumus, darbu apjomus un to izmaksas un darba izpildes grafiku. </w:t>
      </w:r>
    </w:p>
    <w:p w:rsidR="00A24398" w:rsidRPr="00316F46" w:rsidRDefault="00A24398" w:rsidP="003D51CD">
      <w:pPr>
        <w:numPr>
          <w:ilvl w:val="1"/>
          <w:numId w:val="9"/>
        </w:numPr>
        <w:spacing w:after="0" w:line="240" w:lineRule="auto"/>
        <w:ind w:left="425" w:hanging="425"/>
        <w:jc w:val="both"/>
        <w:rPr>
          <w:rFonts w:ascii="Times New Roman" w:hAnsi="Times New Roman"/>
          <w:kern w:val="32"/>
          <w:sz w:val="24"/>
          <w:szCs w:val="24"/>
        </w:rPr>
      </w:pPr>
      <w:proofErr w:type="spellStart"/>
      <w:r w:rsidRPr="00316F46">
        <w:rPr>
          <w:rFonts w:ascii="Times New Roman" w:hAnsi="Times New Roman"/>
          <w:kern w:val="32"/>
          <w:sz w:val="24"/>
          <w:szCs w:val="24"/>
        </w:rPr>
        <w:t>Autoruzraugam</w:t>
      </w:r>
      <w:proofErr w:type="spellEnd"/>
      <w:r w:rsidRPr="00316F46">
        <w:rPr>
          <w:rFonts w:ascii="Times New Roman" w:hAnsi="Times New Roman"/>
          <w:kern w:val="32"/>
          <w:sz w:val="24"/>
          <w:szCs w:val="24"/>
        </w:rPr>
        <w:t xml:space="preserve"> jāveic būvdarbu objekta apsekošana ne retāk kā 2 (divas) reizes nedēļā visā būvdarbu laikā. Par apsekojuma dienām un laiku vienojoties ar Pasūtītāju – sastādot un saskaņojot autoruzraudzības plānu, apsekojuma rezultātus ierakstot autoruzraudzības žurnālā. </w:t>
      </w:r>
    </w:p>
    <w:p w:rsidR="00A24398" w:rsidRPr="00316F46" w:rsidRDefault="00A24398" w:rsidP="003D51CD">
      <w:pPr>
        <w:numPr>
          <w:ilvl w:val="1"/>
          <w:numId w:val="9"/>
        </w:numPr>
        <w:spacing w:after="0" w:line="240" w:lineRule="auto"/>
        <w:ind w:left="425" w:hanging="425"/>
        <w:jc w:val="both"/>
        <w:rPr>
          <w:rFonts w:ascii="Times New Roman" w:hAnsi="Times New Roman"/>
          <w:kern w:val="32"/>
          <w:sz w:val="24"/>
          <w:szCs w:val="24"/>
        </w:rPr>
      </w:pPr>
      <w:proofErr w:type="spellStart"/>
      <w:r w:rsidRPr="00316F46">
        <w:rPr>
          <w:rFonts w:ascii="Times New Roman" w:hAnsi="Times New Roman"/>
          <w:kern w:val="32"/>
          <w:sz w:val="24"/>
          <w:szCs w:val="24"/>
        </w:rPr>
        <w:t>Autoruzraugam</w:t>
      </w:r>
      <w:proofErr w:type="spellEnd"/>
      <w:r w:rsidRPr="00316F46">
        <w:rPr>
          <w:rFonts w:ascii="Times New Roman" w:hAnsi="Times New Roman"/>
          <w:kern w:val="32"/>
          <w:sz w:val="24"/>
          <w:szCs w:val="24"/>
        </w:rPr>
        <w:t xml:space="preserve"> jāpiedalās būvniecības procesa darba vadības sanāksmēs 1 (vienu) reizi nedēļā. </w:t>
      </w:r>
    </w:p>
    <w:p w:rsidR="00A24398" w:rsidRPr="00316F46" w:rsidRDefault="00A24398" w:rsidP="003D51CD">
      <w:pPr>
        <w:numPr>
          <w:ilvl w:val="1"/>
          <w:numId w:val="9"/>
        </w:numPr>
        <w:spacing w:after="0" w:line="240" w:lineRule="auto"/>
        <w:ind w:left="425" w:hanging="425"/>
        <w:jc w:val="both"/>
        <w:rPr>
          <w:rFonts w:ascii="Times New Roman" w:hAnsi="Times New Roman"/>
          <w:kern w:val="32"/>
          <w:sz w:val="24"/>
          <w:szCs w:val="24"/>
        </w:rPr>
      </w:pPr>
      <w:r w:rsidRPr="00316F46">
        <w:rPr>
          <w:rFonts w:ascii="Times New Roman" w:hAnsi="Times New Roman"/>
          <w:kern w:val="32"/>
          <w:sz w:val="24"/>
          <w:szCs w:val="24"/>
        </w:rPr>
        <w:t xml:space="preserve">Pēc Pasūtītāja telefoniska un rakstiska pieprasījuma </w:t>
      </w:r>
      <w:proofErr w:type="spellStart"/>
      <w:r w:rsidRPr="00316F46">
        <w:rPr>
          <w:rFonts w:ascii="Times New Roman" w:hAnsi="Times New Roman"/>
          <w:kern w:val="32"/>
          <w:sz w:val="24"/>
          <w:szCs w:val="24"/>
        </w:rPr>
        <w:t>Autoruzraugam</w:t>
      </w:r>
      <w:proofErr w:type="spellEnd"/>
      <w:r w:rsidRPr="00316F46">
        <w:rPr>
          <w:rFonts w:ascii="Times New Roman" w:hAnsi="Times New Roman"/>
          <w:kern w:val="32"/>
          <w:sz w:val="24"/>
          <w:szCs w:val="24"/>
        </w:rPr>
        <w:t xml:space="preserve"> jāierodas apsekojuma vietā, 24 stundu laikā no tā saņemšanas vai savlaicīgi brīdinot Pasūtītāju par nepieciešamību pārlikt Objekta apsekojumu uz vēlāku laiku un vienojoties ar Pasūtītāju par citu apsekojuma laiku.</w:t>
      </w:r>
    </w:p>
    <w:p w:rsidR="00A24398" w:rsidRPr="00316F46" w:rsidRDefault="00A24398" w:rsidP="003D51CD">
      <w:pPr>
        <w:numPr>
          <w:ilvl w:val="1"/>
          <w:numId w:val="9"/>
        </w:numPr>
        <w:spacing w:after="0" w:line="240" w:lineRule="auto"/>
        <w:ind w:left="425" w:hanging="425"/>
        <w:jc w:val="both"/>
        <w:rPr>
          <w:rFonts w:ascii="Times New Roman" w:hAnsi="Times New Roman"/>
          <w:kern w:val="32"/>
          <w:sz w:val="24"/>
          <w:szCs w:val="24"/>
        </w:rPr>
      </w:pPr>
      <w:r w:rsidRPr="00316F46">
        <w:rPr>
          <w:rFonts w:ascii="Times New Roman" w:hAnsi="Times New Roman"/>
          <w:kern w:val="32"/>
          <w:sz w:val="24"/>
          <w:szCs w:val="24"/>
        </w:rPr>
        <w:t xml:space="preserve">Nepieciešamības gadījumā </w:t>
      </w:r>
      <w:proofErr w:type="spellStart"/>
      <w:r w:rsidRPr="00316F46">
        <w:rPr>
          <w:rFonts w:ascii="Times New Roman" w:hAnsi="Times New Roman"/>
          <w:kern w:val="32"/>
          <w:sz w:val="24"/>
          <w:szCs w:val="24"/>
        </w:rPr>
        <w:t>Autoruzraugs</w:t>
      </w:r>
      <w:proofErr w:type="spellEnd"/>
      <w:r w:rsidRPr="00316F46">
        <w:rPr>
          <w:rFonts w:ascii="Times New Roman" w:hAnsi="Times New Roman"/>
          <w:kern w:val="32"/>
          <w:sz w:val="24"/>
          <w:szCs w:val="24"/>
        </w:rPr>
        <w:t xml:space="preserve"> veic izmaiņas vai papildinājumus būvprojektā iespējami īsā laikā. </w:t>
      </w:r>
    </w:p>
    <w:p w:rsidR="00A24398" w:rsidRPr="00316F46" w:rsidRDefault="00A24398" w:rsidP="003D51CD">
      <w:pPr>
        <w:numPr>
          <w:ilvl w:val="1"/>
          <w:numId w:val="9"/>
        </w:numPr>
        <w:spacing w:after="0" w:line="240" w:lineRule="auto"/>
        <w:ind w:left="425" w:hanging="425"/>
        <w:jc w:val="both"/>
        <w:rPr>
          <w:rFonts w:ascii="Times New Roman" w:hAnsi="Times New Roman"/>
          <w:kern w:val="32"/>
          <w:sz w:val="24"/>
          <w:szCs w:val="24"/>
        </w:rPr>
      </w:pPr>
      <w:proofErr w:type="spellStart"/>
      <w:r w:rsidRPr="00316F46">
        <w:rPr>
          <w:rFonts w:ascii="Times New Roman" w:hAnsi="Times New Roman"/>
          <w:kern w:val="32"/>
          <w:sz w:val="24"/>
          <w:szCs w:val="24"/>
        </w:rPr>
        <w:t>Autoruzrauga</w:t>
      </w:r>
      <w:proofErr w:type="spellEnd"/>
      <w:r w:rsidRPr="00316F46">
        <w:rPr>
          <w:rFonts w:ascii="Times New Roman" w:hAnsi="Times New Roman"/>
          <w:kern w:val="32"/>
          <w:sz w:val="24"/>
          <w:szCs w:val="24"/>
        </w:rPr>
        <w:t xml:space="preserve"> pienākums ir nekavējoties informēt Pasūtītāju par visiem apstākļiem, kuri</w:t>
      </w:r>
      <w:proofErr w:type="gramStart"/>
      <w:r w:rsidRPr="00316F46">
        <w:rPr>
          <w:rFonts w:ascii="Times New Roman" w:hAnsi="Times New Roman"/>
          <w:kern w:val="32"/>
          <w:sz w:val="24"/>
          <w:szCs w:val="24"/>
        </w:rPr>
        <w:t xml:space="preserve"> </w:t>
      </w:r>
      <w:r>
        <w:rPr>
          <w:rFonts w:ascii="Times New Roman" w:hAnsi="Times New Roman"/>
          <w:kern w:val="32"/>
          <w:sz w:val="24"/>
          <w:szCs w:val="24"/>
        </w:rPr>
        <w:t xml:space="preserve"> </w:t>
      </w:r>
      <w:proofErr w:type="gramEnd"/>
      <w:r w:rsidRPr="00316F46">
        <w:rPr>
          <w:rFonts w:ascii="Times New Roman" w:hAnsi="Times New Roman"/>
          <w:kern w:val="32"/>
          <w:sz w:val="24"/>
          <w:szCs w:val="24"/>
        </w:rPr>
        <w:t xml:space="preserve">var ietekmēt būvniecības procesu, un sniegt priekšlikumus par iespējamiem risinājumiem. </w:t>
      </w:r>
    </w:p>
    <w:p w:rsidR="00A24398" w:rsidRDefault="00A24398" w:rsidP="001568F3">
      <w:pPr>
        <w:numPr>
          <w:ilvl w:val="1"/>
          <w:numId w:val="9"/>
        </w:numPr>
        <w:spacing w:after="0" w:line="240" w:lineRule="auto"/>
        <w:ind w:left="425" w:hanging="425"/>
        <w:jc w:val="both"/>
        <w:rPr>
          <w:rFonts w:ascii="Times New Roman" w:hAnsi="Times New Roman"/>
          <w:b/>
          <w:caps/>
          <w:sz w:val="24"/>
          <w:szCs w:val="24"/>
        </w:rPr>
      </w:pPr>
      <w:r w:rsidRPr="00316F46">
        <w:rPr>
          <w:rFonts w:ascii="Times New Roman" w:hAnsi="Times New Roman"/>
          <w:kern w:val="32"/>
          <w:sz w:val="24"/>
          <w:szCs w:val="24"/>
        </w:rPr>
        <w:t xml:space="preserve">Pasūtītājs ar </w:t>
      </w:r>
      <w:proofErr w:type="spellStart"/>
      <w:r w:rsidRPr="00316F46">
        <w:rPr>
          <w:rFonts w:ascii="Times New Roman" w:hAnsi="Times New Roman"/>
          <w:kern w:val="32"/>
          <w:sz w:val="24"/>
          <w:szCs w:val="24"/>
        </w:rPr>
        <w:t>Autoruzraugu</w:t>
      </w:r>
      <w:proofErr w:type="spellEnd"/>
      <w:r w:rsidRPr="00316F46">
        <w:rPr>
          <w:rFonts w:ascii="Times New Roman" w:hAnsi="Times New Roman"/>
          <w:kern w:val="32"/>
          <w:sz w:val="24"/>
          <w:szCs w:val="24"/>
        </w:rPr>
        <w:t xml:space="preserve"> slēgs atsevišķu līgumu.</w:t>
      </w:r>
    </w:p>
    <w:p w:rsidR="00A24398" w:rsidRPr="000E5960" w:rsidRDefault="00A24398" w:rsidP="005B1BA8">
      <w:pPr>
        <w:spacing w:line="259" w:lineRule="auto"/>
        <w:contextualSpacing/>
        <w:rPr>
          <w:rFonts w:ascii="Times New Roman" w:hAnsi="Times New Roman"/>
          <w:b/>
          <w:sz w:val="24"/>
          <w:szCs w:val="24"/>
        </w:rPr>
      </w:pPr>
    </w:p>
    <w:p w:rsidR="00A24398" w:rsidRPr="000E5960" w:rsidRDefault="00A24398" w:rsidP="003D51CD">
      <w:pPr>
        <w:pStyle w:val="ListParagraph"/>
        <w:numPr>
          <w:ilvl w:val="0"/>
          <w:numId w:val="9"/>
        </w:numPr>
        <w:spacing w:after="0"/>
        <w:rPr>
          <w:rFonts w:ascii="Times New Roman" w:hAnsi="Times New Roman"/>
          <w:b/>
          <w:sz w:val="24"/>
          <w:szCs w:val="24"/>
          <w:u w:val="single"/>
        </w:rPr>
      </w:pPr>
      <w:r w:rsidRPr="000E5960">
        <w:rPr>
          <w:rFonts w:ascii="Times New Roman" w:hAnsi="Times New Roman"/>
          <w:b/>
          <w:sz w:val="24"/>
          <w:szCs w:val="24"/>
          <w:u w:val="single"/>
        </w:rPr>
        <w:t xml:space="preserve">Tehniskās specifikācijas pielikumi </w:t>
      </w:r>
      <w:r w:rsidR="00DD57D1">
        <w:rPr>
          <w:rFonts w:ascii="Times New Roman" w:hAnsi="Times New Roman"/>
          <w:b/>
          <w:sz w:val="24"/>
          <w:szCs w:val="24"/>
          <w:u w:val="single"/>
        </w:rPr>
        <w:t>(</w:t>
      </w:r>
      <w:r w:rsidRPr="000E5960">
        <w:rPr>
          <w:rFonts w:ascii="Times New Roman" w:hAnsi="Times New Roman"/>
          <w:b/>
          <w:sz w:val="24"/>
          <w:szCs w:val="24"/>
          <w:u w:val="single"/>
        </w:rPr>
        <w:t>elektroniskā formātā</w:t>
      </w:r>
      <w:r w:rsidR="00DD57D1">
        <w:rPr>
          <w:rFonts w:ascii="Times New Roman" w:hAnsi="Times New Roman"/>
          <w:b/>
          <w:sz w:val="24"/>
          <w:szCs w:val="24"/>
          <w:u w:val="single"/>
        </w:rPr>
        <w:t>):</w:t>
      </w:r>
    </w:p>
    <w:p w:rsidR="00A24398" w:rsidRPr="000E5960" w:rsidRDefault="00A24398" w:rsidP="000E5960">
      <w:pPr>
        <w:spacing w:line="276" w:lineRule="auto"/>
        <w:rPr>
          <w:rFonts w:ascii="Times New Roman" w:hAnsi="Times New Roman"/>
          <w:sz w:val="24"/>
          <w:szCs w:val="24"/>
        </w:rPr>
      </w:pPr>
      <w:r w:rsidRPr="000E5960">
        <w:rPr>
          <w:rFonts w:ascii="Times New Roman" w:hAnsi="Times New Roman"/>
          <w:sz w:val="24"/>
          <w:szCs w:val="24"/>
        </w:rPr>
        <w:t>Pielikums Nr.1 Pārbūvējamās</w:t>
      </w:r>
      <w:r>
        <w:rPr>
          <w:rFonts w:ascii="Times New Roman" w:hAnsi="Times New Roman"/>
          <w:sz w:val="24"/>
          <w:szCs w:val="24"/>
        </w:rPr>
        <w:t xml:space="preserve"> Neretas</w:t>
      </w:r>
      <w:r w:rsidRPr="000E5960">
        <w:rPr>
          <w:rFonts w:ascii="Times New Roman" w:hAnsi="Times New Roman"/>
          <w:sz w:val="24"/>
          <w:szCs w:val="24"/>
        </w:rPr>
        <w:t xml:space="preserve"> ielas shēma; </w:t>
      </w:r>
    </w:p>
    <w:p w:rsidR="00A24398" w:rsidRPr="000E5960" w:rsidRDefault="00A24398" w:rsidP="000E5960">
      <w:pPr>
        <w:spacing w:line="276" w:lineRule="auto"/>
        <w:rPr>
          <w:rFonts w:ascii="Times New Roman" w:hAnsi="Times New Roman"/>
          <w:sz w:val="24"/>
          <w:szCs w:val="24"/>
        </w:rPr>
      </w:pPr>
      <w:r w:rsidRPr="000E5960">
        <w:rPr>
          <w:rFonts w:ascii="Times New Roman" w:hAnsi="Times New Roman"/>
          <w:sz w:val="24"/>
          <w:szCs w:val="24"/>
        </w:rPr>
        <w:t>Pielikums Nr.</w:t>
      </w:r>
      <w:r>
        <w:rPr>
          <w:rFonts w:ascii="Times New Roman" w:hAnsi="Times New Roman"/>
          <w:sz w:val="24"/>
          <w:szCs w:val="24"/>
        </w:rPr>
        <w:t>2</w:t>
      </w:r>
      <w:r w:rsidRPr="000E5960">
        <w:rPr>
          <w:rFonts w:ascii="Times New Roman" w:hAnsi="Times New Roman"/>
          <w:sz w:val="24"/>
          <w:szCs w:val="24"/>
        </w:rPr>
        <w:t xml:space="preserve"> Pārbūvējamās</w:t>
      </w:r>
      <w:r>
        <w:rPr>
          <w:rFonts w:ascii="Times New Roman" w:hAnsi="Times New Roman"/>
          <w:sz w:val="24"/>
          <w:szCs w:val="24"/>
        </w:rPr>
        <w:t xml:space="preserve"> </w:t>
      </w:r>
      <w:proofErr w:type="spellStart"/>
      <w:r>
        <w:rPr>
          <w:rFonts w:ascii="Times New Roman" w:hAnsi="Times New Roman"/>
          <w:sz w:val="24"/>
          <w:szCs w:val="24"/>
        </w:rPr>
        <w:t>Prohorova</w:t>
      </w:r>
      <w:proofErr w:type="spellEnd"/>
      <w:r w:rsidRPr="000E5960">
        <w:rPr>
          <w:rFonts w:ascii="Times New Roman" w:hAnsi="Times New Roman"/>
          <w:sz w:val="24"/>
          <w:szCs w:val="24"/>
        </w:rPr>
        <w:t xml:space="preserve"> ielas shēma; </w:t>
      </w:r>
    </w:p>
    <w:p w:rsidR="0035562E" w:rsidRDefault="00C870DB" w:rsidP="000E5960">
      <w:pPr>
        <w:spacing w:line="276" w:lineRule="auto"/>
        <w:rPr>
          <w:rFonts w:ascii="Times New Roman" w:hAnsi="Times New Roman"/>
          <w:sz w:val="24"/>
          <w:szCs w:val="24"/>
        </w:rPr>
      </w:pPr>
      <w:r w:rsidRPr="000E5960">
        <w:rPr>
          <w:rFonts w:ascii="Times New Roman" w:hAnsi="Times New Roman"/>
          <w:sz w:val="24"/>
          <w:szCs w:val="24"/>
        </w:rPr>
        <w:t>Pielikums Nr.</w:t>
      </w:r>
      <w:r w:rsidR="0035562E">
        <w:rPr>
          <w:rFonts w:ascii="Times New Roman" w:hAnsi="Times New Roman"/>
          <w:sz w:val="24"/>
          <w:szCs w:val="24"/>
        </w:rPr>
        <w:t>3</w:t>
      </w:r>
      <w:r>
        <w:rPr>
          <w:rFonts w:ascii="Times New Roman" w:hAnsi="Times New Roman"/>
          <w:sz w:val="24"/>
          <w:szCs w:val="24"/>
        </w:rPr>
        <w:t xml:space="preserve"> </w:t>
      </w:r>
      <w:r w:rsidR="00A24398" w:rsidRPr="000E5960">
        <w:rPr>
          <w:rFonts w:ascii="Times New Roman" w:hAnsi="Times New Roman"/>
          <w:sz w:val="24"/>
          <w:szCs w:val="24"/>
        </w:rPr>
        <w:t>Pārbūvējamās</w:t>
      </w:r>
      <w:r w:rsidR="00A24398">
        <w:rPr>
          <w:rFonts w:ascii="Times New Roman" w:hAnsi="Times New Roman"/>
          <w:sz w:val="24"/>
          <w:szCs w:val="24"/>
        </w:rPr>
        <w:t xml:space="preserve"> Garozas </w:t>
      </w:r>
      <w:r w:rsidR="00A24398" w:rsidRPr="000E5960">
        <w:rPr>
          <w:rFonts w:ascii="Times New Roman" w:hAnsi="Times New Roman"/>
          <w:sz w:val="24"/>
          <w:szCs w:val="24"/>
        </w:rPr>
        <w:t>ielas</w:t>
      </w:r>
      <w:r w:rsidR="00A24398">
        <w:rPr>
          <w:rFonts w:ascii="Times New Roman" w:hAnsi="Times New Roman"/>
          <w:sz w:val="24"/>
          <w:szCs w:val="24"/>
        </w:rPr>
        <w:t xml:space="preserve"> posma</w:t>
      </w:r>
      <w:r w:rsidR="00A24398" w:rsidRPr="000E5960">
        <w:rPr>
          <w:rFonts w:ascii="Times New Roman" w:hAnsi="Times New Roman"/>
          <w:sz w:val="24"/>
          <w:szCs w:val="24"/>
        </w:rPr>
        <w:t xml:space="preserve"> shēma; </w:t>
      </w:r>
    </w:p>
    <w:p w:rsidR="00A24398" w:rsidRPr="000E5960" w:rsidRDefault="0035562E" w:rsidP="000E5960">
      <w:pPr>
        <w:spacing w:line="276" w:lineRule="auto"/>
        <w:rPr>
          <w:rFonts w:ascii="Times New Roman" w:hAnsi="Times New Roman"/>
          <w:sz w:val="24"/>
          <w:szCs w:val="24"/>
        </w:rPr>
      </w:pPr>
      <w:r w:rsidRPr="000E5960">
        <w:rPr>
          <w:rFonts w:ascii="Times New Roman" w:hAnsi="Times New Roman"/>
          <w:sz w:val="24"/>
          <w:szCs w:val="24"/>
        </w:rPr>
        <w:t>Pielikums Nr.</w:t>
      </w:r>
      <w:r>
        <w:rPr>
          <w:rFonts w:ascii="Times New Roman" w:hAnsi="Times New Roman"/>
          <w:sz w:val="24"/>
          <w:szCs w:val="24"/>
        </w:rPr>
        <w:t>4</w:t>
      </w:r>
      <w:r w:rsidRPr="000E5960">
        <w:rPr>
          <w:rFonts w:ascii="Times New Roman" w:hAnsi="Times New Roman"/>
          <w:sz w:val="24"/>
          <w:szCs w:val="24"/>
        </w:rPr>
        <w:t xml:space="preserve"> </w:t>
      </w:r>
      <w:r w:rsidRPr="00C870DB">
        <w:rPr>
          <w:rFonts w:ascii="Times New Roman" w:hAnsi="Times New Roman"/>
          <w:sz w:val="24"/>
          <w:szCs w:val="24"/>
        </w:rPr>
        <w:t>Perspektīvais jaunās ielas pieslēgums Neretas iela</w:t>
      </w:r>
      <w:r>
        <w:rPr>
          <w:rFonts w:ascii="Times New Roman" w:hAnsi="Times New Roman"/>
          <w:sz w:val="24"/>
          <w:szCs w:val="24"/>
        </w:rPr>
        <w:t>i</w:t>
      </w:r>
      <w:r>
        <w:rPr>
          <w:rFonts w:ascii="Times New Roman" w:hAnsi="Times New Roman"/>
          <w:sz w:val="24"/>
          <w:szCs w:val="24"/>
        </w:rPr>
        <w:t>.</w:t>
      </w:r>
    </w:p>
    <w:p w:rsidR="00A24398" w:rsidRPr="000E5960" w:rsidRDefault="00A24398" w:rsidP="000E5960">
      <w:pPr>
        <w:spacing w:line="276" w:lineRule="auto"/>
        <w:rPr>
          <w:rFonts w:ascii="Times New Roman" w:hAnsi="Times New Roman"/>
          <w:sz w:val="24"/>
          <w:szCs w:val="24"/>
        </w:rPr>
      </w:pPr>
    </w:p>
    <w:p w:rsidR="00A24398" w:rsidRPr="00D006F2" w:rsidRDefault="00A24398" w:rsidP="000E5960">
      <w:pPr>
        <w:ind w:left="420"/>
        <w:jc w:val="both"/>
      </w:pPr>
    </w:p>
    <w:p w:rsidR="00DD57D1" w:rsidRPr="00C95F41" w:rsidRDefault="00A24398" w:rsidP="00DD57D1">
      <w:pPr>
        <w:spacing w:before="120"/>
        <w:jc w:val="right"/>
        <w:rPr>
          <w:rFonts w:ascii="Times New Roman" w:hAnsi="Times New Roman"/>
          <w:b/>
          <w:bCs/>
          <w:sz w:val="24"/>
          <w:szCs w:val="24"/>
        </w:rPr>
      </w:pPr>
      <w:r w:rsidRPr="00D006F2">
        <w:rPr>
          <w:u w:val="single"/>
        </w:rPr>
        <w:br w:type="page"/>
      </w:r>
      <w:bookmarkStart w:id="6" w:name="_Toc58053996"/>
      <w:bookmarkStart w:id="7" w:name="_Toc211739530"/>
      <w:r w:rsidR="00DD57D1">
        <w:rPr>
          <w:rFonts w:ascii="Times New Roman" w:hAnsi="Times New Roman"/>
          <w:b/>
          <w:bCs/>
          <w:sz w:val="24"/>
          <w:szCs w:val="24"/>
        </w:rPr>
        <w:lastRenderedPageBreak/>
        <w:t>N</w:t>
      </w:r>
      <w:r w:rsidR="00DD57D1" w:rsidRPr="00C95F41">
        <w:rPr>
          <w:rFonts w:ascii="Times New Roman" w:hAnsi="Times New Roman"/>
          <w:b/>
          <w:bCs/>
          <w:sz w:val="24"/>
          <w:szCs w:val="24"/>
        </w:rPr>
        <w:t xml:space="preserve">olikuma </w:t>
      </w:r>
      <w:r w:rsidR="00DD57D1">
        <w:rPr>
          <w:rFonts w:ascii="Times New Roman" w:hAnsi="Times New Roman"/>
          <w:b/>
          <w:bCs/>
          <w:sz w:val="24"/>
          <w:szCs w:val="24"/>
        </w:rPr>
        <w:t>4</w:t>
      </w:r>
      <w:r w:rsidR="00DD57D1" w:rsidRPr="00C95F41">
        <w:rPr>
          <w:rFonts w:ascii="Times New Roman" w:hAnsi="Times New Roman"/>
          <w:b/>
          <w:bCs/>
          <w:sz w:val="24"/>
          <w:szCs w:val="24"/>
        </w:rPr>
        <w:t>. pielikums</w:t>
      </w:r>
    </w:p>
    <w:p w:rsidR="00A24398" w:rsidRPr="001B62D3" w:rsidRDefault="00A24398" w:rsidP="000E5960">
      <w:pPr>
        <w:pStyle w:val="Heading3"/>
        <w:spacing w:before="0" w:after="0"/>
        <w:jc w:val="center"/>
        <w:rPr>
          <w:rFonts w:ascii="Times New Roman" w:hAnsi="Times New Roman" w:cs="Times New Roman"/>
          <w:b w:val="0"/>
        </w:rPr>
      </w:pPr>
      <w:r w:rsidRPr="001B62D3">
        <w:rPr>
          <w:rFonts w:ascii="Times New Roman" w:hAnsi="Times New Roman" w:cs="Times New Roman"/>
          <w:b w:val="0"/>
        </w:rPr>
        <w:t>Atklāts konkurss</w:t>
      </w:r>
    </w:p>
    <w:p w:rsidR="00DD57D1" w:rsidRDefault="00A24398" w:rsidP="001B62D3">
      <w:pPr>
        <w:keepNext/>
        <w:spacing w:after="0" w:line="240" w:lineRule="auto"/>
        <w:jc w:val="center"/>
        <w:outlineLvl w:val="2"/>
        <w:rPr>
          <w:rFonts w:ascii="Times New Roman" w:hAnsi="Times New Roman"/>
          <w:b/>
          <w:sz w:val="28"/>
          <w:szCs w:val="28"/>
        </w:rPr>
      </w:pPr>
      <w:r w:rsidRPr="00B76BC9">
        <w:rPr>
          <w:rFonts w:ascii="Times New Roman" w:hAnsi="Times New Roman"/>
          <w:b/>
          <w:sz w:val="28"/>
          <w:szCs w:val="28"/>
        </w:rPr>
        <w:t xml:space="preserve">“Būvprojektu izstrāde un autoruzraudzība </w:t>
      </w:r>
      <w:r w:rsidRPr="00E263AA">
        <w:rPr>
          <w:rFonts w:ascii="Times New Roman" w:hAnsi="Times New Roman"/>
          <w:b/>
          <w:sz w:val="28"/>
          <w:szCs w:val="28"/>
        </w:rPr>
        <w:t xml:space="preserve">Neretas ielas, </w:t>
      </w:r>
      <w:proofErr w:type="spellStart"/>
      <w:r w:rsidRPr="00E263AA">
        <w:rPr>
          <w:rFonts w:ascii="Times New Roman" w:hAnsi="Times New Roman"/>
          <w:b/>
          <w:sz w:val="28"/>
          <w:szCs w:val="28"/>
        </w:rPr>
        <w:t>Prohorova</w:t>
      </w:r>
      <w:proofErr w:type="spellEnd"/>
      <w:r w:rsidRPr="00E263AA">
        <w:rPr>
          <w:rFonts w:ascii="Times New Roman" w:hAnsi="Times New Roman"/>
          <w:b/>
          <w:sz w:val="28"/>
          <w:szCs w:val="28"/>
        </w:rPr>
        <w:t xml:space="preserve"> ielas un Garozas ielas posma pārbūvei, Jelgavā </w:t>
      </w:r>
      <w:r w:rsidRPr="00B76BC9">
        <w:rPr>
          <w:rFonts w:ascii="Times New Roman" w:hAnsi="Times New Roman"/>
          <w:b/>
          <w:sz w:val="28"/>
          <w:szCs w:val="28"/>
        </w:rPr>
        <w:t>”</w:t>
      </w:r>
    </w:p>
    <w:p w:rsidR="00A24398" w:rsidRDefault="00A24398" w:rsidP="001B62D3">
      <w:pPr>
        <w:keepNext/>
        <w:spacing w:after="0" w:line="240" w:lineRule="auto"/>
        <w:jc w:val="center"/>
        <w:outlineLvl w:val="2"/>
        <w:rPr>
          <w:rFonts w:ascii="Times New Roman" w:hAnsi="Times New Roman"/>
          <w:b/>
          <w:sz w:val="28"/>
          <w:szCs w:val="28"/>
        </w:rPr>
      </w:pPr>
      <w:r w:rsidRPr="00B76BC9">
        <w:rPr>
          <w:rFonts w:ascii="Times New Roman" w:hAnsi="Times New Roman"/>
          <w:b/>
          <w:sz w:val="28"/>
          <w:szCs w:val="28"/>
        </w:rPr>
        <w:t xml:space="preserve">identifikācijas </w:t>
      </w:r>
      <w:r w:rsidRPr="00B364A5">
        <w:rPr>
          <w:rFonts w:ascii="Times New Roman" w:hAnsi="Times New Roman"/>
          <w:b/>
          <w:sz w:val="28"/>
          <w:szCs w:val="28"/>
        </w:rPr>
        <w:t>Nr.JPD2017/</w:t>
      </w:r>
      <w:r w:rsidR="00DD57D1">
        <w:rPr>
          <w:rFonts w:ascii="Times New Roman" w:hAnsi="Times New Roman"/>
          <w:b/>
          <w:sz w:val="28"/>
          <w:szCs w:val="28"/>
        </w:rPr>
        <w:t>73</w:t>
      </w:r>
      <w:r w:rsidRPr="00B364A5">
        <w:rPr>
          <w:rFonts w:ascii="Times New Roman" w:hAnsi="Times New Roman"/>
          <w:b/>
          <w:sz w:val="28"/>
          <w:szCs w:val="28"/>
        </w:rPr>
        <w:t>/</w:t>
      </w:r>
      <w:r>
        <w:rPr>
          <w:rFonts w:ascii="Times New Roman" w:hAnsi="Times New Roman"/>
          <w:b/>
          <w:sz w:val="28"/>
          <w:szCs w:val="28"/>
        </w:rPr>
        <w:t>AK</w:t>
      </w:r>
    </w:p>
    <w:p w:rsidR="00A24398" w:rsidRPr="00D006F2" w:rsidRDefault="00A24398" w:rsidP="000E5960">
      <w:pPr>
        <w:jc w:val="center"/>
        <w:rPr>
          <w:b/>
        </w:rPr>
      </w:pPr>
      <w:r>
        <w:rPr>
          <w:b/>
        </w:rPr>
        <w:t xml:space="preserve"> </w:t>
      </w:r>
    </w:p>
    <w:p w:rsidR="00A24398" w:rsidRPr="001B62D3" w:rsidRDefault="00A24398" w:rsidP="000E5960">
      <w:pPr>
        <w:jc w:val="center"/>
        <w:rPr>
          <w:rFonts w:ascii="Times New Roman" w:hAnsi="Times New Roman"/>
          <w:b/>
        </w:rPr>
      </w:pPr>
      <w:r w:rsidRPr="001B62D3">
        <w:rPr>
          <w:rFonts w:ascii="Times New Roman" w:hAnsi="Times New Roman"/>
          <w:b/>
          <w:sz w:val="28"/>
          <w:szCs w:val="28"/>
        </w:rPr>
        <w:t>TEHNISKAIS PIEDĀVĀJUMS</w:t>
      </w:r>
      <w:r w:rsidRPr="001B62D3" w:rsidDel="00167205">
        <w:rPr>
          <w:rFonts w:ascii="Times New Roman" w:hAnsi="Times New Roman"/>
          <w:b/>
        </w:rPr>
        <w:t xml:space="preserve"> </w:t>
      </w:r>
    </w:p>
    <w:p w:rsidR="00A24398" w:rsidRPr="001B62D3" w:rsidRDefault="00A24398" w:rsidP="000E5960">
      <w:pPr>
        <w:pStyle w:val="BodyText"/>
      </w:pPr>
      <w:r w:rsidRPr="001B62D3">
        <w:tab/>
        <w:t>Tehniskajā piedāvājumā Pretendents iesniedz pakalpojuma organizācijas aprakstu, kas apliecina Pretendenta iespējas veikt iepirkuma priekšmetā noteikto Pakalpojumu. Iepirkuma komisija iepazīstas ar Pakalpojuma organizācijas aprakstu, lai konstatētu Pretendenta pakalpojuma veikšanas, organizācijas, komunikācijas iespējas un kvalitātes kontroles nodrošināšanas pasākumus.</w:t>
      </w:r>
    </w:p>
    <w:p w:rsidR="00A24398" w:rsidRPr="001B62D3" w:rsidRDefault="00A24398" w:rsidP="000E5960">
      <w:pPr>
        <w:pStyle w:val="BodyText"/>
      </w:pPr>
      <w:r w:rsidRPr="001B62D3">
        <w:tab/>
        <w:t>Apraksts noformējams brīvā formā, kas satur sekojošas daļas:</w:t>
      </w:r>
    </w:p>
    <w:p w:rsidR="00A24398" w:rsidRPr="001B62D3" w:rsidRDefault="00A24398" w:rsidP="000E5960">
      <w:pPr>
        <w:widowControl w:val="0"/>
        <w:numPr>
          <w:ilvl w:val="0"/>
          <w:numId w:val="6"/>
        </w:numPr>
        <w:spacing w:after="0" w:line="240" w:lineRule="auto"/>
        <w:jc w:val="both"/>
        <w:rPr>
          <w:rFonts w:ascii="Times New Roman" w:hAnsi="Times New Roman"/>
          <w:sz w:val="24"/>
          <w:szCs w:val="24"/>
        </w:rPr>
      </w:pPr>
      <w:r w:rsidRPr="001B62D3">
        <w:rPr>
          <w:rFonts w:ascii="Times New Roman" w:hAnsi="Times New Roman"/>
          <w:sz w:val="24"/>
          <w:szCs w:val="24"/>
        </w:rPr>
        <w:t>Pretendenta organizatoriskā struktūrshēma, norādot projektēšanas grupas sastāvu un katra tajā ietilpstošā speciālista vārdu, uzvārdu un specializāciju, uzrādot apakšuzņēmējus un aprakstot to savstarpējo sadarbību.</w:t>
      </w:r>
    </w:p>
    <w:p w:rsidR="00A24398" w:rsidRPr="001B62D3" w:rsidRDefault="00A24398" w:rsidP="000E5960">
      <w:pPr>
        <w:widowControl w:val="0"/>
        <w:numPr>
          <w:ilvl w:val="0"/>
          <w:numId w:val="6"/>
        </w:numPr>
        <w:spacing w:after="0" w:line="240" w:lineRule="auto"/>
        <w:jc w:val="both"/>
        <w:rPr>
          <w:rFonts w:ascii="Times New Roman" w:hAnsi="Times New Roman"/>
          <w:sz w:val="24"/>
          <w:szCs w:val="24"/>
        </w:rPr>
      </w:pPr>
      <w:r w:rsidRPr="001B62D3">
        <w:rPr>
          <w:rFonts w:ascii="Times New Roman" w:hAnsi="Times New Roman"/>
          <w:sz w:val="24"/>
          <w:szCs w:val="24"/>
        </w:rPr>
        <w:t>Pretendenta izpratne par Tehnisko specifikāciju un gatavība to izpildīt, iesniedzot Būvprojektu izstrādes laika grafiku un izpildes procesa aprakstu:</w:t>
      </w:r>
    </w:p>
    <w:p w:rsidR="00A24398" w:rsidRPr="001B62D3" w:rsidRDefault="00A24398" w:rsidP="000E5960">
      <w:pPr>
        <w:widowControl w:val="0"/>
        <w:numPr>
          <w:ilvl w:val="1"/>
          <w:numId w:val="6"/>
        </w:numPr>
        <w:spacing w:after="0" w:line="240" w:lineRule="auto"/>
        <w:jc w:val="both"/>
        <w:rPr>
          <w:rFonts w:ascii="Times New Roman" w:hAnsi="Times New Roman"/>
          <w:sz w:val="24"/>
          <w:szCs w:val="24"/>
        </w:rPr>
      </w:pPr>
      <w:r w:rsidRPr="001B62D3">
        <w:rPr>
          <w:rFonts w:ascii="Times New Roman" w:hAnsi="Times New Roman"/>
          <w:sz w:val="24"/>
          <w:szCs w:val="24"/>
        </w:rPr>
        <w:t>jānorāda katra Būvprojekta katras projektēšanas/ izstrādes daļas izpildes laiku dienās vai nedēļās (pie līguma slēgšanas būs jāiesniedz precizēts laika grafiks ar konkrētiem datumiem);</w:t>
      </w:r>
    </w:p>
    <w:p w:rsidR="00A24398" w:rsidRPr="001B62D3" w:rsidRDefault="00A24398" w:rsidP="000E5960">
      <w:pPr>
        <w:widowControl w:val="0"/>
        <w:numPr>
          <w:ilvl w:val="1"/>
          <w:numId w:val="6"/>
        </w:numPr>
        <w:spacing w:after="0" w:line="240" w:lineRule="auto"/>
        <w:jc w:val="both"/>
        <w:rPr>
          <w:rFonts w:ascii="Times New Roman" w:hAnsi="Times New Roman"/>
          <w:sz w:val="24"/>
          <w:szCs w:val="24"/>
        </w:rPr>
      </w:pPr>
      <w:r w:rsidRPr="001B62D3">
        <w:rPr>
          <w:rFonts w:ascii="Times New Roman" w:hAnsi="Times New Roman"/>
          <w:sz w:val="24"/>
          <w:szCs w:val="24"/>
        </w:rPr>
        <w:t>jāiesniedz projekta katras projektēšanas/izstrādes daļas izpildes procesa apraksts, saskaņā ar 2.1. apakšpunktā sagatavoto laika grafiku, kas atspoguļo kā tiks izpildītas Tehniskajās specifikācijās katrā punktā noteiktās prasības;</w:t>
      </w:r>
    </w:p>
    <w:p w:rsidR="00A24398" w:rsidRPr="001B62D3" w:rsidRDefault="00A24398" w:rsidP="000E5960">
      <w:pPr>
        <w:widowControl w:val="0"/>
        <w:numPr>
          <w:ilvl w:val="1"/>
          <w:numId w:val="6"/>
        </w:numPr>
        <w:spacing w:after="0" w:line="240" w:lineRule="auto"/>
        <w:jc w:val="both"/>
        <w:rPr>
          <w:rFonts w:ascii="Times New Roman" w:hAnsi="Times New Roman"/>
          <w:sz w:val="24"/>
          <w:szCs w:val="24"/>
        </w:rPr>
      </w:pPr>
      <w:r w:rsidRPr="001B62D3">
        <w:rPr>
          <w:rFonts w:ascii="Times New Roman" w:hAnsi="Times New Roman"/>
          <w:sz w:val="24"/>
          <w:szCs w:val="24"/>
        </w:rPr>
        <w:t>jānorāda</w:t>
      </w:r>
      <w:r>
        <w:rPr>
          <w:rFonts w:ascii="Times New Roman" w:hAnsi="Times New Roman"/>
          <w:sz w:val="24"/>
          <w:szCs w:val="24"/>
        </w:rPr>
        <w:t xml:space="preserve"> katra Būvp</w:t>
      </w:r>
      <w:r w:rsidRPr="001B62D3">
        <w:rPr>
          <w:rFonts w:ascii="Times New Roman" w:hAnsi="Times New Roman"/>
          <w:sz w:val="24"/>
          <w:szCs w:val="24"/>
        </w:rPr>
        <w:t>rojekta katras projektēšanas/izstrādes daļas atbildīgās personas (vārds, uzvārds un projektēšanas/izstrādes joma), viņu savstarpējā sadarbība pakalpojuma izpildes procesa laikā;</w:t>
      </w:r>
    </w:p>
    <w:p w:rsidR="00A24398" w:rsidRPr="001B62D3" w:rsidRDefault="00A24398" w:rsidP="000E5960">
      <w:pPr>
        <w:widowControl w:val="0"/>
        <w:numPr>
          <w:ilvl w:val="1"/>
          <w:numId w:val="6"/>
        </w:numPr>
        <w:spacing w:after="0" w:line="240" w:lineRule="auto"/>
        <w:jc w:val="both"/>
        <w:rPr>
          <w:rFonts w:ascii="Times New Roman" w:hAnsi="Times New Roman"/>
          <w:sz w:val="24"/>
          <w:szCs w:val="24"/>
        </w:rPr>
      </w:pPr>
      <w:r w:rsidRPr="001B62D3">
        <w:rPr>
          <w:rFonts w:ascii="Times New Roman" w:hAnsi="Times New Roman"/>
          <w:sz w:val="24"/>
          <w:szCs w:val="24"/>
        </w:rPr>
        <w:t xml:space="preserve">jāiesniedz atbildīgā </w:t>
      </w:r>
      <w:r>
        <w:rPr>
          <w:rFonts w:ascii="Times New Roman" w:hAnsi="Times New Roman"/>
          <w:sz w:val="24"/>
          <w:szCs w:val="24"/>
        </w:rPr>
        <w:t>B</w:t>
      </w:r>
      <w:r w:rsidRPr="001B62D3">
        <w:rPr>
          <w:rFonts w:ascii="Times New Roman" w:hAnsi="Times New Roman"/>
          <w:sz w:val="24"/>
          <w:szCs w:val="24"/>
        </w:rPr>
        <w:t>ūvprojekta vadītāja darba apraksts pie konkrētā līguma izpildes, kas atspoguļo projektu katras projektēšanas/izstrādes daļas uzraudzības, kontroles un vadības procesu, kā arī visu speciālistu koordināciju projektēšanas laikā.</w:t>
      </w:r>
    </w:p>
    <w:p w:rsidR="00A24398" w:rsidRPr="001B62D3" w:rsidRDefault="00A24398" w:rsidP="000E5960">
      <w:pPr>
        <w:widowControl w:val="0"/>
        <w:numPr>
          <w:ilvl w:val="0"/>
          <w:numId w:val="6"/>
        </w:numPr>
        <w:spacing w:after="0" w:line="240" w:lineRule="auto"/>
        <w:jc w:val="both"/>
        <w:rPr>
          <w:rFonts w:ascii="Times New Roman" w:hAnsi="Times New Roman"/>
          <w:sz w:val="24"/>
          <w:szCs w:val="24"/>
        </w:rPr>
      </w:pPr>
      <w:r w:rsidRPr="001B62D3">
        <w:rPr>
          <w:rFonts w:ascii="Times New Roman" w:hAnsi="Times New Roman"/>
          <w:sz w:val="24"/>
          <w:szCs w:val="24"/>
        </w:rPr>
        <w:t>Sniedzamo pakalpojumu kvalitātes kontroles nodrošināšanas plāns.</w:t>
      </w:r>
    </w:p>
    <w:p w:rsidR="00A24398" w:rsidRPr="001B62D3" w:rsidRDefault="00A24398" w:rsidP="000E5960">
      <w:pPr>
        <w:spacing w:after="120"/>
        <w:rPr>
          <w:rFonts w:ascii="Times New Roman" w:hAnsi="Times New Roman"/>
          <w:sz w:val="24"/>
          <w:szCs w:val="24"/>
        </w:rPr>
      </w:pPr>
    </w:p>
    <w:tbl>
      <w:tblPr>
        <w:tblW w:w="9288" w:type="dxa"/>
        <w:tblLook w:val="0000" w:firstRow="0" w:lastRow="0" w:firstColumn="0" w:lastColumn="0" w:noHBand="0" w:noVBand="0"/>
      </w:tblPr>
      <w:tblGrid>
        <w:gridCol w:w="2093"/>
        <w:gridCol w:w="7195"/>
      </w:tblGrid>
      <w:tr w:rsidR="00A24398" w:rsidRPr="001B62D3" w:rsidTr="006721D7">
        <w:tc>
          <w:tcPr>
            <w:tcW w:w="2093" w:type="dxa"/>
          </w:tcPr>
          <w:p w:rsidR="00A24398" w:rsidRPr="001B62D3" w:rsidRDefault="00A24398" w:rsidP="006721D7">
            <w:pPr>
              <w:rPr>
                <w:rFonts w:ascii="Times New Roman" w:hAnsi="Times New Roman"/>
                <w:sz w:val="24"/>
                <w:szCs w:val="24"/>
              </w:rPr>
            </w:pPr>
            <w:r w:rsidRPr="001B62D3">
              <w:rPr>
                <w:rFonts w:ascii="Times New Roman" w:hAnsi="Times New Roman"/>
                <w:sz w:val="24"/>
                <w:szCs w:val="24"/>
              </w:rPr>
              <w:t>Pilnvarotā persona:</w:t>
            </w:r>
          </w:p>
        </w:tc>
        <w:tc>
          <w:tcPr>
            <w:tcW w:w="7195" w:type="dxa"/>
            <w:tcBorders>
              <w:bottom w:val="single" w:sz="4" w:space="0" w:color="auto"/>
            </w:tcBorders>
          </w:tcPr>
          <w:p w:rsidR="00A24398" w:rsidRPr="001B62D3" w:rsidRDefault="00A24398" w:rsidP="006721D7">
            <w:pPr>
              <w:rPr>
                <w:rFonts w:ascii="Times New Roman" w:hAnsi="Times New Roman"/>
                <w:sz w:val="24"/>
                <w:szCs w:val="24"/>
              </w:rPr>
            </w:pPr>
          </w:p>
        </w:tc>
      </w:tr>
      <w:tr w:rsidR="00A24398" w:rsidRPr="001B62D3" w:rsidTr="006721D7">
        <w:tc>
          <w:tcPr>
            <w:tcW w:w="2093" w:type="dxa"/>
          </w:tcPr>
          <w:p w:rsidR="00A24398" w:rsidRPr="001B62D3" w:rsidRDefault="00A24398" w:rsidP="006721D7">
            <w:pPr>
              <w:rPr>
                <w:rFonts w:ascii="Times New Roman" w:hAnsi="Times New Roman"/>
                <w:sz w:val="24"/>
                <w:szCs w:val="24"/>
              </w:rPr>
            </w:pPr>
          </w:p>
        </w:tc>
        <w:tc>
          <w:tcPr>
            <w:tcW w:w="7195" w:type="dxa"/>
          </w:tcPr>
          <w:p w:rsidR="00A24398" w:rsidRPr="001B62D3" w:rsidRDefault="00A24398" w:rsidP="006721D7">
            <w:pPr>
              <w:rPr>
                <w:rFonts w:ascii="Times New Roman" w:hAnsi="Times New Roman"/>
                <w:sz w:val="24"/>
                <w:szCs w:val="24"/>
              </w:rPr>
            </w:pPr>
            <w:r w:rsidRPr="001B62D3">
              <w:rPr>
                <w:rFonts w:ascii="Times New Roman" w:hAnsi="Times New Roman"/>
                <w:sz w:val="24"/>
                <w:szCs w:val="24"/>
              </w:rPr>
              <w:t>(amats, paraksts, vārds, uzvārds, zīmogs)</w:t>
            </w:r>
          </w:p>
        </w:tc>
      </w:tr>
    </w:tbl>
    <w:p w:rsidR="00A24398" w:rsidRPr="001B62D3" w:rsidRDefault="00A24398" w:rsidP="000E5960">
      <w:pPr>
        <w:jc w:val="center"/>
        <w:rPr>
          <w:rFonts w:ascii="Times New Roman" w:hAnsi="Times New Roman"/>
          <w:b/>
          <w:sz w:val="24"/>
          <w:szCs w:val="24"/>
        </w:rPr>
      </w:pPr>
    </w:p>
    <w:p w:rsidR="00A24398" w:rsidRPr="00D006F2" w:rsidRDefault="00A24398" w:rsidP="000E5960">
      <w:pPr>
        <w:pStyle w:val="Heading3"/>
        <w:spacing w:before="0" w:after="0"/>
        <w:jc w:val="right"/>
        <w:rPr>
          <w:sz w:val="23"/>
          <w:szCs w:val="23"/>
        </w:rPr>
      </w:pPr>
      <w:bookmarkStart w:id="8" w:name="_Toc58054002"/>
      <w:bookmarkStart w:id="9" w:name="_Toc211739534"/>
      <w:bookmarkEnd w:id="6"/>
      <w:bookmarkEnd w:id="7"/>
    </w:p>
    <w:bookmarkEnd w:id="8"/>
    <w:bookmarkEnd w:id="9"/>
    <w:p w:rsidR="00A24398" w:rsidRDefault="00A24398" w:rsidP="000E5960">
      <w:pPr>
        <w:keepNext/>
        <w:spacing w:after="120"/>
        <w:outlineLvl w:val="2"/>
      </w:pPr>
    </w:p>
    <w:p w:rsidR="00A24398" w:rsidRPr="005B1BA8" w:rsidRDefault="00A24398" w:rsidP="005B1BA8">
      <w:pPr>
        <w:spacing w:line="259" w:lineRule="auto"/>
        <w:contextualSpacing/>
        <w:rPr>
          <w:rFonts w:ascii="Times New Roman" w:hAnsi="Times New Roman"/>
          <w:b/>
          <w:sz w:val="24"/>
          <w:szCs w:val="24"/>
        </w:rPr>
      </w:pPr>
    </w:p>
    <w:p w:rsidR="00A24398" w:rsidRPr="00C95F41" w:rsidRDefault="00A24398" w:rsidP="009E42F8">
      <w:pPr>
        <w:spacing w:line="259" w:lineRule="auto"/>
        <w:rPr>
          <w:rFonts w:ascii="Times New Roman" w:hAnsi="Times New Roman"/>
          <w:b/>
          <w:sz w:val="24"/>
          <w:szCs w:val="24"/>
          <w:lang w:eastAsia="lv-LV"/>
        </w:rPr>
      </w:pPr>
      <w:r w:rsidRPr="005B1BA8">
        <w:rPr>
          <w:rFonts w:ascii="Times New Roman" w:hAnsi="Times New Roman"/>
          <w:b/>
          <w:sz w:val="24"/>
          <w:szCs w:val="24"/>
        </w:rPr>
        <w:br w:type="page"/>
      </w:r>
      <w:r>
        <w:rPr>
          <w:rFonts w:ascii="Times New Roman" w:hAnsi="Times New Roman"/>
          <w:b/>
          <w:sz w:val="24"/>
          <w:szCs w:val="24"/>
        </w:rPr>
        <w:lastRenderedPageBreak/>
        <w:t xml:space="preserve">                                                                                                             </w:t>
      </w:r>
      <w:r w:rsidRPr="00C95F41">
        <w:rPr>
          <w:rFonts w:ascii="Times New Roman" w:hAnsi="Times New Roman"/>
          <w:b/>
          <w:sz w:val="24"/>
          <w:szCs w:val="24"/>
          <w:lang w:eastAsia="lv-LV"/>
        </w:rPr>
        <w:t>Nolikuma 5.pielikums</w:t>
      </w:r>
    </w:p>
    <w:p w:rsidR="00A24398" w:rsidRPr="009033FF" w:rsidRDefault="00A24398" w:rsidP="006A3309">
      <w:pPr>
        <w:spacing w:after="0" w:line="240" w:lineRule="auto"/>
        <w:jc w:val="center"/>
        <w:rPr>
          <w:rFonts w:ascii="Times New Roman Bold" w:hAnsi="Times New Roman Bold"/>
          <w:b/>
          <w:bCs/>
          <w:caps/>
          <w:sz w:val="28"/>
          <w:szCs w:val="28"/>
        </w:rPr>
      </w:pPr>
      <w:r w:rsidRPr="009033FF">
        <w:rPr>
          <w:rFonts w:ascii="Times New Roman Bold" w:hAnsi="Times New Roman Bold"/>
          <w:b/>
          <w:bCs/>
          <w:caps/>
          <w:sz w:val="28"/>
          <w:szCs w:val="28"/>
        </w:rPr>
        <w:t>Atklāta konkursa</w:t>
      </w:r>
    </w:p>
    <w:p w:rsidR="00DD57D1" w:rsidRDefault="00A24398" w:rsidP="001B62D3">
      <w:pPr>
        <w:keepNext/>
        <w:spacing w:after="0" w:line="240" w:lineRule="auto"/>
        <w:jc w:val="center"/>
        <w:outlineLvl w:val="2"/>
        <w:rPr>
          <w:rFonts w:ascii="Times New Roman" w:hAnsi="Times New Roman"/>
          <w:b/>
          <w:sz w:val="28"/>
          <w:szCs w:val="28"/>
        </w:rPr>
      </w:pPr>
      <w:r>
        <w:rPr>
          <w:rFonts w:ascii="Times New Roman" w:hAnsi="Times New Roman"/>
          <w:b/>
          <w:sz w:val="28"/>
          <w:szCs w:val="28"/>
        </w:rPr>
        <w:t xml:space="preserve"> </w:t>
      </w:r>
      <w:r w:rsidRPr="00B76BC9">
        <w:rPr>
          <w:rFonts w:ascii="Times New Roman" w:hAnsi="Times New Roman"/>
          <w:b/>
          <w:sz w:val="28"/>
          <w:szCs w:val="28"/>
        </w:rPr>
        <w:t xml:space="preserve">“Būvprojektu izstrāde un autoruzraudzība </w:t>
      </w:r>
      <w:r w:rsidRPr="00E263AA">
        <w:rPr>
          <w:rFonts w:ascii="Times New Roman" w:hAnsi="Times New Roman"/>
          <w:b/>
          <w:sz w:val="28"/>
          <w:szCs w:val="28"/>
        </w:rPr>
        <w:t xml:space="preserve">Neretas ielas, </w:t>
      </w:r>
      <w:proofErr w:type="spellStart"/>
      <w:r w:rsidRPr="00E263AA">
        <w:rPr>
          <w:rFonts w:ascii="Times New Roman" w:hAnsi="Times New Roman"/>
          <w:b/>
          <w:sz w:val="28"/>
          <w:szCs w:val="28"/>
        </w:rPr>
        <w:t>Prohorova</w:t>
      </w:r>
      <w:proofErr w:type="spellEnd"/>
      <w:r w:rsidRPr="00E263AA">
        <w:rPr>
          <w:rFonts w:ascii="Times New Roman" w:hAnsi="Times New Roman"/>
          <w:b/>
          <w:sz w:val="28"/>
          <w:szCs w:val="28"/>
        </w:rPr>
        <w:t xml:space="preserve"> ielas un Garozas ielas posma pārbūvei, Jelgavā </w:t>
      </w:r>
      <w:r w:rsidRPr="00B76BC9">
        <w:rPr>
          <w:rFonts w:ascii="Times New Roman" w:hAnsi="Times New Roman"/>
          <w:b/>
          <w:sz w:val="28"/>
          <w:szCs w:val="28"/>
        </w:rPr>
        <w:t>”</w:t>
      </w:r>
    </w:p>
    <w:p w:rsidR="00A24398" w:rsidRDefault="00A24398" w:rsidP="001B62D3">
      <w:pPr>
        <w:keepNext/>
        <w:spacing w:after="0" w:line="240" w:lineRule="auto"/>
        <w:jc w:val="center"/>
        <w:outlineLvl w:val="2"/>
        <w:rPr>
          <w:rFonts w:ascii="Times New Roman" w:hAnsi="Times New Roman"/>
          <w:b/>
          <w:sz w:val="28"/>
          <w:szCs w:val="28"/>
        </w:rPr>
      </w:pPr>
      <w:r w:rsidRPr="00B76BC9">
        <w:rPr>
          <w:rFonts w:ascii="Times New Roman" w:hAnsi="Times New Roman"/>
          <w:b/>
          <w:sz w:val="28"/>
          <w:szCs w:val="28"/>
        </w:rPr>
        <w:t xml:space="preserve">identifikācijas </w:t>
      </w:r>
      <w:r w:rsidRPr="00B364A5">
        <w:rPr>
          <w:rFonts w:ascii="Times New Roman" w:hAnsi="Times New Roman"/>
          <w:b/>
          <w:sz w:val="28"/>
          <w:szCs w:val="28"/>
        </w:rPr>
        <w:t>Nr.JPD2017/</w:t>
      </w:r>
      <w:r w:rsidR="00DD57D1">
        <w:rPr>
          <w:rFonts w:ascii="Times New Roman" w:hAnsi="Times New Roman"/>
          <w:b/>
          <w:sz w:val="28"/>
          <w:szCs w:val="28"/>
        </w:rPr>
        <w:t>73</w:t>
      </w:r>
      <w:r w:rsidRPr="00B364A5">
        <w:rPr>
          <w:rFonts w:ascii="Times New Roman" w:hAnsi="Times New Roman"/>
          <w:b/>
          <w:sz w:val="28"/>
          <w:szCs w:val="28"/>
        </w:rPr>
        <w:t>/</w:t>
      </w:r>
      <w:r>
        <w:rPr>
          <w:rFonts w:ascii="Times New Roman" w:hAnsi="Times New Roman"/>
          <w:b/>
          <w:sz w:val="28"/>
          <w:szCs w:val="28"/>
        </w:rPr>
        <w:t>AK</w:t>
      </w:r>
    </w:p>
    <w:p w:rsidR="00A24398" w:rsidRDefault="00A24398" w:rsidP="002627EA">
      <w:pPr>
        <w:tabs>
          <w:tab w:val="center" w:pos="7938"/>
        </w:tabs>
        <w:overflowPunct w:val="0"/>
        <w:autoSpaceDE w:val="0"/>
        <w:autoSpaceDN w:val="0"/>
        <w:adjustRightInd w:val="0"/>
        <w:spacing w:after="0" w:line="240" w:lineRule="auto"/>
        <w:ind w:right="42"/>
        <w:jc w:val="center"/>
        <w:textAlignment w:val="baseline"/>
        <w:rPr>
          <w:rFonts w:ascii="Times New Roman" w:hAnsi="Times New Roman"/>
          <w:b/>
          <w:caps/>
          <w:sz w:val="24"/>
          <w:szCs w:val="24"/>
        </w:rPr>
      </w:pPr>
    </w:p>
    <w:p w:rsidR="00A24398" w:rsidRDefault="00A24398" w:rsidP="002D3152">
      <w:pPr>
        <w:spacing w:after="0" w:line="240" w:lineRule="auto"/>
        <w:jc w:val="center"/>
        <w:rPr>
          <w:rFonts w:ascii="Times New Roman" w:hAnsi="Times New Roman"/>
          <w:b/>
          <w:caps/>
          <w:sz w:val="24"/>
          <w:szCs w:val="24"/>
        </w:rPr>
      </w:pPr>
      <w:r>
        <w:rPr>
          <w:rFonts w:ascii="Times New Roman" w:hAnsi="Times New Roman"/>
          <w:b/>
          <w:caps/>
          <w:sz w:val="24"/>
          <w:szCs w:val="24"/>
        </w:rPr>
        <w:t>LĪGUMU PROJEKTI</w:t>
      </w:r>
    </w:p>
    <w:p w:rsidR="00A24398" w:rsidRDefault="00A24398" w:rsidP="002627EA">
      <w:pPr>
        <w:spacing w:after="0" w:line="240" w:lineRule="auto"/>
        <w:rPr>
          <w:rFonts w:ascii="Times New Roman" w:hAnsi="Times New Roman"/>
          <w:b/>
          <w:caps/>
          <w:sz w:val="24"/>
          <w:szCs w:val="24"/>
        </w:rPr>
      </w:pPr>
    </w:p>
    <w:p w:rsidR="00A24398" w:rsidRPr="002627EA" w:rsidRDefault="00A24398" w:rsidP="002627EA">
      <w:pPr>
        <w:spacing w:after="0" w:line="240" w:lineRule="auto"/>
        <w:jc w:val="center"/>
        <w:rPr>
          <w:rFonts w:ascii="Times New Roman" w:hAnsi="Times New Roman"/>
          <w:b/>
          <w:color w:val="000000"/>
          <w:sz w:val="24"/>
          <w:szCs w:val="24"/>
        </w:rPr>
      </w:pPr>
      <w:r w:rsidRPr="002627EA">
        <w:rPr>
          <w:rFonts w:ascii="Times New Roman" w:hAnsi="Times New Roman"/>
          <w:sz w:val="24"/>
          <w:szCs w:val="24"/>
        </w:rPr>
        <w:t>PAKALPOJUMA LĪGUMS</w:t>
      </w:r>
    </w:p>
    <w:p w:rsidR="00A24398" w:rsidRPr="002627EA" w:rsidRDefault="00A24398" w:rsidP="002627E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par </w:t>
      </w:r>
      <w:r w:rsidRPr="00B6749D">
        <w:rPr>
          <w:rFonts w:ascii="Times New Roman" w:hAnsi="Times New Roman"/>
          <w:b/>
          <w:sz w:val="24"/>
          <w:szCs w:val="24"/>
        </w:rPr>
        <w:t>būvprojekta “</w:t>
      </w:r>
      <w:r w:rsidRPr="00B6749D">
        <w:rPr>
          <w:rFonts w:ascii="Times New Roman" w:hAnsi="Times New Roman"/>
          <w:i/>
          <w:sz w:val="24"/>
          <w:szCs w:val="24"/>
        </w:rPr>
        <w:t>BŪVPROJEKTA NOSAUKUMS</w:t>
      </w:r>
      <w:r w:rsidRPr="00B6749D">
        <w:rPr>
          <w:rFonts w:ascii="Times New Roman" w:hAnsi="Times New Roman"/>
          <w:b/>
          <w:sz w:val="24"/>
          <w:szCs w:val="24"/>
        </w:rPr>
        <w:t xml:space="preserve">” izstrādi </w:t>
      </w:r>
    </w:p>
    <w:p w:rsidR="00DD57D1" w:rsidRDefault="00DD57D1" w:rsidP="002627EA">
      <w:pPr>
        <w:pStyle w:val="ColorfulList-Accent11"/>
        <w:spacing w:after="0" w:line="240" w:lineRule="auto"/>
        <w:ind w:left="0"/>
        <w:rPr>
          <w:bCs/>
          <w:sz w:val="24"/>
          <w:szCs w:val="24"/>
        </w:rPr>
      </w:pPr>
    </w:p>
    <w:p w:rsidR="00A24398" w:rsidRPr="002627EA" w:rsidRDefault="00A24398" w:rsidP="002627EA">
      <w:pPr>
        <w:pStyle w:val="ColorfulList-Accent11"/>
        <w:spacing w:after="0" w:line="240" w:lineRule="auto"/>
        <w:ind w:left="0"/>
        <w:rPr>
          <w:bCs/>
          <w:sz w:val="24"/>
          <w:szCs w:val="24"/>
        </w:rPr>
      </w:pPr>
      <w:r w:rsidRPr="002627EA">
        <w:rPr>
          <w:bCs/>
          <w:sz w:val="24"/>
          <w:szCs w:val="24"/>
        </w:rPr>
        <w:t>Jelgava</w:t>
      </w:r>
      <w:r w:rsidRPr="002627EA">
        <w:rPr>
          <w:bCs/>
          <w:sz w:val="24"/>
          <w:szCs w:val="24"/>
        </w:rPr>
        <w:tab/>
      </w:r>
      <w:r w:rsidRPr="002627EA">
        <w:rPr>
          <w:bCs/>
          <w:sz w:val="24"/>
          <w:szCs w:val="24"/>
        </w:rPr>
        <w:tab/>
      </w:r>
      <w:r w:rsidRPr="002627EA">
        <w:rPr>
          <w:bCs/>
          <w:sz w:val="24"/>
          <w:szCs w:val="24"/>
        </w:rPr>
        <w:tab/>
      </w:r>
      <w:r w:rsidRPr="002627EA">
        <w:rPr>
          <w:bCs/>
          <w:sz w:val="24"/>
          <w:szCs w:val="24"/>
        </w:rPr>
        <w:tab/>
      </w:r>
      <w:r w:rsidRPr="002627EA">
        <w:rPr>
          <w:bCs/>
          <w:sz w:val="24"/>
          <w:szCs w:val="24"/>
        </w:rPr>
        <w:tab/>
      </w:r>
      <w:r w:rsidRPr="002627EA">
        <w:rPr>
          <w:bCs/>
          <w:sz w:val="24"/>
          <w:szCs w:val="24"/>
        </w:rPr>
        <w:tab/>
      </w:r>
      <w:r w:rsidRPr="002627EA">
        <w:rPr>
          <w:bCs/>
          <w:sz w:val="24"/>
          <w:szCs w:val="24"/>
        </w:rPr>
        <w:tab/>
      </w:r>
      <w:r w:rsidRPr="002627EA">
        <w:rPr>
          <w:bCs/>
          <w:sz w:val="24"/>
          <w:szCs w:val="24"/>
        </w:rPr>
        <w:tab/>
        <w:t>2017. gada______________</w:t>
      </w:r>
    </w:p>
    <w:p w:rsidR="00A24398" w:rsidRPr="002627EA" w:rsidRDefault="00A24398" w:rsidP="002627EA">
      <w:pPr>
        <w:spacing w:after="0" w:line="240" w:lineRule="auto"/>
        <w:jc w:val="center"/>
        <w:rPr>
          <w:rFonts w:ascii="Times New Roman" w:hAnsi="Times New Roman"/>
          <w:b/>
          <w:color w:val="000000"/>
          <w:sz w:val="24"/>
          <w:szCs w:val="24"/>
        </w:rPr>
      </w:pPr>
    </w:p>
    <w:p w:rsidR="00A24398" w:rsidRPr="002627EA" w:rsidRDefault="00A24398" w:rsidP="002627EA">
      <w:pPr>
        <w:spacing w:after="0" w:line="240" w:lineRule="auto"/>
        <w:ind w:firstLine="360"/>
        <w:jc w:val="both"/>
        <w:rPr>
          <w:rFonts w:ascii="Times New Roman" w:hAnsi="Times New Roman"/>
          <w:sz w:val="24"/>
          <w:szCs w:val="24"/>
        </w:rPr>
      </w:pPr>
      <w:r w:rsidRPr="002627EA">
        <w:rPr>
          <w:rFonts w:ascii="Times New Roman" w:hAnsi="Times New Roman"/>
          <w:b/>
          <w:sz w:val="24"/>
          <w:szCs w:val="24"/>
        </w:rPr>
        <w:t>Jelgavas pilsētas dome</w:t>
      </w:r>
      <w:r w:rsidRPr="002627EA">
        <w:rPr>
          <w:rFonts w:ascii="Times New Roman" w:hAnsi="Times New Roman"/>
          <w:b/>
          <w:bCs/>
          <w:sz w:val="24"/>
          <w:szCs w:val="24"/>
        </w:rPr>
        <w:t>,</w:t>
      </w:r>
      <w:r w:rsidRPr="002627EA">
        <w:rPr>
          <w:rFonts w:ascii="Times New Roman" w:hAnsi="Times New Roman"/>
          <w:bCs/>
          <w:sz w:val="24"/>
          <w:szCs w:val="24"/>
        </w:rPr>
        <w:t xml:space="preserve"> reģistrācijas Nr. 90000042516</w:t>
      </w:r>
      <w:r w:rsidRPr="002627EA">
        <w:rPr>
          <w:rFonts w:ascii="Times New Roman" w:hAnsi="Times New Roman"/>
          <w:sz w:val="24"/>
          <w:szCs w:val="24"/>
        </w:rPr>
        <w:t xml:space="preserve">, juridiskā adrese: Lielā iela 11, Jelgava, LV-3001 (turpmāk – Pasūtītājs), Jelgavas pilsētas pašvaldības izpilddirektora ______________________personā, kurš rīkojas saskaņā ar Jelgavas pilsētas pašvaldības nolikumu, no vienas puses, un </w:t>
      </w:r>
    </w:p>
    <w:p w:rsidR="00A24398" w:rsidRPr="00B6749D" w:rsidRDefault="00A24398" w:rsidP="001B62D3">
      <w:pPr>
        <w:keepNext/>
        <w:spacing w:after="0" w:line="240" w:lineRule="auto"/>
        <w:jc w:val="both"/>
        <w:outlineLvl w:val="2"/>
        <w:rPr>
          <w:rFonts w:ascii="Times New Roman" w:hAnsi="Times New Roman"/>
          <w:b/>
          <w:sz w:val="24"/>
          <w:szCs w:val="24"/>
        </w:rPr>
      </w:pPr>
      <w:r w:rsidRPr="002627EA">
        <w:rPr>
          <w:rFonts w:ascii="Times New Roman" w:hAnsi="Times New Roman"/>
          <w:sz w:val="24"/>
          <w:szCs w:val="24"/>
        </w:rPr>
        <w:t>_____________________</w:t>
      </w:r>
      <w:r w:rsidRPr="002627EA">
        <w:rPr>
          <w:rFonts w:ascii="Times New Roman" w:hAnsi="Times New Roman"/>
          <w:i/>
          <w:sz w:val="24"/>
          <w:szCs w:val="24"/>
        </w:rPr>
        <w:t xml:space="preserve">, </w:t>
      </w:r>
      <w:r w:rsidRPr="002627EA">
        <w:rPr>
          <w:rFonts w:ascii="Times New Roman" w:hAnsi="Times New Roman"/>
          <w:sz w:val="24"/>
          <w:szCs w:val="24"/>
        </w:rPr>
        <w:t>reģistrācijas Nr.</w:t>
      </w:r>
      <w:r w:rsidRPr="002627EA">
        <w:rPr>
          <w:rFonts w:ascii="Times New Roman" w:hAnsi="Times New Roman"/>
          <w:color w:val="363636"/>
          <w:sz w:val="24"/>
          <w:szCs w:val="24"/>
        </w:rPr>
        <w:t xml:space="preserve"> </w:t>
      </w:r>
      <w:r w:rsidRPr="002627EA">
        <w:rPr>
          <w:rFonts w:ascii="Times New Roman" w:hAnsi="Times New Roman"/>
          <w:sz w:val="24"/>
          <w:szCs w:val="24"/>
        </w:rPr>
        <w:t>_____________</w:t>
      </w:r>
      <w:r w:rsidRPr="002627EA">
        <w:rPr>
          <w:rFonts w:ascii="Times New Roman" w:hAnsi="Times New Roman"/>
          <w:i/>
          <w:sz w:val="24"/>
          <w:szCs w:val="24"/>
        </w:rPr>
        <w:t xml:space="preserve">, </w:t>
      </w:r>
      <w:r w:rsidRPr="002627EA">
        <w:rPr>
          <w:rFonts w:ascii="Times New Roman" w:hAnsi="Times New Roman"/>
          <w:sz w:val="24"/>
          <w:szCs w:val="24"/>
        </w:rPr>
        <w:t>juridiskā adrese:</w:t>
      </w:r>
      <w:r w:rsidRPr="002627EA">
        <w:rPr>
          <w:rFonts w:ascii="Times New Roman" w:hAnsi="Times New Roman"/>
          <w:color w:val="000000"/>
          <w:sz w:val="24"/>
          <w:szCs w:val="24"/>
        </w:rPr>
        <w:t xml:space="preserve"> </w:t>
      </w:r>
      <w:r w:rsidRPr="002627EA">
        <w:rPr>
          <w:rFonts w:ascii="Times New Roman" w:hAnsi="Times New Roman"/>
          <w:sz w:val="24"/>
          <w:szCs w:val="24"/>
        </w:rPr>
        <w:t xml:space="preserve">_____________, LV-______(turpmāk – Izpildītājs), ____________________ personā, kura rīkojas uz uzņēmuma statūtu pamata no otras puses, katra atsevišķi un abas kopā turpmāk - Puses, saskaņā ar Iepirkuma </w:t>
      </w:r>
      <w:r w:rsidRPr="001B62D3">
        <w:rPr>
          <w:rFonts w:ascii="Times New Roman" w:hAnsi="Times New Roman"/>
          <w:sz w:val="24"/>
          <w:szCs w:val="24"/>
        </w:rPr>
        <w:t xml:space="preserve">““Būvprojektu izstrāde un autoruzraudzība Neretas ielas, </w:t>
      </w:r>
      <w:proofErr w:type="spellStart"/>
      <w:r w:rsidRPr="001B62D3">
        <w:rPr>
          <w:rFonts w:ascii="Times New Roman" w:hAnsi="Times New Roman"/>
          <w:sz w:val="24"/>
          <w:szCs w:val="24"/>
        </w:rPr>
        <w:t>Prohorova</w:t>
      </w:r>
      <w:proofErr w:type="spellEnd"/>
      <w:r w:rsidRPr="001B62D3">
        <w:rPr>
          <w:rFonts w:ascii="Times New Roman" w:hAnsi="Times New Roman"/>
          <w:sz w:val="24"/>
          <w:szCs w:val="24"/>
        </w:rPr>
        <w:t xml:space="preserve"> ielas un Garozas ielas posma pārbūvei, Jelgavā ” identifikācijas Nr.JPD2017/</w:t>
      </w:r>
      <w:r w:rsidR="00DD57D1">
        <w:rPr>
          <w:rFonts w:ascii="Times New Roman" w:hAnsi="Times New Roman"/>
          <w:sz w:val="24"/>
          <w:szCs w:val="24"/>
        </w:rPr>
        <w:t>73</w:t>
      </w:r>
      <w:r w:rsidRPr="001B62D3">
        <w:rPr>
          <w:rFonts w:ascii="Times New Roman" w:hAnsi="Times New Roman"/>
          <w:sz w:val="24"/>
          <w:szCs w:val="24"/>
        </w:rPr>
        <w:t>/AK</w:t>
      </w:r>
      <w:r>
        <w:rPr>
          <w:rFonts w:ascii="Times New Roman" w:hAnsi="Times New Roman"/>
          <w:sz w:val="24"/>
          <w:szCs w:val="24"/>
        </w:rPr>
        <w:t xml:space="preserve"> </w:t>
      </w:r>
      <w:r w:rsidRPr="00B6749D">
        <w:rPr>
          <w:rFonts w:ascii="Times New Roman" w:hAnsi="Times New Roman"/>
          <w:sz w:val="24"/>
          <w:szCs w:val="24"/>
        </w:rPr>
        <w:t>(turpmāk – Iepirkums) rezultātiem, noslēdz šādu līgumu (turpmāk – Līgums):</w:t>
      </w:r>
    </w:p>
    <w:p w:rsidR="00A24398" w:rsidRPr="00B6749D" w:rsidRDefault="00A24398" w:rsidP="002627EA">
      <w:pPr>
        <w:spacing w:after="0" w:line="240" w:lineRule="auto"/>
        <w:ind w:firstLine="720"/>
        <w:jc w:val="both"/>
        <w:rPr>
          <w:rFonts w:ascii="Times New Roman" w:hAnsi="Times New Roman"/>
          <w:sz w:val="24"/>
          <w:szCs w:val="24"/>
        </w:rPr>
      </w:pPr>
    </w:p>
    <w:p w:rsidR="00A24398" w:rsidRPr="00B6749D" w:rsidRDefault="00A24398" w:rsidP="00641A77">
      <w:pPr>
        <w:widowControl w:val="0"/>
        <w:numPr>
          <w:ilvl w:val="0"/>
          <w:numId w:val="7"/>
        </w:numPr>
        <w:spacing w:after="0" w:line="240" w:lineRule="auto"/>
        <w:ind w:left="284" w:hanging="284"/>
        <w:jc w:val="both"/>
        <w:outlineLvl w:val="1"/>
        <w:rPr>
          <w:rFonts w:ascii="Times New Roman" w:eastAsia="Arial Unicode MS" w:hAnsi="Times New Roman"/>
          <w:b/>
          <w:bCs/>
          <w:sz w:val="24"/>
          <w:szCs w:val="24"/>
        </w:rPr>
      </w:pPr>
      <w:bookmarkStart w:id="10" w:name="_Toc154971714"/>
      <w:bookmarkStart w:id="11" w:name="_Toc164646940"/>
      <w:bookmarkStart w:id="12" w:name="_Toc251922211"/>
      <w:bookmarkStart w:id="13" w:name="_Toc251923486"/>
      <w:bookmarkStart w:id="14" w:name="_Toc251928427"/>
      <w:bookmarkStart w:id="15" w:name="_Toc252192306"/>
      <w:bookmarkStart w:id="16" w:name="_Toc252867884"/>
      <w:r w:rsidRPr="00B6749D">
        <w:rPr>
          <w:rFonts w:ascii="Times New Roman" w:eastAsia="Arial Unicode MS" w:hAnsi="Times New Roman"/>
          <w:b/>
          <w:sz w:val="24"/>
          <w:szCs w:val="24"/>
        </w:rPr>
        <w:t>Līguma priekšmets</w:t>
      </w:r>
      <w:bookmarkEnd w:id="10"/>
      <w:bookmarkEnd w:id="11"/>
      <w:bookmarkEnd w:id="12"/>
      <w:bookmarkEnd w:id="13"/>
      <w:bookmarkEnd w:id="14"/>
      <w:bookmarkEnd w:id="15"/>
      <w:bookmarkEnd w:id="16"/>
    </w:p>
    <w:p w:rsidR="00A24398" w:rsidRPr="00A37760" w:rsidRDefault="00A24398" w:rsidP="00641A77">
      <w:pPr>
        <w:widowControl w:val="0"/>
        <w:numPr>
          <w:ilvl w:val="1"/>
          <w:numId w:val="5"/>
        </w:numPr>
        <w:spacing w:after="0" w:line="240" w:lineRule="auto"/>
        <w:ind w:left="426" w:hanging="426"/>
        <w:jc w:val="both"/>
        <w:outlineLvl w:val="1"/>
        <w:rPr>
          <w:rFonts w:ascii="Times New Roman" w:hAnsi="Times New Roman"/>
          <w:sz w:val="24"/>
          <w:szCs w:val="24"/>
        </w:rPr>
      </w:pPr>
      <w:r w:rsidRPr="00B6749D">
        <w:rPr>
          <w:rFonts w:ascii="Times New Roman" w:hAnsi="Times New Roman"/>
          <w:bCs/>
          <w:sz w:val="24"/>
          <w:szCs w:val="24"/>
        </w:rPr>
        <w:t>Pasūtītājs pasūta un Izpildītājs apņemas izstrādāt būvprojektu “</w:t>
      </w:r>
      <w:r w:rsidRPr="00B6749D">
        <w:rPr>
          <w:rFonts w:ascii="Times New Roman" w:hAnsi="Times New Roman"/>
          <w:i/>
          <w:sz w:val="24"/>
          <w:szCs w:val="24"/>
        </w:rPr>
        <w:t>BŪVPROJEKTA NOSAUKUMS</w:t>
      </w:r>
      <w:r w:rsidRPr="00B6749D">
        <w:rPr>
          <w:rFonts w:ascii="Times New Roman" w:hAnsi="Times New Roman"/>
          <w:bCs/>
          <w:sz w:val="24"/>
          <w:szCs w:val="24"/>
        </w:rPr>
        <w:t xml:space="preserve">” (turpmāk – Pakalpojums), saskaņā ar Tehnisko </w:t>
      </w:r>
      <w:r w:rsidRPr="002627EA">
        <w:rPr>
          <w:rFonts w:ascii="Times New Roman" w:hAnsi="Times New Roman"/>
          <w:bCs/>
          <w:sz w:val="24"/>
          <w:szCs w:val="24"/>
        </w:rPr>
        <w:t>specifikāciju (Līguma 1.pielikums), Izpildītāja iesniegto piedāvājumu Iepirkumam (Līguma 2.pielikums), Līgumu un Latvijas Republikas normatīvajiem aktiem.</w:t>
      </w:r>
    </w:p>
    <w:p w:rsidR="00A24398" w:rsidRPr="002627EA" w:rsidRDefault="00A24398" w:rsidP="002627EA">
      <w:pPr>
        <w:widowControl w:val="0"/>
        <w:spacing w:after="0" w:line="240" w:lineRule="auto"/>
        <w:ind w:left="426"/>
        <w:jc w:val="both"/>
        <w:outlineLvl w:val="1"/>
        <w:rPr>
          <w:rFonts w:ascii="Times New Roman" w:hAnsi="Times New Roman"/>
          <w:sz w:val="24"/>
          <w:szCs w:val="24"/>
        </w:rPr>
      </w:pPr>
    </w:p>
    <w:p w:rsidR="00A24398" w:rsidRPr="002627EA" w:rsidRDefault="00A24398" w:rsidP="00BF67F0">
      <w:pPr>
        <w:widowControl w:val="0"/>
        <w:numPr>
          <w:ilvl w:val="0"/>
          <w:numId w:val="5"/>
        </w:numPr>
        <w:spacing w:after="0" w:line="240" w:lineRule="auto"/>
        <w:jc w:val="both"/>
        <w:outlineLvl w:val="1"/>
        <w:rPr>
          <w:rFonts w:ascii="Times New Roman" w:hAnsi="Times New Roman"/>
          <w:sz w:val="24"/>
          <w:szCs w:val="24"/>
        </w:rPr>
      </w:pPr>
      <w:bookmarkStart w:id="17" w:name="_Toc58054005"/>
      <w:bookmarkStart w:id="18" w:name="_Toc85449947"/>
      <w:bookmarkStart w:id="19" w:name="_Toc154971715"/>
      <w:bookmarkStart w:id="20" w:name="_Toc164646941"/>
      <w:bookmarkStart w:id="21" w:name="_Toc251922212"/>
      <w:bookmarkStart w:id="22" w:name="_Toc251923487"/>
      <w:bookmarkStart w:id="23" w:name="_Toc251928428"/>
      <w:bookmarkStart w:id="24" w:name="_Toc252192307"/>
      <w:bookmarkStart w:id="25" w:name="_Toc252867885"/>
      <w:r w:rsidRPr="002627EA">
        <w:rPr>
          <w:rFonts w:ascii="Times New Roman" w:hAnsi="Times New Roman"/>
          <w:b/>
          <w:sz w:val="24"/>
          <w:szCs w:val="24"/>
        </w:rPr>
        <w:t>Līgumcena</w:t>
      </w:r>
      <w:bookmarkEnd w:id="17"/>
      <w:bookmarkEnd w:id="18"/>
      <w:bookmarkEnd w:id="19"/>
      <w:bookmarkEnd w:id="20"/>
      <w:bookmarkEnd w:id="21"/>
      <w:bookmarkEnd w:id="22"/>
      <w:bookmarkEnd w:id="23"/>
      <w:bookmarkEnd w:id="24"/>
      <w:bookmarkEnd w:id="25"/>
      <w:r w:rsidRPr="002627EA">
        <w:rPr>
          <w:rFonts w:ascii="Times New Roman" w:hAnsi="Times New Roman"/>
          <w:b/>
          <w:sz w:val="24"/>
          <w:szCs w:val="24"/>
        </w:rPr>
        <w:t xml:space="preserve"> </w:t>
      </w:r>
    </w:p>
    <w:p w:rsidR="00A24398" w:rsidRPr="002627EA" w:rsidRDefault="00A24398" w:rsidP="00641A77">
      <w:pPr>
        <w:widowControl w:val="0"/>
        <w:numPr>
          <w:ilvl w:val="1"/>
          <w:numId w:val="5"/>
        </w:numPr>
        <w:spacing w:after="0" w:line="240" w:lineRule="auto"/>
        <w:ind w:left="426" w:hanging="426"/>
        <w:jc w:val="both"/>
        <w:outlineLvl w:val="1"/>
        <w:rPr>
          <w:rFonts w:ascii="Times New Roman" w:hAnsi="Times New Roman"/>
          <w:sz w:val="24"/>
          <w:szCs w:val="24"/>
        </w:rPr>
      </w:pPr>
      <w:r w:rsidRPr="002627EA">
        <w:rPr>
          <w:rFonts w:ascii="Times New Roman" w:hAnsi="Times New Roman"/>
          <w:sz w:val="24"/>
          <w:szCs w:val="24"/>
        </w:rPr>
        <w:t>Par Pakalpojuma veikšanu Pasūtītājs samaksā Izpildītājam ___________</w:t>
      </w:r>
      <w:r w:rsidRPr="002627EA">
        <w:rPr>
          <w:rFonts w:ascii="Times New Roman" w:hAnsi="Times New Roman"/>
          <w:i/>
          <w:sz w:val="24"/>
          <w:szCs w:val="24"/>
        </w:rPr>
        <w:t xml:space="preserve"> </w:t>
      </w:r>
      <w:proofErr w:type="spellStart"/>
      <w:r w:rsidRPr="002627EA">
        <w:rPr>
          <w:rFonts w:ascii="Times New Roman" w:hAnsi="Times New Roman"/>
          <w:i/>
          <w:sz w:val="24"/>
          <w:szCs w:val="24"/>
        </w:rPr>
        <w:t>euro</w:t>
      </w:r>
      <w:proofErr w:type="spellEnd"/>
      <w:r w:rsidRPr="002627EA">
        <w:rPr>
          <w:rFonts w:ascii="Times New Roman" w:hAnsi="Times New Roman"/>
          <w:b/>
          <w:sz w:val="24"/>
          <w:szCs w:val="24"/>
        </w:rPr>
        <w:t xml:space="preserve"> </w:t>
      </w:r>
      <w:r w:rsidRPr="002627EA">
        <w:rPr>
          <w:rFonts w:ascii="Times New Roman" w:hAnsi="Times New Roman"/>
          <w:sz w:val="24"/>
          <w:szCs w:val="24"/>
        </w:rPr>
        <w:t>(__________________________________</w:t>
      </w:r>
      <w:proofErr w:type="spellStart"/>
      <w:r w:rsidRPr="002627EA">
        <w:rPr>
          <w:rFonts w:ascii="Times New Roman" w:hAnsi="Times New Roman"/>
          <w:i/>
          <w:sz w:val="24"/>
          <w:szCs w:val="24"/>
        </w:rPr>
        <w:t>euro</w:t>
      </w:r>
      <w:proofErr w:type="spellEnd"/>
      <w:r w:rsidRPr="002627EA">
        <w:rPr>
          <w:rFonts w:ascii="Times New Roman" w:hAnsi="Times New Roman"/>
          <w:i/>
          <w:sz w:val="24"/>
          <w:szCs w:val="24"/>
        </w:rPr>
        <w:t xml:space="preserve">, </w:t>
      </w:r>
      <w:r w:rsidRPr="002627EA">
        <w:rPr>
          <w:rFonts w:ascii="Times New Roman" w:hAnsi="Times New Roman"/>
          <w:sz w:val="24"/>
          <w:szCs w:val="24"/>
        </w:rPr>
        <w:t xml:space="preserve">__ </w:t>
      </w:r>
      <w:r w:rsidRPr="002627EA">
        <w:rPr>
          <w:rFonts w:ascii="Times New Roman" w:hAnsi="Times New Roman"/>
          <w:i/>
          <w:sz w:val="24"/>
          <w:szCs w:val="24"/>
        </w:rPr>
        <w:t>centi</w:t>
      </w:r>
      <w:r w:rsidRPr="002627EA">
        <w:rPr>
          <w:rFonts w:ascii="Times New Roman" w:hAnsi="Times New Roman"/>
          <w:sz w:val="24"/>
          <w:szCs w:val="24"/>
        </w:rPr>
        <w:t xml:space="preserve">) un pievienotās vērtības nodokli 21% (divdesmit viens procents) 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(____________________________</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 </w:t>
      </w:r>
      <w:r w:rsidRPr="002627EA">
        <w:rPr>
          <w:rFonts w:ascii="Times New Roman" w:hAnsi="Times New Roman"/>
          <w:i/>
          <w:sz w:val="24"/>
          <w:szCs w:val="24"/>
        </w:rPr>
        <w:t>centi</w:t>
      </w:r>
      <w:r w:rsidRPr="002627EA">
        <w:rPr>
          <w:rFonts w:ascii="Times New Roman" w:hAnsi="Times New Roman"/>
          <w:sz w:val="24"/>
          <w:szCs w:val="24"/>
        </w:rPr>
        <w:t xml:space="preserve">), kas kopā ir ___________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(__________________________________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 </w:t>
      </w:r>
      <w:r w:rsidRPr="002627EA">
        <w:rPr>
          <w:rFonts w:ascii="Times New Roman" w:hAnsi="Times New Roman"/>
          <w:i/>
          <w:sz w:val="24"/>
          <w:szCs w:val="24"/>
        </w:rPr>
        <w:t>centi</w:t>
      </w:r>
      <w:r w:rsidRPr="002627EA">
        <w:rPr>
          <w:rFonts w:ascii="Times New Roman" w:hAnsi="Times New Roman"/>
          <w:sz w:val="24"/>
          <w:szCs w:val="24"/>
        </w:rPr>
        <w:t>) (turpmāk – Līgumcena).</w:t>
      </w:r>
    </w:p>
    <w:p w:rsidR="00A24398" w:rsidRPr="002627EA" w:rsidRDefault="00A24398" w:rsidP="002627EA">
      <w:pPr>
        <w:widowControl w:val="0"/>
        <w:spacing w:after="0" w:line="240" w:lineRule="auto"/>
        <w:ind w:left="426"/>
        <w:jc w:val="both"/>
        <w:outlineLvl w:val="1"/>
        <w:rPr>
          <w:rFonts w:ascii="Times New Roman" w:hAnsi="Times New Roman"/>
          <w:sz w:val="24"/>
          <w:szCs w:val="24"/>
        </w:rPr>
      </w:pPr>
    </w:p>
    <w:p w:rsidR="00A24398" w:rsidRPr="002627EA" w:rsidRDefault="00A24398" w:rsidP="00BF67F0">
      <w:pPr>
        <w:widowControl w:val="0"/>
        <w:numPr>
          <w:ilvl w:val="0"/>
          <w:numId w:val="5"/>
        </w:numPr>
        <w:spacing w:after="0" w:line="240" w:lineRule="auto"/>
        <w:jc w:val="both"/>
        <w:outlineLvl w:val="1"/>
        <w:rPr>
          <w:rFonts w:ascii="Times New Roman" w:hAnsi="Times New Roman"/>
          <w:sz w:val="24"/>
          <w:szCs w:val="24"/>
        </w:rPr>
      </w:pPr>
      <w:r w:rsidRPr="002627EA">
        <w:rPr>
          <w:rFonts w:ascii="Times New Roman" w:hAnsi="Times New Roman"/>
          <w:sz w:val="24"/>
          <w:szCs w:val="24"/>
        </w:rPr>
        <w:t xml:space="preserve"> </w:t>
      </w:r>
      <w:bookmarkStart w:id="26" w:name="_Toc154971716"/>
      <w:bookmarkStart w:id="27" w:name="_Toc164646942"/>
      <w:bookmarkStart w:id="28" w:name="_Toc251922213"/>
      <w:bookmarkStart w:id="29" w:name="_Toc251923488"/>
      <w:bookmarkStart w:id="30" w:name="_Toc251928429"/>
      <w:bookmarkStart w:id="31" w:name="_Toc252192308"/>
      <w:bookmarkStart w:id="32" w:name="_Toc252867886"/>
      <w:r w:rsidRPr="002627EA">
        <w:rPr>
          <w:rFonts w:ascii="Times New Roman" w:hAnsi="Times New Roman"/>
          <w:b/>
          <w:sz w:val="24"/>
          <w:szCs w:val="24"/>
        </w:rPr>
        <w:t>Maksāšanas kārtība</w:t>
      </w:r>
      <w:bookmarkEnd w:id="26"/>
      <w:bookmarkEnd w:id="27"/>
      <w:bookmarkEnd w:id="28"/>
      <w:bookmarkEnd w:id="29"/>
      <w:bookmarkEnd w:id="30"/>
      <w:bookmarkEnd w:id="31"/>
      <w:bookmarkEnd w:id="32"/>
    </w:p>
    <w:p w:rsidR="00A24398" w:rsidRPr="002627EA" w:rsidRDefault="00A24398" w:rsidP="00641A77">
      <w:pPr>
        <w:numPr>
          <w:ilvl w:val="1"/>
          <w:numId w:val="5"/>
        </w:numPr>
        <w:spacing w:after="0" w:line="240" w:lineRule="auto"/>
        <w:ind w:left="426" w:hanging="426"/>
        <w:jc w:val="both"/>
        <w:rPr>
          <w:rFonts w:ascii="Times New Roman" w:hAnsi="Times New Roman"/>
          <w:sz w:val="24"/>
          <w:szCs w:val="24"/>
        </w:rPr>
      </w:pPr>
      <w:bookmarkStart w:id="33" w:name="_Toc99858913"/>
      <w:bookmarkStart w:id="34" w:name="_Toc154971717"/>
      <w:bookmarkStart w:id="35" w:name="_Toc164646943"/>
      <w:bookmarkStart w:id="36" w:name="_Toc251922214"/>
      <w:bookmarkStart w:id="37" w:name="_Toc251923489"/>
      <w:bookmarkStart w:id="38" w:name="_Toc251928430"/>
      <w:bookmarkStart w:id="39" w:name="_Toc252192309"/>
      <w:bookmarkStart w:id="40" w:name="_Toc252867887"/>
      <w:bookmarkStart w:id="41" w:name="_Toc23233711"/>
      <w:r w:rsidRPr="002627EA">
        <w:rPr>
          <w:rFonts w:ascii="Times New Roman" w:hAnsi="Times New Roman"/>
          <w:sz w:val="24"/>
          <w:szCs w:val="24"/>
        </w:rPr>
        <w:t xml:space="preserve">Visi maksājumi tiek veikti ar pārskaitījumu </w:t>
      </w:r>
      <w:r w:rsidRPr="002627EA">
        <w:rPr>
          <w:rFonts w:ascii="Times New Roman" w:hAnsi="Times New Roman"/>
          <w:bCs/>
          <w:sz w:val="24"/>
          <w:szCs w:val="24"/>
        </w:rPr>
        <w:t>uz Izpildītāja norādīto norēķinu kontu 10 (desmit) darba dienu laikā pēc Pakalpojuma pieņemšanas un nodošanas akta parakstīšanas un Izpildītāja rēķina saņemšanas dienas</w:t>
      </w:r>
      <w:r w:rsidRPr="002627EA">
        <w:rPr>
          <w:rFonts w:ascii="Times New Roman" w:hAnsi="Times New Roman"/>
          <w:sz w:val="24"/>
          <w:szCs w:val="24"/>
        </w:rPr>
        <w:t>.</w:t>
      </w:r>
    </w:p>
    <w:p w:rsidR="00A24398" w:rsidRPr="002627EA" w:rsidRDefault="00A24398" w:rsidP="00641A77">
      <w:pPr>
        <w:numPr>
          <w:ilvl w:val="1"/>
          <w:numId w:val="5"/>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 xml:space="preserve">Samaksu par </w:t>
      </w:r>
      <w:r w:rsidRPr="002627EA">
        <w:rPr>
          <w:rFonts w:ascii="Times New Roman" w:hAnsi="Times New Roman"/>
          <w:bCs/>
          <w:sz w:val="24"/>
          <w:szCs w:val="24"/>
        </w:rPr>
        <w:t xml:space="preserve">Pakalpojumu Pasūtītājs veic šādā </w:t>
      </w:r>
      <w:r w:rsidRPr="002627EA">
        <w:rPr>
          <w:rFonts w:ascii="Times New Roman" w:hAnsi="Times New Roman"/>
          <w:sz w:val="24"/>
          <w:szCs w:val="24"/>
        </w:rPr>
        <w:t>kārtībā:</w:t>
      </w:r>
    </w:p>
    <w:p w:rsidR="00A24398" w:rsidRPr="002627EA" w:rsidRDefault="00A24398" w:rsidP="00641A77">
      <w:pPr>
        <w:numPr>
          <w:ilvl w:val="2"/>
          <w:numId w:val="5"/>
        </w:numPr>
        <w:spacing w:after="0" w:line="240" w:lineRule="auto"/>
        <w:ind w:left="993" w:hanging="567"/>
        <w:jc w:val="both"/>
        <w:rPr>
          <w:rFonts w:ascii="Times New Roman" w:hAnsi="Times New Roman"/>
          <w:sz w:val="24"/>
          <w:szCs w:val="24"/>
        </w:rPr>
      </w:pPr>
      <w:r w:rsidRPr="002627EA">
        <w:rPr>
          <w:rFonts w:ascii="Times New Roman" w:hAnsi="Times New Roman"/>
          <w:sz w:val="24"/>
          <w:szCs w:val="24"/>
        </w:rPr>
        <w:t>maksājumu 30% (trīsdesmit procenti) apmērā no Līgumcenas pēc Būvprojekta minimālā sastāvā saskaņošanas no Pasūtītāja puses un Pakalpojuma pieņemšanas – nodošanas akta parakstīšanas;</w:t>
      </w:r>
    </w:p>
    <w:p w:rsidR="00A24398" w:rsidRPr="002627EA" w:rsidRDefault="00A24398" w:rsidP="00641A77">
      <w:pPr>
        <w:numPr>
          <w:ilvl w:val="2"/>
          <w:numId w:val="5"/>
        </w:numPr>
        <w:spacing w:after="0" w:line="240" w:lineRule="auto"/>
        <w:ind w:left="993" w:hanging="567"/>
        <w:jc w:val="both"/>
        <w:rPr>
          <w:rFonts w:ascii="Times New Roman" w:hAnsi="Times New Roman"/>
          <w:sz w:val="24"/>
          <w:szCs w:val="24"/>
        </w:rPr>
      </w:pPr>
      <w:r w:rsidRPr="002627EA">
        <w:rPr>
          <w:rFonts w:ascii="Times New Roman" w:hAnsi="Times New Roman"/>
          <w:sz w:val="24"/>
          <w:szCs w:val="24"/>
        </w:rPr>
        <w:t>atlikušo maksājumu 70% (septiņdesmit procenti) apmērā no Līgumcenas pēc visu nodevumu iesniegšanas Pasūtītājam, saskaņā ar Tehnisko specifikāciju (</w:t>
      </w:r>
      <w:r w:rsidRPr="002627EA">
        <w:rPr>
          <w:rFonts w:ascii="Times New Roman" w:hAnsi="Times New Roman"/>
          <w:bCs/>
          <w:sz w:val="24"/>
          <w:szCs w:val="24"/>
        </w:rPr>
        <w:t>Līguma 1.pielikums</w:t>
      </w:r>
      <w:r w:rsidRPr="002627EA">
        <w:rPr>
          <w:rFonts w:ascii="Times New Roman" w:hAnsi="Times New Roman"/>
          <w:sz w:val="24"/>
          <w:szCs w:val="24"/>
        </w:rPr>
        <w:t xml:space="preserve">), un Pakalpojuma pieņemšanas – nodošanas akta parakstīšanas. </w:t>
      </w:r>
    </w:p>
    <w:p w:rsidR="00A24398" w:rsidRPr="002627EA" w:rsidRDefault="00A24398" w:rsidP="00641A77">
      <w:pPr>
        <w:numPr>
          <w:ilvl w:val="1"/>
          <w:numId w:val="5"/>
        </w:numPr>
        <w:tabs>
          <w:tab w:val="left" w:pos="851"/>
        </w:tabs>
        <w:spacing w:after="0" w:line="240" w:lineRule="auto"/>
        <w:ind w:left="426" w:hanging="426"/>
        <w:jc w:val="both"/>
        <w:rPr>
          <w:rFonts w:ascii="Times New Roman" w:hAnsi="Times New Roman"/>
          <w:sz w:val="24"/>
          <w:szCs w:val="24"/>
        </w:rPr>
      </w:pPr>
      <w:r w:rsidRPr="002627EA">
        <w:rPr>
          <w:rFonts w:ascii="Times New Roman" w:hAnsi="Times New Roman"/>
          <w:sz w:val="24"/>
          <w:szCs w:val="24"/>
        </w:rPr>
        <w:t>Rēķinos jānorāda šādi maksātāja rekvizīti:</w:t>
      </w:r>
    </w:p>
    <w:tbl>
      <w:tblPr>
        <w:tblW w:w="8363" w:type="dxa"/>
        <w:tblInd w:w="392" w:type="dxa"/>
        <w:tblLayout w:type="fixed"/>
        <w:tblLook w:val="0000" w:firstRow="0" w:lastRow="0" w:firstColumn="0" w:lastColumn="0" w:noHBand="0" w:noVBand="0"/>
      </w:tblPr>
      <w:tblGrid>
        <w:gridCol w:w="2126"/>
        <w:gridCol w:w="6237"/>
      </w:tblGrid>
      <w:tr w:rsidR="00A24398" w:rsidRPr="002627EA" w:rsidTr="00727C82">
        <w:tc>
          <w:tcPr>
            <w:tcW w:w="2126"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b/>
                <w:sz w:val="24"/>
                <w:szCs w:val="24"/>
              </w:rPr>
            </w:pPr>
            <w:r w:rsidRPr="002627EA">
              <w:rPr>
                <w:rFonts w:ascii="Times New Roman" w:hAnsi="Times New Roman"/>
                <w:b/>
                <w:sz w:val="24"/>
                <w:szCs w:val="24"/>
              </w:rPr>
              <w:t>Maksātājs</w:t>
            </w:r>
          </w:p>
        </w:tc>
        <w:tc>
          <w:tcPr>
            <w:tcW w:w="6237"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b/>
                <w:sz w:val="24"/>
                <w:szCs w:val="24"/>
              </w:rPr>
            </w:pPr>
            <w:r w:rsidRPr="002627EA">
              <w:rPr>
                <w:rFonts w:ascii="Times New Roman" w:hAnsi="Times New Roman"/>
                <w:b/>
                <w:sz w:val="24"/>
                <w:szCs w:val="24"/>
              </w:rPr>
              <w:t>Jelgavas pilsētas dome</w:t>
            </w:r>
          </w:p>
        </w:tc>
      </w:tr>
      <w:tr w:rsidR="00A24398" w:rsidRPr="002627EA" w:rsidTr="00727C82">
        <w:tc>
          <w:tcPr>
            <w:tcW w:w="2126"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Reģistrācijas Nr.</w:t>
            </w:r>
          </w:p>
        </w:tc>
        <w:tc>
          <w:tcPr>
            <w:tcW w:w="6237"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rPr>
                <w:rFonts w:ascii="Times New Roman" w:hAnsi="Times New Roman"/>
                <w:sz w:val="24"/>
                <w:szCs w:val="24"/>
              </w:rPr>
            </w:pPr>
            <w:r w:rsidRPr="002627EA">
              <w:rPr>
                <w:rFonts w:ascii="Times New Roman" w:hAnsi="Times New Roman"/>
                <w:sz w:val="24"/>
                <w:szCs w:val="24"/>
              </w:rPr>
              <w:t>90000042516</w:t>
            </w:r>
          </w:p>
        </w:tc>
      </w:tr>
      <w:tr w:rsidR="00A24398" w:rsidRPr="002627EA" w:rsidTr="00727C82">
        <w:tc>
          <w:tcPr>
            <w:tcW w:w="2126"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Adrese</w:t>
            </w:r>
          </w:p>
        </w:tc>
        <w:tc>
          <w:tcPr>
            <w:tcW w:w="6237"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rPr>
                <w:rFonts w:ascii="Times New Roman" w:hAnsi="Times New Roman"/>
                <w:sz w:val="24"/>
                <w:szCs w:val="24"/>
              </w:rPr>
            </w:pPr>
            <w:r w:rsidRPr="002627EA">
              <w:rPr>
                <w:rFonts w:ascii="Times New Roman" w:hAnsi="Times New Roman"/>
                <w:sz w:val="24"/>
                <w:szCs w:val="24"/>
              </w:rPr>
              <w:t>Lielā iela 11, Jelgava, LV-3001</w:t>
            </w:r>
          </w:p>
        </w:tc>
      </w:tr>
      <w:tr w:rsidR="00A24398" w:rsidRPr="002627EA" w:rsidTr="00727C82">
        <w:tc>
          <w:tcPr>
            <w:tcW w:w="2126"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lastRenderedPageBreak/>
              <w:t>Bankas nosaukums</w:t>
            </w:r>
          </w:p>
        </w:tc>
        <w:tc>
          <w:tcPr>
            <w:tcW w:w="6237"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rPr>
                <w:rFonts w:ascii="Times New Roman" w:hAnsi="Times New Roman"/>
                <w:sz w:val="24"/>
                <w:szCs w:val="24"/>
              </w:rPr>
            </w:pPr>
            <w:r w:rsidRPr="002627EA">
              <w:rPr>
                <w:rFonts w:ascii="Times New Roman" w:hAnsi="Times New Roman"/>
                <w:sz w:val="24"/>
                <w:szCs w:val="24"/>
              </w:rPr>
              <w:t>AS SEB Banka</w:t>
            </w:r>
          </w:p>
        </w:tc>
      </w:tr>
      <w:tr w:rsidR="00A24398" w:rsidRPr="002627EA" w:rsidTr="00727C82">
        <w:tc>
          <w:tcPr>
            <w:tcW w:w="2126"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kods</w:t>
            </w:r>
          </w:p>
        </w:tc>
        <w:tc>
          <w:tcPr>
            <w:tcW w:w="6237"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rPr>
                <w:rFonts w:ascii="Times New Roman" w:hAnsi="Times New Roman"/>
                <w:sz w:val="24"/>
                <w:szCs w:val="24"/>
              </w:rPr>
            </w:pPr>
            <w:r w:rsidRPr="002627EA">
              <w:rPr>
                <w:rFonts w:ascii="Times New Roman" w:hAnsi="Times New Roman"/>
                <w:sz w:val="24"/>
                <w:szCs w:val="24"/>
              </w:rPr>
              <w:t>UNLALV2X</w:t>
            </w:r>
          </w:p>
        </w:tc>
      </w:tr>
      <w:tr w:rsidR="00A24398" w:rsidRPr="002627EA" w:rsidTr="00727C82">
        <w:tc>
          <w:tcPr>
            <w:tcW w:w="2126"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konta Nr.</w:t>
            </w:r>
          </w:p>
        </w:tc>
        <w:tc>
          <w:tcPr>
            <w:tcW w:w="6237"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rPr>
                <w:rFonts w:ascii="Times New Roman" w:hAnsi="Times New Roman"/>
                <w:sz w:val="24"/>
                <w:szCs w:val="24"/>
              </w:rPr>
            </w:pPr>
            <w:r w:rsidRPr="002627EA">
              <w:rPr>
                <w:rFonts w:ascii="Times New Roman" w:hAnsi="Times New Roman"/>
                <w:sz w:val="24"/>
                <w:szCs w:val="24"/>
              </w:rPr>
              <w:t>LV 44 UNLA 0008 0101 30906</w:t>
            </w:r>
          </w:p>
        </w:tc>
      </w:tr>
    </w:tbl>
    <w:p w:rsidR="00A24398" w:rsidRPr="002627EA" w:rsidRDefault="00A24398" w:rsidP="00BF67F0">
      <w:pPr>
        <w:numPr>
          <w:ilvl w:val="0"/>
          <w:numId w:val="5"/>
        </w:numPr>
        <w:tabs>
          <w:tab w:val="left" w:pos="851"/>
        </w:tabs>
        <w:spacing w:after="0" w:line="240" w:lineRule="auto"/>
        <w:jc w:val="both"/>
        <w:rPr>
          <w:rFonts w:ascii="Times New Roman" w:hAnsi="Times New Roman"/>
          <w:sz w:val="24"/>
          <w:szCs w:val="24"/>
        </w:rPr>
      </w:pPr>
      <w:r w:rsidRPr="002627EA">
        <w:rPr>
          <w:rFonts w:ascii="Times New Roman" w:hAnsi="Times New Roman"/>
          <w:b/>
          <w:sz w:val="24"/>
          <w:szCs w:val="24"/>
        </w:rPr>
        <w:t>Termiņi</w:t>
      </w:r>
      <w:bookmarkEnd w:id="33"/>
      <w:bookmarkEnd w:id="34"/>
      <w:bookmarkEnd w:id="35"/>
      <w:bookmarkEnd w:id="36"/>
      <w:bookmarkEnd w:id="37"/>
      <w:bookmarkEnd w:id="38"/>
      <w:bookmarkEnd w:id="39"/>
      <w:bookmarkEnd w:id="40"/>
      <w:r w:rsidRPr="002627EA">
        <w:rPr>
          <w:rFonts w:ascii="Times New Roman" w:hAnsi="Times New Roman"/>
          <w:b/>
          <w:sz w:val="24"/>
          <w:szCs w:val="24"/>
        </w:rPr>
        <w:t xml:space="preserve"> </w:t>
      </w:r>
    </w:p>
    <w:p w:rsidR="00A24398" w:rsidRPr="002627EA" w:rsidRDefault="00A24398" w:rsidP="00641A77">
      <w:pPr>
        <w:numPr>
          <w:ilvl w:val="1"/>
          <w:numId w:val="5"/>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Līgums stājas spēkā dienā, kad to parakstījušas abas Puses un ir spēkā līdz Pušu savstarpējo saistību pilnīgai izpildei.</w:t>
      </w:r>
    </w:p>
    <w:p w:rsidR="00A24398" w:rsidRPr="002627EA" w:rsidRDefault="00A24398" w:rsidP="00641A77">
      <w:pPr>
        <w:numPr>
          <w:ilvl w:val="1"/>
          <w:numId w:val="5"/>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 xml:space="preserve">Izpildītājs apņemas izpildīt Pakalpojumu ne vēlāk kā līdz </w:t>
      </w:r>
      <w:r w:rsidRPr="002627EA">
        <w:rPr>
          <w:rFonts w:ascii="Times New Roman" w:hAnsi="Times New Roman"/>
          <w:iCs/>
          <w:sz w:val="24"/>
          <w:szCs w:val="24"/>
        </w:rPr>
        <w:t>_____.gada _________</w:t>
      </w:r>
      <w:r w:rsidRPr="002627EA">
        <w:rPr>
          <w:rFonts w:ascii="Times New Roman" w:hAnsi="Times New Roman"/>
          <w:sz w:val="24"/>
          <w:szCs w:val="24"/>
        </w:rPr>
        <w:t xml:space="preserve"> (7 (septiņu) mēnešu laikā no šī Līguma noslēgšanas dienas, ieskaitot ekspertīzes veikšanas laiku, ievērojot šādus Pakalpojuma izpildes termiņus:</w:t>
      </w:r>
    </w:p>
    <w:p w:rsidR="00A24398" w:rsidRPr="002627EA" w:rsidRDefault="00A24398" w:rsidP="00641A77">
      <w:pPr>
        <w:numPr>
          <w:ilvl w:val="2"/>
          <w:numId w:val="5"/>
        </w:numPr>
        <w:spacing w:after="0" w:line="240" w:lineRule="auto"/>
        <w:ind w:left="993" w:hanging="567"/>
        <w:jc w:val="both"/>
        <w:rPr>
          <w:rFonts w:ascii="Times New Roman" w:hAnsi="Times New Roman"/>
          <w:sz w:val="24"/>
          <w:szCs w:val="24"/>
        </w:rPr>
      </w:pPr>
      <w:r w:rsidRPr="002627EA">
        <w:rPr>
          <w:rFonts w:ascii="Times New Roman" w:hAnsi="Times New Roman"/>
          <w:sz w:val="24"/>
          <w:szCs w:val="24"/>
        </w:rPr>
        <w:t xml:space="preserve">Būvprojekts minimālā sastāvā jāiesniedz Pasūtītājam ne vēlāk kā līdz </w:t>
      </w:r>
      <w:r w:rsidRPr="002627EA">
        <w:rPr>
          <w:rFonts w:ascii="Times New Roman" w:hAnsi="Times New Roman"/>
          <w:iCs/>
          <w:sz w:val="24"/>
          <w:szCs w:val="24"/>
        </w:rPr>
        <w:t>2017.gada __ _________</w:t>
      </w:r>
      <w:r w:rsidRPr="002627EA">
        <w:rPr>
          <w:rFonts w:ascii="Times New Roman" w:hAnsi="Times New Roman"/>
          <w:sz w:val="24"/>
          <w:szCs w:val="24"/>
        </w:rPr>
        <w:t xml:space="preserve"> (3 (trīs) mēnešu laikā no Līguma noslēgšanas dienas).</w:t>
      </w:r>
    </w:p>
    <w:p w:rsidR="00A24398" w:rsidRPr="002627EA" w:rsidRDefault="00A24398" w:rsidP="00641A77">
      <w:pPr>
        <w:numPr>
          <w:ilvl w:val="2"/>
          <w:numId w:val="5"/>
        </w:numPr>
        <w:spacing w:after="0" w:line="240" w:lineRule="auto"/>
        <w:ind w:left="993" w:hanging="567"/>
        <w:jc w:val="both"/>
        <w:rPr>
          <w:rFonts w:ascii="Times New Roman" w:hAnsi="Times New Roman"/>
          <w:sz w:val="24"/>
          <w:szCs w:val="24"/>
        </w:rPr>
      </w:pPr>
      <w:r w:rsidRPr="002627EA">
        <w:rPr>
          <w:rFonts w:ascii="Times New Roman" w:hAnsi="Times New Roman"/>
          <w:sz w:val="24"/>
          <w:szCs w:val="24"/>
        </w:rPr>
        <w:t xml:space="preserve">Būvprojekts ekspertīzes veikšanai jāiesniedz Pasūtītājam ne vēlāk kā līdz </w:t>
      </w:r>
      <w:r w:rsidRPr="002627EA">
        <w:rPr>
          <w:rFonts w:ascii="Times New Roman" w:hAnsi="Times New Roman"/>
          <w:iCs/>
          <w:sz w:val="24"/>
          <w:szCs w:val="24"/>
        </w:rPr>
        <w:t>201</w:t>
      </w:r>
      <w:r>
        <w:rPr>
          <w:rFonts w:ascii="Times New Roman" w:hAnsi="Times New Roman"/>
          <w:iCs/>
          <w:sz w:val="24"/>
          <w:szCs w:val="24"/>
        </w:rPr>
        <w:t>_</w:t>
      </w:r>
      <w:r w:rsidRPr="002627EA">
        <w:rPr>
          <w:rFonts w:ascii="Times New Roman" w:hAnsi="Times New Roman"/>
          <w:iCs/>
          <w:sz w:val="24"/>
          <w:szCs w:val="24"/>
        </w:rPr>
        <w:t>.___ ____________</w:t>
      </w:r>
      <w:r w:rsidRPr="002627EA">
        <w:rPr>
          <w:rFonts w:ascii="Times New Roman" w:hAnsi="Times New Roman"/>
          <w:sz w:val="24"/>
          <w:szCs w:val="24"/>
        </w:rPr>
        <w:t xml:space="preserve"> (par Būvprojekta pilnu eksemplāru uzskatāms tāds eksemplārs, kuru par atbilstošu ekspertīzes veikšanai atzinis Pasūtītāja nolīgts Būvprojekta eksperts);</w:t>
      </w:r>
    </w:p>
    <w:p w:rsidR="00A24398" w:rsidRPr="002627EA" w:rsidRDefault="00A24398" w:rsidP="00641A77">
      <w:pPr>
        <w:numPr>
          <w:ilvl w:val="2"/>
          <w:numId w:val="5"/>
        </w:numPr>
        <w:spacing w:after="0" w:line="240" w:lineRule="auto"/>
        <w:ind w:left="993" w:hanging="567"/>
        <w:jc w:val="both"/>
        <w:rPr>
          <w:rFonts w:ascii="Times New Roman" w:hAnsi="Times New Roman"/>
          <w:sz w:val="24"/>
          <w:szCs w:val="24"/>
        </w:rPr>
      </w:pPr>
      <w:r w:rsidRPr="002627EA">
        <w:rPr>
          <w:rFonts w:ascii="Times New Roman" w:hAnsi="Times New Roman"/>
          <w:sz w:val="24"/>
          <w:szCs w:val="24"/>
        </w:rPr>
        <w:t xml:space="preserve">Būvprojekta visi eksemplāri (6 (seši) būvprojekta eksemplāri papīra formā un elektroniski vektora datu formā) ar Būvvaldes atzīmi par projektēšanas nosacījumu izpildi jāiesniedz Pasūtītājam ne vēlāk kā līdz </w:t>
      </w:r>
      <w:r w:rsidRPr="002627EA">
        <w:rPr>
          <w:rFonts w:ascii="Times New Roman" w:hAnsi="Times New Roman"/>
          <w:iCs/>
          <w:sz w:val="24"/>
          <w:szCs w:val="24"/>
        </w:rPr>
        <w:t>201</w:t>
      </w:r>
      <w:r>
        <w:rPr>
          <w:rFonts w:ascii="Times New Roman" w:hAnsi="Times New Roman"/>
          <w:iCs/>
          <w:sz w:val="24"/>
          <w:szCs w:val="24"/>
        </w:rPr>
        <w:t>8</w:t>
      </w:r>
      <w:r w:rsidRPr="002627EA">
        <w:rPr>
          <w:rFonts w:ascii="Times New Roman" w:hAnsi="Times New Roman"/>
          <w:iCs/>
          <w:sz w:val="24"/>
          <w:szCs w:val="24"/>
        </w:rPr>
        <w:t>.gada _________</w:t>
      </w:r>
      <w:r w:rsidRPr="002627EA">
        <w:rPr>
          <w:rFonts w:ascii="Times New Roman" w:hAnsi="Times New Roman"/>
          <w:sz w:val="24"/>
          <w:szCs w:val="24"/>
        </w:rPr>
        <w:t>(7 (septiņu) mēnešu laikā no Līguma noslēgšanas dienas)</w:t>
      </w:r>
      <w:r w:rsidRPr="002627EA">
        <w:rPr>
          <w:rFonts w:ascii="Times New Roman" w:hAnsi="Times New Roman"/>
          <w:iCs/>
          <w:sz w:val="24"/>
          <w:szCs w:val="24"/>
        </w:rPr>
        <w:t>.</w:t>
      </w:r>
    </w:p>
    <w:p w:rsidR="00A24398" w:rsidRPr="002627EA" w:rsidRDefault="00A24398" w:rsidP="00641A77">
      <w:pPr>
        <w:numPr>
          <w:ilvl w:val="1"/>
          <w:numId w:val="5"/>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Pasūtītājs izskata Līguma 4.2.1.punktā noteiktos materiālus</w:t>
      </w:r>
      <w:r w:rsidRPr="002627EA" w:rsidDel="0043382B">
        <w:rPr>
          <w:rFonts w:ascii="Times New Roman" w:hAnsi="Times New Roman"/>
          <w:sz w:val="24"/>
          <w:szCs w:val="24"/>
        </w:rPr>
        <w:t xml:space="preserve"> </w:t>
      </w:r>
      <w:r w:rsidRPr="002627EA">
        <w:rPr>
          <w:rFonts w:ascii="Times New Roman" w:hAnsi="Times New Roman"/>
          <w:sz w:val="24"/>
          <w:szCs w:val="24"/>
        </w:rPr>
        <w:t>un sniedz atbildi 10 (desmit) darba dienu laikā no dokumentu saņemšanas. Pārējos gadījumos Pasūtītājs atbild uz Izpildītāja uzdotajiem jautājumiem 5 (piecu) darba dienu laikā pēc to saņemšanas.</w:t>
      </w:r>
    </w:p>
    <w:p w:rsidR="00A24398" w:rsidRPr="002627EA" w:rsidRDefault="00A24398" w:rsidP="00641A77">
      <w:pPr>
        <w:numPr>
          <w:ilvl w:val="1"/>
          <w:numId w:val="5"/>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Izpildītājs atbild uz Pasūtītāja uzdotajiem jautājumiem un labo kļūdas un trūkumus iesniegtajā dokumentācijā, kas Izpildītājam bija jāievērtē Būvprojekta izstrādes laikā, arī pēc Būvprojekta apstiprināšanas - līdz būves pieņemšanai ekspluatācijā.</w:t>
      </w:r>
    </w:p>
    <w:p w:rsidR="00A24398" w:rsidRPr="002627EA" w:rsidRDefault="00A24398" w:rsidP="002627EA">
      <w:pPr>
        <w:spacing w:after="0" w:line="240" w:lineRule="auto"/>
        <w:ind w:left="142"/>
        <w:jc w:val="both"/>
        <w:rPr>
          <w:rFonts w:ascii="Times New Roman" w:hAnsi="Times New Roman"/>
          <w:sz w:val="24"/>
          <w:szCs w:val="24"/>
        </w:rPr>
      </w:pPr>
    </w:p>
    <w:p w:rsidR="00A24398" w:rsidRPr="002627EA" w:rsidRDefault="00A24398" w:rsidP="00BF67F0">
      <w:pPr>
        <w:numPr>
          <w:ilvl w:val="0"/>
          <w:numId w:val="5"/>
        </w:numPr>
        <w:spacing w:after="0" w:line="240" w:lineRule="auto"/>
        <w:rPr>
          <w:rFonts w:ascii="Times New Roman" w:hAnsi="Times New Roman"/>
          <w:b/>
          <w:sz w:val="24"/>
          <w:szCs w:val="24"/>
        </w:rPr>
      </w:pPr>
      <w:bookmarkStart w:id="42" w:name="_Toc99858914"/>
      <w:bookmarkStart w:id="43" w:name="_Toc154971718"/>
      <w:bookmarkStart w:id="44" w:name="_Toc164646944"/>
      <w:bookmarkStart w:id="45" w:name="_Toc251922215"/>
      <w:bookmarkStart w:id="46" w:name="_Toc251923490"/>
      <w:bookmarkStart w:id="47" w:name="_Toc251928431"/>
      <w:bookmarkStart w:id="48" w:name="_Toc252192310"/>
      <w:r w:rsidRPr="002627EA">
        <w:rPr>
          <w:rFonts w:ascii="Times New Roman" w:hAnsi="Times New Roman"/>
          <w:b/>
          <w:bCs/>
          <w:sz w:val="24"/>
          <w:szCs w:val="24"/>
        </w:rPr>
        <w:t>Izpildītāja personāls un apakšuzņēmēji</w:t>
      </w:r>
      <w:r w:rsidRPr="002627EA">
        <w:rPr>
          <w:rFonts w:ascii="Times New Roman" w:hAnsi="Times New Roman"/>
          <w:b/>
          <w:sz w:val="24"/>
          <w:szCs w:val="24"/>
        </w:rPr>
        <w:t xml:space="preserve"> </w:t>
      </w:r>
    </w:p>
    <w:p w:rsidR="00A24398" w:rsidRPr="00EF0B67" w:rsidRDefault="00A24398" w:rsidP="00641A77">
      <w:pPr>
        <w:numPr>
          <w:ilvl w:val="1"/>
          <w:numId w:val="5"/>
        </w:numPr>
        <w:spacing w:after="0" w:line="240" w:lineRule="auto"/>
        <w:ind w:left="426" w:hanging="426"/>
        <w:jc w:val="both"/>
        <w:rPr>
          <w:rFonts w:ascii="Times New Roman" w:hAnsi="Times New Roman"/>
          <w:sz w:val="24"/>
          <w:szCs w:val="24"/>
        </w:rPr>
      </w:pPr>
      <w:r w:rsidRPr="00EF0B67">
        <w:rPr>
          <w:rFonts w:ascii="Times New Roman" w:hAnsi="Times New Roman"/>
          <w:sz w:val="24"/>
          <w:szCs w:val="24"/>
          <w:lang w:eastAsia="lv-LV"/>
        </w:rPr>
        <w:t xml:space="preserve">Pēc Līguma noslēgšanas un ne vēlāk kā uzsākot Līguma izpildi, Izpildītājs iesniedz Pasūtītājam Pakalpojumu sniegšanā iesaistīto apakšuzņēmēju (ja tādus plānots iesaistīt) sarakstu, kurā norāda apakšuzņēmēja nosaukumu, kontaktinformāciju un to </w:t>
      </w:r>
      <w:proofErr w:type="spellStart"/>
      <w:r w:rsidRPr="00EF0B67">
        <w:rPr>
          <w:rFonts w:ascii="Times New Roman" w:hAnsi="Times New Roman"/>
          <w:sz w:val="24"/>
          <w:szCs w:val="24"/>
          <w:lang w:eastAsia="lv-LV"/>
        </w:rPr>
        <w:t>pārstāvēttiesīgo</w:t>
      </w:r>
      <w:proofErr w:type="spellEnd"/>
      <w:r w:rsidRPr="00EF0B67">
        <w:rPr>
          <w:rFonts w:ascii="Times New Roman" w:hAnsi="Times New Roman"/>
          <w:sz w:val="24"/>
          <w:szCs w:val="24"/>
          <w:lang w:eastAsia="lv-LV"/>
        </w:rPr>
        <w:t xml:space="preserve"> personu, ciktāl minētā informācija ir zināma. Sarakstā norāda arī apakšuzņēmēju apakšuzņēmējus.</w:t>
      </w:r>
    </w:p>
    <w:p w:rsidR="00A24398" w:rsidRPr="00EF0B67" w:rsidRDefault="00A24398" w:rsidP="00641A77">
      <w:pPr>
        <w:numPr>
          <w:ilvl w:val="1"/>
          <w:numId w:val="5"/>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Līguma izpildes laikā Izpildītājs paziņo Pasūtītājam par jebkurām apakšuzņēmēju sarakstā (Līguma 5.1.apakšpunkts) norādītās informācijas izmaiņām, kā arī papildina sarakstu ar informāciju par apakšuzņēmēju, kas tiek vēlāk iesaistīts Pakalpojumu sniegšanā.</w:t>
      </w:r>
    </w:p>
    <w:p w:rsidR="00A24398" w:rsidRPr="00EF0B67" w:rsidRDefault="00A24398" w:rsidP="00641A77">
      <w:pPr>
        <w:numPr>
          <w:ilvl w:val="1"/>
          <w:numId w:val="5"/>
        </w:numPr>
        <w:spacing w:after="0" w:line="240" w:lineRule="auto"/>
        <w:ind w:left="426" w:hanging="426"/>
        <w:jc w:val="both"/>
      </w:pPr>
      <w:r w:rsidRPr="00EF0B67">
        <w:rPr>
          <w:rFonts w:ascii="Times New Roman" w:hAnsi="Times New Roman"/>
          <w:sz w:val="24"/>
          <w:szCs w:val="24"/>
          <w:lang w:eastAsia="lv-LV"/>
        </w:rPr>
        <w:t>Izpildītājs nav tiesīgs bez saskaņošanas ar Pasūtītāju veikt piedāvājumā norādītā personāla un apakšuzņēmēju nomaiņu un iesaistīt papildu apakšuzņēmējus Līguma izpildē. Pasūtītājs var prasīt personāla un apakšuzņēmēja viedokli par nomaiņas iemesliem.</w:t>
      </w:r>
    </w:p>
    <w:p w:rsidR="00A24398" w:rsidRPr="00EF0B67" w:rsidRDefault="00A24398" w:rsidP="00641A77">
      <w:pPr>
        <w:numPr>
          <w:ilvl w:val="1"/>
          <w:numId w:val="5"/>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Piedāvājumā norādītā personāla nomaiņa pieļaujama tikai Līgumā norādītajā kārtībā un gadījumos, un ja piedāvātais personāls atbilst Iepirkuma dokumentos personālam izvirzītajām prasībām un tam ir vismaz tādas paša kvalifikācija un pieredze kā personālam, kas tika vērtēts, nosakot saimnieciski visizdevīgāko piedāvājumu.</w:t>
      </w:r>
    </w:p>
    <w:p w:rsidR="00A24398" w:rsidRPr="00EF0B67" w:rsidRDefault="00A24398" w:rsidP="00641A77">
      <w:pPr>
        <w:numPr>
          <w:ilvl w:val="1"/>
          <w:numId w:val="5"/>
        </w:numPr>
        <w:spacing w:after="0" w:line="240" w:lineRule="auto"/>
        <w:ind w:left="426" w:hanging="426"/>
        <w:jc w:val="both"/>
        <w:rPr>
          <w:rFonts w:ascii="Times New Roman" w:hAnsi="Times New Roman"/>
          <w:sz w:val="24"/>
          <w:szCs w:val="24"/>
        </w:rPr>
      </w:pPr>
      <w:r w:rsidRPr="00EF0B67">
        <w:rPr>
          <w:rFonts w:ascii="Times New Roman" w:hAnsi="Times New Roman"/>
          <w:sz w:val="24"/>
          <w:szCs w:val="24"/>
        </w:rPr>
        <w:t>Pasūtītājs nepiekrīt piedāvājumā norādītā personāla vai apakšuzņēmēju nomaiņai, ja pastāv kāds no šādiem nosacījumiem:</w:t>
      </w:r>
    </w:p>
    <w:p w:rsidR="00A24398" w:rsidRPr="002627EA" w:rsidRDefault="00A24398" w:rsidP="00641A77">
      <w:pPr>
        <w:numPr>
          <w:ilvl w:val="2"/>
          <w:numId w:val="5"/>
        </w:numPr>
        <w:spacing w:after="0" w:line="240" w:lineRule="auto"/>
        <w:ind w:left="1134" w:hanging="567"/>
        <w:jc w:val="both"/>
        <w:rPr>
          <w:rFonts w:ascii="Times New Roman" w:hAnsi="Times New Roman"/>
          <w:sz w:val="24"/>
          <w:szCs w:val="24"/>
        </w:rPr>
      </w:pPr>
      <w:r w:rsidRPr="002627EA">
        <w:rPr>
          <w:rFonts w:ascii="Times New Roman" w:hAnsi="Times New Roman"/>
          <w:sz w:val="24"/>
          <w:szCs w:val="24"/>
        </w:rPr>
        <w:t xml:space="preserve">Izpildītāja piedāvātais personāls vai apakšuzņēmējs neatbilst tām Iepirkuma dokumentos noteiktajām prasībām, kas attiecas uz </w:t>
      </w:r>
      <w:r>
        <w:rPr>
          <w:rFonts w:ascii="Times New Roman" w:hAnsi="Times New Roman"/>
          <w:sz w:val="24"/>
          <w:szCs w:val="24"/>
        </w:rPr>
        <w:t>Izpildītāja</w:t>
      </w:r>
      <w:r w:rsidRPr="002627EA">
        <w:rPr>
          <w:rFonts w:ascii="Times New Roman" w:hAnsi="Times New Roman"/>
          <w:sz w:val="24"/>
          <w:szCs w:val="24"/>
        </w:rPr>
        <w:t xml:space="preserve"> personālu vai apakšuzņēmēj</w:t>
      </w:r>
      <w:r>
        <w:rPr>
          <w:rFonts w:ascii="Times New Roman" w:hAnsi="Times New Roman"/>
          <w:sz w:val="24"/>
          <w:szCs w:val="24"/>
        </w:rPr>
        <w:t>u</w:t>
      </w:r>
      <w:r w:rsidRPr="002627EA">
        <w:rPr>
          <w:rFonts w:ascii="Times New Roman" w:hAnsi="Times New Roman"/>
          <w:sz w:val="24"/>
          <w:szCs w:val="24"/>
        </w:rPr>
        <w:t>;</w:t>
      </w:r>
    </w:p>
    <w:p w:rsidR="00A24398" w:rsidRDefault="00A24398" w:rsidP="00641A77">
      <w:pPr>
        <w:numPr>
          <w:ilvl w:val="2"/>
          <w:numId w:val="5"/>
        </w:numPr>
        <w:spacing w:after="0" w:line="240" w:lineRule="auto"/>
        <w:ind w:left="1134" w:hanging="567"/>
        <w:jc w:val="both"/>
        <w:rPr>
          <w:rFonts w:ascii="Times New Roman" w:hAnsi="Times New Roman"/>
          <w:sz w:val="24"/>
          <w:szCs w:val="24"/>
        </w:rPr>
      </w:pPr>
      <w:r w:rsidRPr="002627EA">
        <w:rPr>
          <w:rFonts w:ascii="Times New Roman" w:hAnsi="Times New Roman"/>
          <w:sz w:val="24"/>
          <w:szCs w:val="24"/>
        </w:rPr>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r>
        <w:rPr>
          <w:rFonts w:ascii="Times New Roman" w:hAnsi="Times New Roman"/>
          <w:sz w:val="24"/>
          <w:szCs w:val="24"/>
        </w:rPr>
        <w:t>, vai apakšuzņēmējs atbilst Publisko iepirkumu likuma 42.panta pirmajā daļā vai otrajā daļā (atbilstoši Iepirkuma nolikumā</w:t>
      </w:r>
      <w:r w:rsidRPr="00727C82">
        <w:rPr>
          <w:rFonts w:ascii="Times New Roman" w:hAnsi="Times New Roman"/>
          <w:sz w:val="24"/>
          <w:szCs w:val="24"/>
        </w:rPr>
        <w:t xml:space="preserve"> </w:t>
      </w:r>
      <w:r>
        <w:rPr>
          <w:rFonts w:ascii="Times New Roman" w:hAnsi="Times New Roman"/>
          <w:sz w:val="24"/>
          <w:szCs w:val="24"/>
        </w:rPr>
        <w:t>norādītajam) minētajiem pretendentu izslēgšanas nosacījumiem;</w:t>
      </w:r>
    </w:p>
    <w:p w:rsidR="00A24398" w:rsidRPr="00727C82" w:rsidRDefault="00A24398" w:rsidP="00641A77">
      <w:pPr>
        <w:numPr>
          <w:ilvl w:val="2"/>
          <w:numId w:val="5"/>
        </w:numPr>
        <w:spacing w:after="0" w:line="240" w:lineRule="auto"/>
        <w:ind w:left="1134" w:hanging="567"/>
        <w:jc w:val="both"/>
        <w:rPr>
          <w:rFonts w:ascii="Times New Roman" w:hAnsi="Times New Roman"/>
          <w:sz w:val="24"/>
          <w:szCs w:val="24"/>
        </w:rPr>
      </w:pPr>
      <w:r w:rsidRPr="00727C82">
        <w:rPr>
          <w:rFonts w:ascii="Times New Roman" w:hAnsi="Times New Roman"/>
          <w:sz w:val="24"/>
          <w:szCs w:val="24"/>
        </w:rPr>
        <w:lastRenderedPageBreak/>
        <w:t xml:space="preserve">piedāvātais apakšuzņēmējs, kura sniedzamo Pakalpojumu vērtība ir vismaz 10 procenti no kopējās Līguma vērtības, atbilst </w:t>
      </w:r>
      <w:r>
        <w:rPr>
          <w:rFonts w:ascii="Times New Roman" w:hAnsi="Times New Roman"/>
          <w:sz w:val="24"/>
          <w:szCs w:val="24"/>
        </w:rPr>
        <w:t>Publisko iepirkumu likuma</w:t>
      </w:r>
      <w:r w:rsidRPr="00727C82">
        <w:rPr>
          <w:rFonts w:ascii="Times New Roman" w:hAnsi="Times New Roman"/>
          <w:sz w:val="24"/>
          <w:szCs w:val="24"/>
        </w:rPr>
        <w:t xml:space="preserve"> </w:t>
      </w:r>
      <w:hyperlink r:id="rId9" w:anchor="p42" w:tgtFrame="_blank" w:history="1">
        <w:r w:rsidRPr="00727C82">
          <w:rPr>
            <w:rFonts w:ascii="Times New Roman" w:hAnsi="Times New Roman"/>
            <w:sz w:val="24"/>
            <w:szCs w:val="24"/>
          </w:rPr>
          <w:t>42. panta</w:t>
        </w:r>
      </w:hyperlink>
      <w:r w:rsidRPr="00727C82">
        <w:rPr>
          <w:rFonts w:ascii="Times New Roman" w:hAnsi="Times New Roman"/>
          <w:sz w:val="24"/>
          <w:szCs w:val="24"/>
        </w:rPr>
        <w:t xml:space="preserve"> pirmajā vai otrajā daļā (</w:t>
      </w:r>
      <w:r>
        <w:rPr>
          <w:rFonts w:ascii="Times New Roman" w:hAnsi="Times New Roman"/>
          <w:sz w:val="24"/>
          <w:szCs w:val="24"/>
        </w:rPr>
        <w:t>atbilstoši Iepirkuma nolikumā</w:t>
      </w:r>
      <w:r w:rsidRPr="00727C82">
        <w:rPr>
          <w:rFonts w:ascii="Times New Roman" w:hAnsi="Times New Roman"/>
          <w:sz w:val="24"/>
          <w:szCs w:val="24"/>
        </w:rPr>
        <w:t xml:space="preserve"> </w:t>
      </w:r>
      <w:r>
        <w:rPr>
          <w:rFonts w:ascii="Times New Roman" w:hAnsi="Times New Roman"/>
          <w:sz w:val="24"/>
          <w:szCs w:val="24"/>
        </w:rPr>
        <w:t>norādītajam</w:t>
      </w:r>
      <w:r w:rsidRPr="00727C82">
        <w:rPr>
          <w:rFonts w:ascii="Times New Roman" w:hAnsi="Times New Roman"/>
          <w:sz w:val="24"/>
          <w:szCs w:val="24"/>
        </w:rPr>
        <w:t>) minētajiem pretendentu izslēgšanas gadījumiem</w:t>
      </w:r>
      <w:r>
        <w:rPr>
          <w:rFonts w:ascii="Arial" w:hAnsi="Arial" w:cs="Arial"/>
        </w:rPr>
        <w:t>;</w:t>
      </w:r>
    </w:p>
    <w:p w:rsidR="00A24398" w:rsidRPr="002627EA" w:rsidRDefault="00A24398" w:rsidP="00641A77">
      <w:pPr>
        <w:numPr>
          <w:ilvl w:val="2"/>
          <w:numId w:val="5"/>
        </w:numPr>
        <w:spacing w:after="0" w:line="240" w:lineRule="auto"/>
        <w:ind w:left="1134" w:hanging="567"/>
        <w:jc w:val="both"/>
        <w:rPr>
          <w:rFonts w:ascii="Times New Roman" w:hAnsi="Times New Roman"/>
          <w:sz w:val="24"/>
          <w:szCs w:val="24"/>
        </w:rPr>
      </w:pPr>
      <w:r w:rsidRPr="00727C82">
        <w:rPr>
          <w:rFonts w:ascii="Times New Roman" w:hAnsi="Times New Roman"/>
          <w:sz w:val="24"/>
          <w:szCs w:val="24"/>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r w:rsidRPr="002627EA">
        <w:rPr>
          <w:rFonts w:ascii="Times New Roman" w:hAnsi="Times New Roman"/>
          <w:sz w:val="24"/>
          <w:szCs w:val="24"/>
        </w:rPr>
        <w:t>.</w:t>
      </w:r>
    </w:p>
    <w:p w:rsidR="00A24398" w:rsidRPr="00EF0B67" w:rsidRDefault="00A24398" w:rsidP="00641A77">
      <w:pPr>
        <w:numPr>
          <w:ilvl w:val="1"/>
          <w:numId w:val="5"/>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 Jaunā apakšuzņēmēja atbilstību pasūtītājs pārbauda saskaņā ar Publisko iepirkumu likuma 62.panta piekto daļu.</w:t>
      </w:r>
    </w:p>
    <w:p w:rsidR="00A24398" w:rsidRPr="00EF0B67" w:rsidRDefault="00A24398" w:rsidP="00641A77">
      <w:pPr>
        <w:numPr>
          <w:ilvl w:val="1"/>
          <w:numId w:val="5"/>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Pasūtītājs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rsidR="00A24398" w:rsidRPr="002627EA" w:rsidRDefault="00A24398" w:rsidP="00641A77">
      <w:pPr>
        <w:numPr>
          <w:ilvl w:val="1"/>
          <w:numId w:val="5"/>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Izpildītājs atbild par apakšuzņēmēju darbu.</w:t>
      </w:r>
    </w:p>
    <w:p w:rsidR="00A24398" w:rsidRPr="002627EA" w:rsidRDefault="00A24398" w:rsidP="002627EA">
      <w:pPr>
        <w:spacing w:after="0" w:line="240" w:lineRule="auto"/>
        <w:ind w:left="426"/>
        <w:jc w:val="both"/>
        <w:rPr>
          <w:rFonts w:ascii="Times New Roman" w:hAnsi="Times New Roman"/>
          <w:b/>
          <w:sz w:val="24"/>
          <w:szCs w:val="24"/>
        </w:rPr>
      </w:pPr>
    </w:p>
    <w:p w:rsidR="00A24398" w:rsidRPr="002627EA" w:rsidRDefault="00A24398" w:rsidP="00BF67F0">
      <w:pPr>
        <w:numPr>
          <w:ilvl w:val="0"/>
          <w:numId w:val="5"/>
        </w:numPr>
        <w:spacing w:after="0" w:line="240" w:lineRule="auto"/>
        <w:jc w:val="both"/>
        <w:rPr>
          <w:rFonts w:ascii="Times New Roman" w:hAnsi="Times New Roman"/>
          <w:b/>
          <w:sz w:val="24"/>
          <w:szCs w:val="24"/>
        </w:rPr>
      </w:pPr>
      <w:r w:rsidRPr="002627EA">
        <w:rPr>
          <w:rFonts w:ascii="Times New Roman" w:hAnsi="Times New Roman"/>
          <w:b/>
          <w:sz w:val="24"/>
          <w:szCs w:val="24"/>
        </w:rPr>
        <w:t>Pakalpojuma izpilde un pieņemšana</w:t>
      </w:r>
    </w:p>
    <w:p w:rsidR="00A24398" w:rsidRPr="002627EA" w:rsidRDefault="00A24398" w:rsidP="00641A77">
      <w:pPr>
        <w:numPr>
          <w:ilvl w:val="1"/>
          <w:numId w:val="5"/>
        </w:numPr>
        <w:spacing w:after="0" w:line="240" w:lineRule="auto"/>
        <w:ind w:left="426" w:hanging="426"/>
        <w:jc w:val="both"/>
        <w:rPr>
          <w:rFonts w:ascii="Times New Roman" w:hAnsi="Times New Roman"/>
          <w:bCs/>
          <w:sz w:val="24"/>
          <w:szCs w:val="24"/>
        </w:rPr>
      </w:pPr>
      <w:r w:rsidRPr="002627EA">
        <w:rPr>
          <w:rFonts w:ascii="Times New Roman" w:hAnsi="Times New Roman"/>
          <w:sz w:val="24"/>
          <w:szCs w:val="24"/>
        </w:rPr>
        <w:t>Pasūtītājs vienu reizi mēnesī, bet nepieciešamības gadījumā biežāk, organizē sanāksmes, lai pārrunātu Pakalpojuma izpildi, kurās piedalās Pasūtītāja un Izpildītāja pārstāvji.</w:t>
      </w:r>
    </w:p>
    <w:p w:rsidR="00A24398" w:rsidRPr="002627EA" w:rsidRDefault="00A24398" w:rsidP="00641A77">
      <w:pPr>
        <w:numPr>
          <w:ilvl w:val="1"/>
          <w:numId w:val="5"/>
        </w:numPr>
        <w:spacing w:after="0" w:line="240" w:lineRule="auto"/>
        <w:ind w:left="426" w:hanging="426"/>
        <w:jc w:val="both"/>
        <w:rPr>
          <w:rFonts w:ascii="Times New Roman" w:hAnsi="Times New Roman"/>
          <w:bCs/>
          <w:sz w:val="24"/>
          <w:szCs w:val="24"/>
        </w:rPr>
      </w:pPr>
      <w:r w:rsidRPr="002627EA">
        <w:rPr>
          <w:rFonts w:ascii="Times New Roman" w:hAnsi="Times New Roman"/>
          <w:bCs/>
          <w:sz w:val="24"/>
          <w:szCs w:val="24"/>
        </w:rPr>
        <w:t>Izpildītājs nodod un Pasūtītājs pieņem kvalitatīvi izpildītu Pakalpojumu ar pieņemšanas – nodošanas aktu. Pirms pieņemšanas – nodošanas akta parakstīšanas no Pasūtītāja puses, Pasūtītājs pārliecinās par Pakalpojuma atbilstību Tehniskās specifikācijas prasībām. Ja Pasūtītāja pārstāvji lemj par Pakalpojuma atbilstību, Pasūtītājs paraksta pieņemšanas – nodošanas aktu un Pakalpojums uzskatāms par izpildītu.</w:t>
      </w:r>
    </w:p>
    <w:p w:rsidR="00A24398" w:rsidRPr="002627EA" w:rsidRDefault="00A24398" w:rsidP="00641A77">
      <w:pPr>
        <w:numPr>
          <w:ilvl w:val="1"/>
          <w:numId w:val="5"/>
        </w:numPr>
        <w:spacing w:after="0" w:line="240" w:lineRule="auto"/>
        <w:ind w:left="426" w:hanging="426"/>
        <w:jc w:val="both"/>
        <w:rPr>
          <w:rFonts w:ascii="Times New Roman" w:hAnsi="Times New Roman"/>
          <w:bCs/>
          <w:sz w:val="24"/>
          <w:szCs w:val="24"/>
        </w:rPr>
      </w:pPr>
      <w:r w:rsidRPr="002627EA">
        <w:rPr>
          <w:rFonts w:ascii="Times New Roman" w:hAnsi="Times New Roman"/>
          <w:bCs/>
          <w:sz w:val="24"/>
          <w:szCs w:val="24"/>
        </w:rPr>
        <w:t>Gadījumā, ja Izpildītājs neveic un/vai aizkavē Līgumā noteikto pienākumu izpildi, un/vai Pakalpojuma izpilde veikta nepilnīgi un/vai nekvalitatīvi, Pasūtītājam ir tiesības neparakstīt Izpildītāja iesniegto pieņemšanas – nodošanas aktu. Šādā gadījumā Pasūtītājs sastāda defektu aktu, kurā norāda konstatētos trūkumus un to novēršanas termiņus un šo aktu iesniedz Izpildītājam. Pieņemšanas – nodošanas akts tiek parakstīts pēc trūkumu novēršanas. Izpildītājs trūkumus novērš par saviem līdzekļiem.</w:t>
      </w:r>
    </w:p>
    <w:p w:rsidR="00A24398" w:rsidRPr="002627EA" w:rsidRDefault="00A24398" w:rsidP="002627EA">
      <w:pPr>
        <w:spacing w:after="0" w:line="240" w:lineRule="auto"/>
        <w:jc w:val="both"/>
        <w:rPr>
          <w:rFonts w:ascii="Times New Roman" w:hAnsi="Times New Roman"/>
          <w:bCs/>
          <w:sz w:val="24"/>
          <w:szCs w:val="24"/>
        </w:rPr>
      </w:pPr>
    </w:p>
    <w:p w:rsidR="00A24398" w:rsidRPr="002627EA" w:rsidRDefault="00A24398" w:rsidP="00BF67F0">
      <w:pPr>
        <w:numPr>
          <w:ilvl w:val="0"/>
          <w:numId w:val="5"/>
        </w:numPr>
        <w:spacing w:after="0" w:line="240" w:lineRule="auto"/>
        <w:jc w:val="both"/>
        <w:rPr>
          <w:rFonts w:ascii="Times New Roman" w:hAnsi="Times New Roman"/>
          <w:bCs/>
          <w:sz w:val="24"/>
          <w:szCs w:val="24"/>
        </w:rPr>
      </w:pPr>
      <w:bookmarkStart w:id="49" w:name="_Toc99355313"/>
      <w:bookmarkStart w:id="50" w:name="_Toc94076355"/>
      <w:r w:rsidRPr="002627EA">
        <w:rPr>
          <w:rFonts w:ascii="Times New Roman" w:hAnsi="Times New Roman"/>
          <w:b/>
          <w:bCs/>
          <w:sz w:val="24"/>
          <w:szCs w:val="24"/>
        </w:rPr>
        <w:t>Pakalpojuma kvalitāte un līgumsods</w:t>
      </w:r>
      <w:bookmarkEnd w:id="49"/>
      <w:bookmarkEnd w:id="50"/>
    </w:p>
    <w:p w:rsidR="00A24398" w:rsidRPr="002627EA" w:rsidRDefault="00A24398" w:rsidP="00641A77">
      <w:pPr>
        <w:numPr>
          <w:ilvl w:val="1"/>
          <w:numId w:val="5"/>
        </w:numPr>
        <w:spacing w:after="0" w:line="240" w:lineRule="auto"/>
        <w:ind w:left="426" w:hanging="426"/>
        <w:jc w:val="both"/>
        <w:rPr>
          <w:rFonts w:ascii="Times New Roman" w:hAnsi="Times New Roman"/>
          <w:color w:val="000000"/>
          <w:spacing w:val="-3"/>
          <w:sz w:val="24"/>
          <w:szCs w:val="24"/>
        </w:rPr>
      </w:pPr>
      <w:r w:rsidRPr="002627EA">
        <w:rPr>
          <w:rFonts w:ascii="Times New Roman" w:hAnsi="Times New Roman"/>
          <w:sz w:val="24"/>
          <w:szCs w:val="24"/>
        </w:rPr>
        <w:t xml:space="preserve">Pakalpojuma izpildes, Būvprojekta realizācijas – būvdarbu un būves ekspluatācijas laikā konstatētās kļūdas un trūkumi – kas bija paredzami Būvprojekta izstrādes laikā, Izpildītāja sagatavotajos dokumentos Izpildītajam jālabo par saviem līdzekļiem. Ja Izpildītājs noteiktajā termiņā neveic prasītos labojumus, Pasūtītājam ir tiesības labošanu uzdot citai personai, un Izpildītājam ir jāsedz šo labojumu izmaksas. </w:t>
      </w:r>
    </w:p>
    <w:p w:rsidR="00A24398" w:rsidRPr="002627EA" w:rsidRDefault="00A24398" w:rsidP="00641A77">
      <w:pPr>
        <w:numPr>
          <w:ilvl w:val="1"/>
          <w:numId w:val="5"/>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Pēc Pasūtītāja pieprasījuma Izpildītājs maksā līgumsodu šādos gadījumos un apmēros:</w:t>
      </w:r>
    </w:p>
    <w:p w:rsidR="00A24398" w:rsidRPr="002627EA" w:rsidRDefault="00A24398" w:rsidP="00641A77">
      <w:pPr>
        <w:numPr>
          <w:ilvl w:val="2"/>
          <w:numId w:val="5"/>
        </w:numPr>
        <w:spacing w:after="0" w:line="240" w:lineRule="auto"/>
        <w:ind w:left="1134" w:hanging="567"/>
        <w:jc w:val="both"/>
        <w:rPr>
          <w:rFonts w:ascii="Times New Roman" w:eastAsia="Arial Unicode MS" w:hAnsi="Times New Roman"/>
          <w:sz w:val="24"/>
          <w:szCs w:val="24"/>
        </w:rPr>
      </w:pPr>
      <w:r w:rsidRPr="002627EA">
        <w:rPr>
          <w:rFonts w:ascii="Times New Roman" w:eastAsia="Arial Unicode MS" w:hAnsi="Times New Roman"/>
          <w:sz w:val="24"/>
          <w:szCs w:val="24"/>
        </w:rPr>
        <w:t>par Pakalpojuma daļu, nodevumu vai jebkuru starpziņojumu iesniegšanas termiņu neievērošanu 0,1% (nulle komats viens procents) no Līgumcenas par katru nokavēto dienu, bet ne vairāk kā 10% (desmit procenti) no Līgumcenas;</w:t>
      </w:r>
    </w:p>
    <w:p w:rsidR="00A24398" w:rsidRPr="002627EA" w:rsidRDefault="00A24398" w:rsidP="00641A77">
      <w:pPr>
        <w:numPr>
          <w:ilvl w:val="2"/>
          <w:numId w:val="5"/>
        </w:numPr>
        <w:spacing w:after="0" w:line="240" w:lineRule="auto"/>
        <w:ind w:left="1134" w:hanging="567"/>
        <w:jc w:val="both"/>
        <w:rPr>
          <w:rFonts w:ascii="Times New Roman" w:hAnsi="Times New Roman"/>
          <w:sz w:val="24"/>
          <w:szCs w:val="24"/>
        </w:rPr>
      </w:pPr>
      <w:r w:rsidRPr="002627EA">
        <w:rPr>
          <w:rFonts w:ascii="Times New Roman" w:hAnsi="Times New Roman"/>
          <w:sz w:val="24"/>
          <w:szCs w:val="24"/>
        </w:rPr>
        <w:t xml:space="preserve">par Līguma 5.punktā noteikto nosacījumu neievērošanu 200.00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(divi simti </w:t>
      </w:r>
      <w:proofErr w:type="spellStart"/>
      <w:r w:rsidRPr="002627EA">
        <w:rPr>
          <w:rFonts w:ascii="Times New Roman" w:hAnsi="Times New Roman"/>
          <w:i/>
          <w:sz w:val="24"/>
          <w:szCs w:val="24"/>
        </w:rPr>
        <w:t>euro</w:t>
      </w:r>
      <w:proofErr w:type="spellEnd"/>
      <w:r w:rsidRPr="002627EA">
        <w:rPr>
          <w:rFonts w:ascii="Times New Roman" w:hAnsi="Times New Roman"/>
          <w:i/>
          <w:sz w:val="24"/>
          <w:szCs w:val="24"/>
        </w:rPr>
        <w:t xml:space="preserve">, </w:t>
      </w:r>
      <w:r w:rsidRPr="002627EA">
        <w:rPr>
          <w:rFonts w:ascii="Times New Roman" w:hAnsi="Times New Roman"/>
          <w:sz w:val="24"/>
          <w:szCs w:val="24"/>
        </w:rPr>
        <w:t>00</w:t>
      </w:r>
      <w:r w:rsidRPr="002627EA">
        <w:rPr>
          <w:rFonts w:ascii="Times New Roman" w:hAnsi="Times New Roman"/>
          <w:i/>
          <w:sz w:val="24"/>
          <w:szCs w:val="24"/>
        </w:rPr>
        <w:t xml:space="preserve"> centi</w:t>
      </w:r>
      <w:r w:rsidRPr="002627EA">
        <w:rPr>
          <w:rFonts w:ascii="Times New Roman" w:hAnsi="Times New Roman"/>
          <w:sz w:val="24"/>
          <w:szCs w:val="24"/>
        </w:rPr>
        <w:t>) par katru konstatēto gadījumu.</w:t>
      </w:r>
    </w:p>
    <w:p w:rsidR="00A24398" w:rsidRPr="002627EA" w:rsidRDefault="00A24398" w:rsidP="00641A77">
      <w:pPr>
        <w:numPr>
          <w:ilvl w:val="1"/>
          <w:numId w:val="5"/>
        </w:numPr>
        <w:spacing w:after="0" w:line="240" w:lineRule="auto"/>
        <w:ind w:left="426" w:hanging="426"/>
        <w:jc w:val="both"/>
        <w:rPr>
          <w:rFonts w:ascii="Times New Roman" w:eastAsia="Arial Unicode MS" w:hAnsi="Times New Roman"/>
          <w:color w:val="000000"/>
          <w:spacing w:val="-3"/>
          <w:sz w:val="24"/>
          <w:szCs w:val="24"/>
        </w:rPr>
      </w:pPr>
      <w:r w:rsidRPr="002627EA">
        <w:rPr>
          <w:rFonts w:ascii="Times New Roman" w:eastAsia="Arial Unicode MS" w:hAnsi="Times New Roman"/>
          <w:sz w:val="24"/>
          <w:szCs w:val="24"/>
        </w:rPr>
        <w:t xml:space="preserve">Līgumsoda samaksa neatbrīvo Izpildītāju no atbildības par Pakalpojuma izpildi. </w:t>
      </w:r>
    </w:p>
    <w:p w:rsidR="00A24398" w:rsidRPr="002627EA" w:rsidRDefault="00A24398" w:rsidP="00641A77">
      <w:pPr>
        <w:numPr>
          <w:ilvl w:val="1"/>
          <w:numId w:val="5"/>
        </w:numPr>
        <w:spacing w:after="0" w:line="240" w:lineRule="auto"/>
        <w:ind w:left="426" w:hanging="426"/>
        <w:jc w:val="both"/>
        <w:rPr>
          <w:rFonts w:ascii="Times New Roman" w:hAnsi="Times New Roman"/>
          <w:color w:val="000000"/>
          <w:spacing w:val="-3"/>
          <w:sz w:val="24"/>
          <w:szCs w:val="24"/>
        </w:rPr>
      </w:pPr>
      <w:r w:rsidRPr="002627EA">
        <w:rPr>
          <w:rFonts w:ascii="Times New Roman" w:hAnsi="Times New Roman"/>
          <w:sz w:val="24"/>
          <w:szCs w:val="24"/>
        </w:rPr>
        <w:t>Pēc Izpildītāja pieprasījuma Pasūtītājs maksā līgumsodu par Izpildītājam pienākošos maksājumu neveikšanu Līgumā noteiktajā kārtībā, 0,1% (nulle komats viens procents) no nokavētā maksājuma summas par katru kavējuma dienu, bet ne vairāk kā 10% (desmit procenti) no Līgumcenas.</w:t>
      </w:r>
    </w:p>
    <w:p w:rsidR="00A24398" w:rsidRPr="002627EA" w:rsidRDefault="00A24398" w:rsidP="00641A77">
      <w:pPr>
        <w:numPr>
          <w:ilvl w:val="1"/>
          <w:numId w:val="5"/>
        </w:numPr>
        <w:spacing w:after="0" w:line="240" w:lineRule="auto"/>
        <w:ind w:left="426" w:hanging="426"/>
        <w:jc w:val="both"/>
        <w:rPr>
          <w:rFonts w:ascii="Times New Roman" w:hAnsi="Times New Roman"/>
          <w:color w:val="000000"/>
          <w:spacing w:val="-3"/>
          <w:sz w:val="24"/>
          <w:szCs w:val="24"/>
        </w:rPr>
      </w:pPr>
      <w:r w:rsidRPr="002627EA">
        <w:rPr>
          <w:rFonts w:ascii="Times New Roman" w:hAnsi="Times New Roman"/>
          <w:color w:val="000000"/>
          <w:spacing w:val="-3"/>
          <w:sz w:val="24"/>
          <w:szCs w:val="24"/>
        </w:rPr>
        <w:lastRenderedPageBreak/>
        <w:t>Izbeidzot Līgumu pēc vienas Puses iniciatīvas, kas ir saistītas ar otras Puses līgumsaistību neizpildi vai nepienācīgu izpildi, vainīgā Puse par šo saistību neizpildi vai nepienācīgu izpildi maksā otrai Pusei līgumsodu 10% (desmit procenti) apmērā no Līgumcenas.</w:t>
      </w:r>
    </w:p>
    <w:p w:rsidR="00A24398" w:rsidRPr="002627EA" w:rsidRDefault="00A24398" w:rsidP="00641A77">
      <w:pPr>
        <w:numPr>
          <w:ilvl w:val="1"/>
          <w:numId w:val="5"/>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Visus Līgumā minētos un aprēķinātos līgumsodus Puses samaksā viena otrai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rsidR="00A24398" w:rsidRPr="002627EA" w:rsidRDefault="00A24398" w:rsidP="002627EA">
      <w:pPr>
        <w:spacing w:after="0" w:line="240" w:lineRule="auto"/>
        <w:jc w:val="both"/>
        <w:rPr>
          <w:rFonts w:ascii="Times New Roman" w:hAnsi="Times New Roman"/>
          <w:bCs/>
          <w:sz w:val="24"/>
          <w:szCs w:val="24"/>
        </w:rPr>
      </w:pPr>
    </w:p>
    <w:p w:rsidR="00A24398" w:rsidRPr="005B46E1" w:rsidRDefault="00A24398" w:rsidP="00BF67F0">
      <w:pPr>
        <w:numPr>
          <w:ilvl w:val="0"/>
          <w:numId w:val="5"/>
        </w:numPr>
        <w:spacing w:after="0" w:line="240" w:lineRule="auto"/>
        <w:jc w:val="both"/>
        <w:rPr>
          <w:rFonts w:ascii="Times New Roman" w:hAnsi="Times New Roman"/>
          <w:b/>
          <w:sz w:val="24"/>
          <w:szCs w:val="24"/>
        </w:rPr>
      </w:pPr>
      <w:r w:rsidRPr="005B46E1">
        <w:rPr>
          <w:rFonts w:ascii="Times New Roman" w:hAnsi="Times New Roman"/>
          <w:b/>
          <w:sz w:val="24"/>
          <w:szCs w:val="24"/>
        </w:rPr>
        <w:t>Apdrošināšana un Līguma saistību izpildes nodrošinājums</w:t>
      </w:r>
    </w:p>
    <w:p w:rsidR="00A24398" w:rsidRPr="002627EA" w:rsidRDefault="00A24398" w:rsidP="00641A77">
      <w:pPr>
        <w:numPr>
          <w:ilvl w:val="1"/>
          <w:numId w:val="5"/>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 xml:space="preserve">Izpildītājam ir pienākums 3 (trīs) dienu laikā pēc Līguma parakstīšanas iesniegt Pasūtītājam </w:t>
      </w:r>
      <w:proofErr w:type="spellStart"/>
      <w:r w:rsidRPr="002627EA">
        <w:rPr>
          <w:rFonts w:ascii="Times New Roman" w:hAnsi="Times New Roman"/>
          <w:sz w:val="24"/>
          <w:szCs w:val="24"/>
        </w:rPr>
        <w:t>būvspeciālista</w:t>
      </w:r>
      <w:proofErr w:type="spellEnd"/>
      <w:r w:rsidRPr="002627EA">
        <w:rPr>
          <w:rFonts w:ascii="Times New Roman" w:hAnsi="Times New Roman"/>
          <w:sz w:val="24"/>
          <w:szCs w:val="24"/>
        </w:rPr>
        <w:t xml:space="preserve">, kas veiks būvprojekta vadītāja pienākumus, profesionālās civiltiesiskās atbildības apdrošināšanas līgumu par visu projektēšanas un būvdarbu laiku, sākotnējam līgumam jābūt noslēgtam ne mazāk kā uz trīs gadiem. Apdrošināšanas līgumu slēdz atbilstoši Ministru kabineta 2014.gada 19.augusta noteikumiem Nr.502 „Noteikumi par </w:t>
      </w:r>
      <w:proofErr w:type="spellStart"/>
      <w:r w:rsidRPr="002627EA">
        <w:rPr>
          <w:rFonts w:ascii="Times New Roman" w:hAnsi="Times New Roman"/>
          <w:sz w:val="24"/>
          <w:szCs w:val="24"/>
        </w:rPr>
        <w:t>būvspeciālistu</w:t>
      </w:r>
      <w:proofErr w:type="spellEnd"/>
      <w:r w:rsidRPr="002627EA">
        <w:rPr>
          <w:rFonts w:ascii="Times New Roman" w:hAnsi="Times New Roman"/>
          <w:sz w:val="24"/>
          <w:szCs w:val="24"/>
        </w:rPr>
        <w:t xml:space="preserve"> un būvdarbu veicēju civiltiesiskās atbildības obligāto apdrošināšanu”. Izpildītājam jānodrošina, ka apdrošināšanas līgums ir spēkā projektēšanas un būvdarbu izpildes laikā.</w:t>
      </w:r>
    </w:p>
    <w:p w:rsidR="00A24398" w:rsidRDefault="00A24398" w:rsidP="00641A77">
      <w:pPr>
        <w:numPr>
          <w:ilvl w:val="1"/>
          <w:numId w:val="5"/>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Gadījumā, ja šī Līguma parakstīšanas dienā Izpildītājam ir spēkā esošs apdrošināšanas līgums, kas atbilst Līguma 8.1.punkta prasībām, izņemot tā termiņu, Izpildītājam ir pienākums pirms spēkā esošā apdrošināšanas līguma darbības beigām, iesniegt Pasūtītājam jaunu apdrošināšanas līgumu, kura beigu termiņš būtu vismaz trīs gadi no šī Līguma spēkā stāšanās dienas.</w:t>
      </w:r>
    </w:p>
    <w:p w:rsidR="00A24398" w:rsidRPr="00235786" w:rsidRDefault="00A24398" w:rsidP="00641A77">
      <w:pPr>
        <w:numPr>
          <w:ilvl w:val="1"/>
          <w:numId w:val="5"/>
        </w:numPr>
        <w:spacing w:after="0" w:line="240" w:lineRule="auto"/>
        <w:ind w:left="426" w:hanging="426"/>
        <w:jc w:val="both"/>
        <w:rPr>
          <w:rFonts w:ascii="Times New Roman" w:hAnsi="Times New Roman"/>
          <w:sz w:val="24"/>
          <w:szCs w:val="24"/>
          <w:lang w:eastAsia="ar-SA"/>
        </w:rPr>
      </w:pPr>
      <w:r w:rsidRPr="00235786">
        <w:rPr>
          <w:rFonts w:ascii="Times New Roman" w:hAnsi="Times New Roman"/>
          <w:sz w:val="24"/>
          <w:szCs w:val="24"/>
          <w:lang w:eastAsia="ar-SA"/>
        </w:rPr>
        <w:t xml:space="preserve">Izpildītājam 10 (desmit) darba dienu laikā no līguma noslēgšanas dienas </w:t>
      </w:r>
      <w:r w:rsidRPr="00235786">
        <w:rPr>
          <w:rFonts w:ascii="Times New Roman" w:hAnsi="Times New Roman"/>
          <w:b/>
          <w:sz w:val="24"/>
          <w:szCs w:val="24"/>
          <w:lang w:eastAsia="ar-SA"/>
        </w:rPr>
        <w:t>jāiesniedz līguma saistību izpildes nodrošinājums</w:t>
      </w:r>
      <w:r w:rsidRPr="00235786">
        <w:rPr>
          <w:rFonts w:ascii="Times New Roman" w:hAnsi="Times New Roman"/>
          <w:sz w:val="24"/>
          <w:szCs w:val="24"/>
          <w:lang w:eastAsia="ar-SA"/>
        </w:rPr>
        <w:t>. Saistību izpildes nodrošinājums var būt:</w:t>
      </w:r>
    </w:p>
    <w:p w:rsidR="00A24398" w:rsidRPr="00235786" w:rsidRDefault="00A24398" w:rsidP="00641A77">
      <w:pPr>
        <w:numPr>
          <w:ilvl w:val="2"/>
          <w:numId w:val="5"/>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rPr>
        <w:t>Bankas garantija;</w:t>
      </w:r>
    </w:p>
    <w:p w:rsidR="00A24398" w:rsidRPr="00235786" w:rsidRDefault="00A24398" w:rsidP="00641A77">
      <w:pPr>
        <w:numPr>
          <w:ilvl w:val="2"/>
          <w:numId w:val="5"/>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rPr>
        <w:t>Apdrošināšanas sabiedrības polise</w:t>
      </w:r>
      <w:r w:rsidR="004716D9">
        <w:rPr>
          <w:rFonts w:ascii="Times New Roman" w:hAnsi="Times New Roman"/>
          <w:sz w:val="24"/>
          <w:szCs w:val="24"/>
        </w:rPr>
        <w:t>.</w:t>
      </w:r>
    </w:p>
    <w:p w:rsidR="00A24398" w:rsidRPr="00235786" w:rsidRDefault="00A24398" w:rsidP="00641A77">
      <w:pPr>
        <w:numPr>
          <w:ilvl w:val="1"/>
          <w:numId w:val="5"/>
        </w:numPr>
        <w:spacing w:after="0" w:line="240" w:lineRule="auto"/>
        <w:ind w:left="426" w:hanging="426"/>
        <w:jc w:val="both"/>
        <w:rPr>
          <w:rFonts w:ascii="Times New Roman" w:hAnsi="Times New Roman"/>
          <w:sz w:val="24"/>
          <w:szCs w:val="24"/>
        </w:rPr>
      </w:pPr>
      <w:r w:rsidRPr="00235786">
        <w:rPr>
          <w:rFonts w:ascii="Times New Roman" w:hAnsi="Times New Roman"/>
          <w:sz w:val="24"/>
          <w:szCs w:val="24"/>
          <w:lang w:eastAsia="ar-SA"/>
        </w:rPr>
        <w:t>Līguma saistību izpildes nodrošinājums atbilst šādām prasībām:</w:t>
      </w:r>
    </w:p>
    <w:p w:rsidR="00A24398" w:rsidRPr="00235786" w:rsidRDefault="00A24398" w:rsidP="00641A77">
      <w:pPr>
        <w:numPr>
          <w:ilvl w:val="2"/>
          <w:numId w:val="5"/>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rPr>
        <w:t>Banka vai apdrošināšanas sabiedrība apņemas samaksāt Pasūtītājam līguma saistību izpildes nodrošinājuma summu</w:t>
      </w:r>
      <w:r w:rsidRPr="00235786">
        <w:rPr>
          <w:rFonts w:ascii="Times New Roman" w:hAnsi="Times New Roman"/>
          <w:sz w:val="24"/>
          <w:szCs w:val="24"/>
          <w:lang w:eastAsia="ar-SA"/>
        </w:rPr>
        <w:t>, ja Izpildītājs nav izpildījis Līgumā noteikto Pakalpojumu pilnā apmērā vai kādā tā daļā, nepilda Līgumā noteiktās saistības vai Līguma darbība tiek izbeigta pēc Pasūtītāja iniciatīvas saskaņā ar Līguma punktiem, kas paredz Pasūtītāja tiesības vienpusēji izbeigt līguma darbību;</w:t>
      </w:r>
    </w:p>
    <w:p w:rsidR="00A24398" w:rsidRPr="00235786" w:rsidRDefault="00A24398" w:rsidP="00641A77">
      <w:pPr>
        <w:numPr>
          <w:ilvl w:val="2"/>
          <w:numId w:val="5"/>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lang w:eastAsia="ar-SA"/>
        </w:rPr>
        <w:t xml:space="preserve">Līguma saistību izpildes nodrošinājums ir vismaz </w:t>
      </w:r>
      <w:r>
        <w:rPr>
          <w:rFonts w:ascii="Times New Roman" w:hAnsi="Times New Roman"/>
          <w:sz w:val="24"/>
          <w:szCs w:val="24"/>
          <w:lang w:eastAsia="ar-SA"/>
        </w:rPr>
        <w:t>10</w:t>
      </w:r>
      <w:r w:rsidRPr="00235786">
        <w:rPr>
          <w:rFonts w:ascii="Times New Roman" w:hAnsi="Times New Roman"/>
          <w:sz w:val="24"/>
          <w:szCs w:val="24"/>
          <w:lang w:eastAsia="ar-SA"/>
        </w:rPr>
        <w:t> % (</w:t>
      </w:r>
      <w:r>
        <w:rPr>
          <w:rFonts w:ascii="Times New Roman" w:hAnsi="Times New Roman"/>
          <w:sz w:val="24"/>
          <w:szCs w:val="24"/>
          <w:lang w:eastAsia="ar-SA"/>
        </w:rPr>
        <w:t>desmit</w:t>
      </w:r>
      <w:r w:rsidRPr="00235786">
        <w:rPr>
          <w:rFonts w:ascii="Times New Roman" w:hAnsi="Times New Roman"/>
          <w:sz w:val="24"/>
          <w:szCs w:val="24"/>
          <w:lang w:eastAsia="ar-SA"/>
        </w:rPr>
        <w:t xml:space="preserve"> procenti) apmērā no Līgumcenas;</w:t>
      </w:r>
    </w:p>
    <w:p w:rsidR="00A24398" w:rsidRPr="00235786" w:rsidRDefault="00A24398" w:rsidP="00641A77">
      <w:pPr>
        <w:numPr>
          <w:ilvl w:val="2"/>
          <w:numId w:val="5"/>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lang w:eastAsia="ar-SA"/>
        </w:rPr>
        <w:t>Līguma saistību izpildes nodrošinājums ir spēkā visu Līguma darbības laiku;</w:t>
      </w:r>
    </w:p>
    <w:p w:rsidR="00A24398" w:rsidRPr="00235786" w:rsidRDefault="00A24398" w:rsidP="00641A77">
      <w:pPr>
        <w:numPr>
          <w:ilvl w:val="2"/>
          <w:numId w:val="5"/>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rPr>
        <w:t>Līguma</w:t>
      </w:r>
      <w:r w:rsidRPr="00235786">
        <w:rPr>
          <w:rFonts w:ascii="Times New Roman" w:hAnsi="Times New Roman"/>
          <w:sz w:val="24"/>
          <w:szCs w:val="24"/>
          <w:lang w:eastAsia="ar-SA"/>
        </w:rPr>
        <w:t xml:space="preserve"> saistību izpildes nodrošinājums ir no Izpildītāja puses neatsaucams;</w:t>
      </w:r>
    </w:p>
    <w:p w:rsidR="00A24398" w:rsidRPr="00235786" w:rsidRDefault="00A24398" w:rsidP="00641A77">
      <w:pPr>
        <w:numPr>
          <w:ilvl w:val="2"/>
          <w:numId w:val="5"/>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rPr>
        <w:t>Bankas garantijai piemērojami Starptautiskās tirdzniecības kameras noteikumi „</w:t>
      </w:r>
      <w:proofErr w:type="spellStart"/>
      <w:r w:rsidRPr="00235786">
        <w:rPr>
          <w:rFonts w:ascii="Times New Roman" w:hAnsi="Times New Roman"/>
          <w:sz w:val="24"/>
          <w:szCs w:val="24"/>
        </w:rPr>
        <w:t>The</w:t>
      </w:r>
      <w:proofErr w:type="spellEnd"/>
      <w:r w:rsidRPr="00235786">
        <w:rPr>
          <w:rFonts w:ascii="Times New Roman" w:hAnsi="Times New Roman"/>
          <w:sz w:val="24"/>
          <w:szCs w:val="24"/>
        </w:rPr>
        <w:t xml:space="preserve"> ICC </w:t>
      </w:r>
      <w:proofErr w:type="spellStart"/>
      <w:r w:rsidRPr="00235786">
        <w:rPr>
          <w:rFonts w:ascii="Times New Roman" w:hAnsi="Times New Roman"/>
          <w:sz w:val="24"/>
          <w:szCs w:val="24"/>
        </w:rPr>
        <w:t>Uniform</w:t>
      </w:r>
      <w:proofErr w:type="spellEnd"/>
      <w:r w:rsidRPr="00235786">
        <w:rPr>
          <w:rFonts w:ascii="Times New Roman" w:hAnsi="Times New Roman"/>
          <w:sz w:val="24"/>
          <w:szCs w:val="24"/>
        </w:rPr>
        <w:t xml:space="preserve"> </w:t>
      </w:r>
      <w:proofErr w:type="spellStart"/>
      <w:r w:rsidRPr="00235786">
        <w:rPr>
          <w:rFonts w:ascii="Times New Roman" w:hAnsi="Times New Roman"/>
          <w:sz w:val="24"/>
          <w:szCs w:val="24"/>
        </w:rPr>
        <w:t>Rulesfor</w:t>
      </w:r>
      <w:proofErr w:type="spellEnd"/>
      <w:r w:rsidRPr="00235786">
        <w:rPr>
          <w:rFonts w:ascii="Times New Roman" w:hAnsi="Times New Roman"/>
          <w:sz w:val="24"/>
          <w:szCs w:val="24"/>
        </w:rPr>
        <w:t xml:space="preserve"> </w:t>
      </w:r>
      <w:proofErr w:type="spellStart"/>
      <w:r w:rsidRPr="00235786">
        <w:rPr>
          <w:rFonts w:ascii="Times New Roman" w:hAnsi="Times New Roman"/>
          <w:sz w:val="24"/>
          <w:szCs w:val="24"/>
        </w:rPr>
        <w:t>Demand</w:t>
      </w:r>
      <w:proofErr w:type="spellEnd"/>
      <w:r w:rsidRPr="00235786">
        <w:rPr>
          <w:rFonts w:ascii="Times New Roman" w:hAnsi="Times New Roman"/>
          <w:sz w:val="24"/>
          <w:szCs w:val="24"/>
        </w:rPr>
        <w:t xml:space="preserve"> </w:t>
      </w:r>
      <w:proofErr w:type="spellStart"/>
      <w:r w:rsidRPr="00235786">
        <w:rPr>
          <w:rFonts w:ascii="Times New Roman" w:hAnsi="Times New Roman"/>
          <w:sz w:val="24"/>
          <w:szCs w:val="24"/>
        </w:rPr>
        <w:t>Guarantees</w:t>
      </w:r>
      <w:proofErr w:type="spellEnd"/>
      <w:r w:rsidRPr="00235786">
        <w:rPr>
          <w:rFonts w:ascii="Times New Roman" w:hAnsi="Times New Roman"/>
          <w:sz w:val="24"/>
          <w:szCs w:val="24"/>
        </w:rPr>
        <w:t xml:space="preserve">”, ICC </w:t>
      </w:r>
      <w:proofErr w:type="spellStart"/>
      <w:r w:rsidRPr="00235786">
        <w:rPr>
          <w:rFonts w:ascii="Times New Roman" w:hAnsi="Times New Roman"/>
          <w:sz w:val="24"/>
          <w:szCs w:val="24"/>
        </w:rPr>
        <w:t>Publication</w:t>
      </w:r>
      <w:proofErr w:type="spellEnd"/>
      <w:r w:rsidRPr="00235786">
        <w:rPr>
          <w:rFonts w:ascii="Times New Roman" w:hAnsi="Times New Roman"/>
          <w:sz w:val="24"/>
          <w:szCs w:val="24"/>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r w:rsidRPr="00235786">
        <w:rPr>
          <w:rFonts w:ascii="Times New Roman" w:hAnsi="Times New Roman"/>
          <w:sz w:val="24"/>
          <w:szCs w:val="24"/>
          <w:lang w:eastAsia="ar-SA"/>
        </w:rPr>
        <w:t>.</w:t>
      </w:r>
    </w:p>
    <w:p w:rsidR="00A24398" w:rsidRPr="002627EA" w:rsidRDefault="00A24398" w:rsidP="002627EA">
      <w:pPr>
        <w:spacing w:after="0" w:line="240" w:lineRule="auto"/>
        <w:ind w:left="574"/>
        <w:jc w:val="both"/>
        <w:rPr>
          <w:rFonts w:ascii="Times New Roman" w:hAnsi="Times New Roman"/>
          <w:sz w:val="24"/>
          <w:szCs w:val="24"/>
        </w:rPr>
      </w:pPr>
    </w:p>
    <w:p w:rsidR="00A24398" w:rsidRPr="002627EA" w:rsidRDefault="00A24398" w:rsidP="00BF67F0">
      <w:pPr>
        <w:numPr>
          <w:ilvl w:val="0"/>
          <w:numId w:val="5"/>
        </w:numPr>
        <w:spacing w:after="0" w:line="240" w:lineRule="auto"/>
        <w:jc w:val="both"/>
        <w:rPr>
          <w:rFonts w:ascii="Times New Roman" w:hAnsi="Times New Roman"/>
          <w:bCs/>
          <w:sz w:val="24"/>
          <w:szCs w:val="24"/>
        </w:rPr>
      </w:pPr>
      <w:r w:rsidRPr="002627EA">
        <w:rPr>
          <w:rFonts w:ascii="Times New Roman" w:hAnsi="Times New Roman"/>
          <w:b/>
          <w:bCs/>
          <w:sz w:val="24"/>
          <w:szCs w:val="24"/>
        </w:rPr>
        <w:t>Zaudējumu atlīdzība</w:t>
      </w:r>
    </w:p>
    <w:p w:rsidR="00A24398" w:rsidRPr="002627EA" w:rsidRDefault="00A24398" w:rsidP="00641A77">
      <w:pPr>
        <w:numPr>
          <w:ilvl w:val="1"/>
          <w:numId w:val="5"/>
        </w:numPr>
        <w:spacing w:after="0" w:line="240" w:lineRule="auto"/>
        <w:ind w:left="567" w:hanging="567"/>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Izpildītajam ir tiesības prasīt zaudējumu atlīdzību gadījumos, ja:</w:t>
      </w:r>
    </w:p>
    <w:p w:rsidR="00A24398" w:rsidRPr="002627EA" w:rsidRDefault="00A24398" w:rsidP="00641A77">
      <w:pPr>
        <w:numPr>
          <w:ilvl w:val="2"/>
          <w:numId w:val="5"/>
        </w:numPr>
        <w:spacing w:after="0" w:line="240" w:lineRule="auto"/>
        <w:ind w:left="1214" w:hanging="657"/>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Pasūtītājs nepamatoti nesaskaņo speciālistu un/vai apakšuzņēmēju maiņu;</w:t>
      </w:r>
    </w:p>
    <w:p w:rsidR="00A24398" w:rsidRPr="002627EA" w:rsidRDefault="00A24398" w:rsidP="00641A77">
      <w:pPr>
        <w:numPr>
          <w:ilvl w:val="2"/>
          <w:numId w:val="5"/>
        </w:numPr>
        <w:spacing w:after="0" w:line="240" w:lineRule="auto"/>
        <w:ind w:left="1214" w:hanging="657"/>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Citos gadījumos, kad Pasūtītāja vainas dēļ Izpildītājam ir radušies zaudējumi.</w:t>
      </w:r>
    </w:p>
    <w:p w:rsidR="00A24398" w:rsidRPr="002627EA" w:rsidRDefault="00A24398" w:rsidP="00641A77">
      <w:pPr>
        <w:numPr>
          <w:ilvl w:val="1"/>
          <w:numId w:val="5"/>
        </w:numPr>
        <w:spacing w:after="0" w:line="240" w:lineRule="auto"/>
        <w:ind w:hanging="574"/>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 xml:space="preserve">Pasūtītājam ir tiesības saņemt zaudējumu atlīdzību gadījumos, ja: </w:t>
      </w:r>
    </w:p>
    <w:p w:rsidR="00A24398" w:rsidRPr="002627EA" w:rsidRDefault="00A24398" w:rsidP="00641A77">
      <w:pPr>
        <w:numPr>
          <w:ilvl w:val="2"/>
          <w:numId w:val="5"/>
        </w:numPr>
        <w:spacing w:after="0" w:line="240" w:lineRule="auto"/>
        <w:ind w:left="1276" w:hanging="709"/>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Izpildītājs Pasūtītāja norādītajā termiņā nav novērsis Pakalpojuma izpildē atklātās kļūdas un trūkumus;</w:t>
      </w:r>
    </w:p>
    <w:p w:rsidR="00A24398" w:rsidRPr="002627EA" w:rsidRDefault="00A24398" w:rsidP="00641A77">
      <w:pPr>
        <w:numPr>
          <w:ilvl w:val="2"/>
          <w:numId w:val="5"/>
        </w:numPr>
        <w:spacing w:after="0" w:line="240" w:lineRule="auto"/>
        <w:ind w:left="1276" w:hanging="709"/>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Citos gadījumos, kad Izpildītāja vainas dēļ Pasūtītājam ir radušies zaudējumi.</w:t>
      </w:r>
    </w:p>
    <w:p w:rsidR="00A24398" w:rsidRPr="002627EA" w:rsidRDefault="00A24398" w:rsidP="00641A77">
      <w:pPr>
        <w:numPr>
          <w:ilvl w:val="1"/>
          <w:numId w:val="5"/>
        </w:numPr>
        <w:spacing w:after="0" w:line="240" w:lineRule="auto"/>
        <w:ind w:hanging="574"/>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Puses savlaicīgi brīdina viena otru par zaudējumus radošu gadījumu iestāšanos, lai varētu pretendēt uz zaudējumu atlīdzības saņemšanu.</w:t>
      </w:r>
    </w:p>
    <w:p w:rsidR="00A24398" w:rsidRPr="002627EA" w:rsidRDefault="00A24398" w:rsidP="002627EA">
      <w:pPr>
        <w:spacing w:after="0" w:line="240" w:lineRule="auto"/>
        <w:ind w:left="574"/>
        <w:jc w:val="both"/>
        <w:rPr>
          <w:rFonts w:ascii="Times New Roman" w:eastAsia="Arial Unicode MS" w:hAnsi="Times New Roman"/>
          <w:spacing w:val="-3"/>
          <w:sz w:val="24"/>
          <w:szCs w:val="24"/>
        </w:rPr>
      </w:pPr>
    </w:p>
    <w:p w:rsidR="00A24398" w:rsidRPr="002627EA" w:rsidRDefault="00A24398" w:rsidP="00BF67F0">
      <w:pPr>
        <w:keepNext/>
        <w:numPr>
          <w:ilvl w:val="0"/>
          <w:numId w:val="5"/>
        </w:numPr>
        <w:spacing w:after="0" w:line="240" w:lineRule="auto"/>
        <w:jc w:val="both"/>
        <w:outlineLvl w:val="3"/>
        <w:rPr>
          <w:rFonts w:ascii="Times New Roman" w:hAnsi="Times New Roman"/>
          <w:b/>
          <w:bCs/>
          <w:sz w:val="24"/>
          <w:szCs w:val="24"/>
        </w:rPr>
      </w:pPr>
      <w:bookmarkStart w:id="51" w:name="_Toc99355316"/>
      <w:bookmarkStart w:id="52" w:name="_Toc94076358"/>
      <w:r w:rsidRPr="002627EA">
        <w:rPr>
          <w:rFonts w:ascii="Times New Roman" w:hAnsi="Times New Roman"/>
          <w:b/>
          <w:bCs/>
          <w:sz w:val="24"/>
          <w:szCs w:val="24"/>
        </w:rPr>
        <w:t xml:space="preserve">Līguma </w:t>
      </w:r>
      <w:bookmarkEnd w:id="51"/>
      <w:bookmarkEnd w:id="52"/>
      <w:r w:rsidRPr="002627EA">
        <w:rPr>
          <w:rFonts w:ascii="Times New Roman" w:hAnsi="Times New Roman"/>
          <w:b/>
          <w:bCs/>
          <w:sz w:val="24"/>
          <w:szCs w:val="24"/>
        </w:rPr>
        <w:t>grozīšana</w:t>
      </w:r>
    </w:p>
    <w:p w:rsidR="00A24398" w:rsidRPr="002627EA" w:rsidRDefault="00A24398" w:rsidP="00641A77">
      <w:pPr>
        <w:numPr>
          <w:ilvl w:val="1"/>
          <w:numId w:val="5"/>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Ja pēc Līguma noslēgšanas datuma spēkā esošajos normatīvajos aktos tiek izdarīti grozījumi, kas pazemina vai paaugstina Izpildītāja veiktās Pakalpojuma izmaksas, un šādi grozījumi nav atspoguļoti Līgumcenā, tad, pēc abu Pušu savstarpējas vienošanās, tiek grozīta Līgumcena.</w:t>
      </w:r>
    </w:p>
    <w:p w:rsidR="00A24398" w:rsidRPr="002627EA" w:rsidRDefault="00A24398" w:rsidP="00641A77">
      <w:pPr>
        <w:numPr>
          <w:ilvl w:val="1"/>
          <w:numId w:val="5"/>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Līgumcena var tikt grozīta, ja puses vienojas grozīt Līguma 1.pielikumu “Tehniskā specifikācija”, un tas ietekmē Izpildītāja izdevumus.</w:t>
      </w:r>
    </w:p>
    <w:p w:rsidR="00A24398" w:rsidRPr="002627EA" w:rsidRDefault="00A24398" w:rsidP="00641A77">
      <w:pPr>
        <w:numPr>
          <w:ilvl w:val="1"/>
          <w:numId w:val="5"/>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Termiņš Pakalpojuma pabeigšanai tiek noteikts Līgumā, bet, ja tas tiek pagarināts, tad tiek noslēgta papildus vienošanās pie Līguma.</w:t>
      </w:r>
    </w:p>
    <w:p w:rsidR="00A24398" w:rsidRPr="002627EA" w:rsidRDefault="00A24398" w:rsidP="00641A77">
      <w:pPr>
        <w:numPr>
          <w:ilvl w:val="1"/>
          <w:numId w:val="5"/>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Līguma grozījumi izdarāmi rakstveidā un tos paraksta abas Puses.</w:t>
      </w:r>
    </w:p>
    <w:p w:rsidR="00A24398" w:rsidRPr="002627EA" w:rsidRDefault="00A24398" w:rsidP="00641A77">
      <w:pPr>
        <w:numPr>
          <w:ilvl w:val="1"/>
          <w:numId w:val="5"/>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Izpildītājs ir tiesīgs saņemt Pakalpojuma izpildes laika pagarinājumu, ja:</w:t>
      </w:r>
    </w:p>
    <w:p w:rsidR="00A24398" w:rsidRPr="002627EA" w:rsidRDefault="00A24398" w:rsidP="00641A77">
      <w:pPr>
        <w:numPr>
          <w:ilvl w:val="2"/>
          <w:numId w:val="5"/>
        </w:numPr>
        <w:spacing w:after="0" w:line="240" w:lineRule="auto"/>
        <w:ind w:left="1276" w:hanging="709"/>
        <w:jc w:val="both"/>
        <w:rPr>
          <w:rFonts w:ascii="Times New Roman" w:eastAsia="Arial Unicode MS" w:hAnsi="Times New Roman"/>
          <w:sz w:val="24"/>
          <w:szCs w:val="24"/>
        </w:rPr>
      </w:pPr>
      <w:r w:rsidRPr="002627EA">
        <w:rPr>
          <w:rFonts w:ascii="Times New Roman" w:eastAsia="Arial Unicode MS" w:hAnsi="Times New Roman"/>
          <w:sz w:val="24"/>
          <w:szCs w:val="24"/>
        </w:rPr>
        <w:t>Pasūtītājs kavē vai aptur pakalpojuma veikšanu, no Izpildītāja neatkarīgu iemeslu dēļ, vai nesniedz atbildes Līguma 4.3.punktā noteiktajos termiņos;</w:t>
      </w:r>
    </w:p>
    <w:p w:rsidR="00A24398" w:rsidRPr="002627EA" w:rsidRDefault="00A24398" w:rsidP="00641A77">
      <w:pPr>
        <w:widowControl w:val="0"/>
        <w:numPr>
          <w:ilvl w:val="2"/>
          <w:numId w:val="5"/>
        </w:numPr>
        <w:spacing w:after="0" w:line="240" w:lineRule="auto"/>
        <w:ind w:left="1276" w:hanging="709"/>
        <w:jc w:val="both"/>
        <w:rPr>
          <w:rFonts w:ascii="Times New Roman" w:eastAsia="Arial Unicode MS" w:hAnsi="Times New Roman"/>
          <w:sz w:val="24"/>
          <w:szCs w:val="24"/>
        </w:rPr>
      </w:pPr>
      <w:r w:rsidRPr="002627EA">
        <w:rPr>
          <w:rFonts w:ascii="Times New Roman" w:eastAsia="Arial Unicode MS" w:hAnsi="Times New Roman"/>
          <w:sz w:val="24"/>
          <w:szCs w:val="24"/>
        </w:rPr>
        <w:t>Pakalpojuma veikšanu kavē būtiski Līguma 1.pielikuma “Tehniskā specifikācija” grozījumi, kas nav Izpildītāja radīti.</w:t>
      </w:r>
    </w:p>
    <w:p w:rsidR="00A24398" w:rsidRPr="002627EA" w:rsidRDefault="00A24398" w:rsidP="00641A77">
      <w:pPr>
        <w:widowControl w:val="0"/>
        <w:numPr>
          <w:ilvl w:val="1"/>
          <w:numId w:val="5"/>
        </w:numPr>
        <w:spacing w:after="0" w:line="240" w:lineRule="auto"/>
        <w:ind w:left="567" w:hanging="567"/>
        <w:jc w:val="both"/>
        <w:rPr>
          <w:rFonts w:ascii="Times New Roman" w:hAnsi="Times New Roman"/>
          <w:sz w:val="24"/>
          <w:szCs w:val="24"/>
        </w:rPr>
      </w:pPr>
      <w:r w:rsidRPr="002627EA">
        <w:rPr>
          <w:rFonts w:ascii="Times New Roman" w:hAnsi="Times New Roman"/>
          <w:sz w:val="24"/>
          <w:szCs w:val="24"/>
        </w:rPr>
        <w:t>Lemjot par Līguma grozījumu veikšanu, jāievēro Publisko iepirkumu likuma 61. panta noteikumi.</w:t>
      </w:r>
    </w:p>
    <w:p w:rsidR="00A24398" w:rsidRPr="002627EA" w:rsidRDefault="00A24398" w:rsidP="006A3309">
      <w:pPr>
        <w:widowControl w:val="0"/>
        <w:numPr>
          <w:ilvl w:val="0"/>
          <w:numId w:val="5"/>
        </w:numPr>
        <w:spacing w:after="0" w:line="240" w:lineRule="auto"/>
        <w:jc w:val="both"/>
        <w:outlineLvl w:val="3"/>
        <w:rPr>
          <w:rFonts w:ascii="Times New Roman" w:hAnsi="Times New Roman"/>
          <w:b/>
          <w:bCs/>
          <w:sz w:val="24"/>
          <w:szCs w:val="24"/>
        </w:rPr>
      </w:pPr>
      <w:bookmarkStart w:id="53" w:name="_Toc99355317"/>
      <w:bookmarkStart w:id="54" w:name="_Toc94076359"/>
      <w:r w:rsidRPr="002627EA">
        <w:rPr>
          <w:rFonts w:ascii="Times New Roman" w:hAnsi="Times New Roman"/>
          <w:b/>
          <w:bCs/>
          <w:sz w:val="24"/>
          <w:szCs w:val="24"/>
        </w:rPr>
        <w:t>Līguma darbības izbeigšana</w:t>
      </w:r>
    </w:p>
    <w:p w:rsidR="00A24398" w:rsidRPr="002627EA" w:rsidRDefault="00A24398" w:rsidP="00641A77">
      <w:pPr>
        <w:widowControl w:val="0"/>
        <w:numPr>
          <w:ilvl w:val="1"/>
          <w:numId w:val="5"/>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Izpildītājam ir tiesības prasīt izbeigt Līguma darbību, ja Pasūtītājs neveic maksājumus un līgumsods sasniedz 10% (desmit procenti) no Līgumcenas;</w:t>
      </w:r>
    </w:p>
    <w:p w:rsidR="00A24398" w:rsidRPr="002627EA" w:rsidRDefault="00A24398" w:rsidP="00641A77">
      <w:pPr>
        <w:widowControl w:val="0"/>
        <w:numPr>
          <w:ilvl w:val="1"/>
          <w:numId w:val="5"/>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Pasūtītājam ir tiesības prasīt izbeigt Līguma darbību, ja:</w:t>
      </w:r>
    </w:p>
    <w:p w:rsidR="00A24398" w:rsidRPr="002627EA" w:rsidRDefault="00A24398" w:rsidP="00641A77">
      <w:pPr>
        <w:widowControl w:val="0"/>
        <w:numPr>
          <w:ilvl w:val="2"/>
          <w:numId w:val="5"/>
        </w:numPr>
        <w:spacing w:after="0" w:line="240" w:lineRule="auto"/>
        <w:ind w:left="1276" w:hanging="709"/>
        <w:jc w:val="both"/>
        <w:rPr>
          <w:rFonts w:ascii="Times New Roman" w:eastAsia="Arial Unicode MS" w:hAnsi="Times New Roman"/>
          <w:sz w:val="24"/>
          <w:szCs w:val="24"/>
        </w:rPr>
      </w:pPr>
      <w:r w:rsidRPr="002627EA">
        <w:rPr>
          <w:rFonts w:ascii="Times New Roman" w:eastAsia="Arial Unicode MS" w:hAnsi="Times New Roman"/>
          <w:sz w:val="24"/>
          <w:szCs w:val="24"/>
        </w:rPr>
        <w:t>Līgumā paredzētā dokumentācija netiek iesniegta 10 (desmit) dienu laikā pēc noteiktā iesniegšanas termiņa, vai arī, ja Pasūtītāja noteiktajā termiņā Izpildītājs nav izlabojis kļūdas un trūkumus;</w:t>
      </w:r>
    </w:p>
    <w:p w:rsidR="00A24398" w:rsidRPr="002627EA" w:rsidRDefault="00A24398" w:rsidP="00641A77">
      <w:pPr>
        <w:numPr>
          <w:ilvl w:val="2"/>
          <w:numId w:val="5"/>
        </w:numPr>
        <w:spacing w:after="0" w:line="240" w:lineRule="auto"/>
        <w:ind w:left="1276" w:hanging="709"/>
        <w:jc w:val="both"/>
        <w:rPr>
          <w:rFonts w:ascii="Times New Roman" w:eastAsia="Arial Unicode MS" w:hAnsi="Times New Roman"/>
          <w:sz w:val="24"/>
          <w:szCs w:val="24"/>
        </w:rPr>
      </w:pPr>
      <w:r w:rsidRPr="002627EA">
        <w:rPr>
          <w:rFonts w:ascii="Times New Roman" w:eastAsia="Arial Unicode MS" w:hAnsi="Times New Roman"/>
          <w:sz w:val="24"/>
          <w:szCs w:val="24"/>
        </w:rPr>
        <w:t>Izpildītāja līgumsods sasniedzis 20% (divdesmit procenti) no Līgumcenas;</w:t>
      </w:r>
    </w:p>
    <w:p w:rsidR="00A24398" w:rsidRPr="002627EA" w:rsidRDefault="00A24398" w:rsidP="00641A77">
      <w:pPr>
        <w:numPr>
          <w:ilvl w:val="2"/>
          <w:numId w:val="5"/>
        </w:numPr>
        <w:spacing w:after="0" w:line="240" w:lineRule="auto"/>
        <w:ind w:left="1276" w:hanging="709"/>
        <w:jc w:val="both"/>
        <w:rPr>
          <w:rFonts w:ascii="Times New Roman" w:eastAsia="Arial Unicode MS" w:hAnsi="Times New Roman"/>
          <w:sz w:val="24"/>
          <w:szCs w:val="24"/>
        </w:rPr>
      </w:pPr>
      <w:r w:rsidRPr="002627EA">
        <w:rPr>
          <w:rFonts w:ascii="Times New Roman" w:eastAsia="Arial Unicode MS" w:hAnsi="Times New Roman"/>
          <w:sz w:val="24"/>
          <w:szCs w:val="24"/>
        </w:rPr>
        <w:t>ir pasludināts Izpildītāja maksātnespējas process, apturēta vai pārtraukta tā saimnieciskā darbība, vai tiek konstatēts, ka līdz līguma izpildes beigu termiņam Izpildītājs būs likvidēts.</w:t>
      </w:r>
    </w:p>
    <w:p w:rsidR="00A24398" w:rsidRPr="002627EA" w:rsidRDefault="00A24398" w:rsidP="00641A77">
      <w:pPr>
        <w:numPr>
          <w:ilvl w:val="1"/>
          <w:numId w:val="5"/>
        </w:numPr>
        <w:tabs>
          <w:tab w:val="num" w:pos="794"/>
        </w:tabs>
        <w:spacing w:after="0" w:line="240" w:lineRule="auto"/>
        <w:ind w:hanging="574"/>
        <w:jc w:val="both"/>
        <w:rPr>
          <w:rFonts w:ascii="Times New Roman" w:hAnsi="Times New Roman"/>
          <w:sz w:val="24"/>
          <w:szCs w:val="24"/>
        </w:rPr>
      </w:pPr>
      <w:r w:rsidRPr="002627EA">
        <w:rPr>
          <w:rFonts w:ascii="Times New Roman" w:hAnsi="Times New Roman"/>
          <w:sz w:val="24"/>
          <w:szCs w:val="24"/>
        </w:rPr>
        <w:t>Abpusēji rakstiski vienojoties, Puses var izbeigt līgumu kāda cita iemesla dēļ.</w:t>
      </w:r>
    </w:p>
    <w:p w:rsidR="00A24398" w:rsidRPr="002627EA" w:rsidRDefault="00A24398" w:rsidP="00641A77">
      <w:pPr>
        <w:numPr>
          <w:ilvl w:val="1"/>
          <w:numId w:val="5"/>
        </w:numPr>
        <w:tabs>
          <w:tab w:val="num" w:pos="794"/>
        </w:tabs>
        <w:spacing w:after="0" w:line="240" w:lineRule="auto"/>
        <w:ind w:hanging="574"/>
        <w:jc w:val="both"/>
        <w:rPr>
          <w:rFonts w:ascii="Times New Roman" w:hAnsi="Times New Roman"/>
          <w:sz w:val="24"/>
          <w:szCs w:val="24"/>
        </w:rPr>
      </w:pPr>
      <w:r w:rsidRPr="002627EA">
        <w:rPr>
          <w:rFonts w:ascii="Times New Roman" w:hAnsi="Times New Roman"/>
          <w:sz w:val="24"/>
          <w:szCs w:val="24"/>
        </w:rPr>
        <w:t>Gadījumā, ja kāda no Pusēm konstatē, ka ir iestājies kāds no pamatiem Līguma izbeigšanai, tā nosūta attiecīgu rakstveida paziņojumu otrai Līguma Pusei, norādot tās izdarītos pārkāpumus un Līguma izbeigšanas kārtību un laiku.</w:t>
      </w:r>
    </w:p>
    <w:p w:rsidR="00A24398" w:rsidRPr="002627EA" w:rsidRDefault="00A24398" w:rsidP="002627EA">
      <w:pPr>
        <w:tabs>
          <w:tab w:val="num" w:pos="794"/>
        </w:tabs>
        <w:spacing w:after="0" w:line="240" w:lineRule="auto"/>
        <w:ind w:left="574"/>
        <w:jc w:val="both"/>
        <w:rPr>
          <w:rFonts w:ascii="Times New Roman" w:hAnsi="Times New Roman"/>
          <w:sz w:val="24"/>
          <w:szCs w:val="24"/>
        </w:rPr>
      </w:pPr>
    </w:p>
    <w:p w:rsidR="00A24398" w:rsidRPr="002627EA" w:rsidRDefault="00A24398" w:rsidP="00BF67F0">
      <w:pPr>
        <w:keepNext/>
        <w:numPr>
          <w:ilvl w:val="0"/>
          <w:numId w:val="5"/>
        </w:numPr>
        <w:spacing w:after="0" w:line="240" w:lineRule="auto"/>
        <w:jc w:val="both"/>
        <w:outlineLvl w:val="3"/>
        <w:rPr>
          <w:rFonts w:ascii="Times New Roman" w:hAnsi="Times New Roman"/>
          <w:b/>
          <w:bCs/>
          <w:sz w:val="24"/>
          <w:szCs w:val="24"/>
        </w:rPr>
      </w:pPr>
      <w:r w:rsidRPr="002627EA">
        <w:rPr>
          <w:rFonts w:ascii="Times New Roman" w:hAnsi="Times New Roman"/>
          <w:b/>
          <w:bCs/>
          <w:sz w:val="24"/>
          <w:szCs w:val="24"/>
        </w:rPr>
        <w:t>Autortiesības</w:t>
      </w:r>
      <w:bookmarkEnd w:id="53"/>
      <w:bookmarkEnd w:id="54"/>
    </w:p>
    <w:p w:rsidR="00A24398" w:rsidRPr="002627EA" w:rsidRDefault="00A24398" w:rsidP="00641A77">
      <w:pPr>
        <w:numPr>
          <w:ilvl w:val="1"/>
          <w:numId w:val="5"/>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Pakalpojuma izpildes rezultātā izstrādātie materiāli ir Pasūtītāja īpašums.</w:t>
      </w:r>
    </w:p>
    <w:p w:rsidR="00A24398" w:rsidRPr="002627EA" w:rsidRDefault="00A24398" w:rsidP="00641A77">
      <w:pPr>
        <w:numPr>
          <w:ilvl w:val="1"/>
          <w:numId w:val="5"/>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Pasūtītājam ir tiesības mainīt, pārstrādāt, dalīt daļās un publicēt Izpildītāja iesniegtos materiālus bez Izpildītāja atļaujas.</w:t>
      </w:r>
    </w:p>
    <w:p w:rsidR="00A24398" w:rsidRPr="002627EA" w:rsidRDefault="00A24398" w:rsidP="002627EA">
      <w:pPr>
        <w:tabs>
          <w:tab w:val="num" w:pos="794"/>
        </w:tabs>
        <w:spacing w:after="0" w:line="240" w:lineRule="auto"/>
        <w:ind w:left="567"/>
        <w:jc w:val="both"/>
        <w:rPr>
          <w:rFonts w:ascii="Times New Roman" w:hAnsi="Times New Roman"/>
          <w:sz w:val="24"/>
          <w:szCs w:val="24"/>
        </w:rPr>
      </w:pPr>
    </w:p>
    <w:p w:rsidR="00A24398" w:rsidRPr="002627EA" w:rsidRDefault="00A24398" w:rsidP="00BF67F0">
      <w:pPr>
        <w:keepNext/>
        <w:numPr>
          <w:ilvl w:val="0"/>
          <w:numId w:val="5"/>
        </w:numPr>
        <w:spacing w:after="0" w:line="240" w:lineRule="auto"/>
        <w:jc w:val="both"/>
        <w:outlineLvl w:val="3"/>
        <w:rPr>
          <w:rFonts w:ascii="Times New Roman" w:hAnsi="Times New Roman"/>
          <w:b/>
          <w:bCs/>
          <w:sz w:val="24"/>
          <w:szCs w:val="24"/>
        </w:rPr>
      </w:pPr>
      <w:r w:rsidRPr="002627EA">
        <w:rPr>
          <w:rFonts w:ascii="Times New Roman" w:hAnsi="Times New Roman"/>
          <w:b/>
          <w:bCs/>
          <w:sz w:val="24"/>
          <w:szCs w:val="24"/>
        </w:rPr>
        <w:t>Nepārvaramas varas apstākļi</w:t>
      </w:r>
    </w:p>
    <w:p w:rsidR="00A24398" w:rsidRPr="002627EA" w:rsidRDefault="00A24398" w:rsidP="00641A77">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rPr>
      </w:pPr>
      <w:bookmarkStart w:id="55" w:name="_Toc23233720"/>
      <w:bookmarkStart w:id="56" w:name="_Toc99858920"/>
      <w:bookmarkStart w:id="57" w:name="_Toc154971723"/>
      <w:bookmarkStart w:id="58" w:name="_Toc164646948"/>
      <w:bookmarkStart w:id="59" w:name="_Toc251922219"/>
      <w:bookmarkStart w:id="60" w:name="_Toc251923494"/>
      <w:bookmarkStart w:id="61" w:name="_Toc251928435"/>
      <w:bookmarkStart w:id="62" w:name="_Toc252192314"/>
      <w:bookmarkStart w:id="63" w:name="_Toc252867908"/>
      <w:bookmarkEnd w:id="41"/>
      <w:bookmarkEnd w:id="42"/>
      <w:bookmarkEnd w:id="43"/>
      <w:bookmarkEnd w:id="44"/>
      <w:bookmarkEnd w:id="45"/>
      <w:bookmarkEnd w:id="46"/>
      <w:bookmarkEnd w:id="47"/>
      <w:bookmarkEnd w:id="48"/>
      <w:r w:rsidRPr="002627EA">
        <w:rPr>
          <w:rFonts w:ascii="Times New Roman" w:hAnsi="Times New Roman"/>
          <w:sz w:val="24"/>
          <w:szCs w:val="24"/>
        </w:rPr>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w:t>
      </w:r>
    </w:p>
    <w:p w:rsidR="00A24398" w:rsidRPr="002627EA" w:rsidRDefault="00A24398" w:rsidP="00641A77">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rPr>
      </w:pPr>
      <w:r w:rsidRPr="002627EA">
        <w:rPr>
          <w:rFonts w:ascii="Times New Roman" w:hAnsi="Times New Roman"/>
          <w:sz w:val="24"/>
          <w:szCs w:val="24"/>
        </w:rPr>
        <w:t>Pie nepārvaramas varas vai ārkārtēja rakstura apstākļiem pieskaitāmi: stihiskas nelaimes, avārijas, katastrofas, epidēmijas un kara darbība, streiki, iekšējie nemieri, blokādes, varas un pārvaldes institūciju rīcība, normatīvo aktu, kas būtiski ierobežo un aizskar Puses tiesības un ietekmē uzņemtās saistības, pieņemšana un stāšanās spēkā.</w:t>
      </w:r>
    </w:p>
    <w:p w:rsidR="00A24398" w:rsidRPr="002627EA" w:rsidRDefault="00A24398" w:rsidP="00641A77">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rPr>
      </w:pPr>
      <w:r w:rsidRPr="002627EA">
        <w:rPr>
          <w:rFonts w:ascii="Times New Roman" w:hAnsi="Times New Roman"/>
          <w:sz w:val="24"/>
          <w:szCs w:val="24"/>
        </w:rPr>
        <w:t xml:space="preserve">Pusēm, kas atsaucas uz nepārvaramas varas vai ārkārtēja rakstura apstākļu darbību, nekavējoties, bet ne vēlāk kā 3 (trīs) darbdienu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w:t>
      </w:r>
    </w:p>
    <w:p w:rsidR="00A24398" w:rsidRPr="002627EA" w:rsidRDefault="00A24398" w:rsidP="00641A77">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rPr>
      </w:pPr>
      <w:r w:rsidRPr="002627EA">
        <w:rPr>
          <w:rFonts w:ascii="Times New Roman" w:hAnsi="Times New Roman"/>
          <w:sz w:val="24"/>
          <w:szCs w:val="24"/>
        </w:rPr>
        <w:lastRenderedPageBreak/>
        <w:t>Nesavlaicīga paziņojuma gadījumā Puse netiek atbrīvota no Līguma saistību izpildes, ja vien tam par iemeslu nav bijuši paši nepārvaramas varas vai ārkārtēja rakstura apstākļi.</w:t>
      </w:r>
    </w:p>
    <w:p w:rsidR="00A24398" w:rsidRPr="002627EA" w:rsidRDefault="00A24398" w:rsidP="00641A77">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rPr>
      </w:pPr>
      <w:r w:rsidRPr="002627EA">
        <w:rPr>
          <w:rFonts w:ascii="Times New Roman" w:hAnsi="Times New Roman"/>
          <w:sz w:val="24"/>
          <w:szCs w:val="24"/>
        </w:rPr>
        <w:t>Nepārvaramas varas vai ārkārtēja rakstura apstākļu iestāšanās gadījumā Līguma darbības termiņš tiek pārcelts atbilstoši šādu apstākļu darbības laikam vai arī Puses vienojas par Līguma pārtraukšanu.</w:t>
      </w:r>
    </w:p>
    <w:p w:rsidR="00A24398" w:rsidRPr="002627EA" w:rsidRDefault="00A24398" w:rsidP="002627EA">
      <w:pPr>
        <w:widowControl w:val="0"/>
        <w:overflowPunct w:val="0"/>
        <w:autoSpaceDE w:val="0"/>
        <w:autoSpaceDN w:val="0"/>
        <w:adjustRightInd w:val="0"/>
        <w:spacing w:after="0" w:line="240" w:lineRule="auto"/>
        <w:ind w:left="567"/>
        <w:jc w:val="both"/>
        <w:rPr>
          <w:rFonts w:ascii="Times New Roman" w:hAnsi="Times New Roman"/>
          <w:sz w:val="24"/>
          <w:szCs w:val="24"/>
        </w:rPr>
      </w:pPr>
    </w:p>
    <w:p w:rsidR="00A24398" w:rsidRPr="002627EA" w:rsidRDefault="00A24398" w:rsidP="00BF67F0">
      <w:pPr>
        <w:keepNext/>
        <w:numPr>
          <w:ilvl w:val="0"/>
          <w:numId w:val="5"/>
        </w:numPr>
        <w:spacing w:after="0" w:line="240" w:lineRule="auto"/>
        <w:jc w:val="both"/>
        <w:outlineLvl w:val="3"/>
        <w:rPr>
          <w:rFonts w:ascii="Times New Roman" w:hAnsi="Times New Roman"/>
          <w:b/>
          <w:bCs/>
          <w:sz w:val="24"/>
          <w:szCs w:val="24"/>
        </w:rPr>
      </w:pPr>
      <w:bookmarkStart w:id="64" w:name="_Toc23233721"/>
      <w:bookmarkStart w:id="65" w:name="_Toc99858921"/>
      <w:bookmarkStart w:id="66" w:name="_Toc154971724"/>
      <w:bookmarkStart w:id="67" w:name="_Toc164646949"/>
      <w:bookmarkStart w:id="68" w:name="_Toc251922220"/>
      <w:bookmarkStart w:id="69" w:name="_Toc251923495"/>
      <w:bookmarkStart w:id="70" w:name="_Toc251928436"/>
      <w:bookmarkStart w:id="71" w:name="_Toc252192315"/>
      <w:bookmarkStart w:id="72" w:name="_Toc252867909"/>
      <w:bookmarkEnd w:id="55"/>
      <w:bookmarkEnd w:id="56"/>
      <w:bookmarkEnd w:id="57"/>
      <w:bookmarkEnd w:id="58"/>
      <w:bookmarkEnd w:id="59"/>
      <w:bookmarkEnd w:id="60"/>
      <w:bookmarkEnd w:id="61"/>
      <w:bookmarkEnd w:id="62"/>
      <w:bookmarkEnd w:id="63"/>
      <w:r w:rsidRPr="002627EA">
        <w:rPr>
          <w:rFonts w:ascii="Times New Roman" w:hAnsi="Times New Roman"/>
          <w:b/>
          <w:bCs/>
          <w:sz w:val="24"/>
          <w:szCs w:val="24"/>
        </w:rPr>
        <w:t>Citi noteikumi</w:t>
      </w:r>
    </w:p>
    <w:p w:rsidR="00A24398" w:rsidRPr="002627EA" w:rsidRDefault="00A24398" w:rsidP="00641A77">
      <w:pPr>
        <w:numPr>
          <w:ilvl w:val="1"/>
          <w:numId w:val="5"/>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Visos jautājumos, kas nav noregulēti šajā Līgumā, Puses vadās no Iepirkuma instrukcijas prasībām, Izpildītāja piedāvājuma un spēkā esošajiem normatīvajiem aktiem.</w:t>
      </w:r>
    </w:p>
    <w:p w:rsidR="00A24398" w:rsidRPr="002627EA" w:rsidRDefault="00A24398" w:rsidP="00641A77">
      <w:pPr>
        <w:numPr>
          <w:ilvl w:val="1"/>
          <w:numId w:val="5"/>
        </w:numPr>
        <w:tabs>
          <w:tab w:val="left" w:pos="709"/>
        </w:tabs>
        <w:spacing w:after="0" w:line="240" w:lineRule="auto"/>
        <w:ind w:hanging="574"/>
        <w:jc w:val="both"/>
        <w:rPr>
          <w:rFonts w:ascii="Times New Roman" w:hAnsi="Times New Roman"/>
          <w:bCs/>
          <w:sz w:val="24"/>
          <w:szCs w:val="24"/>
        </w:rPr>
      </w:pPr>
      <w:r w:rsidRPr="002627EA">
        <w:rPr>
          <w:rFonts w:ascii="Times New Roman" w:hAnsi="Times New Roman"/>
          <w:bCs/>
          <w:sz w:val="24"/>
          <w:szCs w:val="24"/>
        </w:rPr>
        <w:t>Visi strīdi starp Pusēm risināmi pārrunu ceļā, bet, ja tas nav iespējams, Latvijas Republikas tiesā.</w:t>
      </w:r>
    </w:p>
    <w:p w:rsidR="00A24398" w:rsidRPr="002627EA" w:rsidRDefault="00A24398" w:rsidP="00641A77">
      <w:pPr>
        <w:numPr>
          <w:ilvl w:val="1"/>
          <w:numId w:val="5"/>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Līgums ir saistošs Pušu tiesību un saistību pārņēmējiem.</w:t>
      </w:r>
    </w:p>
    <w:p w:rsidR="00A24398" w:rsidRPr="002627EA" w:rsidRDefault="00A24398" w:rsidP="00641A77">
      <w:pPr>
        <w:numPr>
          <w:ilvl w:val="1"/>
          <w:numId w:val="5"/>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Puses apņemas neveikt nekādas darbības, kas tieši vai netieši var radīt zaudējumus otrai Pusei, vai kaitēt otra Puses interesēm.</w:t>
      </w:r>
    </w:p>
    <w:p w:rsidR="00A24398" w:rsidRPr="002627EA" w:rsidRDefault="00A24398" w:rsidP="00641A77">
      <w:pPr>
        <w:numPr>
          <w:ilvl w:val="1"/>
          <w:numId w:val="5"/>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Līgumā izveidotais noteikumu sadalījums pa sadaļām ar tām piešķirtajiem nosaukumiem ir izmantojams tikai un vienīgi atsaucēm un nekādā gadījumā nevar tikt izmantots vai ietekmēt Līguma noteikumu tulkošanu.</w:t>
      </w:r>
    </w:p>
    <w:p w:rsidR="00A24398" w:rsidRPr="002627EA" w:rsidRDefault="00A24398" w:rsidP="00BF67F0">
      <w:pPr>
        <w:numPr>
          <w:ilvl w:val="1"/>
          <w:numId w:val="5"/>
        </w:numPr>
        <w:tabs>
          <w:tab w:val="left" w:pos="709"/>
        </w:tabs>
        <w:spacing w:after="0" w:line="240" w:lineRule="auto"/>
        <w:jc w:val="both"/>
        <w:rPr>
          <w:rFonts w:ascii="Times New Roman" w:hAnsi="Times New Roman"/>
          <w:sz w:val="24"/>
          <w:szCs w:val="24"/>
        </w:rPr>
      </w:pPr>
      <w:r w:rsidRPr="002627EA">
        <w:rPr>
          <w:rFonts w:ascii="Times New Roman" w:hAnsi="Times New Roman"/>
          <w:sz w:val="24"/>
          <w:szCs w:val="24"/>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rsidR="00A24398" w:rsidRPr="002627EA" w:rsidRDefault="00A24398" w:rsidP="00641A77">
      <w:pPr>
        <w:numPr>
          <w:ilvl w:val="1"/>
          <w:numId w:val="5"/>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Jebkāda ar šo Līgumu saistīta un jebkurā formā pieejama informācija vai citāda veida dati, tai skaitā Izpildītāja sagatavotie materiāli, pieder Pasūtītājam un ir tā īpašums un ir izmantojama vienīgi Līguma nosacījumu izpildei. Tās izmantošana citiem mērķiem ir iespējama vienīgi ar Pasūtītāja rakstisku piekrišanu par katru gadījumu atsevišķi. Izpildītājam nav tiesību jebkādā veidā ierobežot Pasūtītāja tiesības brīvi un pēc saviem ieskatiem rīkoties ar to.</w:t>
      </w:r>
    </w:p>
    <w:p w:rsidR="00A24398" w:rsidRPr="002627EA" w:rsidRDefault="00A24398" w:rsidP="00641A77">
      <w:pPr>
        <w:numPr>
          <w:ilvl w:val="1"/>
          <w:numId w:val="5"/>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 xml:space="preserve"> Puses savstarpēji ir atbildīgas par otrai Pusei nodarītajiem zaudējumiem, ja tie radušies vienas Puses vai tās darbinieku, kā arī šīs Puses līguma izpildē iesaistīto trešo personu darbības vai bezdarbības, tai skaitā rupjas neuzmanības, ļaunā nolūkā izdarīto darbību vai nolaidības rezultātā.</w:t>
      </w:r>
    </w:p>
    <w:p w:rsidR="00A24398" w:rsidRPr="002627EA" w:rsidRDefault="00A24398" w:rsidP="0056274A">
      <w:pPr>
        <w:widowControl w:val="0"/>
        <w:numPr>
          <w:ilvl w:val="1"/>
          <w:numId w:val="5"/>
        </w:numPr>
        <w:tabs>
          <w:tab w:val="left" w:pos="1980"/>
        </w:tabs>
        <w:overflowPunct w:val="0"/>
        <w:autoSpaceDE w:val="0"/>
        <w:autoSpaceDN w:val="0"/>
        <w:adjustRightInd w:val="0"/>
        <w:spacing w:after="0" w:line="240" w:lineRule="auto"/>
        <w:jc w:val="both"/>
        <w:rPr>
          <w:rFonts w:ascii="Times New Roman" w:hAnsi="Times New Roman"/>
          <w:sz w:val="24"/>
          <w:szCs w:val="24"/>
        </w:rPr>
      </w:pPr>
      <w:r w:rsidRPr="002627EA">
        <w:rPr>
          <w:rFonts w:ascii="Times New Roman" w:hAnsi="Times New Roman"/>
          <w:sz w:val="24"/>
          <w:szCs w:val="24"/>
        </w:rPr>
        <w:t>Pasūtītājs pirms būvdarbu uzsākšanas, atbilstoši Izpildītāja izstrādātajam būvprojektam “</w:t>
      </w:r>
      <w:r>
        <w:rPr>
          <w:rFonts w:ascii="Times New Roman" w:hAnsi="Times New Roman"/>
          <w:sz w:val="24"/>
          <w:szCs w:val="24"/>
        </w:rPr>
        <w:t>______________</w:t>
      </w:r>
      <w:r w:rsidRPr="002627EA">
        <w:rPr>
          <w:rFonts w:ascii="Times New Roman" w:hAnsi="Times New Roman"/>
          <w:sz w:val="24"/>
          <w:szCs w:val="24"/>
        </w:rPr>
        <w:t>”, uzaicina Izpildītāju noslēgt pakalpojuma līgumu par “</w:t>
      </w:r>
      <w:r>
        <w:rPr>
          <w:rFonts w:ascii="Times New Roman" w:hAnsi="Times New Roman"/>
          <w:sz w:val="24"/>
          <w:szCs w:val="24"/>
        </w:rPr>
        <w:t>____________</w:t>
      </w:r>
      <w:r w:rsidRPr="002627EA">
        <w:rPr>
          <w:rFonts w:ascii="Times New Roman" w:hAnsi="Times New Roman"/>
          <w:sz w:val="24"/>
          <w:szCs w:val="24"/>
        </w:rPr>
        <w:t>”</w:t>
      </w:r>
      <w:r w:rsidRPr="002627EA" w:rsidDel="004871E7">
        <w:rPr>
          <w:rFonts w:ascii="Times New Roman" w:hAnsi="Times New Roman"/>
          <w:sz w:val="24"/>
          <w:szCs w:val="24"/>
        </w:rPr>
        <w:t xml:space="preserve"> </w:t>
      </w:r>
      <w:r w:rsidRPr="002627EA">
        <w:rPr>
          <w:rFonts w:ascii="Times New Roman" w:hAnsi="Times New Roman"/>
          <w:sz w:val="24"/>
          <w:szCs w:val="24"/>
        </w:rPr>
        <w:t>būvdarbu autoruzraudzību.</w:t>
      </w:r>
    </w:p>
    <w:p w:rsidR="00A24398" w:rsidRPr="002627EA" w:rsidRDefault="00A24398" w:rsidP="0056274A">
      <w:pPr>
        <w:widowControl w:val="0"/>
        <w:numPr>
          <w:ilvl w:val="1"/>
          <w:numId w:val="5"/>
        </w:numPr>
        <w:tabs>
          <w:tab w:val="left" w:pos="1980"/>
        </w:tabs>
        <w:overflowPunct w:val="0"/>
        <w:autoSpaceDE w:val="0"/>
        <w:autoSpaceDN w:val="0"/>
        <w:adjustRightInd w:val="0"/>
        <w:spacing w:after="0" w:line="240" w:lineRule="auto"/>
        <w:jc w:val="both"/>
        <w:rPr>
          <w:rFonts w:ascii="Times New Roman" w:hAnsi="Times New Roman"/>
          <w:sz w:val="24"/>
          <w:szCs w:val="24"/>
        </w:rPr>
      </w:pPr>
      <w:r w:rsidRPr="002627EA">
        <w:rPr>
          <w:rFonts w:ascii="Times New Roman" w:hAnsi="Times New Roman"/>
          <w:sz w:val="24"/>
          <w:szCs w:val="24"/>
        </w:rPr>
        <w:t>10 (desmit) darba dienu laikā no Pasūtītāja uzaicinājuma nosūtīšanas dienas, Izpildītājs atbilstoši Iepirkuma rezultātiem noslēdz ar Pasūtītāju pakalpojuma līgumu par “</w:t>
      </w:r>
      <w:r>
        <w:rPr>
          <w:rFonts w:ascii="Times New Roman" w:hAnsi="Times New Roman"/>
          <w:sz w:val="24"/>
          <w:szCs w:val="24"/>
        </w:rPr>
        <w:t>________________________</w:t>
      </w:r>
      <w:r w:rsidRPr="002627EA">
        <w:rPr>
          <w:rFonts w:ascii="Times New Roman" w:hAnsi="Times New Roman"/>
          <w:sz w:val="24"/>
          <w:szCs w:val="24"/>
        </w:rPr>
        <w:t>” būvdarbu autoruzraudzību.</w:t>
      </w:r>
    </w:p>
    <w:p w:rsidR="00A24398" w:rsidRPr="002627EA" w:rsidRDefault="00A24398" w:rsidP="00641A77">
      <w:pPr>
        <w:numPr>
          <w:ilvl w:val="1"/>
          <w:numId w:val="5"/>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 xml:space="preserve"> Visus ar Līgumu saistītos Pušu savstarpējos paziņojumus nosūta rakstiski uz Līgumā norādīto adresi vai citu adresi, ko viena Puse ir paziņojusi otrai Pusei. Steidzamības gadījumos paziņojumus jānosūta arī pa faksu vai e-pastu.</w:t>
      </w:r>
    </w:p>
    <w:p w:rsidR="00A24398" w:rsidRPr="002627EA" w:rsidRDefault="00A24398" w:rsidP="00641A77">
      <w:pPr>
        <w:numPr>
          <w:ilvl w:val="1"/>
          <w:numId w:val="5"/>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Visi Līguma grozījumi un papildinājumi ir spēkā tikai tādā gadījumā, ja tie noformēti rakstiski un tos ir parakstījušas abas Puses.</w:t>
      </w:r>
    </w:p>
    <w:p w:rsidR="00A24398" w:rsidRPr="002627EA" w:rsidRDefault="00A24398" w:rsidP="00641A77">
      <w:pPr>
        <w:widowControl w:val="0"/>
        <w:numPr>
          <w:ilvl w:val="1"/>
          <w:numId w:val="5"/>
        </w:numPr>
        <w:tabs>
          <w:tab w:val="left" w:pos="1980"/>
        </w:tabs>
        <w:overflowPunct w:val="0"/>
        <w:autoSpaceDE w:val="0"/>
        <w:autoSpaceDN w:val="0"/>
        <w:adjustRightInd w:val="0"/>
        <w:spacing w:after="0" w:line="240" w:lineRule="auto"/>
        <w:ind w:hanging="574"/>
        <w:jc w:val="both"/>
        <w:rPr>
          <w:rFonts w:ascii="Times New Roman" w:hAnsi="Times New Roman"/>
          <w:sz w:val="24"/>
          <w:szCs w:val="24"/>
        </w:rPr>
      </w:pPr>
      <w:r w:rsidRPr="002627EA">
        <w:rPr>
          <w:rFonts w:ascii="Times New Roman" w:hAnsi="Times New Roman"/>
          <w:sz w:val="24"/>
          <w:szCs w:val="24"/>
        </w:rPr>
        <w:t>Pasūtītāja pilnvarotais pārstāvis Līguma izpildes laikā ir _________________________</w:t>
      </w:r>
      <w:r w:rsidRPr="002627EA">
        <w:rPr>
          <w:rFonts w:ascii="Times New Roman" w:hAnsi="Times New Roman"/>
          <w:i/>
          <w:sz w:val="24"/>
          <w:szCs w:val="24"/>
        </w:rPr>
        <w:t xml:space="preserve">, </w:t>
      </w:r>
      <w:r w:rsidRPr="002627EA">
        <w:rPr>
          <w:rFonts w:ascii="Times New Roman" w:hAnsi="Times New Roman"/>
          <w:sz w:val="24"/>
          <w:szCs w:val="24"/>
        </w:rPr>
        <w:t>tālrunis: ____________,</w:t>
      </w:r>
      <w:r w:rsidRPr="002627EA">
        <w:rPr>
          <w:rFonts w:ascii="Times New Roman" w:hAnsi="Times New Roman"/>
          <w:b/>
          <w:sz w:val="24"/>
          <w:szCs w:val="24"/>
        </w:rPr>
        <w:t xml:space="preserve"> </w:t>
      </w:r>
      <w:r w:rsidRPr="002627EA">
        <w:rPr>
          <w:rFonts w:ascii="Times New Roman" w:hAnsi="Times New Roman"/>
          <w:sz w:val="24"/>
          <w:szCs w:val="24"/>
        </w:rPr>
        <w:t>e-pasts: _________________</w:t>
      </w:r>
    </w:p>
    <w:p w:rsidR="00A24398" w:rsidRPr="002627EA" w:rsidRDefault="00A24398" w:rsidP="00641A77">
      <w:pPr>
        <w:widowControl w:val="0"/>
        <w:numPr>
          <w:ilvl w:val="1"/>
          <w:numId w:val="5"/>
        </w:numPr>
        <w:tabs>
          <w:tab w:val="left" w:pos="1980"/>
        </w:tabs>
        <w:overflowPunct w:val="0"/>
        <w:autoSpaceDE w:val="0"/>
        <w:autoSpaceDN w:val="0"/>
        <w:adjustRightInd w:val="0"/>
        <w:spacing w:after="0" w:line="240" w:lineRule="auto"/>
        <w:ind w:hanging="574"/>
        <w:jc w:val="both"/>
        <w:rPr>
          <w:rFonts w:ascii="Times New Roman" w:hAnsi="Times New Roman"/>
          <w:sz w:val="24"/>
          <w:szCs w:val="24"/>
        </w:rPr>
      </w:pPr>
      <w:r w:rsidRPr="002627EA">
        <w:rPr>
          <w:rFonts w:ascii="Times New Roman" w:hAnsi="Times New Roman"/>
          <w:sz w:val="24"/>
          <w:szCs w:val="24"/>
        </w:rPr>
        <w:t>Izpildītāja  pilnvarotais pārstāvis Līguma izpildes laikā ir _________________________</w:t>
      </w:r>
      <w:r w:rsidRPr="002627EA">
        <w:rPr>
          <w:rFonts w:ascii="Times New Roman" w:hAnsi="Times New Roman"/>
          <w:i/>
          <w:sz w:val="24"/>
          <w:szCs w:val="24"/>
        </w:rPr>
        <w:t xml:space="preserve">, </w:t>
      </w:r>
      <w:r w:rsidRPr="002627EA">
        <w:rPr>
          <w:rFonts w:ascii="Times New Roman" w:hAnsi="Times New Roman"/>
          <w:sz w:val="24"/>
          <w:szCs w:val="24"/>
        </w:rPr>
        <w:t>tālrunis: ____________,</w:t>
      </w:r>
      <w:r w:rsidRPr="002627EA">
        <w:rPr>
          <w:rFonts w:ascii="Times New Roman" w:hAnsi="Times New Roman"/>
          <w:b/>
          <w:sz w:val="24"/>
          <w:szCs w:val="24"/>
        </w:rPr>
        <w:t xml:space="preserve"> </w:t>
      </w:r>
      <w:r w:rsidRPr="002627EA">
        <w:rPr>
          <w:rFonts w:ascii="Times New Roman" w:hAnsi="Times New Roman"/>
          <w:sz w:val="24"/>
          <w:szCs w:val="24"/>
        </w:rPr>
        <w:t>e-pasts: _________________</w:t>
      </w:r>
    </w:p>
    <w:p w:rsidR="00A24398" w:rsidRPr="002627EA" w:rsidRDefault="00A24398" w:rsidP="00641A77">
      <w:pPr>
        <w:widowControl w:val="0"/>
        <w:numPr>
          <w:ilvl w:val="1"/>
          <w:numId w:val="5"/>
        </w:numPr>
        <w:tabs>
          <w:tab w:val="left" w:pos="1980"/>
        </w:tabs>
        <w:overflowPunct w:val="0"/>
        <w:autoSpaceDE w:val="0"/>
        <w:autoSpaceDN w:val="0"/>
        <w:adjustRightInd w:val="0"/>
        <w:spacing w:after="0" w:line="240" w:lineRule="auto"/>
        <w:ind w:hanging="574"/>
        <w:jc w:val="both"/>
        <w:rPr>
          <w:rFonts w:ascii="Times New Roman" w:hAnsi="Times New Roman"/>
          <w:sz w:val="24"/>
          <w:szCs w:val="24"/>
        </w:rPr>
      </w:pPr>
      <w:r w:rsidRPr="002627EA">
        <w:rPr>
          <w:rFonts w:ascii="Times New Roman" w:hAnsi="Times New Roman"/>
          <w:sz w:val="24"/>
          <w:szCs w:val="24"/>
        </w:rPr>
        <w:t xml:space="preserve">Pušu pilnvarotie pārstāvji ir atbildīgi par Līguma izpildes uzraudzīšanu, tai skaitā, par Pakalpojuma pieņemšanas – nodošanas akta parakstīšanu atbilstoši Līguma prasībām, defekta akta parakstīšanu. </w:t>
      </w:r>
    </w:p>
    <w:p w:rsidR="00A24398" w:rsidRPr="002627EA" w:rsidRDefault="00A24398" w:rsidP="00641A77">
      <w:pPr>
        <w:numPr>
          <w:ilvl w:val="1"/>
          <w:numId w:val="5"/>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Līgums sastādīts uz 6 (sešām) lapām, divos eksemplāros ar vienādu juridisko spēku, no kuriem viens glabājas pie Pasūtītāja, bet otrs pie Izpildītāja.</w:t>
      </w:r>
    </w:p>
    <w:p w:rsidR="00A24398" w:rsidRPr="002627EA" w:rsidRDefault="00A24398" w:rsidP="00641A77">
      <w:pPr>
        <w:numPr>
          <w:ilvl w:val="1"/>
          <w:numId w:val="5"/>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Līgums satur šādus pielikumus, kas ir Līguma neatņemamas sastāvdaļas un nav iekļautas Līguma 14.16.punktā norādītajā lapu skaitā:</w:t>
      </w:r>
    </w:p>
    <w:p w:rsidR="00A24398" w:rsidRPr="002627EA" w:rsidRDefault="00A24398" w:rsidP="00641A77">
      <w:pPr>
        <w:numPr>
          <w:ilvl w:val="2"/>
          <w:numId w:val="5"/>
        </w:numPr>
        <w:tabs>
          <w:tab w:val="left" w:pos="1418"/>
        </w:tabs>
        <w:spacing w:after="0" w:line="240" w:lineRule="auto"/>
        <w:ind w:left="1214" w:hanging="657"/>
        <w:jc w:val="both"/>
        <w:rPr>
          <w:rFonts w:ascii="Times New Roman" w:hAnsi="Times New Roman"/>
          <w:sz w:val="24"/>
          <w:szCs w:val="24"/>
        </w:rPr>
      </w:pPr>
      <w:r w:rsidRPr="002627EA">
        <w:rPr>
          <w:rFonts w:ascii="Times New Roman" w:hAnsi="Times New Roman"/>
          <w:sz w:val="24"/>
          <w:szCs w:val="24"/>
        </w:rPr>
        <w:lastRenderedPageBreak/>
        <w:t>1.pielikums – Tehniskā specifikācija uz __ lapām;</w:t>
      </w:r>
    </w:p>
    <w:p w:rsidR="00A24398" w:rsidRPr="002627EA" w:rsidRDefault="00A24398" w:rsidP="00641A77">
      <w:pPr>
        <w:numPr>
          <w:ilvl w:val="2"/>
          <w:numId w:val="5"/>
        </w:numPr>
        <w:tabs>
          <w:tab w:val="left" w:pos="1418"/>
        </w:tabs>
        <w:spacing w:after="0" w:line="240" w:lineRule="auto"/>
        <w:ind w:left="1214" w:hanging="657"/>
        <w:jc w:val="both"/>
        <w:rPr>
          <w:rFonts w:ascii="Times New Roman" w:hAnsi="Times New Roman"/>
          <w:sz w:val="24"/>
          <w:szCs w:val="24"/>
        </w:rPr>
      </w:pPr>
      <w:r w:rsidRPr="002627EA">
        <w:rPr>
          <w:rFonts w:ascii="Times New Roman" w:hAnsi="Times New Roman"/>
          <w:sz w:val="24"/>
          <w:szCs w:val="24"/>
        </w:rPr>
        <w:t>2.pielikums – Izpildītāja piedāvājums uz __ lapām.</w:t>
      </w:r>
    </w:p>
    <w:bookmarkEnd w:id="64"/>
    <w:bookmarkEnd w:id="65"/>
    <w:bookmarkEnd w:id="66"/>
    <w:bookmarkEnd w:id="67"/>
    <w:bookmarkEnd w:id="68"/>
    <w:bookmarkEnd w:id="69"/>
    <w:bookmarkEnd w:id="70"/>
    <w:bookmarkEnd w:id="71"/>
    <w:bookmarkEnd w:id="72"/>
    <w:p w:rsidR="00A24398" w:rsidRPr="002627EA" w:rsidRDefault="00A24398" w:rsidP="002627EA">
      <w:pPr>
        <w:widowControl w:val="0"/>
        <w:tabs>
          <w:tab w:val="num" w:pos="360"/>
        </w:tabs>
        <w:spacing w:after="0" w:line="240" w:lineRule="auto"/>
        <w:jc w:val="both"/>
        <w:outlineLvl w:val="1"/>
        <w:rPr>
          <w:rFonts w:ascii="Times New Roman" w:hAnsi="Times New Roman"/>
          <w:b/>
          <w:sz w:val="24"/>
          <w:szCs w:val="24"/>
        </w:rPr>
      </w:pPr>
    </w:p>
    <w:p w:rsidR="00A24398" w:rsidRPr="002627EA" w:rsidRDefault="00A24398" w:rsidP="002627EA">
      <w:pPr>
        <w:widowControl w:val="0"/>
        <w:tabs>
          <w:tab w:val="num" w:pos="360"/>
        </w:tabs>
        <w:spacing w:after="0" w:line="240" w:lineRule="auto"/>
        <w:ind w:left="360" w:hanging="360"/>
        <w:jc w:val="both"/>
        <w:outlineLvl w:val="1"/>
        <w:rPr>
          <w:rFonts w:ascii="Times New Roman" w:hAnsi="Times New Roman"/>
          <w:b/>
          <w:sz w:val="24"/>
          <w:szCs w:val="24"/>
        </w:rPr>
      </w:pPr>
      <w:r w:rsidRPr="002627EA">
        <w:rPr>
          <w:rFonts w:ascii="Times New Roman" w:hAnsi="Times New Roman"/>
          <w:b/>
          <w:sz w:val="24"/>
          <w:szCs w:val="24"/>
        </w:rPr>
        <w:t>Pušu rekvizīti un paraksti:</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430"/>
        <w:gridCol w:w="3533"/>
      </w:tblGrid>
      <w:tr w:rsidR="00A24398" w:rsidRPr="002627EA" w:rsidTr="00727C82">
        <w:trPr>
          <w:trHeight w:val="322"/>
        </w:trPr>
        <w:tc>
          <w:tcPr>
            <w:tcW w:w="2127" w:type="dxa"/>
          </w:tcPr>
          <w:p w:rsidR="00A24398" w:rsidRPr="002627EA" w:rsidRDefault="00A24398" w:rsidP="002627EA">
            <w:pPr>
              <w:spacing w:after="0" w:line="240" w:lineRule="auto"/>
              <w:rPr>
                <w:rFonts w:ascii="Times New Roman" w:hAnsi="Times New Roman"/>
                <w:sz w:val="24"/>
                <w:szCs w:val="24"/>
              </w:rPr>
            </w:pPr>
          </w:p>
        </w:tc>
        <w:tc>
          <w:tcPr>
            <w:tcW w:w="3430" w:type="dxa"/>
          </w:tcPr>
          <w:p w:rsidR="00A24398" w:rsidRPr="002627EA" w:rsidRDefault="00A24398" w:rsidP="002627EA">
            <w:pPr>
              <w:spacing w:after="0" w:line="240" w:lineRule="auto"/>
              <w:rPr>
                <w:rFonts w:ascii="Times New Roman" w:hAnsi="Times New Roman"/>
                <w:b/>
                <w:bCs/>
                <w:sz w:val="24"/>
                <w:szCs w:val="24"/>
              </w:rPr>
            </w:pPr>
            <w:r w:rsidRPr="002627EA">
              <w:rPr>
                <w:rFonts w:ascii="Times New Roman" w:hAnsi="Times New Roman"/>
                <w:b/>
                <w:bCs/>
                <w:sz w:val="24"/>
                <w:szCs w:val="24"/>
              </w:rPr>
              <w:t>Pasūtītājs</w:t>
            </w:r>
          </w:p>
        </w:tc>
        <w:tc>
          <w:tcPr>
            <w:tcW w:w="3533" w:type="dxa"/>
          </w:tcPr>
          <w:p w:rsidR="00A24398" w:rsidRPr="002627EA" w:rsidRDefault="00A24398" w:rsidP="002627EA">
            <w:pPr>
              <w:spacing w:after="0" w:line="240" w:lineRule="auto"/>
              <w:rPr>
                <w:rFonts w:ascii="Times New Roman" w:hAnsi="Times New Roman"/>
                <w:b/>
                <w:bCs/>
                <w:sz w:val="24"/>
                <w:szCs w:val="24"/>
              </w:rPr>
            </w:pPr>
            <w:r w:rsidRPr="002627EA">
              <w:rPr>
                <w:rFonts w:ascii="Times New Roman" w:hAnsi="Times New Roman"/>
                <w:b/>
                <w:bCs/>
                <w:sz w:val="24"/>
                <w:szCs w:val="24"/>
              </w:rPr>
              <w:t>Izpildītājs</w:t>
            </w:r>
          </w:p>
        </w:tc>
      </w:tr>
      <w:tr w:rsidR="00A24398" w:rsidRPr="002627EA" w:rsidTr="00727C82">
        <w:tc>
          <w:tcPr>
            <w:tcW w:w="2127" w:type="dxa"/>
          </w:tcPr>
          <w:p w:rsidR="00A24398" w:rsidRPr="002627EA" w:rsidRDefault="00A24398" w:rsidP="002627EA">
            <w:pPr>
              <w:spacing w:after="0" w:line="240" w:lineRule="auto"/>
              <w:jc w:val="both"/>
              <w:rPr>
                <w:rFonts w:ascii="Times New Roman" w:hAnsi="Times New Roman"/>
                <w:sz w:val="24"/>
                <w:szCs w:val="24"/>
              </w:rPr>
            </w:pPr>
          </w:p>
        </w:tc>
        <w:tc>
          <w:tcPr>
            <w:tcW w:w="3430" w:type="dxa"/>
          </w:tcPr>
          <w:p w:rsidR="00A24398" w:rsidRPr="002627EA" w:rsidRDefault="00A24398" w:rsidP="002627EA">
            <w:pPr>
              <w:spacing w:after="0" w:line="240" w:lineRule="auto"/>
              <w:jc w:val="both"/>
              <w:rPr>
                <w:rFonts w:ascii="Times New Roman" w:hAnsi="Times New Roman"/>
                <w:b/>
                <w:strike/>
                <w:sz w:val="24"/>
                <w:szCs w:val="24"/>
              </w:rPr>
            </w:pPr>
            <w:r w:rsidRPr="002627EA">
              <w:rPr>
                <w:rFonts w:ascii="Times New Roman" w:hAnsi="Times New Roman"/>
                <w:b/>
                <w:sz w:val="24"/>
                <w:szCs w:val="24"/>
              </w:rPr>
              <w:t xml:space="preserve">Jelgavas pilsētas dome </w:t>
            </w:r>
          </w:p>
        </w:tc>
        <w:tc>
          <w:tcPr>
            <w:tcW w:w="3533" w:type="dxa"/>
          </w:tcPr>
          <w:p w:rsidR="00A24398" w:rsidRPr="002627EA" w:rsidRDefault="00A24398" w:rsidP="002627EA">
            <w:pPr>
              <w:spacing w:after="0" w:line="240" w:lineRule="auto"/>
              <w:jc w:val="both"/>
              <w:rPr>
                <w:rFonts w:ascii="Times New Roman" w:hAnsi="Times New Roman"/>
                <w:sz w:val="24"/>
                <w:szCs w:val="24"/>
              </w:rPr>
            </w:pPr>
          </w:p>
        </w:tc>
      </w:tr>
      <w:tr w:rsidR="00A24398" w:rsidRPr="002627EA" w:rsidTr="00727C82">
        <w:tc>
          <w:tcPr>
            <w:tcW w:w="2127" w:type="dxa"/>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Reģistrācijas Nr.</w:t>
            </w:r>
          </w:p>
        </w:tc>
        <w:tc>
          <w:tcPr>
            <w:tcW w:w="3430" w:type="dxa"/>
            <w:vAlign w:val="center"/>
          </w:tcPr>
          <w:p w:rsidR="00A24398" w:rsidRPr="002627EA" w:rsidRDefault="00A24398" w:rsidP="002627EA">
            <w:pPr>
              <w:spacing w:after="0" w:line="240" w:lineRule="auto"/>
              <w:rPr>
                <w:rFonts w:ascii="Times New Roman" w:hAnsi="Times New Roman"/>
                <w:sz w:val="24"/>
                <w:szCs w:val="24"/>
              </w:rPr>
            </w:pPr>
            <w:r w:rsidRPr="002627EA">
              <w:rPr>
                <w:rFonts w:ascii="Times New Roman" w:hAnsi="Times New Roman"/>
                <w:sz w:val="24"/>
                <w:szCs w:val="24"/>
              </w:rPr>
              <w:t>90000042516</w:t>
            </w:r>
          </w:p>
        </w:tc>
        <w:tc>
          <w:tcPr>
            <w:tcW w:w="3533" w:type="dxa"/>
          </w:tcPr>
          <w:p w:rsidR="00A24398" w:rsidRPr="002627EA" w:rsidRDefault="00A24398" w:rsidP="002627EA">
            <w:pPr>
              <w:spacing w:after="0" w:line="240" w:lineRule="auto"/>
              <w:jc w:val="both"/>
              <w:rPr>
                <w:rFonts w:ascii="Times New Roman" w:hAnsi="Times New Roman"/>
                <w:sz w:val="24"/>
                <w:szCs w:val="24"/>
              </w:rPr>
            </w:pPr>
          </w:p>
        </w:tc>
      </w:tr>
      <w:tr w:rsidR="00A24398" w:rsidRPr="002627EA" w:rsidTr="00727C82">
        <w:tc>
          <w:tcPr>
            <w:tcW w:w="2127" w:type="dxa"/>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Adrese</w:t>
            </w:r>
          </w:p>
        </w:tc>
        <w:tc>
          <w:tcPr>
            <w:tcW w:w="3430" w:type="dxa"/>
            <w:vAlign w:val="center"/>
          </w:tcPr>
          <w:p w:rsidR="00A24398" w:rsidRPr="002627EA" w:rsidRDefault="00A24398" w:rsidP="002627EA">
            <w:pPr>
              <w:spacing w:after="0" w:line="240" w:lineRule="auto"/>
              <w:rPr>
                <w:rFonts w:ascii="Times New Roman" w:hAnsi="Times New Roman"/>
                <w:sz w:val="24"/>
                <w:szCs w:val="24"/>
              </w:rPr>
            </w:pPr>
            <w:r w:rsidRPr="002627EA">
              <w:rPr>
                <w:rFonts w:ascii="Times New Roman" w:hAnsi="Times New Roman"/>
                <w:sz w:val="24"/>
                <w:szCs w:val="24"/>
              </w:rPr>
              <w:t>Lielā iela 11, Jelgava, LV-3001</w:t>
            </w:r>
          </w:p>
        </w:tc>
        <w:tc>
          <w:tcPr>
            <w:tcW w:w="3533" w:type="dxa"/>
          </w:tcPr>
          <w:p w:rsidR="00A24398" w:rsidRPr="002627EA" w:rsidRDefault="00A24398" w:rsidP="002627EA">
            <w:pPr>
              <w:spacing w:after="0" w:line="240" w:lineRule="auto"/>
              <w:jc w:val="both"/>
              <w:rPr>
                <w:rFonts w:ascii="Times New Roman" w:hAnsi="Times New Roman"/>
                <w:sz w:val="24"/>
                <w:szCs w:val="24"/>
              </w:rPr>
            </w:pPr>
          </w:p>
        </w:tc>
      </w:tr>
      <w:tr w:rsidR="00A24398" w:rsidRPr="002627EA" w:rsidTr="00727C82">
        <w:tc>
          <w:tcPr>
            <w:tcW w:w="2127" w:type="dxa"/>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nosaukums</w:t>
            </w:r>
          </w:p>
        </w:tc>
        <w:tc>
          <w:tcPr>
            <w:tcW w:w="3430" w:type="dxa"/>
            <w:vAlign w:val="center"/>
          </w:tcPr>
          <w:p w:rsidR="00A24398" w:rsidRPr="002627EA" w:rsidRDefault="00A24398" w:rsidP="002627EA">
            <w:pPr>
              <w:spacing w:after="0" w:line="240" w:lineRule="auto"/>
              <w:rPr>
                <w:rFonts w:ascii="Times New Roman" w:hAnsi="Times New Roman"/>
                <w:sz w:val="24"/>
                <w:szCs w:val="24"/>
              </w:rPr>
            </w:pPr>
            <w:r w:rsidRPr="002627EA">
              <w:rPr>
                <w:rFonts w:ascii="Times New Roman" w:hAnsi="Times New Roman"/>
                <w:sz w:val="24"/>
                <w:szCs w:val="24"/>
              </w:rPr>
              <w:t>AS SEB Banka</w:t>
            </w:r>
          </w:p>
        </w:tc>
        <w:tc>
          <w:tcPr>
            <w:tcW w:w="3533" w:type="dxa"/>
          </w:tcPr>
          <w:p w:rsidR="00A24398" w:rsidRPr="002627EA" w:rsidRDefault="00A24398" w:rsidP="002627EA">
            <w:pPr>
              <w:spacing w:after="0" w:line="240" w:lineRule="auto"/>
              <w:jc w:val="both"/>
              <w:rPr>
                <w:rFonts w:ascii="Times New Roman" w:hAnsi="Times New Roman"/>
                <w:sz w:val="24"/>
                <w:szCs w:val="24"/>
              </w:rPr>
            </w:pPr>
          </w:p>
        </w:tc>
      </w:tr>
      <w:tr w:rsidR="00A24398" w:rsidRPr="002627EA" w:rsidTr="00727C82">
        <w:tc>
          <w:tcPr>
            <w:tcW w:w="2127" w:type="dxa"/>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kods</w:t>
            </w:r>
          </w:p>
        </w:tc>
        <w:tc>
          <w:tcPr>
            <w:tcW w:w="3430" w:type="dxa"/>
            <w:vAlign w:val="center"/>
          </w:tcPr>
          <w:p w:rsidR="00A24398" w:rsidRPr="002627EA" w:rsidRDefault="00A24398" w:rsidP="002627EA">
            <w:pPr>
              <w:spacing w:after="0" w:line="240" w:lineRule="auto"/>
              <w:rPr>
                <w:rFonts w:ascii="Times New Roman" w:hAnsi="Times New Roman"/>
                <w:sz w:val="24"/>
                <w:szCs w:val="24"/>
              </w:rPr>
            </w:pPr>
            <w:r w:rsidRPr="002627EA">
              <w:rPr>
                <w:rFonts w:ascii="Times New Roman" w:hAnsi="Times New Roman"/>
                <w:sz w:val="24"/>
                <w:szCs w:val="24"/>
              </w:rPr>
              <w:t>UNLALV2X</w:t>
            </w:r>
          </w:p>
        </w:tc>
        <w:tc>
          <w:tcPr>
            <w:tcW w:w="3533" w:type="dxa"/>
          </w:tcPr>
          <w:p w:rsidR="00A24398" w:rsidRPr="002627EA" w:rsidRDefault="00A24398" w:rsidP="002627EA">
            <w:pPr>
              <w:spacing w:after="0" w:line="240" w:lineRule="auto"/>
              <w:jc w:val="both"/>
              <w:rPr>
                <w:rFonts w:ascii="Times New Roman" w:hAnsi="Times New Roman"/>
                <w:sz w:val="24"/>
                <w:szCs w:val="24"/>
              </w:rPr>
            </w:pPr>
          </w:p>
        </w:tc>
      </w:tr>
      <w:tr w:rsidR="00A24398" w:rsidRPr="002627EA" w:rsidTr="00727C82">
        <w:tc>
          <w:tcPr>
            <w:tcW w:w="2127" w:type="dxa"/>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konta Nr.</w:t>
            </w:r>
          </w:p>
        </w:tc>
        <w:tc>
          <w:tcPr>
            <w:tcW w:w="3430" w:type="dxa"/>
            <w:vAlign w:val="center"/>
          </w:tcPr>
          <w:p w:rsidR="00A24398" w:rsidRPr="002627EA" w:rsidRDefault="00A24398" w:rsidP="002627EA">
            <w:pPr>
              <w:spacing w:after="0" w:line="240" w:lineRule="auto"/>
              <w:rPr>
                <w:rFonts w:ascii="Times New Roman" w:hAnsi="Times New Roman"/>
                <w:sz w:val="24"/>
                <w:szCs w:val="24"/>
              </w:rPr>
            </w:pPr>
            <w:r w:rsidRPr="002627EA">
              <w:rPr>
                <w:rFonts w:ascii="Times New Roman" w:hAnsi="Times New Roman"/>
                <w:sz w:val="24"/>
                <w:szCs w:val="24"/>
              </w:rPr>
              <w:t>LV 44 UNLA 0008 0101 30906</w:t>
            </w:r>
          </w:p>
        </w:tc>
        <w:tc>
          <w:tcPr>
            <w:tcW w:w="3533" w:type="dxa"/>
          </w:tcPr>
          <w:p w:rsidR="00A24398" w:rsidRPr="002627EA" w:rsidRDefault="00A24398" w:rsidP="002627EA">
            <w:pPr>
              <w:spacing w:after="0" w:line="240" w:lineRule="auto"/>
              <w:jc w:val="both"/>
              <w:rPr>
                <w:rFonts w:ascii="Times New Roman" w:hAnsi="Times New Roman"/>
                <w:sz w:val="24"/>
                <w:szCs w:val="24"/>
              </w:rPr>
            </w:pPr>
          </w:p>
        </w:tc>
      </w:tr>
      <w:tr w:rsidR="00A24398" w:rsidRPr="002627EA" w:rsidTr="00727C82">
        <w:trPr>
          <w:trHeight w:val="632"/>
        </w:trPr>
        <w:tc>
          <w:tcPr>
            <w:tcW w:w="2127" w:type="dxa"/>
          </w:tcPr>
          <w:p w:rsidR="00A24398" w:rsidRPr="002627EA" w:rsidRDefault="00A24398" w:rsidP="002627EA">
            <w:pPr>
              <w:spacing w:after="0" w:line="240" w:lineRule="auto"/>
              <w:rPr>
                <w:rFonts w:ascii="Times New Roman" w:hAnsi="Times New Roman"/>
                <w:sz w:val="24"/>
                <w:szCs w:val="24"/>
              </w:rPr>
            </w:pPr>
            <w:r w:rsidRPr="002627EA">
              <w:rPr>
                <w:rFonts w:ascii="Times New Roman" w:hAnsi="Times New Roman"/>
                <w:sz w:val="24"/>
                <w:szCs w:val="24"/>
              </w:rPr>
              <w:t>Pušu paraksti:</w:t>
            </w:r>
          </w:p>
          <w:p w:rsidR="00A24398" w:rsidRPr="002627EA" w:rsidRDefault="00A24398" w:rsidP="002627EA">
            <w:pPr>
              <w:spacing w:after="0" w:line="240" w:lineRule="auto"/>
              <w:jc w:val="both"/>
              <w:rPr>
                <w:rFonts w:ascii="Times New Roman" w:hAnsi="Times New Roman"/>
                <w:sz w:val="24"/>
                <w:szCs w:val="24"/>
              </w:rPr>
            </w:pPr>
          </w:p>
        </w:tc>
        <w:tc>
          <w:tcPr>
            <w:tcW w:w="3430" w:type="dxa"/>
            <w:vAlign w:val="center"/>
          </w:tcPr>
          <w:p w:rsidR="00A24398" w:rsidRPr="002627EA" w:rsidRDefault="00A24398" w:rsidP="002627EA">
            <w:pPr>
              <w:spacing w:after="0" w:line="240" w:lineRule="auto"/>
              <w:rPr>
                <w:rFonts w:ascii="Times New Roman" w:hAnsi="Times New Roman"/>
                <w:sz w:val="24"/>
                <w:szCs w:val="24"/>
              </w:rPr>
            </w:pPr>
          </w:p>
        </w:tc>
        <w:tc>
          <w:tcPr>
            <w:tcW w:w="3533" w:type="dxa"/>
          </w:tcPr>
          <w:p w:rsidR="00A24398" w:rsidRPr="002627EA" w:rsidRDefault="00A24398" w:rsidP="002627EA">
            <w:pPr>
              <w:spacing w:after="0" w:line="240" w:lineRule="auto"/>
              <w:jc w:val="both"/>
              <w:rPr>
                <w:rFonts w:ascii="Times New Roman" w:hAnsi="Times New Roman"/>
                <w:sz w:val="24"/>
                <w:szCs w:val="24"/>
              </w:rPr>
            </w:pPr>
          </w:p>
        </w:tc>
      </w:tr>
      <w:tr w:rsidR="00A24398" w:rsidRPr="002627EA" w:rsidTr="00727C82">
        <w:trPr>
          <w:trHeight w:val="272"/>
        </w:trPr>
        <w:tc>
          <w:tcPr>
            <w:tcW w:w="2127" w:type="dxa"/>
          </w:tcPr>
          <w:p w:rsidR="00A24398" w:rsidRPr="002627EA" w:rsidRDefault="00A24398" w:rsidP="002627EA">
            <w:pPr>
              <w:spacing w:after="0" w:line="240" w:lineRule="auto"/>
              <w:jc w:val="both"/>
              <w:rPr>
                <w:rFonts w:ascii="Times New Roman" w:hAnsi="Times New Roman"/>
                <w:sz w:val="24"/>
                <w:szCs w:val="24"/>
              </w:rPr>
            </w:pPr>
          </w:p>
        </w:tc>
        <w:tc>
          <w:tcPr>
            <w:tcW w:w="3430" w:type="dxa"/>
            <w:vAlign w:val="center"/>
          </w:tcPr>
          <w:p w:rsidR="00A24398" w:rsidRPr="002627EA" w:rsidRDefault="00A24398" w:rsidP="002627EA">
            <w:pPr>
              <w:spacing w:after="0" w:line="240" w:lineRule="auto"/>
              <w:jc w:val="center"/>
              <w:rPr>
                <w:rFonts w:ascii="Times New Roman" w:hAnsi="Times New Roman"/>
                <w:sz w:val="24"/>
                <w:szCs w:val="24"/>
              </w:rPr>
            </w:pPr>
          </w:p>
        </w:tc>
        <w:tc>
          <w:tcPr>
            <w:tcW w:w="3533" w:type="dxa"/>
          </w:tcPr>
          <w:p w:rsidR="00A24398" w:rsidRPr="002627EA" w:rsidRDefault="00A24398" w:rsidP="002627EA">
            <w:pPr>
              <w:spacing w:after="0" w:line="240" w:lineRule="auto"/>
              <w:jc w:val="center"/>
              <w:rPr>
                <w:rFonts w:ascii="Times New Roman" w:hAnsi="Times New Roman"/>
                <w:sz w:val="24"/>
                <w:szCs w:val="24"/>
              </w:rPr>
            </w:pPr>
          </w:p>
        </w:tc>
      </w:tr>
    </w:tbl>
    <w:p w:rsidR="00A24398" w:rsidRPr="002627EA" w:rsidRDefault="00A24398" w:rsidP="002627EA">
      <w:pPr>
        <w:keepNext/>
        <w:spacing w:after="0" w:line="240" w:lineRule="auto"/>
        <w:outlineLvl w:val="2"/>
        <w:rPr>
          <w:rFonts w:ascii="Times New Roman" w:hAnsi="Times New Roman"/>
          <w:b/>
          <w:sz w:val="24"/>
          <w:szCs w:val="24"/>
        </w:rPr>
      </w:pPr>
    </w:p>
    <w:p w:rsidR="00A24398" w:rsidRDefault="00A24398">
      <w:pPr>
        <w:spacing w:after="200" w:line="276" w:lineRule="auto"/>
        <w:rPr>
          <w:rFonts w:ascii="Times New Roman" w:hAnsi="Times New Roman"/>
          <w:b/>
          <w:sz w:val="24"/>
          <w:szCs w:val="24"/>
        </w:rPr>
      </w:pPr>
      <w:r>
        <w:rPr>
          <w:rFonts w:ascii="Times New Roman" w:hAnsi="Times New Roman"/>
          <w:b/>
          <w:sz w:val="24"/>
          <w:szCs w:val="24"/>
        </w:rPr>
        <w:br w:type="page"/>
      </w:r>
    </w:p>
    <w:p w:rsidR="00A24398" w:rsidRPr="002627EA" w:rsidRDefault="00A24398" w:rsidP="00442E78">
      <w:pPr>
        <w:spacing w:after="0" w:line="240" w:lineRule="auto"/>
        <w:ind w:right="-2"/>
        <w:jc w:val="center"/>
        <w:rPr>
          <w:rFonts w:ascii="Times New Roman" w:hAnsi="Times New Roman"/>
          <w:b/>
          <w:sz w:val="24"/>
          <w:szCs w:val="24"/>
        </w:rPr>
      </w:pPr>
      <w:r w:rsidRPr="002627EA">
        <w:rPr>
          <w:rFonts w:ascii="Times New Roman" w:hAnsi="Times New Roman"/>
          <w:b/>
          <w:sz w:val="24"/>
          <w:szCs w:val="24"/>
        </w:rPr>
        <w:lastRenderedPageBreak/>
        <w:t xml:space="preserve">PAKALPOJUMA LĪGUMS </w:t>
      </w:r>
    </w:p>
    <w:p w:rsidR="00A24398" w:rsidRPr="00B6749D" w:rsidRDefault="00A24398" w:rsidP="002627EA">
      <w:pPr>
        <w:spacing w:after="0" w:line="240" w:lineRule="auto"/>
        <w:jc w:val="center"/>
        <w:rPr>
          <w:rFonts w:ascii="Times New Roman" w:hAnsi="Times New Roman"/>
          <w:b/>
          <w:sz w:val="24"/>
          <w:szCs w:val="24"/>
        </w:rPr>
      </w:pPr>
      <w:r w:rsidRPr="00B6749D">
        <w:rPr>
          <w:rFonts w:ascii="Times New Roman" w:hAnsi="Times New Roman"/>
          <w:b/>
          <w:sz w:val="24"/>
          <w:szCs w:val="24"/>
        </w:rPr>
        <w:t>par “</w:t>
      </w:r>
      <w:r w:rsidRPr="00B6749D">
        <w:rPr>
          <w:rFonts w:ascii="Times New Roman" w:hAnsi="Times New Roman"/>
          <w:i/>
          <w:sz w:val="24"/>
          <w:szCs w:val="24"/>
        </w:rPr>
        <w:t>BŪVPROJEKTA NOSAUKUMS</w:t>
      </w:r>
      <w:r w:rsidRPr="00B6749D">
        <w:rPr>
          <w:rFonts w:ascii="Times New Roman" w:hAnsi="Times New Roman"/>
          <w:b/>
          <w:sz w:val="24"/>
          <w:szCs w:val="24"/>
        </w:rPr>
        <w:t>” būvdarbu autoruzraudzību</w:t>
      </w:r>
    </w:p>
    <w:p w:rsidR="00A24398" w:rsidRPr="00B6749D" w:rsidRDefault="00A24398" w:rsidP="002627EA">
      <w:pPr>
        <w:spacing w:after="0" w:line="240" w:lineRule="auto"/>
        <w:ind w:right="282"/>
        <w:jc w:val="both"/>
        <w:rPr>
          <w:rFonts w:ascii="Times New Roman" w:hAnsi="Times New Roman"/>
          <w:sz w:val="24"/>
          <w:szCs w:val="24"/>
        </w:rPr>
      </w:pPr>
      <w:r w:rsidRPr="00B6749D">
        <w:rPr>
          <w:rFonts w:ascii="Times New Roman" w:hAnsi="Times New Roman"/>
          <w:sz w:val="24"/>
          <w:szCs w:val="24"/>
        </w:rPr>
        <w:t>Jelgavā</w:t>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t>2017.gada _________</w:t>
      </w:r>
    </w:p>
    <w:p w:rsidR="00A24398" w:rsidRPr="00B6749D" w:rsidRDefault="00A24398" w:rsidP="002627EA">
      <w:pPr>
        <w:spacing w:after="0" w:line="240" w:lineRule="auto"/>
        <w:ind w:right="282"/>
        <w:rPr>
          <w:rFonts w:ascii="Times New Roman" w:hAnsi="Times New Roman"/>
          <w:bCs/>
          <w:sz w:val="24"/>
          <w:szCs w:val="24"/>
        </w:rPr>
      </w:pPr>
    </w:p>
    <w:p w:rsidR="00A24398" w:rsidRPr="00B6749D" w:rsidRDefault="00A24398" w:rsidP="002627EA">
      <w:pPr>
        <w:spacing w:after="0" w:line="240" w:lineRule="auto"/>
        <w:ind w:firstLine="567"/>
        <w:jc w:val="both"/>
        <w:rPr>
          <w:rFonts w:ascii="Times New Roman" w:hAnsi="Times New Roman"/>
          <w:sz w:val="24"/>
          <w:szCs w:val="24"/>
        </w:rPr>
      </w:pPr>
      <w:r w:rsidRPr="00B6749D">
        <w:rPr>
          <w:rFonts w:ascii="Times New Roman" w:hAnsi="Times New Roman"/>
          <w:b/>
          <w:sz w:val="24"/>
          <w:szCs w:val="24"/>
        </w:rPr>
        <w:t>Jelgavas pilsētas dome</w:t>
      </w:r>
      <w:r w:rsidRPr="00B6749D">
        <w:rPr>
          <w:rFonts w:ascii="Times New Roman" w:hAnsi="Times New Roman"/>
          <w:b/>
          <w:bCs/>
          <w:sz w:val="24"/>
          <w:szCs w:val="24"/>
        </w:rPr>
        <w:t>,</w:t>
      </w:r>
      <w:r w:rsidRPr="00B6749D">
        <w:rPr>
          <w:rFonts w:ascii="Times New Roman" w:hAnsi="Times New Roman"/>
          <w:bCs/>
          <w:sz w:val="24"/>
          <w:szCs w:val="24"/>
        </w:rPr>
        <w:t xml:space="preserve"> reģistrācijas Nr. 90000042516</w:t>
      </w:r>
      <w:r w:rsidRPr="00B6749D">
        <w:rPr>
          <w:rFonts w:ascii="Times New Roman" w:hAnsi="Times New Roman"/>
          <w:sz w:val="24"/>
          <w:szCs w:val="24"/>
        </w:rPr>
        <w:t xml:space="preserve">, juridiskā adrese: Lielā iela 11, Jelgava, LV-3001, pašvaldības izpilddirektora ______________________personā, kurš rīkojas saskaņā ar Jelgavas pilsētas pašvaldības nolikumu (turpmāk – Pasūtītājs), no vienas puses, un </w:t>
      </w:r>
    </w:p>
    <w:p w:rsidR="00A24398" w:rsidRPr="00B6749D" w:rsidRDefault="00A24398" w:rsidP="002531AF">
      <w:pPr>
        <w:keepNext/>
        <w:spacing w:after="0" w:line="240" w:lineRule="auto"/>
        <w:jc w:val="both"/>
        <w:outlineLvl w:val="2"/>
        <w:rPr>
          <w:rFonts w:ascii="Times New Roman" w:hAnsi="Times New Roman"/>
          <w:b/>
          <w:sz w:val="24"/>
          <w:szCs w:val="24"/>
        </w:rPr>
      </w:pPr>
      <w:r w:rsidRPr="00B6749D">
        <w:rPr>
          <w:rFonts w:ascii="Times New Roman" w:hAnsi="Times New Roman"/>
          <w:sz w:val="24"/>
          <w:szCs w:val="24"/>
        </w:rPr>
        <w:t>_____________________</w:t>
      </w:r>
      <w:r w:rsidRPr="00B6749D">
        <w:rPr>
          <w:rFonts w:ascii="Times New Roman" w:hAnsi="Times New Roman"/>
          <w:i/>
          <w:sz w:val="24"/>
          <w:szCs w:val="24"/>
        </w:rPr>
        <w:t xml:space="preserve">, </w:t>
      </w:r>
      <w:r w:rsidRPr="00B6749D">
        <w:rPr>
          <w:rFonts w:ascii="Times New Roman" w:hAnsi="Times New Roman"/>
          <w:sz w:val="24"/>
          <w:szCs w:val="24"/>
        </w:rPr>
        <w:t>reģistrācijas Nr. _____________</w:t>
      </w:r>
      <w:r w:rsidRPr="00B6749D">
        <w:rPr>
          <w:rFonts w:ascii="Times New Roman" w:hAnsi="Times New Roman"/>
          <w:i/>
          <w:sz w:val="24"/>
          <w:szCs w:val="24"/>
        </w:rPr>
        <w:t xml:space="preserve">, </w:t>
      </w:r>
      <w:r w:rsidRPr="00B6749D">
        <w:rPr>
          <w:rFonts w:ascii="Times New Roman" w:hAnsi="Times New Roman"/>
          <w:sz w:val="24"/>
          <w:szCs w:val="24"/>
        </w:rPr>
        <w:t xml:space="preserve">juridiskā adrese: _____________, LV-______, ____________________ personā, kura rīkojas uz uzņēmuma statūtu pamata (turpmāk – Izpildītājs) no otras puses, katra atsevišķi un abas kopā turpmāk Puses, saskaņā ar </w:t>
      </w:r>
      <w:r w:rsidRPr="002531AF">
        <w:rPr>
          <w:rFonts w:ascii="Times New Roman" w:hAnsi="Times New Roman"/>
          <w:sz w:val="24"/>
          <w:szCs w:val="24"/>
        </w:rPr>
        <w:t xml:space="preserve">Iepirkuma “ “Būvprojektu izstrāde un autoruzraudzība Neretas ielas, </w:t>
      </w:r>
      <w:proofErr w:type="spellStart"/>
      <w:r w:rsidRPr="002531AF">
        <w:rPr>
          <w:rFonts w:ascii="Times New Roman" w:hAnsi="Times New Roman"/>
          <w:sz w:val="24"/>
          <w:szCs w:val="24"/>
        </w:rPr>
        <w:t>Prohorova</w:t>
      </w:r>
      <w:proofErr w:type="spellEnd"/>
      <w:r w:rsidRPr="002531AF">
        <w:rPr>
          <w:rFonts w:ascii="Times New Roman" w:hAnsi="Times New Roman"/>
          <w:sz w:val="24"/>
          <w:szCs w:val="24"/>
        </w:rPr>
        <w:t xml:space="preserve"> ielas un Garozas ielas posma pārbūvei, Jelgavā ” identifikācijas Nr.JPD2017/___/AK</w:t>
      </w:r>
      <w:r>
        <w:rPr>
          <w:rFonts w:ascii="Times New Roman" w:hAnsi="Times New Roman"/>
          <w:sz w:val="24"/>
          <w:szCs w:val="24"/>
        </w:rPr>
        <w:t xml:space="preserve"> </w:t>
      </w:r>
      <w:r w:rsidRPr="00B6749D">
        <w:rPr>
          <w:rFonts w:ascii="Times New Roman" w:hAnsi="Times New Roman"/>
          <w:sz w:val="24"/>
          <w:szCs w:val="24"/>
        </w:rPr>
        <w:t xml:space="preserve"> (turpmāk – Iepirkums) rezultātiem, noslēdz šādu līgumu (turpmāk – Līgums):</w:t>
      </w:r>
    </w:p>
    <w:p w:rsidR="00A24398" w:rsidRPr="00B6749D" w:rsidRDefault="00A24398" w:rsidP="002627EA">
      <w:pPr>
        <w:spacing w:after="0" w:line="240" w:lineRule="auto"/>
        <w:jc w:val="both"/>
        <w:rPr>
          <w:rFonts w:ascii="Times New Roman" w:hAnsi="Times New Roman"/>
          <w:sz w:val="24"/>
          <w:szCs w:val="24"/>
        </w:rPr>
      </w:pPr>
    </w:p>
    <w:p w:rsidR="00A24398" w:rsidRPr="00B6749D" w:rsidRDefault="00A24398" w:rsidP="00BF67F0">
      <w:pPr>
        <w:widowControl w:val="0"/>
        <w:numPr>
          <w:ilvl w:val="0"/>
          <w:numId w:val="8"/>
        </w:numPr>
        <w:overflowPunct w:val="0"/>
        <w:autoSpaceDE w:val="0"/>
        <w:autoSpaceDN w:val="0"/>
        <w:adjustRightInd w:val="0"/>
        <w:spacing w:after="0" w:line="240" w:lineRule="auto"/>
        <w:ind w:right="282"/>
        <w:jc w:val="center"/>
        <w:rPr>
          <w:rFonts w:ascii="Times New Roman" w:hAnsi="Times New Roman"/>
          <w:b/>
          <w:bCs/>
          <w:sz w:val="24"/>
          <w:szCs w:val="24"/>
        </w:rPr>
      </w:pPr>
      <w:r w:rsidRPr="00B6749D">
        <w:rPr>
          <w:rFonts w:ascii="Times New Roman" w:hAnsi="Times New Roman"/>
          <w:b/>
          <w:bCs/>
          <w:sz w:val="24"/>
          <w:szCs w:val="24"/>
        </w:rPr>
        <w:t xml:space="preserve">LĪGUMA PRIEKŠMETS </w:t>
      </w:r>
    </w:p>
    <w:p w:rsidR="00A24398" w:rsidRPr="002627EA" w:rsidRDefault="00A24398" w:rsidP="00641A77">
      <w:pPr>
        <w:pStyle w:val="ListParagraph"/>
        <w:widowControl w:val="0"/>
        <w:numPr>
          <w:ilvl w:val="1"/>
          <w:numId w:val="8"/>
        </w:numPr>
        <w:overflowPunct w:val="0"/>
        <w:autoSpaceDE w:val="0"/>
        <w:autoSpaceDN w:val="0"/>
        <w:adjustRightInd w:val="0"/>
        <w:spacing w:after="0" w:line="240" w:lineRule="auto"/>
        <w:ind w:left="567" w:right="-3" w:hanging="567"/>
        <w:contextualSpacing w:val="0"/>
        <w:jc w:val="both"/>
        <w:rPr>
          <w:rFonts w:ascii="Times New Roman" w:hAnsi="Times New Roman"/>
          <w:sz w:val="24"/>
          <w:szCs w:val="24"/>
        </w:rPr>
      </w:pPr>
      <w:r w:rsidRPr="00B6749D">
        <w:rPr>
          <w:rFonts w:ascii="Times New Roman" w:hAnsi="Times New Roman"/>
          <w:sz w:val="24"/>
          <w:szCs w:val="24"/>
        </w:rPr>
        <w:t>Izpildītājs saskaņā ar Pasūtītāja pasūtījumu, atbilstoši Tehniskajai specifikācijai (1.pielikums), Izpildītāja iesniegtajam piedāvājumam (2.pielikums) un izstrādātajam būvprojektam “</w:t>
      </w:r>
      <w:r w:rsidRPr="00B6749D">
        <w:rPr>
          <w:rFonts w:ascii="Times New Roman" w:hAnsi="Times New Roman"/>
          <w:i/>
          <w:sz w:val="24"/>
          <w:szCs w:val="24"/>
        </w:rPr>
        <w:t>BŪVPROJEKTA NOSAUKUMS</w:t>
      </w:r>
      <w:r w:rsidRPr="00B6749D">
        <w:rPr>
          <w:rFonts w:ascii="Times New Roman" w:hAnsi="Times New Roman"/>
          <w:sz w:val="24"/>
          <w:szCs w:val="24"/>
        </w:rPr>
        <w:t xml:space="preserve">”, </w:t>
      </w:r>
      <w:r w:rsidRPr="002627EA">
        <w:rPr>
          <w:rFonts w:ascii="Times New Roman" w:hAnsi="Times New Roman"/>
          <w:sz w:val="24"/>
          <w:szCs w:val="24"/>
        </w:rPr>
        <w:t>veic būv</w:t>
      </w:r>
      <w:r w:rsidRPr="002627EA">
        <w:rPr>
          <w:rFonts w:ascii="Times New Roman" w:hAnsi="Times New Roman"/>
          <w:color w:val="000000"/>
          <w:sz w:val="24"/>
          <w:szCs w:val="24"/>
        </w:rPr>
        <w:t xml:space="preserve">darbu autoruzraudzību </w:t>
      </w:r>
      <w:r w:rsidRPr="002627EA">
        <w:rPr>
          <w:rFonts w:ascii="Times New Roman" w:hAnsi="Times New Roman"/>
          <w:sz w:val="24"/>
          <w:szCs w:val="24"/>
        </w:rPr>
        <w:t>(turpmāk – Pakalpojums).</w:t>
      </w:r>
    </w:p>
    <w:p w:rsidR="00A24398" w:rsidRPr="002627EA" w:rsidRDefault="00A24398" w:rsidP="00641A77">
      <w:pPr>
        <w:widowControl w:val="0"/>
        <w:numPr>
          <w:ilvl w:val="1"/>
          <w:numId w:val="8"/>
        </w:numPr>
        <w:overflowPunct w:val="0"/>
        <w:autoSpaceDE w:val="0"/>
        <w:autoSpaceDN w:val="0"/>
        <w:adjustRightInd w:val="0"/>
        <w:spacing w:after="0" w:line="240" w:lineRule="auto"/>
        <w:ind w:left="540" w:right="-3" w:hanging="540"/>
        <w:jc w:val="both"/>
        <w:rPr>
          <w:rFonts w:ascii="Times New Roman" w:hAnsi="Times New Roman"/>
          <w:sz w:val="24"/>
          <w:szCs w:val="24"/>
        </w:rPr>
      </w:pPr>
      <w:r w:rsidRPr="002627EA">
        <w:rPr>
          <w:rFonts w:ascii="Times New Roman" w:hAnsi="Times New Roman"/>
          <w:sz w:val="24"/>
          <w:szCs w:val="24"/>
        </w:rPr>
        <w:t xml:space="preserve">Izpildītājs sniedz Pakalpojumu atbilstoši </w:t>
      </w:r>
      <w:r w:rsidRPr="002627EA">
        <w:rPr>
          <w:rFonts w:ascii="Times New Roman" w:hAnsi="Times New Roman"/>
          <w:bCs/>
          <w:sz w:val="24"/>
          <w:szCs w:val="24"/>
        </w:rPr>
        <w:t xml:space="preserve">spēkā esošajiem </w:t>
      </w:r>
      <w:r w:rsidRPr="002627EA">
        <w:rPr>
          <w:rFonts w:ascii="Times New Roman" w:hAnsi="Times New Roman"/>
          <w:sz w:val="24"/>
          <w:szCs w:val="24"/>
        </w:rPr>
        <w:t xml:space="preserve">Latvijas būvnormatīviem, Līguma nosacījumiem un citiem normatīvajiem aktiem. </w:t>
      </w:r>
    </w:p>
    <w:p w:rsidR="00A24398" w:rsidRPr="002627EA" w:rsidRDefault="00A24398" w:rsidP="00641A77">
      <w:pPr>
        <w:widowControl w:val="0"/>
        <w:numPr>
          <w:ilvl w:val="1"/>
          <w:numId w:val="8"/>
        </w:numPr>
        <w:overflowPunct w:val="0"/>
        <w:autoSpaceDE w:val="0"/>
        <w:autoSpaceDN w:val="0"/>
        <w:adjustRightInd w:val="0"/>
        <w:spacing w:after="0" w:line="240" w:lineRule="auto"/>
        <w:ind w:left="540" w:right="-3" w:hanging="540"/>
        <w:jc w:val="both"/>
        <w:rPr>
          <w:rFonts w:ascii="Times New Roman" w:hAnsi="Times New Roman"/>
          <w:sz w:val="24"/>
          <w:szCs w:val="24"/>
        </w:rPr>
      </w:pPr>
      <w:r w:rsidRPr="002627EA">
        <w:rPr>
          <w:rFonts w:ascii="Times New Roman" w:hAnsi="Times New Roman"/>
          <w:sz w:val="24"/>
          <w:szCs w:val="24"/>
        </w:rPr>
        <w:t>Jautājumos, kas nav atrunāti Līgumā, Pusēm ir saistoši Iepirkuma,</w:t>
      </w:r>
      <w:r w:rsidRPr="002627EA">
        <w:rPr>
          <w:rFonts w:ascii="Times New Roman" w:hAnsi="Times New Roman"/>
          <w:color w:val="000000"/>
          <w:spacing w:val="-7"/>
          <w:sz w:val="24"/>
          <w:szCs w:val="24"/>
        </w:rPr>
        <w:t xml:space="preserve"> Izpildītāja </w:t>
      </w:r>
      <w:r w:rsidRPr="002627EA">
        <w:rPr>
          <w:rFonts w:ascii="Times New Roman" w:hAnsi="Times New Roman"/>
          <w:sz w:val="24"/>
          <w:szCs w:val="24"/>
        </w:rPr>
        <w:t>piedāvājuma un normatīvo aktu nosacījumi.</w:t>
      </w:r>
    </w:p>
    <w:p w:rsidR="00A24398" w:rsidRPr="002627EA" w:rsidRDefault="00A24398" w:rsidP="002627EA">
      <w:pPr>
        <w:spacing w:after="0" w:line="240" w:lineRule="auto"/>
        <w:ind w:left="540" w:right="282" w:hanging="540"/>
        <w:rPr>
          <w:rFonts w:ascii="Times New Roman" w:hAnsi="Times New Roman"/>
          <w:sz w:val="24"/>
          <w:szCs w:val="24"/>
        </w:rPr>
      </w:pPr>
    </w:p>
    <w:p w:rsidR="00A24398" w:rsidRPr="002627EA" w:rsidRDefault="00A24398" w:rsidP="00641A77">
      <w:pPr>
        <w:widowControl w:val="0"/>
        <w:numPr>
          <w:ilvl w:val="0"/>
          <w:numId w:val="8"/>
        </w:numPr>
        <w:overflowPunct w:val="0"/>
        <w:autoSpaceDE w:val="0"/>
        <w:autoSpaceDN w:val="0"/>
        <w:adjustRightInd w:val="0"/>
        <w:spacing w:after="0" w:line="240" w:lineRule="auto"/>
        <w:ind w:left="540" w:right="282" w:hanging="540"/>
        <w:jc w:val="center"/>
        <w:rPr>
          <w:rFonts w:ascii="Times New Roman" w:hAnsi="Times New Roman"/>
          <w:b/>
          <w:sz w:val="24"/>
          <w:szCs w:val="24"/>
        </w:rPr>
      </w:pPr>
      <w:r w:rsidRPr="002627EA">
        <w:rPr>
          <w:rFonts w:ascii="Times New Roman" w:hAnsi="Times New Roman"/>
          <w:b/>
          <w:bCs/>
          <w:sz w:val="24"/>
          <w:szCs w:val="24"/>
        </w:rPr>
        <w:t>LĪGUMA IZPILDES TERMIŅŠ</w:t>
      </w:r>
    </w:p>
    <w:p w:rsidR="00A24398" w:rsidRPr="002627EA" w:rsidRDefault="00A24398" w:rsidP="00641A77">
      <w:pPr>
        <w:widowControl w:val="0"/>
        <w:numPr>
          <w:ilvl w:val="1"/>
          <w:numId w:val="8"/>
        </w:numPr>
        <w:overflowPunct w:val="0"/>
        <w:autoSpaceDE w:val="0"/>
        <w:autoSpaceDN w:val="0"/>
        <w:adjustRightInd w:val="0"/>
        <w:spacing w:after="0" w:line="240" w:lineRule="auto"/>
        <w:ind w:left="540" w:right="-3" w:hanging="540"/>
        <w:jc w:val="both"/>
        <w:rPr>
          <w:rFonts w:ascii="Times New Roman" w:hAnsi="Times New Roman"/>
          <w:sz w:val="24"/>
          <w:szCs w:val="24"/>
        </w:rPr>
      </w:pPr>
      <w:r w:rsidRPr="002627EA">
        <w:rPr>
          <w:rFonts w:ascii="Times New Roman" w:hAnsi="Times New Roman"/>
          <w:sz w:val="24"/>
          <w:szCs w:val="24"/>
        </w:rPr>
        <w:t>Līgums stājas spēkā ar tā abpusēju parakstīšanas dienu un Līguma attiecības atzīstamas par pabeigtām tikai pēc tam, kad Puses ir pilnībā izpildījušas savstarpējās saistības, kas izriet no Līguma noteikumiem.</w:t>
      </w:r>
    </w:p>
    <w:p w:rsidR="00A24398" w:rsidRPr="002627EA" w:rsidRDefault="00A24398" w:rsidP="00641A77">
      <w:pPr>
        <w:widowControl w:val="0"/>
        <w:numPr>
          <w:ilvl w:val="1"/>
          <w:numId w:val="8"/>
        </w:numPr>
        <w:overflowPunct w:val="0"/>
        <w:autoSpaceDE w:val="0"/>
        <w:autoSpaceDN w:val="0"/>
        <w:adjustRightInd w:val="0"/>
        <w:spacing w:after="0" w:line="240" w:lineRule="auto"/>
        <w:ind w:left="540" w:right="-3" w:hanging="540"/>
        <w:jc w:val="both"/>
        <w:rPr>
          <w:rFonts w:ascii="Times New Roman" w:hAnsi="Times New Roman"/>
          <w:sz w:val="24"/>
          <w:szCs w:val="24"/>
        </w:rPr>
      </w:pPr>
      <w:r w:rsidRPr="002627EA">
        <w:rPr>
          <w:rFonts w:ascii="Times New Roman" w:hAnsi="Times New Roman"/>
          <w:sz w:val="24"/>
          <w:szCs w:val="24"/>
        </w:rPr>
        <w:t>Pakalpojuma izpilde tiek uzsākta no dienas, kad Objekts nodots būvdarbu izpildītājam darba izpildei.</w:t>
      </w:r>
    </w:p>
    <w:p w:rsidR="00A24398" w:rsidRPr="002627EA" w:rsidRDefault="00A24398" w:rsidP="00641A77">
      <w:pPr>
        <w:widowControl w:val="0"/>
        <w:numPr>
          <w:ilvl w:val="1"/>
          <w:numId w:val="8"/>
        </w:numPr>
        <w:overflowPunct w:val="0"/>
        <w:autoSpaceDE w:val="0"/>
        <w:autoSpaceDN w:val="0"/>
        <w:adjustRightInd w:val="0"/>
        <w:spacing w:after="0" w:line="240" w:lineRule="auto"/>
        <w:ind w:left="540" w:right="-3" w:hanging="540"/>
        <w:jc w:val="both"/>
        <w:rPr>
          <w:rFonts w:ascii="Times New Roman" w:hAnsi="Times New Roman"/>
          <w:sz w:val="24"/>
          <w:szCs w:val="24"/>
        </w:rPr>
      </w:pPr>
      <w:r w:rsidRPr="002627EA">
        <w:rPr>
          <w:rFonts w:ascii="Times New Roman" w:hAnsi="Times New Roman"/>
          <w:sz w:val="24"/>
          <w:szCs w:val="24"/>
        </w:rPr>
        <w:t>Pakalpojuma izpilde tiek pabeigta ar dienu, kad Objekts ir pieņemts ekspluatācijā saskaņā ar spēkā esošajiem Latvijas Republikas normatīvajiem aktiem.</w:t>
      </w:r>
    </w:p>
    <w:p w:rsidR="00A24398" w:rsidRPr="002627EA" w:rsidRDefault="00A24398" w:rsidP="002627EA">
      <w:pPr>
        <w:spacing w:after="0" w:line="240" w:lineRule="auto"/>
        <w:ind w:left="540" w:right="282" w:hanging="540"/>
        <w:jc w:val="both"/>
        <w:rPr>
          <w:rFonts w:ascii="Times New Roman" w:hAnsi="Times New Roman"/>
          <w:sz w:val="24"/>
          <w:szCs w:val="24"/>
        </w:rPr>
      </w:pPr>
    </w:p>
    <w:p w:rsidR="00A24398" w:rsidRPr="002627EA" w:rsidRDefault="00A24398" w:rsidP="00641A77">
      <w:pPr>
        <w:widowControl w:val="0"/>
        <w:numPr>
          <w:ilvl w:val="0"/>
          <w:numId w:val="8"/>
        </w:numPr>
        <w:overflowPunct w:val="0"/>
        <w:autoSpaceDE w:val="0"/>
        <w:autoSpaceDN w:val="0"/>
        <w:adjustRightInd w:val="0"/>
        <w:spacing w:after="0" w:line="240" w:lineRule="auto"/>
        <w:ind w:left="540" w:right="282" w:hanging="540"/>
        <w:jc w:val="center"/>
        <w:rPr>
          <w:rFonts w:ascii="Times New Roman" w:hAnsi="Times New Roman"/>
          <w:b/>
          <w:sz w:val="24"/>
          <w:szCs w:val="24"/>
        </w:rPr>
      </w:pPr>
      <w:r w:rsidRPr="002627EA">
        <w:rPr>
          <w:rFonts w:ascii="Times New Roman" w:hAnsi="Times New Roman"/>
          <w:b/>
          <w:bCs/>
          <w:sz w:val="24"/>
          <w:szCs w:val="24"/>
        </w:rPr>
        <w:t xml:space="preserve">LĪGUMCENA </w:t>
      </w:r>
    </w:p>
    <w:p w:rsidR="00A24398" w:rsidRPr="002627EA" w:rsidRDefault="00A24398" w:rsidP="00641A77">
      <w:pPr>
        <w:widowControl w:val="0"/>
        <w:numPr>
          <w:ilvl w:val="1"/>
          <w:numId w:val="8"/>
        </w:numPr>
        <w:overflowPunct w:val="0"/>
        <w:autoSpaceDE w:val="0"/>
        <w:autoSpaceDN w:val="0"/>
        <w:adjustRightInd w:val="0"/>
        <w:spacing w:after="0" w:line="240" w:lineRule="auto"/>
        <w:ind w:left="540" w:right="139" w:hanging="540"/>
        <w:jc w:val="both"/>
        <w:rPr>
          <w:rFonts w:ascii="Times New Roman" w:hAnsi="Times New Roman"/>
          <w:sz w:val="24"/>
          <w:szCs w:val="24"/>
        </w:rPr>
      </w:pPr>
      <w:r w:rsidRPr="002627EA">
        <w:rPr>
          <w:rFonts w:ascii="Times New Roman" w:hAnsi="Times New Roman"/>
          <w:sz w:val="24"/>
          <w:szCs w:val="24"/>
        </w:rPr>
        <w:t>Par pakalpojuma veikšanu Pasūtītājs samaksā Izpildītājam ___________</w:t>
      </w:r>
      <w:r w:rsidRPr="002627EA">
        <w:rPr>
          <w:rFonts w:ascii="Times New Roman" w:hAnsi="Times New Roman"/>
          <w:i/>
          <w:sz w:val="24"/>
          <w:szCs w:val="24"/>
        </w:rPr>
        <w:t xml:space="preserve"> </w:t>
      </w:r>
      <w:proofErr w:type="spellStart"/>
      <w:r w:rsidRPr="002627EA">
        <w:rPr>
          <w:rFonts w:ascii="Times New Roman" w:hAnsi="Times New Roman"/>
          <w:i/>
          <w:sz w:val="24"/>
          <w:szCs w:val="24"/>
        </w:rPr>
        <w:t>euro</w:t>
      </w:r>
      <w:proofErr w:type="spellEnd"/>
      <w:r w:rsidRPr="002627EA">
        <w:rPr>
          <w:rFonts w:ascii="Times New Roman" w:hAnsi="Times New Roman"/>
          <w:b/>
          <w:sz w:val="24"/>
          <w:szCs w:val="24"/>
        </w:rPr>
        <w:t xml:space="preserve"> </w:t>
      </w:r>
      <w:r w:rsidRPr="002627EA">
        <w:rPr>
          <w:rFonts w:ascii="Times New Roman" w:hAnsi="Times New Roman"/>
          <w:sz w:val="24"/>
          <w:szCs w:val="24"/>
        </w:rPr>
        <w:t>(__________________________________</w:t>
      </w:r>
      <w:proofErr w:type="spellStart"/>
      <w:r w:rsidRPr="002627EA">
        <w:rPr>
          <w:rFonts w:ascii="Times New Roman" w:hAnsi="Times New Roman"/>
          <w:i/>
          <w:sz w:val="24"/>
          <w:szCs w:val="24"/>
        </w:rPr>
        <w:t>euro</w:t>
      </w:r>
      <w:proofErr w:type="spellEnd"/>
      <w:r w:rsidRPr="002627EA">
        <w:rPr>
          <w:rFonts w:ascii="Times New Roman" w:hAnsi="Times New Roman"/>
          <w:i/>
          <w:sz w:val="24"/>
          <w:szCs w:val="24"/>
        </w:rPr>
        <w:t xml:space="preserve">, </w:t>
      </w:r>
      <w:r w:rsidRPr="002627EA">
        <w:rPr>
          <w:rFonts w:ascii="Times New Roman" w:hAnsi="Times New Roman"/>
          <w:sz w:val="24"/>
          <w:szCs w:val="24"/>
        </w:rPr>
        <w:t xml:space="preserve">__ </w:t>
      </w:r>
      <w:r w:rsidRPr="002627EA">
        <w:rPr>
          <w:rFonts w:ascii="Times New Roman" w:hAnsi="Times New Roman"/>
          <w:i/>
          <w:sz w:val="24"/>
          <w:szCs w:val="24"/>
        </w:rPr>
        <w:t>centi</w:t>
      </w:r>
      <w:r w:rsidRPr="002627EA">
        <w:rPr>
          <w:rFonts w:ascii="Times New Roman" w:hAnsi="Times New Roman"/>
          <w:sz w:val="24"/>
          <w:szCs w:val="24"/>
        </w:rPr>
        <w:t xml:space="preserve">) un pievienotās vērtības nodokli 21% (divdesmit viens procents) 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(____________________________</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 </w:t>
      </w:r>
      <w:r w:rsidRPr="002627EA">
        <w:rPr>
          <w:rFonts w:ascii="Times New Roman" w:hAnsi="Times New Roman"/>
          <w:i/>
          <w:sz w:val="24"/>
          <w:szCs w:val="24"/>
        </w:rPr>
        <w:t>centi</w:t>
      </w:r>
      <w:r w:rsidRPr="002627EA">
        <w:rPr>
          <w:rFonts w:ascii="Times New Roman" w:hAnsi="Times New Roman"/>
          <w:sz w:val="24"/>
          <w:szCs w:val="24"/>
        </w:rPr>
        <w:t xml:space="preserve">), kas kopā ir ___________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(__________________________________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 </w:t>
      </w:r>
      <w:r w:rsidRPr="002627EA">
        <w:rPr>
          <w:rFonts w:ascii="Times New Roman" w:hAnsi="Times New Roman"/>
          <w:i/>
          <w:sz w:val="24"/>
          <w:szCs w:val="24"/>
        </w:rPr>
        <w:t>centi</w:t>
      </w:r>
      <w:r w:rsidRPr="002627EA">
        <w:rPr>
          <w:rFonts w:ascii="Times New Roman" w:hAnsi="Times New Roman"/>
          <w:sz w:val="24"/>
          <w:szCs w:val="24"/>
        </w:rPr>
        <w:t>) (turpmāk – Līgumcena).</w:t>
      </w:r>
    </w:p>
    <w:p w:rsidR="00A24398" w:rsidRPr="002627EA" w:rsidRDefault="00A24398" w:rsidP="00641A77">
      <w:pPr>
        <w:widowControl w:val="0"/>
        <w:numPr>
          <w:ilvl w:val="1"/>
          <w:numId w:val="8"/>
        </w:numPr>
        <w:overflowPunct w:val="0"/>
        <w:autoSpaceDE w:val="0"/>
        <w:autoSpaceDN w:val="0"/>
        <w:adjustRightInd w:val="0"/>
        <w:spacing w:after="0" w:line="240" w:lineRule="auto"/>
        <w:ind w:left="540" w:right="139" w:hanging="540"/>
        <w:jc w:val="both"/>
        <w:rPr>
          <w:rFonts w:ascii="Times New Roman" w:hAnsi="Times New Roman"/>
          <w:sz w:val="24"/>
          <w:szCs w:val="24"/>
        </w:rPr>
      </w:pPr>
      <w:r w:rsidRPr="002627EA">
        <w:rPr>
          <w:rFonts w:ascii="Times New Roman" w:hAnsi="Times New Roman"/>
          <w:sz w:val="24"/>
          <w:szCs w:val="24"/>
        </w:rPr>
        <w:t>Līgumcenā ir iekļautas visas izmaksas, kas saistītas ar Pakalpojuma pilnīgu un kvalitatīvu izpildi.</w:t>
      </w:r>
    </w:p>
    <w:p w:rsidR="00A24398" w:rsidRPr="002627EA" w:rsidRDefault="00A24398" w:rsidP="00641A77">
      <w:pPr>
        <w:widowControl w:val="0"/>
        <w:numPr>
          <w:ilvl w:val="1"/>
          <w:numId w:val="8"/>
        </w:numPr>
        <w:overflowPunct w:val="0"/>
        <w:autoSpaceDE w:val="0"/>
        <w:autoSpaceDN w:val="0"/>
        <w:adjustRightInd w:val="0"/>
        <w:spacing w:after="0" w:line="240" w:lineRule="auto"/>
        <w:ind w:left="540" w:right="139" w:hanging="540"/>
        <w:jc w:val="both"/>
        <w:rPr>
          <w:rFonts w:ascii="Times New Roman" w:hAnsi="Times New Roman"/>
          <w:sz w:val="24"/>
          <w:szCs w:val="24"/>
        </w:rPr>
      </w:pPr>
      <w:r w:rsidRPr="002627EA">
        <w:rPr>
          <w:rFonts w:ascii="Times New Roman" w:hAnsi="Times New Roman"/>
          <w:sz w:val="24"/>
          <w:szCs w:val="24"/>
        </w:rPr>
        <w:t>Līgumcena var tikt grozīta, Pusēm savstarpēji rakstiski vienojoties, ja Līguma darbības laikā Latvijas Republikā tiek noteikti jauni nodokļi vai izmainīti esošie (izņemot uzņēmuma ienākuma nodokli), kas attiecas uz izpildāmo Pakalpojumu.</w:t>
      </w:r>
    </w:p>
    <w:p w:rsidR="00A24398" w:rsidRPr="002627EA" w:rsidRDefault="00A24398" w:rsidP="002627EA">
      <w:pPr>
        <w:widowControl w:val="0"/>
        <w:overflowPunct w:val="0"/>
        <w:autoSpaceDE w:val="0"/>
        <w:autoSpaceDN w:val="0"/>
        <w:adjustRightInd w:val="0"/>
        <w:spacing w:after="0" w:line="240" w:lineRule="auto"/>
        <w:ind w:right="282"/>
        <w:jc w:val="both"/>
        <w:rPr>
          <w:rFonts w:ascii="Times New Roman" w:hAnsi="Times New Roman"/>
          <w:sz w:val="24"/>
          <w:szCs w:val="24"/>
        </w:rPr>
      </w:pPr>
    </w:p>
    <w:p w:rsidR="00A24398" w:rsidRPr="002627EA" w:rsidRDefault="00A24398" w:rsidP="00641A77">
      <w:pPr>
        <w:widowControl w:val="0"/>
        <w:numPr>
          <w:ilvl w:val="0"/>
          <w:numId w:val="8"/>
        </w:numPr>
        <w:overflowPunct w:val="0"/>
        <w:autoSpaceDE w:val="0"/>
        <w:autoSpaceDN w:val="0"/>
        <w:adjustRightInd w:val="0"/>
        <w:spacing w:after="0" w:line="240" w:lineRule="auto"/>
        <w:ind w:left="540" w:right="282" w:hanging="540"/>
        <w:jc w:val="center"/>
        <w:rPr>
          <w:rFonts w:ascii="Times New Roman" w:hAnsi="Times New Roman"/>
          <w:b/>
          <w:bCs/>
          <w:caps/>
          <w:sz w:val="24"/>
          <w:szCs w:val="24"/>
        </w:rPr>
      </w:pPr>
      <w:r w:rsidRPr="002627EA">
        <w:rPr>
          <w:rFonts w:ascii="Times New Roman" w:hAnsi="Times New Roman"/>
          <w:b/>
          <w:bCs/>
          <w:caps/>
          <w:sz w:val="24"/>
          <w:szCs w:val="24"/>
        </w:rPr>
        <w:t>Maksāšanas kārtība</w:t>
      </w:r>
    </w:p>
    <w:p w:rsidR="00A24398" w:rsidRPr="002627EA" w:rsidRDefault="00A24398" w:rsidP="00641A77">
      <w:pPr>
        <w:widowControl w:val="0"/>
        <w:numPr>
          <w:ilvl w:val="1"/>
          <w:numId w:val="8"/>
        </w:numPr>
        <w:overflowPunct w:val="0"/>
        <w:autoSpaceDE w:val="0"/>
        <w:autoSpaceDN w:val="0"/>
        <w:adjustRightInd w:val="0"/>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Pasūtītājs veic samaksu Izpildītājam vienu reizi mēnesī, pamatojoties uz Izpildītāja iesniegto ikmēneša Pakalpojuma pieņemšanas-nodošanas aktu un rēķinu, proporcionāli būvdarbu izpildei, ņemot vērā procentuālo izcenojuma aprēķinu no autoruzraudzības un būvniecības izmaksām.</w:t>
      </w:r>
    </w:p>
    <w:p w:rsidR="00A24398" w:rsidRPr="002627EA" w:rsidRDefault="00A24398" w:rsidP="00641A77">
      <w:pPr>
        <w:widowControl w:val="0"/>
        <w:numPr>
          <w:ilvl w:val="1"/>
          <w:numId w:val="8"/>
        </w:numPr>
        <w:overflowPunct w:val="0"/>
        <w:autoSpaceDE w:val="0"/>
        <w:autoSpaceDN w:val="0"/>
        <w:adjustRightInd w:val="0"/>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 xml:space="preserve">Pēdējos 5% (piecus procentus) no Līgumcenas, kas ir ____________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Pasūtītājs samaksā Izpildītājam pēc objekta nodošanas un pieņemšanas ekspluatācijā.</w:t>
      </w:r>
    </w:p>
    <w:p w:rsidR="00A24398" w:rsidRPr="002627EA" w:rsidRDefault="00A24398" w:rsidP="00641A77">
      <w:pPr>
        <w:widowControl w:val="0"/>
        <w:numPr>
          <w:ilvl w:val="1"/>
          <w:numId w:val="8"/>
        </w:numPr>
        <w:overflowPunct w:val="0"/>
        <w:autoSpaceDE w:val="0"/>
        <w:autoSpaceDN w:val="0"/>
        <w:adjustRightInd w:val="0"/>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 xml:space="preserve">Visi maksājumi tiek veikti ar pārskaitījumu 15 (piecpadsmit) darba dienu laikā no brīža, </w:t>
      </w:r>
      <w:r w:rsidRPr="002627EA">
        <w:rPr>
          <w:rFonts w:ascii="Times New Roman" w:hAnsi="Times New Roman"/>
          <w:sz w:val="24"/>
          <w:szCs w:val="24"/>
        </w:rPr>
        <w:lastRenderedPageBreak/>
        <w:t>kad Būvniecības procesa Projekta vadītājs ir saņēmis pareizi sagatavotus samaksas dokumentus.</w:t>
      </w:r>
    </w:p>
    <w:p w:rsidR="00A24398" w:rsidRPr="002627EA" w:rsidRDefault="00A24398" w:rsidP="00641A77">
      <w:pPr>
        <w:widowControl w:val="0"/>
        <w:numPr>
          <w:ilvl w:val="1"/>
          <w:numId w:val="8"/>
        </w:numPr>
        <w:overflowPunct w:val="0"/>
        <w:autoSpaceDE w:val="0"/>
        <w:autoSpaceDN w:val="0"/>
        <w:adjustRightInd w:val="0"/>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Rēķinos jānorāda šādi maksātāja rekvizīti:</w:t>
      </w:r>
    </w:p>
    <w:tbl>
      <w:tblPr>
        <w:tblW w:w="8363" w:type="dxa"/>
        <w:tblInd w:w="392" w:type="dxa"/>
        <w:tblLayout w:type="fixed"/>
        <w:tblLook w:val="0000" w:firstRow="0" w:lastRow="0" w:firstColumn="0" w:lastColumn="0" w:noHBand="0" w:noVBand="0"/>
      </w:tblPr>
      <w:tblGrid>
        <w:gridCol w:w="2551"/>
        <w:gridCol w:w="5812"/>
      </w:tblGrid>
      <w:tr w:rsidR="00A24398" w:rsidRPr="002627EA" w:rsidTr="00727C82">
        <w:tc>
          <w:tcPr>
            <w:tcW w:w="2551"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jc w:val="both"/>
              <w:rPr>
                <w:rFonts w:ascii="Times New Roman" w:hAnsi="Times New Roman"/>
                <w:sz w:val="24"/>
                <w:szCs w:val="24"/>
              </w:rPr>
            </w:pPr>
            <w:r w:rsidRPr="002627EA">
              <w:rPr>
                <w:rFonts w:ascii="Times New Roman" w:hAnsi="Times New Roman"/>
                <w:sz w:val="24"/>
                <w:szCs w:val="24"/>
              </w:rPr>
              <w:t>Maksātājs</w:t>
            </w:r>
          </w:p>
        </w:tc>
        <w:tc>
          <w:tcPr>
            <w:tcW w:w="5812"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282"/>
              <w:rPr>
                <w:rFonts w:ascii="Times New Roman" w:hAnsi="Times New Roman"/>
                <w:b/>
                <w:sz w:val="24"/>
                <w:szCs w:val="24"/>
              </w:rPr>
            </w:pPr>
            <w:r w:rsidRPr="002627EA">
              <w:rPr>
                <w:rFonts w:ascii="Times New Roman" w:hAnsi="Times New Roman"/>
                <w:b/>
                <w:sz w:val="24"/>
                <w:szCs w:val="24"/>
              </w:rPr>
              <w:t xml:space="preserve">Jelgavas pilsētas dome </w:t>
            </w:r>
          </w:p>
          <w:p w:rsidR="00A24398" w:rsidRPr="002627EA" w:rsidRDefault="00A24398" w:rsidP="002627EA">
            <w:pPr>
              <w:spacing w:after="0" w:line="240" w:lineRule="auto"/>
              <w:ind w:right="282"/>
              <w:rPr>
                <w:rFonts w:ascii="Times New Roman" w:hAnsi="Times New Roman"/>
                <w:b/>
                <w:sz w:val="24"/>
                <w:szCs w:val="24"/>
              </w:rPr>
            </w:pPr>
            <w:r w:rsidRPr="002627EA">
              <w:rPr>
                <w:rFonts w:ascii="Times New Roman" w:hAnsi="Times New Roman"/>
                <w:sz w:val="24"/>
                <w:szCs w:val="24"/>
              </w:rPr>
              <w:t>Projekts „</w:t>
            </w:r>
            <w:r w:rsidRPr="002627EA">
              <w:rPr>
                <w:rFonts w:ascii="Times New Roman" w:hAnsi="Times New Roman"/>
                <w:bCs/>
                <w:sz w:val="24"/>
                <w:szCs w:val="24"/>
              </w:rPr>
              <w:t>____”</w:t>
            </w:r>
            <w:r w:rsidRPr="002627EA">
              <w:rPr>
                <w:rFonts w:ascii="Times New Roman" w:hAnsi="Times New Roman"/>
                <w:sz w:val="24"/>
                <w:szCs w:val="24"/>
              </w:rPr>
              <w:t>.</w:t>
            </w:r>
          </w:p>
        </w:tc>
      </w:tr>
      <w:tr w:rsidR="00A24398" w:rsidRPr="002627EA" w:rsidTr="00727C82">
        <w:tc>
          <w:tcPr>
            <w:tcW w:w="2551"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282"/>
              <w:jc w:val="both"/>
              <w:rPr>
                <w:rFonts w:ascii="Times New Roman" w:hAnsi="Times New Roman"/>
                <w:sz w:val="24"/>
                <w:szCs w:val="24"/>
              </w:rPr>
            </w:pPr>
            <w:r w:rsidRPr="002627EA">
              <w:rPr>
                <w:rFonts w:ascii="Times New Roman" w:hAnsi="Times New Roman"/>
                <w:sz w:val="24"/>
                <w:szCs w:val="24"/>
              </w:rPr>
              <w:t>Reģistrācijas Nr.</w:t>
            </w:r>
          </w:p>
        </w:tc>
        <w:tc>
          <w:tcPr>
            <w:tcW w:w="5812"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rPr>
                <w:rFonts w:ascii="Times New Roman" w:hAnsi="Times New Roman"/>
                <w:sz w:val="24"/>
                <w:szCs w:val="24"/>
              </w:rPr>
            </w:pPr>
            <w:r w:rsidRPr="002627EA">
              <w:rPr>
                <w:rFonts w:ascii="Times New Roman" w:hAnsi="Times New Roman"/>
                <w:bCs/>
                <w:sz w:val="24"/>
                <w:szCs w:val="24"/>
              </w:rPr>
              <w:t>90000042516</w:t>
            </w:r>
          </w:p>
        </w:tc>
      </w:tr>
      <w:tr w:rsidR="00A24398" w:rsidRPr="002627EA" w:rsidTr="00727C82">
        <w:tc>
          <w:tcPr>
            <w:tcW w:w="2551"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282"/>
              <w:jc w:val="both"/>
              <w:rPr>
                <w:rFonts w:ascii="Times New Roman" w:hAnsi="Times New Roman"/>
                <w:sz w:val="24"/>
                <w:szCs w:val="24"/>
              </w:rPr>
            </w:pPr>
            <w:r w:rsidRPr="002627EA">
              <w:rPr>
                <w:rFonts w:ascii="Times New Roman" w:hAnsi="Times New Roman"/>
                <w:sz w:val="24"/>
                <w:szCs w:val="24"/>
              </w:rPr>
              <w:t>Adrese</w:t>
            </w:r>
          </w:p>
        </w:tc>
        <w:tc>
          <w:tcPr>
            <w:tcW w:w="5812"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rPr>
                <w:rFonts w:ascii="Times New Roman" w:hAnsi="Times New Roman"/>
                <w:sz w:val="24"/>
                <w:szCs w:val="24"/>
              </w:rPr>
            </w:pPr>
            <w:r w:rsidRPr="002627EA">
              <w:rPr>
                <w:rFonts w:ascii="Times New Roman" w:hAnsi="Times New Roman"/>
                <w:sz w:val="24"/>
                <w:szCs w:val="24"/>
              </w:rPr>
              <w:t>Lielā iela 11, Jelgava</w:t>
            </w:r>
          </w:p>
        </w:tc>
      </w:tr>
      <w:tr w:rsidR="00A24398" w:rsidRPr="002627EA" w:rsidTr="00727C82">
        <w:tc>
          <w:tcPr>
            <w:tcW w:w="2551"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282"/>
              <w:jc w:val="both"/>
              <w:rPr>
                <w:rFonts w:ascii="Times New Roman" w:hAnsi="Times New Roman"/>
                <w:sz w:val="24"/>
                <w:szCs w:val="24"/>
              </w:rPr>
            </w:pPr>
            <w:r w:rsidRPr="002627EA">
              <w:rPr>
                <w:rFonts w:ascii="Times New Roman" w:hAnsi="Times New Roman"/>
                <w:sz w:val="24"/>
                <w:szCs w:val="24"/>
              </w:rPr>
              <w:t>Bankas nosaukums</w:t>
            </w:r>
          </w:p>
        </w:tc>
        <w:tc>
          <w:tcPr>
            <w:tcW w:w="5812"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rPr>
                <w:rFonts w:ascii="Times New Roman" w:hAnsi="Times New Roman"/>
                <w:sz w:val="24"/>
                <w:szCs w:val="24"/>
                <w:highlight w:val="yellow"/>
              </w:rPr>
            </w:pPr>
            <w:r w:rsidRPr="002627EA">
              <w:rPr>
                <w:rFonts w:ascii="Times New Roman" w:hAnsi="Times New Roman"/>
                <w:sz w:val="24"/>
                <w:szCs w:val="24"/>
              </w:rPr>
              <w:t>Valsts kase</w:t>
            </w:r>
          </w:p>
        </w:tc>
      </w:tr>
      <w:tr w:rsidR="00A24398" w:rsidRPr="002627EA" w:rsidTr="00727C82">
        <w:tc>
          <w:tcPr>
            <w:tcW w:w="2551"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282"/>
              <w:jc w:val="both"/>
              <w:rPr>
                <w:rFonts w:ascii="Times New Roman" w:hAnsi="Times New Roman"/>
                <w:sz w:val="24"/>
                <w:szCs w:val="24"/>
              </w:rPr>
            </w:pPr>
            <w:r w:rsidRPr="002627EA">
              <w:rPr>
                <w:rFonts w:ascii="Times New Roman" w:hAnsi="Times New Roman"/>
                <w:sz w:val="24"/>
                <w:szCs w:val="24"/>
              </w:rPr>
              <w:t>Bankas kods</w:t>
            </w:r>
          </w:p>
        </w:tc>
        <w:tc>
          <w:tcPr>
            <w:tcW w:w="5812"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rPr>
                <w:rFonts w:ascii="Times New Roman" w:hAnsi="Times New Roman"/>
                <w:sz w:val="24"/>
                <w:szCs w:val="24"/>
                <w:highlight w:val="yellow"/>
              </w:rPr>
            </w:pPr>
            <w:r w:rsidRPr="002627EA">
              <w:rPr>
                <w:rFonts w:ascii="Times New Roman" w:hAnsi="Times New Roman"/>
                <w:sz w:val="24"/>
                <w:szCs w:val="24"/>
              </w:rPr>
              <w:t>TRELLV22</w:t>
            </w:r>
          </w:p>
        </w:tc>
      </w:tr>
      <w:tr w:rsidR="00A24398" w:rsidRPr="002627EA" w:rsidTr="00727C82">
        <w:tc>
          <w:tcPr>
            <w:tcW w:w="2551"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282"/>
              <w:jc w:val="both"/>
              <w:rPr>
                <w:rFonts w:ascii="Times New Roman" w:hAnsi="Times New Roman"/>
                <w:sz w:val="24"/>
                <w:szCs w:val="24"/>
              </w:rPr>
            </w:pPr>
            <w:r w:rsidRPr="002627EA">
              <w:rPr>
                <w:rFonts w:ascii="Times New Roman" w:hAnsi="Times New Roman"/>
                <w:sz w:val="24"/>
                <w:szCs w:val="24"/>
              </w:rPr>
              <w:t>Bankas konta Nr.</w:t>
            </w:r>
          </w:p>
        </w:tc>
        <w:tc>
          <w:tcPr>
            <w:tcW w:w="5812"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rPr>
                <w:rFonts w:ascii="Times New Roman" w:hAnsi="Times New Roman"/>
                <w:sz w:val="24"/>
                <w:szCs w:val="24"/>
              </w:rPr>
            </w:pPr>
          </w:p>
        </w:tc>
      </w:tr>
    </w:tbl>
    <w:p w:rsidR="00A24398" w:rsidRPr="002627EA" w:rsidRDefault="00A24398" w:rsidP="00641A77">
      <w:pPr>
        <w:numPr>
          <w:ilvl w:val="1"/>
          <w:numId w:val="8"/>
        </w:numPr>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Par samaksas dienu tiek uzskatīta diena, kad Pasūtītājs veicis Līgumā noteiktās naudas summas pārskaitījumu Izpildītāja norēķinu kontā.</w:t>
      </w:r>
    </w:p>
    <w:p w:rsidR="00A24398" w:rsidRPr="002627EA" w:rsidRDefault="00A24398" w:rsidP="00641A77">
      <w:pPr>
        <w:numPr>
          <w:ilvl w:val="1"/>
          <w:numId w:val="8"/>
        </w:numPr>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Ja Pasūtītājs savas vainas dēļ kavē Līgumā noteiktos maksājumus, Pasūtītājs maksā Izpildītājam līgumsodu 0,1 % (viena desmitā daļa procenta) apmērā no laikā nesamaksātās summas par katru nokavēto dienu, bet kopsummā ne vairāk kā 10% (desmit procenti) no laikā nesamaksātās summas.</w:t>
      </w:r>
    </w:p>
    <w:p w:rsidR="00A24398" w:rsidRPr="002627EA" w:rsidRDefault="00A24398" w:rsidP="002627EA">
      <w:pPr>
        <w:spacing w:after="0" w:line="240" w:lineRule="auto"/>
        <w:ind w:left="426" w:right="-3"/>
        <w:jc w:val="both"/>
        <w:rPr>
          <w:rFonts w:ascii="Times New Roman" w:hAnsi="Times New Roman"/>
          <w:sz w:val="24"/>
          <w:szCs w:val="24"/>
        </w:rPr>
      </w:pPr>
    </w:p>
    <w:p w:rsidR="00A24398" w:rsidRPr="002627EA" w:rsidRDefault="00A24398" w:rsidP="00BF67F0">
      <w:pPr>
        <w:numPr>
          <w:ilvl w:val="0"/>
          <w:numId w:val="8"/>
        </w:numPr>
        <w:tabs>
          <w:tab w:val="left" w:pos="426"/>
          <w:tab w:val="left" w:pos="540"/>
        </w:tabs>
        <w:spacing w:after="0" w:line="240" w:lineRule="auto"/>
        <w:ind w:right="282"/>
        <w:jc w:val="center"/>
        <w:rPr>
          <w:rFonts w:ascii="Times New Roman" w:hAnsi="Times New Roman"/>
          <w:sz w:val="24"/>
          <w:szCs w:val="24"/>
        </w:rPr>
      </w:pPr>
      <w:r w:rsidRPr="002627EA">
        <w:rPr>
          <w:rFonts w:ascii="Times New Roman" w:hAnsi="Times New Roman"/>
          <w:b/>
          <w:bCs/>
          <w:sz w:val="24"/>
          <w:szCs w:val="24"/>
        </w:rPr>
        <w:t>PUŠU SAISTĪBAS, TIESĪBAS UN ATBILDĪBA</w:t>
      </w:r>
    </w:p>
    <w:p w:rsidR="00A24398" w:rsidRPr="002627EA" w:rsidRDefault="00A24398" w:rsidP="00641A77">
      <w:pPr>
        <w:numPr>
          <w:ilvl w:val="1"/>
          <w:numId w:val="8"/>
        </w:numPr>
        <w:tabs>
          <w:tab w:val="left" w:pos="426"/>
          <w:tab w:val="left" w:pos="540"/>
        </w:tabs>
        <w:spacing w:after="0" w:line="240" w:lineRule="auto"/>
        <w:ind w:right="-3" w:hanging="792"/>
        <w:jc w:val="both"/>
        <w:rPr>
          <w:rFonts w:ascii="Times New Roman" w:hAnsi="Times New Roman"/>
          <w:sz w:val="24"/>
          <w:szCs w:val="24"/>
        </w:rPr>
      </w:pPr>
      <w:r w:rsidRPr="002627EA">
        <w:rPr>
          <w:rFonts w:ascii="Times New Roman" w:hAnsi="Times New Roman"/>
          <w:sz w:val="24"/>
          <w:szCs w:val="24"/>
        </w:rPr>
        <w:t>Izpildītājs apņemas:</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veikt Pakalpojuma izpildi Līgumā noteiktajā termiņā, apjomā un kvalitātē;</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 xml:space="preserve">par </w:t>
      </w:r>
      <w:proofErr w:type="spellStart"/>
      <w:r w:rsidRPr="002627EA">
        <w:rPr>
          <w:rFonts w:ascii="Times New Roman" w:hAnsi="Times New Roman"/>
          <w:sz w:val="24"/>
          <w:szCs w:val="24"/>
        </w:rPr>
        <w:t>autoruzraugu</w:t>
      </w:r>
      <w:proofErr w:type="spellEnd"/>
      <w:r w:rsidRPr="002627EA">
        <w:rPr>
          <w:rFonts w:ascii="Times New Roman" w:hAnsi="Times New Roman"/>
          <w:sz w:val="24"/>
          <w:szCs w:val="24"/>
        </w:rPr>
        <w:t xml:space="preserve"> norīkot: ____________ (būvprojekta vadītājs, būvprojekta daļu vadītāji);</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 xml:space="preserve">Līguma 5.1.2.punktā noteiktā </w:t>
      </w:r>
      <w:proofErr w:type="spellStart"/>
      <w:r w:rsidRPr="002627EA">
        <w:rPr>
          <w:rFonts w:ascii="Times New Roman" w:hAnsi="Times New Roman"/>
          <w:sz w:val="24"/>
          <w:szCs w:val="24"/>
        </w:rPr>
        <w:t>autoruzrauga</w:t>
      </w:r>
      <w:proofErr w:type="spellEnd"/>
      <w:r w:rsidRPr="002627EA">
        <w:rPr>
          <w:rFonts w:ascii="Times New Roman" w:hAnsi="Times New Roman"/>
          <w:sz w:val="24"/>
          <w:szCs w:val="24"/>
        </w:rPr>
        <w:t xml:space="preserve"> prombūtnes laikā vai aiziešanas no šī darba gadījumā ar Pasūtītāja rakstisku piekrišanu nekavējoties nodrošināt kvalifikācijā līdzvērtīgu vai labāku aizvietotāju;</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neveikt nekādas darbības, kas tieši vai netieši var radīt zaudējumus Pasūtītājam vai kaitēt tā interesēm;</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ievērot darba drošības un citas normatīvajos aktos noteiktās prasības Pakalpojuma sniegšanas laikā;</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piedalīties Pasūtītāja organizētajās sanāksmēs ne retāk kā 1 (vienu) reizi nedēļā, bet nepieciešamības gadījumā – biežāk;</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veikt būvdarbu objekta apsekošana ne retāk kā 2 (divas) reizes nedēļā visā būvdarbu laikā, par apsekojuma dienām un laiku vienojoties ar Pasūtītāju – sastādot un saskaņojot autoruzraudzības plānu, apsekojuma rezultātus ierakstot autoruzraudzības žurnālā, visā būvdarbu laikā;</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 xml:space="preserve">ne mazāk kā 1 (vienu) dienu paredzēt darbam </w:t>
      </w:r>
      <w:proofErr w:type="spellStart"/>
      <w:r w:rsidRPr="002627EA">
        <w:rPr>
          <w:rFonts w:ascii="Times New Roman" w:hAnsi="Times New Roman"/>
          <w:bCs/>
          <w:sz w:val="24"/>
          <w:szCs w:val="24"/>
        </w:rPr>
        <w:t>autoruzrauga</w:t>
      </w:r>
      <w:proofErr w:type="spellEnd"/>
      <w:r w:rsidRPr="002627EA">
        <w:rPr>
          <w:rFonts w:ascii="Times New Roman" w:hAnsi="Times New Roman"/>
          <w:bCs/>
          <w:sz w:val="24"/>
          <w:szCs w:val="24"/>
        </w:rPr>
        <w:t xml:space="preserve"> birojā – Būvprojekta izstrādes laikā neparedzamu risinājumu izmaiņu izstrādei, iesniedzot atskaites par katru biroja darba gadījumu, par iesaistītā personāla laika un izlietoto materiālu patēriņu;</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 xml:space="preserve">ierasties apsekojuma vietā 24 stundu laikā no Pasūtītāja telefoniska un rakstiska pieprasījuma iesniegšanas brīža </w:t>
      </w:r>
      <w:proofErr w:type="spellStart"/>
      <w:r w:rsidRPr="002627EA">
        <w:rPr>
          <w:rFonts w:ascii="Times New Roman" w:hAnsi="Times New Roman"/>
          <w:bCs/>
          <w:sz w:val="24"/>
          <w:szCs w:val="24"/>
        </w:rPr>
        <w:t>autoruzraugam</w:t>
      </w:r>
      <w:proofErr w:type="spellEnd"/>
      <w:r w:rsidRPr="002627EA">
        <w:rPr>
          <w:rFonts w:ascii="Times New Roman" w:hAnsi="Times New Roman"/>
          <w:bCs/>
          <w:sz w:val="24"/>
          <w:szCs w:val="24"/>
        </w:rPr>
        <w:t xml:space="preserve">. </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fiksēt visas atkāpes no Būvprojekta autoruzraudzības žurnālā.</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nekavējoties informēt Pasūtītāju par visiem apstākļiem, kuri var ietekmēt būvniecības procesu, un sniegt priekšlikumus par iespējamiem risinājumiem.</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pēc Pasūtītāja pieprasījuma informēt Pasūtītāju par sniegtajiem un plānotajiem darbiem.</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Pirms Autoruzraudzības darbu uzsākšanas iesniegt Autoruzraudzības plānu, pieskaņotu būvdarbu kalendārajam grafikam.</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sniegt Pasūtītājam nepieciešamo informāciju Pasūtītāja norādītajā termiņā;</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Pakalpojuma izpildes rezultātā tapušos jebkāda veida materiālus nenodot trešajām personām bez Pasūtītāja rakstveida piekrišanas.</w:t>
      </w:r>
    </w:p>
    <w:p w:rsidR="00A24398" w:rsidRPr="002627EA"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Ja Izpildītājam jāveic izmaiņas Būvprojektā, sakarā ar to, ka tajā tiek konstatētas Projektētāja radītas kļūdas, kuras Projektētājs varēja paredzēt Būvprojekta izstrādes procesā, izmaiņu veikšanai Izpildītājam patērētais laiks netiek iekļauts Līgumā noteikto apsekojuma dienu un Izpildītājam paredzēto pienākumu izpildei Izpildītājam birojā ietvaros.</w:t>
      </w:r>
    </w:p>
    <w:p w:rsidR="00A24398" w:rsidRPr="002627EA" w:rsidRDefault="00A24398" w:rsidP="00641A77">
      <w:pPr>
        <w:pStyle w:val="ListParagraph"/>
        <w:numPr>
          <w:ilvl w:val="1"/>
          <w:numId w:val="8"/>
        </w:numPr>
        <w:spacing w:after="0" w:line="240" w:lineRule="auto"/>
        <w:ind w:left="426" w:hanging="426"/>
        <w:contextualSpacing w:val="0"/>
        <w:rPr>
          <w:rFonts w:ascii="Times New Roman" w:hAnsi="Times New Roman"/>
          <w:sz w:val="24"/>
          <w:szCs w:val="24"/>
        </w:rPr>
      </w:pPr>
      <w:r w:rsidRPr="002627EA">
        <w:rPr>
          <w:rFonts w:ascii="Times New Roman" w:hAnsi="Times New Roman"/>
          <w:sz w:val="24"/>
          <w:szCs w:val="24"/>
        </w:rPr>
        <w:lastRenderedPageBreak/>
        <w:t>Izpildītāja norādījumi ir saistoši būvuzņēmējam no brīža, kad tie ir ierakstīti autoruzraudzības žurnālā.</w:t>
      </w:r>
    </w:p>
    <w:p w:rsidR="00A24398" w:rsidRPr="002627EA"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Pasūtītājs apņemas:</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veikt samaksu par kvalitatīvi un laikā sniegtu Pakalpojumu Līgumā noteiktajos termiņos un kārtībā;</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sadarboties ar Izpildītāju Līguma darbības laikā un nodrošināt Izpildītāju ar Pasūtītāja rīcībā esošajiem Pakalpojuma izpildei nepieciešamajiem dokumentiem vai citu informāciju;</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nepieciešamības gadījumā informēt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 xml:space="preserve">vienu reizi nedēļā, bet nepieciešamības gadījumā biežāk, organizēt sanāksmes, lai pārrunātu būvdarbu izpildes norisi Objektā, kurās piedalās Pasūtītāja un būvdarbu veicēja pārstāvji, </w:t>
      </w:r>
      <w:proofErr w:type="spellStart"/>
      <w:r w:rsidRPr="002627EA">
        <w:rPr>
          <w:rFonts w:ascii="Times New Roman" w:hAnsi="Times New Roman"/>
          <w:sz w:val="24"/>
          <w:szCs w:val="24"/>
        </w:rPr>
        <w:t>autoruzraugs</w:t>
      </w:r>
      <w:proofErr w:type="spellEnd"/>
      <w:r w:rsidRPr="002627EA">
        <w:rPr>
          <w:rFonts w:ascii="Times New Roman" w:hAnsi="Times New Roman"/>
          <w:sz w:val="24"/>
          <w:szCs w:val="24"/>
        </w:rPr>
        <w:t>, atbildīgais būvdarbu vadītājs un būvuzraugs;</w:t>
      </w:r>
    </w:p>
    <w:p w:rsidR="00A24398" w:rsidRPr="002627EA" w:rsidRDefault="00A24398" w:rsidP="00641A77">
      <w:pPr>
        <w:numPr>
          <w:ilvl w:val="2"/>
          <w:numId w:val="8"/>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pieņemt Izpildītāja kvalitatīvi izpildīto Pakalpojumu ar pieņemšanas – nodošanas aktu.</w:t>
      </w:r>
    </w:p>
    <w:p w:rsidR="00A24398" w:rsidRPr="002627EA"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Pasūtītājam ir tiesības kontrolēt Līguma izpildes gaitu, veikt Pakalpojuma kvalitātes kontroles pasākumus un pieprasīt no Izpildītāja kontroles veikšanai nepieciešamo informāciju, norādot tā sniegšanas termiņu.</w:t>
      </w:r>
    </w:p>
    <w:p w:rsidR="00A24398" w:rsidRPr="002627EA"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Puses savstarpēji ir atbildīgas par otrai Puses nodarītajiem zaudējumiem, ja tie radušies vienas Puses vai tās darbinieku, kā arī šīs Puses Līguma izpildē iesaistīto trešo personu darbības vai bezdarbības, tai skaitā, rupjas neuzmanības, ļaunā nolūkā izdarīto darbību vai nolaidības rezultātā.</w:t>
      </w:r>
    </w:p>
    <w:p w:rsidR="00A24398" w:rsidRPr="002627EA"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 xml:space="preserve">Ja Izpildītājs nesniedz Pakalpojumu Līguma 2.2. un 2.3.punktā noteiktajā laikā, tad Izpildītājs maksā Pasūtītājam līgumsodu </w:t>
      </w:r>
      <w:r w:rsidRPr="002627EA">
        <w:rPr>
          <w:rFonts w:ascii="Times New Roman" w:hAnsi="Times New Roman"/>
          <w:iCs/>
          <w:sz w:val="24"/>
          <w:szCs w:val="24"/>
        </w:rPr>
        <w:t>0,1</w:t>
      </w:r>
      <w:r w:rsidRPr="002627EA">
        <w:rPr>
          <w:rFonts w:ascii="Times New Roman" w:hAnsi="Times New Roman"/>
          <w:sz w:val="24"/>
          <w:szCs w:val="24"/>
        </w:rPr>
        <w:t xml:space="preserve"> % (viena desmitā daļa procenta) apmērā no Līgumcenas par katru nokavēto Pakalpojuma izpildes dienu, bet kopsummā ne vairāk kā 10% (desmit procenti) no Līgumcenas, kā arī atlīdzina visus tādējādi Pasūtītājam nodarītos zaudējumus. Pasūtītājam ir tiesības ieskaita kārtībā samazināt Izpildītājam maksājamo Līgumcenu tādā apmērā, kāda ir aprēķinātā līgumsodu summa.</w:t>
      </w:r>
    </w:p>
    <w:p w:rsidR="00A24398" w:rsidRPr="002627EA"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Ja Izpildītājs nav ievērojis Tehniskajā specifikācijā (1.pielikums), piedāvājumā iepirkumam (2.pielikums) un Līgumā noteiktās prasības attiecībā uz Pakalpojuma sniegšanu, tad Pušu pilnvarotie pārstāvji nekavējoties, bet ne vēlāk kā 3 (trīs) darba dienu laikā sastāda un paraksta defektu aktu, kurā norāda sniegtā Pakalpojuma neatbilstību Tehniskajai specifikācijai un/vai piedāvājuma iepirkumam un/vai Līguma noteikumiem. Defektu akts kļūst par Līguma neatņemamu sastāvdaļu. Izpildītājam par saviem līdzekļiem defekti jānovērš 5 (piecu) dienu laikā no defektu akta sastādīšanas dienas. Defektu novēršanas termiņā Pasūtītājs var aprēķināt Izpildītājam līgumsodu 0,1 % (viena desmitā daļa procenta) apmērā no Līgumcenas par katru defekta novēršanas termiņa dienu, bet kopsummā ne vairāk kā 10% (desmit procenti) no Līgumcenas. Pasūtītājam ir tiesības ieskaita kārtībā samazināt Izpildītājam maksājamo Līgumcenu tādā apmērā, kāda ir aprēķinātā līgumsodu summa. Gadījumā, ja defektu novēršana nav iespējama, Izpildītājs atlīdzina visus tādējādi Pasūtītājam nodarītos zaudējumus, un Pasūtītājam ir tiesības neapmaksāt Līguma 3.1.punktā noteikto Līgumcenu.</w:t>
      </w:r>
    </w:p>
    <w:p w:rsidR="00A24398" w:rsidRPr="002627EA"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Jebkura Līgumā noteiktā līgumsoda samaksa neatbrīvo Līdzējus no to saistību pilnīgas izpildes.</w:t>
      </w:r>
    </w:p>
    <w:p w:rsidR="00A24398" w:rsidRPr="002627EA"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Visus Līgumā minētos un aprēķinātos līgumsodus Puses samaksā viena otrai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rsidR="00A24398" w:rsidRPr="002627EA" w:rsidRDefault="00A24398" w:rsidP="002627EA">
      <w:pPr>
        <w:tabs>
          <w:tab w:val="left" w:pos="426"/>
          <w:tab w:val="left" w:pos="540"/>
        </w:tabs>
        <w:spacing w:after="0" w:line="240" w:lineRule="auto"/>
        <w:ind w:left="426" w:right="-3"/>
        <w:jc w:val="both"/>
        <w:rPr>
          <w:rFonts w:ascii="Times New Roman" w:hAnsi="Times New Roman"/>
          <w:sz w:val="24"/>
          <w:szCs w:val="24"/>
        </w:rPr>
      </w:pPr>
    </w:p>
    <w:p w:rsidR="00A24398" w:rsidRPr="002627EA" w:rsidRDefault="00A24398" w:rsidP="00BF67F0">
      <w:pPr>
        <w:numPr>
          <w:ilvl w:val="0"/>
          <w:numId w:val="8"/>
        </w:numPr>
        <w:tabs>
          <w:tab w:val="left" w:pos="426"/>
          <w:tab w:val="left" w:pos="540"/>
        </w:tabs>
        <w:spacing w:after="0" w:line="240" w:lineRule="auto"/>
        <w:ind w:right="282"/>
        <w:jc w:val="center"/>
        <w:rPr>
          <w:rFonts w:ascii="Times New Roman" w:hAnsi="Times New Roman"/>
          <w:sz w:val="24"/>
          <w:szCs w:val="24"/>
        </w:rPr>
      </w:pPr>
      <w:r w:rsidRPr="002627EA">
        <w:rPr>
          <w:rFonts w:ascii="Times New Roman" w:hAnsi="Times New Roman"/>
          <w:b/>
          <w:sz w:val="24"/>
          <w:szCs w:val="24"/>
        </w:rPr>
        <w:t>APAKŠUZŅĒMĒJI UN PERSONĀLS</w:t>
      </w:r>
    </w:p>
    <w:p w:rsidR="00A24398" w:rsidRPr="00EF0B67" w:rsidRDefault="00A24398" w:rsidP="00641A77">
      <w:pPr>
        <w:numPr>
          <w:ilvl w:val="1"/>
          <w:numId w:val="8"/>
        </w:numPr>
        <w:spacing w:after="0" w:line="240" w:lineRule="auto"/>
        <w:ind w:left="426" w:hanging="426"/>
        <w:jc w:val="both"/>
        <w:rPr>
          <w:rFonts w:ascii="Times New Roman" w:hAnsi="Times New Roman"/>
          <w:sz w:val="24"/>
          <w:szCs w:val="24"/>
        </w:rPr>
      </w:pPr>
      <w:r w:rsidRPr="00EF0B67">
        <w:rPr>
          <w:rFonts w:ascii="Times New Roman" w:hAnsi="Times New Roman"/>
          <w:sz w:val="24"/>
          <w:szCs w:val="24"/>
          <w:lang w:eastAsia="lv-LV"/>
        </w:rPr>
        <w:t xml:space="preserve">Pēc Līguma noslēgšanas un ne vēlāk kā uzsākot Līguma izpildi, Izpildītājs iesniedz Pasūtītājam Pakalpojumu sniegšanā iesaistīto apakšuzņēmēju (ja tādus plānots iesaistīt) </w:t>
      </w:r>
      <w:r w:rsidRPr="00EF0B67">
        <w:rPr>
          <w:rFonts w:ascii="Times New Roman" w:hAnsi="Times New Roman"/>
          <w:sz w:val="24"/>
          <w:szCs w:val="24"/>
          <w:lang w:eastAsia="lv-LV"/>
        </w:rPr>
        <w:lastRenderedPageBreak/>
        <w:t xml:space="preserve">sarakstu, kurā norāda apakšuzņēmēja nosaukumu, kontaktinformāciju un to </w:t>
      </w:r>
      <w:proofErr w:type="spellStart"/>
      <w:r w:rsidRPr="00EF0B67">
        <w:rPr>
          <w:rFonts w:ascii="Times New Roman" w:hAnsi="Times New Roman"/>
          <w:sz w:val="24"/>
          <w:szCs w:val="24"/>
          <w:lang w:eastAsia="lv-LV"/>
        </w:rPr>
        <w:t>pārstāvēttiesīgo</w:t>
      </w:r>
      <w:proofErr w:type="spellEnd"/>
      <w:r w:rsidRPr="00EF0B67">
        <w:rPr>
          <w:rFonts w:ascii="Times New Roman" w:hAnsi="Times New Roman"/>
          <w:sz w:val="24"/>
          <w:szCs w:val="24"/>
          <w:lang w:eastAsia="lv-LV"/>
        </w:rPr>
        <w:t xml:space="preserve"> personu, ciktāl minētā informācija ir zināma. Sarakstā norāda arī apakšuzņēmēju apakšuzņēmējus.</w:t>
      </w:r>
    </w:p>
    <w:p w:rsidR="00A24398" w:rsidRPr="00EF0B67" w:rsidRDefault="00A24398" w:rsidP="00641A77">
      <w:pPr>
        <w:numPr>
          <w:ilvl w:val="1"/>
          <w:numId w:val="8"/>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 xml:space="preserve">Līguma izpildes laikā Izpildītājs paziņo Pasūtītājam par jebkurām </w:t>
      </w:r>
      <w:r>
        <w:rPr>
          <w:rFonts w:ascii="Times New Roman" w:hAnsi="Times New Roman"/>
          <w:sz w:val="24"/>
          <w:szCs w:val="24"/>
          <w:lang w:eastAsia="lv-LV"/>
        </w:rPr>
        <w:t>apakšuzņēmēju sarakstā (Līguma 6</w:t>
      </w:r>
      <w:r w:rsidRPr="00EF0B67">
        <w:rPr>
          <w:rFonts w:ascii="Times New Roman" w:hAnsi="Times New Roman"/>
          <w:sz w:val="24"/>
          <w:szCs w:val="24"/>
          <w:lang w:eastAsia="lv-LV"/>
        </w:rPr>
        <w:t>.1.apakšpunkts) norādītās informācijas izmaiņām, kā arī papildina sarakstu ar informāciju par apakšuzņēmēju, kas tiek vēlāk iesaistīts Pakalpojumu sniegšanā.</w:t>
      </w:r>
    </w:p>
    <w:p w:rsidR="00A24398" w:rsidRPr="00EF0B67" w:rsidRDefault="00A24398" w:rsidP="00641A77">
      <w:pPr>
        <w:numPr>
          <w:ilvl w:val="1"/>
          <w:numId w:val="8"/>
        </w:numPr>
        <w:spacing w:after="0" w:line="240" w:lineRule="auto"/>
        <w:ind w:left="426" w:hanging="426"/>
        <w:jc w:val="both"/>
      </w:pPr>
      <w:r w:rsidRPr="00EF0B67">
        <w:rPr>
          <w:rFonts w:ascii="Times New Roman" w:hAnsi="Times New Roman"/>
          <w:sz w:val="24"/>
          <w:szCs w:val="24"/>
        </w:rPr>
        <w:t>.</w:t>
      </w:r>
      <w:r w:rsidRPr="00EF0B67">
        <w:rPr>
          <w:rFonts w:ascii="Times New Roman" w:hAnsi="Times New Roman"/>
          <w:sz w:val="24"/>
          <w:szCs w:val="24"/>
          <w:lang w:eastAsia="lv-LV"/>
        </w:rPr>
        <w:t>Izpildītājs nav tiesīgs bez saskaņošanas ar Pasūtītāju veikt piedāvājumā norādītā personāla un apakšuzņēmēju nomaiņu un iesaistīt papildu apakšuzņēmējus Līguma izpildē. Pasūtītājs var prasīt personāla un apakšuzņēmēja viedokli par nomaiņas iemesliem.</w:t>
      </w:r>
    </w:p>
    <w:p w:rsidR="00A24398" w:rsidRPr="00EF0B67" w:rsidRDefault="00A24398" w:rsidP="00641A77">
      <w:pPr>
        <w:numPr>
          <w:ilvl w:val="1"/>
          <w:numId w:val="8"/>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Piedāvājumā norādītā personāla nomaiņa pieļaujama tikai Līgumā norādītajā kārtībā un gadījumos, un ja piedāvātais personāls atbilst Iepirkuma dokumentos personālam izvirzītajām prasībām un tam ir vismaz tādas paša kvalifikācija un pieredze kā personālam, kas tika vērtēts, nosakot saimnieciski visizdevīgāko piedāvājumu.</w:t>
      </w:r>
    </w:p>
    <w:p w:rsidR="00A24398" w:rsidRPr="00EF0B67" w:rsidRDefault="00A24398" w:rsidP="00641A77">
      <w:pPr>
        <w:numPr>
          <w:ilvl w:val="1"/>
          <w:numId w:val="8"/>
        </w:numPr>
        <w:spacing w:after="0" w:line="240" w:lineRule="auto"/>
        <w:ind w:left="426" w:hanging="426"/>
        <w:jc w:val="both"/>
        <w:rPr>
          <w:rFonts w:ascii="Times New Roman" w:hAnsi="Times New Roman"/>
          <w:sz w:val="24"/>
          <w:szCs w:val="24"/>
        </w:rPr>
      </w:pPr>
      <w:r w:rsidRPr="00EF0B67">
        <w:rPr>
          <w:rFonts w:ascii="Times New Roman" w:hAnsi="Times New Roman"/>
          <w:sz w:val="24"/>
          <w:szCs w:val="24"/>
        </w:rPr>
        <w:t>Pasūtītājs nepiekrīt piedāvājumā norādītā personāla vai apakšuzņēmēju nomaiņai, ja pastāv kāds no šādiem nosacījumiem:</w:t>
      </w:r>
    </w:p>
    <w:p w:rsidR="00A24398" w:rsidRPr="002627EA" w:rsidRDefault="00A24398" w:rsidP="00641A77">
      <w:pPr>
        <w:numPr>
          <w:ilvl w:val="2"/>
          <w:numId w:val="8"/>
        </w:numPr>
        <w:spacing w:after="0" w:line="240" w:lineRule="auto"/>
        <w:ind w:left="851" w:hanging="425"/>
        <w:jc w:val="both"/>
        <w:rPr>
          <w:rFonts w:ascii="Times New Roman" w:hAnsi="Times New Roman"/>
          <w:sz w:val="24"/>
          <w:szCs w:val="24"/>
        </w:rPr>
      </w:pPr>
      <w:r w:rsidRPr="002627EA">
        <w:rPr>
          <w:rFonts w:ascii="Times New Roman" w:hAnsi="Times New Roman"/>
          <w:sz w:val="24"/>
          <w:szCs w:val="24"/>
        </w:rPr>
        <w:t xml:space="preserve">Izpildītāja piedāvātais personāls vai apakšuzņēmējs neatbilst tām Iepirkuma dokumentos noteiktajām prasībām, kas attiecas uz </w:t>
      </w:r>
      <w:r>
        <w:rPr>
          <w:rFonts w:ascii="Times New Roman" w:hAnsi="Times New Roman"/>
          <w:sz w:val="24"/>
          <w:szCs w:val="24"/>
        </w:rPr>
        <w:t>Izpildītāja</w:t>
      </w:r>
      <w:r w:rsidRPr="002627EA">
        <w:rPr>
          <w:rFonts w:ascii="Times New Roman" w:hAnsi="Times New Roman"/>
          <w:sz w:val="24"/>
          <w:szCs w:val="24"/>
        </w:rPr>
        <w:t xml:space="preserve"> personālu vai apakšuzņēmēj</w:t>
      </w:r>
      <w:r>
        <w:rPr>
          <w:rFonts w:ascii="Times New Roman" w:hAnsi="Times New Roman"/>
          <w:sz w:val="24"/>
          <w:szCs w:val="24"/>
        </w:rPr>
        <w:t>u</w:t>
      </w:r>
      <w:r w:rsidRPr="002627EA">
        <w:rPr>
          <w:rFonts w:ascii="Times New Roman" w:hAnsi="Times New Roman"/>
          <w:sz w:val="24"/>
          <w:szCs w:val="24"/>
        </w:rPr>
        <w:t>;</w:t>
      </w:r>
    </w:p>
    <w:p w:rsidR="00A24398" w:rsidRDefault="00A24398" w:rsidP="00641A77">
      <w:pPr>
        <w:numPr>
          <w:ilvl w:val="2"/>
          <w:numId w:val="8"/>
        </w:numPr>
        <w:spacing w:after="0" w:line="240" w:lineRule="auto"/>
        <w:ind w:left="851" w:hanging="425"/>
        <w:jc w:val="both"/>
        <w:rPr>
          <w:rFonts w:ascii="Times New Roman" w:hAnsi="Times New Roman"/>
          <w:sz w:val="24"/>
          <w:szCs w:val="24"/>
        </w:rPr>
      </w:pPr>
      <w:r w:rsidRPr="002627EA">
        <w:rPr>
          <w:rFonts w:ascii="Times New Roman" w:hAnsi="Times New Roman"/>
          <w:sz w:val="24"/>
          <w:szCs w:val="24"/>
        </w:rPr>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r>
        <w:rPr>
          <w:rFonts w:ascii="Times New Roman" w:hAnsi="Times New Roman"/>
          <w:sz w:val="24"/>
          <w:szCs w:val="24"/>
        </w:rPr>
        <w:t>, vai apakšuzņēmējs atbilst Publisko iepirkumu likuma 42.panta pirmajā daļā vai otrajā daļā (atbilstoši Iepirkuma nolikumā</w:t>
      </w:r>
      <w:r w:rsidRPr="00727C82">
        <w:rPr>
          <w:rFonts w:ascii="Times New Roman" w:hAnsi="Times New Roman"/>
          <w:sz w:val="24"/>
          <w:szCs w:val="24"/>
        </w:rPr>
        <w:t xml:space="preserve"> </w:t>
      </w:r>
      <w:r>
        <w:rPr>
          <w:rFonts w:ascii="Times New Roman" w:hAnsi="Times New Roman"/>
          <w:sz w:val="24"/>
          <w:szCs w:val="24"/>
        </w:rPr>
        <w:t>norādītajam) minētajiem pretendentu izslēgšanas nosacījumiem;</w:t>
      </w:r>
    </w:p>
    <w:p w:rsidR="00A24398" w:rsidRPr="00727C82" w:rsidRDefault="00A24398" w:rsidP="00641A77">
      <w:pPr>
        <w:numPr>
          <w:ilvl w:val="2"/>
          <w:numId w:val="8"/>
        </w:numPr>
        <w:spacing w:after="0" w:line="240" w:lineRule="auto"/>
        <w:ind w:left="851" w:hanging="425"/>
        <w:jc w:val="both"/>
        <w:rPr>
          <w:rFonts w:ascii="Times New Roman" w:hAnsi="Times New Roman"/>
          <w:sz w:val="24"/>
          <w:szCs w:val="24"/>
        </w:rPr>
      </w:pPr>
      <w:r w:rsidRPr="00727C82">
        <w:rPr>
          <w:rFonts w:ascii="Times New Roman" w:hAnsi="Times New Roman"/>
          <w:sz w:val="24"/>
          <w:szCs w:val="24"/>
        </w:rPr>
        <w:t xml:space="preserve">piedāvātais apakšuzņēmējs, kura sniedzamo Pakalpojumu vērtība ir vismaz 10 procenti no kopējās Līguma vērtības, atbilst </w:t>
      </w:r>
      <w:r>
        <w:rPr>
          <w:rFonts w:ascii="Times New Roman" w:hAnsi="Times New Roman"/>
          <w:sz w:val="24"/>
          <w:szCs w:val="24"/>
        </w:rPr>
        <w:t>Publisko iepirkumu likuma</w:t>
      </w:r>
      <w:r w:rsidRPr="00727C82">
        <w:rPr>
          <w:rFonts w:ascii="Times New Roman" w:hAnsi="Times New Roman"/>
          <w:sz w:val="24"/>
          <w:szCs w:val="24"/>
        </w:rPr>
        <w:t xml:space="preserve"> </w:t>
      </w:r>
      <w:hyperlink r:id="rId10" w:anchor="p42" w:tgtFrame="_blank" w:history="1">
        <w:r w:rsidRPr="00727C82">
          <w:rPr>
            <w:rFonts w:ascii="Times New Roman" w:hAnsi="Times New Roman"/>
            <w:sz w:val="24"/>
            <w:szCs w:val="24"/>
          </w:rPr>
          <w:t>42. panta</w:t>
        </w:r>
      </w:hyperlink>
      <w:r w:rsidRPr="00727C82">
        <w:rPr>
          <w:rFonts w:ascii="Times New Roman" w:hAnsi="Times New Roman"/>
          <w:sz w:val="24"/>
          <w:szCs w:val="24"/>
        </w:rPr>
        <w:t xml:space="preserve"> pirmajā vai otrajā daļā (</w:t>
      </w:r>
      <w:r>
        <w:rPr>
          <w:rFonts w:ascii="Times New Roman" w:hAnsi="Times New Roman"/>
          <w:sz w:val="24"/>
          <w:szCs w:val="24"/>
        </w:rPr>
        <w:t>atbilstoši Iepirkuma nolikumā</w:t>
      </w:r>
      <w:r w:rsidRPr="00727C82">
        <w:rPr>
          <w:rFonts w:ascii="Times New Roman" w:hAnsi="Times New Roman"/>
          <w:sz w:val="24"/>
          <w:szCs w:val="24"/>
        </w:rPr>
        <w:t xml:space="preserve"> </w:t>
      </w:r>
      <w:r>
        <w:rPr>
          <w:rFonts w:ascii="Times New Roman" w:hAnsi="Times New Roman"/>
          <w:sz w:val="24"/>
          <w:szCs w:val="24"/>
        </w:rPr>
        <w:t>norādītajam</w:t>
      </w:r>
      <w:r w:rsidRPr="00727C82">
        <w:rPr>
          <w:rFonts w:ascii="Times New Roman" w:hAnsi="Times New Roman"/>
          <w:sz w:val="24"/>
          <w:szCs w:val="24"/>
        </w:rPr>
        <w:t>) minētajiem pretendentu izslēgšanas gadījumiem</w:t>
      </w:r>
      <w:r>
        <w:rPr>
          <w:rFonts w:ascii="Arial" w:hAnsi="Arial" w:cs="Arial"/>
        </w:rPr>
        <w:t>;</w:t>
      </w:r>
    </w:p>
    <w:p w:rsidR="00A24398" w:rsidRPr="002627EA" w:rsidRDefault="00A24398" w:rsidP="00641A77">
      <w:pPr>
        <w:numPr>
          <w:ilvl w:val="2"/>
          <w:numId w:val="8"/>
        </w:numPr>
        <w:spacing w:after="0" w:line="240" w:lineRule="auto"/>
        <w:ind w:left="851" w:hanging="425"/>
        <w:jc w:val="both"/>
        <w:rPr>
          <w:rFonts w:ascii="Times New Roman" w:hAnsi="Times New Roman"/>
          <w:sz w:val="24"/>
          <w:szCs w:val="24"/>
        </w:rPr>
      </w:pPr>
      <w:r w:rsidRPr="00727C82">
        <w:rPr>
          <w:rFonts w:ascii="Times New Roman" w:hAnsi="Times New Roman"/>
          <w:sz w:val="24"/>
          <w:szCs w:val="24"/>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r w:rsidRPr="002627EA">
        <w:rPr>
          <w:rFonts w:ascii="Times New Roman" w:hAnsi="Times New Roman"/>
          <w:sz w:val="24"/>
          <w:szCs w:val="24"/>
        </w:rPr>
        <w:t>.</w:t>
      </w:r>
    </w:p>
    <w:p w:rsidR="00A24398" w:rsidRPr="00EF0B67" w:rsidRDefault="00A24398" w:rsidP="00641A77">
      <w:pPr>
        <w:numPr>
          <w:ilvl w:val="1"/>
          <w:numId w:val="8"/>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 Jaunā apakšuzņēmēja atbilstību pasūtītājs pārbauda saskaņā ar Publisko iepirkumu likuma 62.panta piekto daļu.</w:t>
      </w:r>
    </w:p>
    <w:p w:rsidR="00A24398" w:rsidRPr="00EF0B67" w:rsidRDefault="00A24398" w:rsidP="00641A77">
      <w:pPr>
        <w:numPr>
          <w:ilvl w:val="1"/>
          <w:numId w:val="8"/>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Pasūtītājs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rsidR="00A24398" w:rsidRPr="002627EA" w:rsidRDefault="00A24398" w:rsidP="00641A77">
      <w:pPr>
        <w:numPr>
          <w:ilvl w:val="1"/>
          <w:numId w:val="8"/>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Izpildītājs atbild par apakšuzņēmēju darbu.</w:t>
      </w:r>
    </w:p>
    <w:p w:rsidR="00A24398" w:rsidRPr="002627EA" w:rsidRDefault="00A24398" w:rsidP="00EF0B67">
      <w:pPr>
        <w:tabs>
          <w:tab w:val="left" w:pos="426"/>
          <w:tab w:val="left" w:pos="540"/>
        </w:tabs>
        <w:spacing w:after="0" w:line="240" w:lineRule="auto"/>
        <w:ind w:left="426" w:right="-3"/>
        <w:jc w:val="both"/>
        <w:rPr>
          <w:rFonts w:ascii="Times New Roman" w:hAnsi="Times New Roman"/>
          <w:sz w:val="24"/>
          <w:szCs w:val="24"/>
        </w:rPr>
      </w:pPr>
    </w:p>
    <w:p w:rsidR="00A24398" w:rsidRPr="002627EA" w:rsidRDefault="00A24398" w:rsidP="00641A77">
      <w:pPr>
        <w:numPr>
          <w:ilvl w:val="0"/>
          <w:numId w:val="8"/>
        </w:numPr>
        <w:tabs>
          <w:tab w:val="left" w:pos="426"/>
          <w:tab w:val="left" w:pos="540"/>
        </w:tabs>
        <w:spacing w:after="0" w:line="240" w:lineRule="auto"/>
        <w:ind w:left="357" w:right="-3" w:hanging="357"/>
        <w:jc w:val="center"/>
        <w:rPr>
          <w:rFonts w:ascii="Times New Roman" w:hAnsi="Times New Roman"/>
          <w:sz w:val="24"/>
          <w:szCs w:val="24"/>
        </w:rPr>
      </w:pPr>
      <w:r w:rsidRPr="002627EA">
        <w:rPr>
          <w:rFonts w:ascii="Times New Roman" w:hAnsi="Times New Roman"/>
          <w:b/>
          <w:bCs/>
          <w:sz w:val="24"/>
          <w:szCs w:val="24"/>
        </w:rPr>
        <w:t>IZMAIŅAS LĪGUMĀ, TĀ DARBĪBAS IZBEIGŠANA</w:t>
      </w:r>
    </w:p>
    <w:p w:rsidR="00A24398" w:rsidRPr="002627EA" w:rsidRDefault="00A24398" w:rsidP="00641A77">
      <w:pPr>
        <w:numPr>
          <w:ilvl w:val="1"/>
          <w:numId w:val="8"/>
        </w:numPr>
        <w:tabs>
          <w:tab w:val="left" w:pos="426"/>
          <w:tab w:val="left" w:pos="540"/>
        </w:tabs>
        <w:spacing w:after="0" w:line="240" w:lineRule="auto"/>
        <w:ind w:left="425" w:right="-3" w:hanging="425"/>
        <w:jc w:val="both"/>
        <w:rPr>
          <w:rFonts w:ascii="Times New Roman" w:hAnsi="Times New Roman"/>
          <w:sz w:val="24"/>
          <w:szCs w:val="24"/>
        </w:rPr>
      </w:pPr>
      <w:r w:rsidRPr="002627EA">
        <w:rPr>
          <w:rFonts w:ascii="Times New Roman" w:hAnsi="Times New Roman"/>
          <w:sz w:val="24"/>
          <w:szCs w:val="24"/>
        </w:rPr>
        <w:t>Līgumu var papildināt, grozīt vai izbeigt, Līdzējiem savstarpēji vienojoties. Jebkuras Līguma izmaiņas vai papildinājumi tiek noformēti rakstveidā un kļūst par Līguma neatņemamām sastāvdaļām.</w:t>
      </w:r>
    </w:p>
    <w:p w:rsidR="00A24398"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Lemjot par Līguma grozījumu veikšanu, jāievēro Publisko iepirkumu likuma 61. panta noteikumi</w:t>
      </w:r>
      <w:r>
        <w:rPr>
          <w:rFonts w:ascii="Times New Roman" w:hAnsi="Times New Roman"/>
          <w:sz w:val="24"/>
          <w:szCs w:val="24"/>
        </w:rPr>
        <w:t>.</w:t>
      </w:r>
    </w:p>
    <w:p w:rsidR="00A24398" w:rsidRPr="002627EA"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Pasūtītājam ir tiesības vienpusēji atkāpties no Līguma un neapmaksāt Līguma 3.1.punktā noteikto Līgumcenu, par to brīdinot Izpildītāju 5 (piecas) darba dienas iepriekš, ja Pakalpojums neatbilst Tehniskajai specifikācijai (1.pielikums), Izpildītāja iesniegtajam piedāvājumam (2.pielikums), Līguma nosacījumiem vai normatīvajiem aktiem.</w:t>
      </w:r>
    </w:p>
    <w:p w:rsidR="00A24398" w:rsidRPr="002627EA" w:rsidRDefault="00A24398" w:rsidP="002627EA">
      <w:pPr>
        <w:tabs>
          <w:tab w:val="left" w:pos="426"/>
          <w:tab w:val="left" w:pos="540"/>
        </w:tabs>
        <w:spacing w:after="0" w:line="240" w:lineRule="auto"/>
        <w:ind w:left="426" w:right="-3"/>
        <w:jc w:val="both"/>
        <w:rPr>
          <w:rFonts w:ascii="Times New Roman" w:hAnsi="Times New Roman"/>
          <w:sz w:val="24"/>
          <w:szCs w:val="24"/>
        </w:rPr>
      </w:pPr>
    </w:p>
    <w:p w:rsidR="00A24398" w:rsidRPr="002627EA" w:rsidRDefault="00A24398" w:rsidP="00BF67F0">
      <w:pPr>
        <w:widowControl w:val="0"/>
        <w:numPr>
          <w:ilvl w:val="0"/>
          <w:numId w:val="8"/>
        </w:numPr>
        <w:tabs>
          <w:tab w:val="left" w:pos="426"/>
          <w:tab w:val="left" w:pos="540"/>
        </w:tabs>
        <w:spacing w:after="0" w:line="240" w:lineRule="auto"/>
        <w:ind w:right="284"/>
        <w:jc w:val="center"/>
        <w:rPr>
          <w:rFonts w:ascii="Times New Roman" w:hAnsi="Times New Roman"/>
          <w:sz w:val="24"/>
          <w:szCs w:val="24"/>
        </w:rPr>
      </w:pPr>
      <w:r w:rsidRPr="002627EA">
        <w:rPr>
          <w:rFonts w:ascii="Times New Roman" w:hAnsi="Times New Roman"/>
          <w:b/>
          <w:bCs/>
          <w:sz w:val="24"/>
          <w:szCs w:val="24"/>
        </w:rPr>
        <w:t>STRĪDU RISINĀŠANAS KĀRTĪBA</w:t>
      </w:r>
    </w:p>
    <w:p w:rsidR="00A24398" w:rsidRPr="002627EA" w:rsidRDefault="00A24398" w:rsidP="002627EA">
      <w:pPr>
        <w:widowControl w:val="0"/>
        <w:tabs>
          <w:tab w:val="left" w:pos="426"/>
          <w:tab w:val="left" w:pos="540"/>
        </w:tabs>
        <w:spacing w:after="0" w:line="240" w:lineRule="auto"/>
        <w:ind w:left="426" w:right="-3"/>
        <w:jc w:val="both"/>
        <w:rPr>
          <w:rFonts w:ascii="Times New Roman" w:hAnsi="Times New Roman"/>
          <w:sz w:val="24"/>
          <w:szCs w:val="24"/>
        </w:rPr>
      </w:pPr>
      <w:r w:rsidRPr="002627EA">
        <w:rPr>
          <w:rFonts w:ascii="Times New Roman" w:hAnsi="Times New Roman"/>
          <w:sz w:val="24"/>
          <w:szCs w:val="24"/>
        </w:rPr>
        <w:t>Jebkuras nesaskaņas, domstarpības vai strīdi starp Pusēm tiks risināti savstarpēju sarunu ceļā, kas tiks attiecīgi protokolētas. Gadījumā, ja Puses 20 (divdesmit) darba dienu laikā nespēs vienoties, strīds risināms Latvijas Republikas spēkā esošo normatīvo aktu vai saistošo starptautisko tiesību normu noteiktajā kārtībā tiesā.</w:t>
      </w:r>
    </w:p>
    <w:p w:rsidR="00A24398" w:rsidRPr="002627EA" w:rsidRDefault="00A24398" w:rsidP="002627EA">
      <w:pPr>
        <w:widowControl w:val="0"/>
        <w:tabs>
          <w:tab w:val="left" w:pos="426"/>
          <w:tab w:val="left" w:pos="540"/>
        </w:tabs>
        <w:spacing w:after="0" w:line="240" w:lineRule="auto"/>
        <w:ind w:left="426" w:right="-3"/>
        <w:jc w:val="both"/>
        <w:rPr>
          <w:rFonts w:ascii="Times New Roman" w:hAnsi="Times New Roman"/>
          <w:sz w:val="24"/>
          <w:szCs w:val="24"/>
        </w:rPr>
      </w:pPr>
    </w:p>
    <w:p w:rsidR="00A24398" w:rsidRPr="002627EA" w:rsidRDefault="00A24398" w:rsidP="00BF67F0">
      <w:pPr>
        <w:numPr>
          <w:ilvl w:val="0"/>
          <w:numId w:val="8"/>
        </w:numPr>
        <w:tabs>
          <w:tab w:val="left" w:pos="426"/>
          <w:tab w:val="left" w:pos="540"/>
        </w:tabs>
        <w:spacing w:after="0" w:line="240" w:lineRule="auto"/>
        <w:ind w:right="282"/>
        <w:jc w:val="center"/>
        <w:rPr>
          <w:rFonts w:ascii="Times New Roman" w:hAnsi="Times New Roman"/>
          <w:sz w:val="24"/>
          <w:szCs w:val="24"/>
        </w:rPr>
      </w:pPr>
      <w:r w:rsidRPr="002627EA">
        <w:rPr>
          <w:rFonts w:ascii="Times New Roman" w:hAnsi="Times New Roman"/>
          <w:b/>
          <w:bCs/>
          <w:sz w:val="24"/>
          <w:szCs w:val="24"/>
        </w:rPr>
        <w:t>NEPĀRVARAMA VARA</w:t>
      </w:r>
    </w:p>
    <w:p w:rsidR="00A24398" w:rsidRPr="002627EA"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Pušu tiesības un ietekmē uzņemtās saistības, pieņemšana un stāšanās spēkā.</w:t>
      </w:r>
    </w:p>
    <w:p w:rsidR="00A24398" w:rsidRPr="002627EA"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Pusēm,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rsidR="00A24398" w:rsidRPr="002627EA" w:rsidRDefault="00A24398" w:rsidP="00641A77">
      <w:pPr>
        <w:numPr>
          <w:ilvl w:val="1"/>
          <w:numId w:val="8"/>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Nepārvaramas varas vai ārkārtēja rakstura apstākļu iestāšanās gadījumā Līguma darbības termiņš tiek pārcelts atbilstoši šādu apstākļu darbības laikam vai arī Puses vienojas par Līguma pārtraukšanu.</w:t>
      </w:r>
    </w:p>
    <w:p w:rsidR="00A24398" w:rsidRPr="002627EA" w:rsidRDefault="00A24398" w:rsidP="00BF67F0">
      <w:pPr>
        <w:numPr>
          <w:ilvl w:val="0"/>
          <w:numId w:val="8"/>
        </w:numPr>
        <w:tabs>
          <w:tab w:val="left" w:pos="426"/>
          <w:tab w:val="left" w:pos="540"/>
        </w:tabs>
        <w:spacing w:after="0" w:line="240" w:lineRule="auto"/>
        <w:ind w:right="-3"/>
        <w:jc w:val="center"/>
        <w:rPr>
          <w:rFonts w:ascii="Times New Roman" w:hAnsi="Times New Roman"/>
          <w:sz w:val="24"/>
          <w:szCs w:val="24"/>
        </w:rPr>
      </w:pPr>
      <w:r w:rsidRPr="002627EA">
        <w:rPr>
          <w:rFonts w:ascii="Times New Roman" w:hAnsi="Times New Roman"/>
          <w:b/>
          <w:bCs/>
          <w:sz w:val="24"/>
          <w:szCs w:val="24"/>
        </w:rPr>
        <w:t>CITI NOTEIKUMI</w:t>
      </w:r>
    </w:p>
    <w:p w:rsidR="00A24398" w:rsidRPr="002627EA" w:rsidRDefault="00A24398" w:rsidP="00641A77">
      <w:pPr>
        <w:numPr>
          <w:ilvl w:val="1"/>
          <w:numId w:val="8"/>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Līgums ir saistošs Pasūtītājam un Izpildītājam, kā arī visām trešajām personām, kas likumīgi pārņem viņu tiesības un pienākumus.</w:t>
      </w:r>
    </w:p>
    <w:p w:rsidR="00A24398" w:rsidRPr="002627EA" w:rsidRDefault="00A24398" w:rsidP="00641A77">
      <w:pPr>
        <w:numPr>
          <w:ilvl w:val="1"/>
          <w:numId w:val="8"/>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Līgumā izveidotais noteikumu sadalījums pa sadaļām ar tām piešķirtajiem nosaukumiem ir izmantojams tikai un vienīgi atsaucēm un nekādā gadījumā nevar tikt izmantots vai ietekmēt Līguma noteikumu tulkošanu.</w:t>
      </w:r>
    </w:p>
    <w:p w:rsidR="00A24398" w:rsidRPr="002627EA" w:rsidRDefault="00A24398" w:rsidP="00641A77">
      <w:pPr>
        <w:numPr>
          <w:ilvl w:val="1"/>
          <w:numId w:val="8"/>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rsidR="00A24398" w:rsidRPr="002627EA" w:rsidRDefault="00A24398" w:rsidP="00641A77">
      <w:pPr>
        <w:numPr>
          <w:ilvl w:val="1"/>
          <w:numId w:val="8"/>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 xml:space="preserve">Pasūtītājs par pilnvaroto pārstāvi Līguma izpildes laikā nozīmē </w:t>
      </w:r>
      <w:r>
        <w:rPr>
          <w:rFonts w:ascii="Times New Roman" w:hAnsi="Times New Roman"/>
          <w:sz w:val="24"/>
          <w:szCs w:val="24"/>
        </w:rPr>
        <w:t xml:space="preserve"> </w:t>
      </w:r>
      <w:r w:rsidRPr="002627EA">
        <w:rPr>
          <w:rFonts w:ascii="Times New Roman" w:hAnsi="Times New Roman"/>
          <w:sz w:val="24"/>
          <w:szCs w:val="24"/>
        </w:rPr>
        <w:t xml:space="preserve"> ___________, tālrunis ________, mobilais tālrunis ___________, e-pasts: ____________.</w:t>
      </w:r>
    </w:p>
    <w:p w:rsidR="00A24398" w:rsidRPr="002627EA" w:rsidRDefault="00A24398" w:rsidP="00641A77">
      <w:pPr>
        <w:numPr>
          <w:ilvl w:val="1"/>
          <w:numId w:val="8"/>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Izpildītājs par pilnvaroto pārstāvi Līguma izpildes laikā nozīmē ________, tālrunis _________, mobilais tālrunis _________, e-pasts: ____________.</w:t>
      </w:r>
    </w:p>
    <w:p w:rsidR="00A24398" w:rsidRPr="002627EA" w:rsidRDefault="00A24398" w:rsidP="00641A77">
      <w:pPr>
        <w:numPr>
          <w:ilvl w:val="1"/>
          <w:numId w:val="8"/>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Pušu pilnvarotie pārstāvji ir atbildīgi par Līguma izpildes uzraudzīšanu, tai skaitā, par Pakalpojuma pieņemšanas – nodošanas akta noformēšanu un iesniegšanu atbilstoši Līguma prasībām, savlaicīgu rēķinu iesniegšanu un pieņemšanu, apstiprināšanu un nodošanu apmaksai, defektu akta parakstīšanu.</w:t>
      </w:r>
    </w:p>
    <w:p w:rsidR="00A24398" w:rsidRPr="002627EA" w:rsidRDefault="00A24398" w:rsidP="00641A77">
      <w:pPr>
        <w:numPr>
          <w:ilvl w:val="1"/>
          <w:numId w:val="8"/>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Pilnvaroto pārstāvju vai rekvizītu maiņas gadījumā Puses apņemas rakstiski par to paziņot otrai Pusei 5 (piecu) dienu laikā no izmaiņu iestāšanās brīža.</w:t>
      </w:r>
    </w:p>
    <w:p w:rsidR="00A24398" w:rsidRPr="002627EA" w:rsidRDefault="00A24398" w:rsidP="00641A77">
      <w:pPr>
        <w:numPr>
          <w:ilvl w:val="1"/>
          <w:numId w:val="8"/>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Līgums sastādīts 2 (divos) eksemplāros, katrs uz .... (............) lapām ar 2 (diviem) pielikumiem, ar vienādu juridisku spēku, no kuriem viens glabājas pie Pasūtītāja, bet otrs pie Izpildītāja.</w:t>
      </w:r>
    </w:p>
    <w:p w:rsidR="00A24398" w:rsidRPr="002627EA" w:rsidRDefault="00A24398" w:rsidP="00641A77">
      <w:pPr>
        <w:numPr>
          <w:ilvl w:val="1"/>
          <w:numId w:val="8"/>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Līgums satur šādus pielikumus, kas ir Līguma neatņemamas sastāvdaļas un nav iekļautas Līguma 10.8.punktā norādītajā lapu skaitā:</w:t>
      </w:r>
    </w:p>
    <w:p w:rsidR="00A24398" w:rsidRPr="002627EA" w:rsidRDefault="00A24398" w:rsidP="002627EA">
      <w:pPr>
        <w:tabs>
          <w:tab w:val="left" w:pos="540"/>
          <w:tab w:val="left" w:pos="567"/>
        </w:tabs>
        <w:spacing w:after="0" w:line="240" w:lineRule="auto"/>
        <w:ind w:right="-3" w:firstLine="567"/>
        <w:jc w:val="both"/>
        <w:rPr>
          <w:rFonts w:ascii="Times New Roman" w:hAnsi="Times New Roman"/>
          <w:sz w:val="24"/>
          <w:szCs w:val="24"/>
        </w:rPr>
      </w:pPr>
      <w:r w:rsidRPr="002627EA">
        <w:rPr>
          <w:rFonts w:ascii="Times New Roman" w:hAnsi="Times New Roman"/>
          <w:sz w:val="24"/>
          <w:szCs w:val="24"/>
        </w:rPr>
        <w:t>10.9.1. 1.pielikums – Tehniskā specifikācija uz __ lapām;</w:t>
      </w:r>
    </w:p>
    <w:p w:rsidR="00A24398" w:rsidRPr="002627EA" w:rsidRDefault="00A24398" w:rsidP="002627EA">
      <w:pPr>
        <w:tabs>
          <w:tab w:val="left" w:pos="426"/>
          <w:tab w:val="left" w:pos="540"/>
        </w:tabs>
        <w:spacing w:after="0" w:line="240" w:lineRule="auto"/>
        <w:ind w:left="567" w:right="-3"/>
        <w:jc w:val="both"/>
        <w:rPr>
          <w:rFonts w:ascii="Times New Roman" w:hAnsi="Times New Roman"/>
          <w:sz w:val="24"/>
          <w:szCs w:val="24"/>
        </w:rPr>
      </w:pPr>
      <w:r w:rsidRPr="002627EA">
        <w:rPr>
          <w:rFonts w:ascii="Times New Roman" w:hAnsi="Times New Roman"/>
          <w:sz w:val="24"/>
          <w:szCs w:val="24"/>
        </w:rPr>
        <w:t>10.9.2. 2.pielikums – Izpildītāja piedāvājums uz __ lapām.</w:t>
      </w:r>
    </w:p>
    <w:p w:rsidR="00A24398" w:rsidRPr="002627EA" w:rsidRDefault="00A24398" w:rsidP="002627EA">
      <w:pPr>
        <w:tabs>
          <w:tab w:val="left" w:pos="426"/>
          <w:tab w:val="left" w:pos="540"/>
        </w:tabs>
        <w:spacing w:after="0" w:line="240" w:lineRule="auto"/>
        <w:ind w:left="567" w:right="-3"/>
        <w:jc w:val="both"/>
        <w:rPr>
          <w:rFonts w:ascii="Times New Roman" w:hAnsi="Times New Roman"/>
          <w:sz w:val="24"/>
          <w:szCs w:val="24"/>
        </w:rPr>
      </w:pPr>
    </w:p>
    <w:p w:rsidR="00A24398" w:rsidRPr="002627EA" w:rsidRDefault="00A24398" w:rsidP="002627EA">
      <w:pPr>
        <w:widowControl w:val="0"/>
        <w:overflowPunct w:val="0"/>
        <w:autoSpaceDE w:val="0"/>
        <w:autoSpaceDN w:val="0"/>
        <w:adjustRightInd w:val="0"/>
        <w:spacing w:after="0" w:line="240" w:lineRule="auto"/>
        <w:ind w:left="540" w:right="282"/>
        <w:jc w:val="center"/>
        <w:rPr>
          <w:rFonts w:ascii="Times New Roman" w:hAnsi="Times New Roman"/>
          <w:b/>
          <w:bCs/>
          <w:sz w:val="24"/>
          <w:szCs w:val="24"/>
        </w:rPr>
      </w:pPr>
      <w:r w:rsidRPr="002627EA">
        <w:rPr>
          <w:rFonts w:ascii="Times New Roman" w:hAnsi="Times New Roman"/>
          <w:b/>
          <w:bCs/>
          <w:sz w:val="24"/>
          <w:szCs w:val="24"/>
        </w:rPr>
        <w:lastRenderedPageBreak/>
        <w:t>11. PUŠU REKVIZĪTI UN PARAKSTI</w:t>
      </w:r>
    </w:p>
    <w:tbl>
      <w:tblPr>
        <w:tblW w:w="9123" w:type="dxa"/>
        <w:tblInd w:w="57" w:type="dxa"/>
        <w:tblLayout w:type="fixed"/>
        <w:tblLook w:val="0000" w:firstRow="0" w:lastRow="0" w:firstColumn="0" w:lastColumn="0" w:noHBand="0" w:noVBand="0"/>
      </w:tblPr>
      <w:tblGrid>
        <w:gridCol w:w="2178"/>
        <w:gridCol w:w="3969"/>
        <w:gridCol w:w="2976"/>
      </w:tblGrid>
      <w:tr w:rsidR="00A24398" w:rsidRPr="002627EA" w:rsidTr="00727C82">
        <w:tc>
          <w:tcPr>
            <w:tcW w:w="2178"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282"/>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282"/>
              <w:jc w:val="both"/>
              <w:rPr>
                <w:rFonts w:ascii="Times New Roman" w:hAnsi="Times New Roman"/>
                <w:b/>
                <w:sz w:val="24"/>
                <w:szCs w:val="24"/>
              </w:rPr>
            </w:pPr>
            <w:r w:rsidRPr="002627EA">
              <w:rPr>
                <w:rFonts w:ascii="Times New Roman" w:hAnsi="Times New Roman"/>
                <w:b/>
                <w:sz w:val="24"/>
                <w:szCs w:val="24"/>
              </w:rPr>
              <w:t>Pasūtītājs</w:t>
            </w:r>
          </w:p>
        </w:tc>
        <w:tc>
          <w:tcPr>
            <w:tcW w:w="2976"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282"/>
              <w:jc w:val="both"/>
              <w:rPr>
                <w:rFonts w:ascii="Times New Roman" w:hAnsi="Times New Roman"/>
                <w:b/>
                <w:sz w:val="24"/>
                <w:szCs w:val="24"/>
              </w:rPr>
            </w:pPr>
            <w:r w:rsidRPr="002627EA">
              <w:rPr>
                <w:rFonts w:ascii="Times New Roman" w:hAnsi="Times New Roman"/>
                <w:b/>
                <w:sz w:val="24"/>
                <w:szCs w:val="24"/>
              </w:rPr>
              <w:t>Izpildītājs</w:t>
            </w:r>
          </w:p>
        </w:tc>
      </w:tr>
      <w:tr w:rsidR="00A24398" w:rsidRPr="002627EA" w:rsidTr="00727C82">
        <w:tc>
          <w:tcPr>
            <w:tcW w:w="2178"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33"/>
              <w:jc w:val="both"/>
              <w:rPr>
                <w:rFonts w:ascii="Times New Roman" w:hAnsi="Times New Roman"/>
                <w:b/>
                <w:sz w:val="24"/>
                <w:szCs w:val="24"/>
              </w:rPr>
            </w:pPr>
            <w:r w:rsidRPr="002627EA">
              <w:rPr>
                <w:rFonts w:ascii="Times New Roman" w:hAnsi="Times New Roman"/>
                <w:b/>
                <w:sz w:val="24"/>
                <w:szCs w:val="24"/>
              </w:rPr>
              <w:t xml:space="preserve">Jelgavas pilsētas dome </w:t>
            </w:r>
          </w:p>
          <w:p w:rsidR="00A24398" w:rsidRPr="002627EA" w:rsidRDefault="00A24398" w:rsidP="002627EA">
            <w:pPr>
              <w:spacing w:after="0" w:line="240" w:lineRule="auto"/>
              <w:ind w:right="33"/>
              <w:rPr>
                <w:rFonts w:ascii="Times New Roman" w:hAnsi="Times New Roman"/>
                <w:b/>
                <w:sz w:val="24"/>
                <w:szCs w:val="24"/>
              </w:rPr>
            </w:pPr>
            <w:r w:rsidRPr="002627EA">
              <w:rPr>
                <w:rFonts w:ascii="Times New Roman" w:hAnsi="Times New Roman"/>
                <w:sz w:val="24"/>
                <w:szCs w:val="24"/>
              </w:rPr>
              <w:t>Projekts „</w:t>
            </w:r>
            <w:r w:rsidRPr="002627EA">
              <w:rPr>
                <w:rFonts w:ascii="Times New Roman" w:hAnsi="Times New Roman"/>
                <w:bCs/>
                <w:sz w:val="24"/>
                <w:szCs w:val="24"/>
              </w:rPr>
              <w:t>___</w:t>
            </w:r>
            <w:r w:rsidRPr="002627EA">
              <w:rPr>
                <w:rFonts w:ascii="Times New Roman" w:hAnsi="Times New Roman"/>
                <w:sz w:val="24"/>
                <w:szCs w:val="24"/>
              </w:rPr>
              <w:t>” Nr.____________</w:t>
            </w:r>
          </w:p>
        </w:tc>
        <w:tc>
          <w:tcPr>
            <w:tcW w:w="2976"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282"/>
              <w:jc w:val="both"/>
              <w:rPr>
                <w:rFonts w:ascii="Times New Roman" w:hAnsi="Times New Roman"/>
                <w:b/>
                <w:sz w:val="24"/>
                <w:szCs w:val="24"/>
              </w:rPr>
            </w:pPr>
          </w:p>
        </w:tc>
      </w:tr>
      <w:tr w:rsidR="00A24398" w:rsidRPr="002627EA" w:rsidTr="00727C82">
        <w:tc>
          <w:tcPr>
            <w:tcW w:w="2178"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Reģistrācijas Nr.</w:t>
            </w:r>
          </w:p>
        </w:tc>
        <w:tc>
          <w:tcPr>
            <w:tcW w:w="3969"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33"/>
              <w:rPr>
                <w:rFonts w:ascii="Times New Roman" w:hAnsi="Times New Roman"/>
                <w:sz w:val="24"/>
                <w:szCs w:val="24"/>
              </w:rPr>
            </w:pPr>
            <w:r w:rsidRPr="002627EA">
              <w:rPr>
                <w:rFonts w:ascii="Times New Roman" w:hAnsi="Times New Roman"/>
                <w:bCs/>
                <w:sz w:val="24"/>
                <w:szCs w:val="24"/>
              </w:rPr>
              <w:t>90000042516</w:t>
            </w:r>
          </w:p>
        </w:tc>
        <w:tc>
          <w:tcPr>
            <w:tcW w:w="2976"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282"/>
              <w:jc w:val="both"/>
              <w:rPr>
                <w:rFonts w:ascii="Times New Roman" w:hAnsi="Times New Roman"/>
                <w:sz w:val="24"/>
                <w:szCs w:val="24"/>
              </w:rPr>
            </w:pPr>
          </w:p>
        </w:tc>
      </w:tr>
      <w:tr w:rsidR="00A24398" w:rsidRPr="002627EA" w:rsidTr="00727C82">
        <w:tc>
          <w:tcPr>
            <w:tcW w:w="2178"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Adrese</w:t>
            </w:r>
          </w:p>
        </w:tc>
        <w:tc>
          <w:tcPr>
            <w:tcW w:w="3969"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33"/>
              <w:rPr>
                <w:rFonts w:ascii="Times New Roman" w:hAnsi="Times New Roman"/>
                <w:sz w:val="24"/>
                <w:szCs w:val="24"/>
              </w:rPr>
            </w:pPr>
            <w:r w:rsidRPr="002627EA">
              <w:rPr>
                <w:rFonts w:ascii="Times New Roman" w:hAnsi="Times New Roman"/>
                <w:sz w:val="24"/>
                <w:szCs w:val="24"/>
              </w:rPr>
              <w:t>Lielā iela 11, Jelgava</w:t>
            </w:r>
          </w:p>
        </w:tc>
        <w:tc>
          <w:tcPr>
            <w:tcW w:w="2976"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ind w:right="282"/>
              <w:jc w:val="both"/>
              <w:rPr>
                <w:rFonts w:ascii="Times New Roman" w:hAnsi="Times New Roman"/>
                <w:sz w:val="24"/>
                <w:szCs w:val="24"/>
              </w:rPr>
            </w:pPr>
          </w:p>
        </w:tc>
      </w:tr>
      <w:tr w:rsidR="00A24398" w:rsidRPr="002627EA" w:rsidTr="00727C82">
        <w:tc>
          <w:tcPr>
            <w:tcW w:w="2178"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nosaukums</w:t>
            </w:r>
          </w:p>
        </w:tc>
        <w:tc>
          <w:tcPr>
            <w:tcW w:w="3969"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33"/>
              <w:rPr>
                <w:rFonts w:ascii="Times New Roman" w:hAnsi="Times New Roman"/>
                <w:sz w:val="24"/>
                <w:szCs w:val="24"/>
              </w:rPr>
            </w:pPr>
            <w:r w:rsidRPr="002627EA">
              <w:rPr>
                <w:rFonts w:ascii="Times New Roman" w:hAnsi="Times New Roman"/>
                <w:sz w:val="24"/>
                <w:szCs w:val="24"/>
              </w:rPr>
              <w:t>Valsts kase</w:t>
            </w:r>
          </w:p>
        </w:tc>
        <w:tc>
          <w:tcPr>
            <w:tcW w:w="2976"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jc w:val="both"/>
              <w:rPr>
                <w:rFonts w:ascii="Times New Roman" w:hAnsi="Times New Roman"/>
                <w:sz w:val="24"/>
                <w:szCs w:val="24"/>
              </w:rPr>
            </w:pPr>
          </w:p>
        </w:tc>
      </w:tr>
      <w:tr w:rsidR="00A24398" w:rsidRPr="002627EA" w:rsidTr="00727C82">
        <w:tc>
          <w:tcPr>
            <w:tcW w:w="2178"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kods</w:t>
            </w:r>
          </w:p>
        </w:tc>
        <w:tc>
          <w:tcPr>
            <w:tcW w:w="3969"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jc w:val="both"/>
              <w:rPr>
                <w:rFonts w:ascii="Times New Roman" w:hAnsi="Times New Roman"/>
                <w:sz w:val="24"/>
                <w:szCs w:val="24"/>
              </w:rPr>
            </w:pPr>
          </w:p>
        </w:tc>
      </w:tr>
      <w:tr w:rsidR="00A24398" w:rsidRPr="002627EA" w:rsidTr="00727C82">
        <w:tc>
          <w:tcPr>
            <w:tcW w:w="2178"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konta Nr.</w:t>
            </w:r>
          </w:p>
        </w:tc>
        <w:tc>
          <w:tcPr>
            <w:tcW w:w="3969"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jc w:val="both"/>
              <w:rPr>
                <w:rFonts w:ascii="Times New Roman" w:hAnsi="Times New Roman"/>
                <w:sz w:val="24"/>
                <w:szCs w:val="24"/>
              </w:rPr>
            </w:pPr>
          </w:p>
        </w:tc>
      </w:tr>
      <w:tr w:rsidR="00A24398" w:rsidRPr="002627EA" w:rsidTr="00727C82">
        <w:trPr>
          <w:trHeight w:val="267"/>
        </w:trPr>
        <w:tc>
          <w:tcPr>
            <w:tcW w:w="2178" w:type="dxa"/>
            <w:tcBorders>
              <w:top w:val="single" w:sz="4" w:space="0" w:color="auto"/>
              <w:left w:val="single" w:sz="4" w:space="0" w:color="auto"/>
              <w:bottom w:val="single" w:sz="4" w:space="0" w:color="auto"/>
              <w:right w:val="single" w:sz="4" w:space="0" w:color="auto"/>
            </w:tcBorders>
          </w:tcPr>
          <w:p w:rsidR="00A24398" w:rsidRPr="002627EA" w:rsidRDefault="00A24398" w:rsidP="002627EA">
            <w:pPr>
              <w:spacing w:after="0" w:line="240" w:lineRule="auto"/>
              <w:jc w:val="both"/>
              <w:rPr>
                <w:rFonts w:ascii="Times New Roman" w:hAnsi="Times New Roman"/>
                <w:sz w:val="24"/>
                <w:szCs w:val="24"/>
              </w:rPr>
            </w:pPr>
            <w:r w:rsidRPr="002627EA">
              <w:rPr>
                <w:rFonts w:ascii="Times New Roman" w:hAnsi="Times New Roman"/>
                <w:sz w:val="24"/>
                <w:szCs w:val="24"/>
              </w:rPr>
              <w:t>Pušu paraksti</w:t>
            </w:r>
          </w:p>
        </w:tc>
        <w:tc>
          <w:tcPr>
            <w:tcW w:w="3969"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A24398" w:rsidRPr="002627EA" w:rsidRDefault="00A24398" w:rsidP="002627EA">
            <w:pPr>
              <w:spacing w:after="0" w:line="240" w:lineRule="auto"/>
              <w:ind w:right="282"/>
              <w:jc w:val="both"/>
              <w:rPr>
                <w:rFonts w:ascii="Times New Roman" w:hAnsi="Times New Roman"/>
                <w:sz w:val="24"/>
                <w:szCs w:val="24"/>
              </w:rPr>
            </w:pPr>
          </w:p>
        </w:tc>
      </w:tr>
    </w:tbl>
    <w:p w:rsidR="00A24398" w:rsidRPr="002627EA" w:rsidRDefault="00A24398" w:rsidP="002627EA">
      <w:pPr>
        <w:spacing w:after="0" w:line="240" w:lineRule="auto"/>
        <w:rPr>
          <w:rFonts w:ascii="Times New Roman" w:hAnsi="Times New Roman"/>
          <w:sz w:val="24"/>
          <w:szCs w:val="24"/>
        </w:rPr>
      </w:pPr>
    </w:p>
    <w:p w:rsidR="00A24398" w:rsidRDefault="00A24398" w:rsidP="002627EA">
      <w:pPr>
        <w:spacing w:after="0" w:line="240" w:lineRule="auto"/>
        <w:rPr>
          <w:rFonts w:ascii="Times New Roman" w:hAnsi="Times New Roman"/>
          <w:b/>
          <w:caps/>
          <w:sz w:val="24"/>
          <w:szCs w:val="24"/>
        </w:rPr>
      </w:pPr>
    </w:p>
    <w:sectPr w:rsidR="00A24398" w:rsidSect="000038AA">
      <w:headerReference w:type="default" r:id="rId11"/>
      <w:footerReference w:type="default" r:id="rId12"/>
      <w:pgSz w:w="11906" w:h="16838"/>
      <w:pgMar w:top="1276" w:right="1134" w:bottom="709" w:left="1418" w:header="426" w:footer="13"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0DB" w:rsidRDefault="00C870DB" w:rsidP="001F3F69">
      <w:pPr>
        <w:spacing w:after="0" w:line="240" w:lineRule="auto"/>
      </w:pPr>
      <w:r>
        <w:separator/>
      </w:r>
    </w:p>
  </w:endnote>
  <w:endnote w:type="continuationSeparator" w:id="0">
    <w:p w:rsidR="00C870DB" w:rsidRDefault="00C870DB" w:rsidP="001F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DB" w:rsidRPr="000F271B" w:rsidRDefault="00C870DB">
    <w:pPr>
      <w:pStyle w:val="Footer"/>
      <w:jc w:val="right"/>
      <w:rPr>
        <w:rFonts w:ascii="Times New Roman" w:hAnsi="Times New Roman"/>
      </w:rPr>
    </w:pPr>
  </w:p>
  <w:p w:rsidR="00C870DB" w:rsidRDefault="00C87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0DB" w:rsidRDefault="00C870DB" w:rsidP="001F3F69">
      <w:pPr>
        <w:spacing w:after="0" w:line="240" w:lineRule="auto"/>
      </w:pPr>
      <w:r>
        <w:separator/>
      </w:r>
    </w:p>
  </w:footnote>
  <w:footnote w:type="continuationSeparator" w:id="0">
    <w:p w:rsidR="00C870DB" w:rsidRDefault="00C870DB" w:rsidP="001F3F69">
      <w:pPr>
        <w:spacing w:after="0" w:line="240" w:lineRule="auto"/>
      </w:pPr>
      <w:r>
        <w:continuationSeparator/>
      </w:r>
    </w:p>
  </w:footnote>
  <w:footnote w:id="1">
    <w:p w:rsidR="00C870DB" w:rsidRDefault="00C870DB" w:rsidP="003E459C">
      <w:pPr>
        <w:pStyle w:val="FootnoteText"/>
      </w:pPr>
      <w:r>
        <w:rPr>
          <w:rStyle w:val="FootnoteReference"/>
        </w:rPr>
        <w:footnoteRef/>
      </w:r>
      <w:r>
        <w:t xml:space="preserve"> </w:t>
      </w:r>
      <w:r w:rsidRPr="00E84D25">
        <w:rPr>
          <w:rFonts w:ascii="Times New Roman" w:hAnsi="Times New Roman"/>
          <w:b/>
        </w:rPr>
        <w:t>Mazais uzņēmums</w:t>
      </w:r>
      <w:r w:rsidRPr="00E84D25">
        <w:rPr>
          <w:rFonts w:ascii="Times New Roman" w:hAnsi="Times New Roman"/>
        </w:rPr>
        <w:t xml:space="preserve"> ir uzņēmums, kurā nodarbinātas mazāk nekā 50 personas un kura gada apgrozījums un/vai gada bilance kopā nepārsniedz 10 miljonus </w:t>
      </w:r>
      <w:proofErr w:type="spellStart"/>
      <w:r w:rsidRPr="00E84D25">
        <w:rPr>
          <w:rFonts w:ascii="Times New Roman" w:hAnsi="Times New Roman"/>
          <w:i/>
        </w:rPr>
        <w:t>euro</w:t>
      </w:r>
      <w:proofErr w:type="spellEnd"/>
    </w:p>
  </w:footnote>
  <w:footnote w:id="2">
    <w:p w:rsidR="00C870DB" w:rsidRDefault="00C870DB" w:rsidP="003E459C">
      <w:pPr>
        <w:pStyle w:val="FootnoteText"/>
      </w:pPr>
      <w:r>
        <w:rPr>
          <w:rStyle w:val="FootnoteReference"/>
        </w:rPr>
        <w:footnoteRef/>
      </w:r>
      <w:r>
        <w:t xml:space="preserve"> </w:t>
      </w:r>
      <w:r w:rsidRPr="00E84D25">
        <w:rPr>
          <w:rFonts w:ascii="Times New Roman" w:hAnsi="Times New Roman"/>
          <w:b/>
        </w:rPr>
        <w:t>Vidējais uzņēmums</w:t>
      </w:r>
      <w:r w:rsidRPr="00E84D25">
        <w:rPr>
          <w:rFonts w:ascii="Times New Roman" w:hAnsi="Times New Roman"/>
        </w:rPr>
        <w:t xml:space="preserve"> ir uzņēmums, kas nav mazais uzņēmums, un kurā nodarbinātas mazāk nekā 250 personas un kura gada apgrozījums nepārsniedz 50 miljonus </w:t>
      </w:r>
      <w:proofErr w:type="spellStart"/>
      <w:r w:rsidRPr="00E84D25">
        <w:rPr>
          <w:rFonts w:ascii="Times New Roman" w:hAnsi="Times New Roman"/>
          <w:i/>
        </w:rPr>
        <w:t>euro</w:t>
      </w:r>
      <w:proofErr w:type="spellEnd"/>
      <w:r w:rsidRPr="00E84D25">
        <w:rPr>
          <w:rFonts w:ascii="Times New Roman" w:hAnsi="Times New Roman"/>
        </w:rPr>
        <w:t xml:space="preserve">, un/vai, kura gada bilance kopā nepārsniedz 43 miljonus </w:t>
      </w:r>
      <w:proofErr w:type="spellStart"/>
      <w:r w:rsidRPr="00E84D25">
        <w:rPr>
          <w:rFonts w:ascii="Times New Roman" w:hAnsi="Times New Roman"/>
          <w:i/>
        </w:rPr>
        <w:t>euro</w:t>
      </w:r>
      <w:proofErr w:type="spellEnd"/>
    </w:p>
  </w:footnote>
  <w:footnote w:id="3">
    <w:p w:rsidR="00C870DB" w:rsidRPr="00314EA8" w:rsidRDefault="00C870DB" w:rsidP="00851532">
      <w:pPr>
        <w:pStyle w:val="FootnoteText"/>
      </w:pPr>
      <w:r>
        <w:rPr>
          <w:rStyle w:val="FootnoteReference"/>
        </w:rPr>
        <w:footnoteRef/>
      </w:r>
      <w:r w:rsidRPr="00314EA8">
        <w:t xml:space="preserve"> </w:t>
      </w:r>
      <w:r w:rsidRPr="002B393F">
        <w:rPr>
          <w:rFonts w:ascii="Times New Roman" w:hAnsi="Times New Roman"/>
          <w:sz w:val="22"/>
          <w:szCs w:val="22"/>
        </w:rPr>
        <w:t>Attiecas uz apakšuzņēmējiem – juridiskām personām.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DB" w:rsidRPr="009033FF" w:rsidRDefault="00C870DB" w:rsidP="009033FF">
    <w:pPr>
      <w:pBdr>
        <w:bottom w:val="single" w:sz="4" w:space="1" w:color="auto"/>
      </w:pBdr>
      <w:spacing w:after="0" w:line="240" w:lineRule="auto"/>
      <w:ind w:right="-144"/>
      <w:jc w:val="both"/>
      <w:rPr>
        <w:rFonts w:ascii="Times New Roman" w:hAnsi="Times New Roman"/>
        <w:i/>
        <w:sz w:val="20"/>
        <w:szCs w:val="20"/>
      </w:rPr>
    </w:pPr>
    <w:r w:rsidRPr="009033FF">
      <w:rPr>
        <w:rFonts w:ascii="Times New Roman" w:hAnsi="Times New Roman"/>
        <w:i/>
        <w:sz w:val="20"/>
        <w:szCs w:val="20"/>
      </w:rPr>
      <w:t xml:space="preserve">Atklāta konkursa “Būvprojektu izstrāde un autoruzraudzība </w:t>
    </w:r>
    <w:r>
      <w:rPr>
        <w:rFonts w:ascii="Times New Roman" w:hAnsi="Times New Roman"/>
        <w:i/>
        <w:sz w:val="20"/>
        <w:szCs w:val="20"/>
      </w:rPr>
      <w:t xml:space="preserve">Neretas ielas, </w:t>
    </w:r>
    <w:proofErr w:type="spellStart"/>
    <w:r>
      <w:rPr>
        <w:rFonts w:ascii="Times New Roman" w:hAnsi="Times New Roman"/>
        <w:i/>
        <w:sz w:val="20"/>
        <w:szCs w:val="20"/>
      </w:rPr>
      <w:t>Prohorova</w:t>
    </w:r>
    <w:proofErr w:type="spellEnd"/>
    <w:r>
      <w:rPr>
        <w:rFonts w:ascii="Times New Roman" w:hAnsi="Times New Roman"/>
        <w:i/>
        <w:sz w:val="20"/>
        <w:szCs w:val="20"/>
      </w:rPr>
      <w:t xml:space="preserve"> ielas un Garozas ielas posma pārbūvei, Jelgavā</w:t>
    </w:r>
    <w:r w:rsidRPr="009033FF">
      <w:rPr>
        <w:rFonts w:ascii="Times New Roman" w:hAnsi="Times New Roman"/>
        <w:i/>
        <w:sz w:val="20"/>
        <w:szCs w:val="20"/>
      </w:rPr>
      <w:t>”, identifikācijas Nr.JPD2017/</w:t>
    </w:r>
    <w:r>
      <w:rPr>
        <w:rFonts w:ascii="Times New Roman" w:hAnsi="Times New Roman"/>
        <w:i/>
        <w:sz w:val="20"/>
        <w:szCs w:val="20"/>
      </w:rPr>
      <w:t>73</w:t>
    </w:r>
    <w:r w:rsidRPr="009033FF">
      <w:rPr>
        <w:rFonts w:ascii="Times New Roman" w:hAnsi="Times New Roman"/>
        <w:i/>
        <w:sz w:val="20"/>
        <w:szCs w:val="20"/>
      </w:rPr>
      <w:t>/AK, nolikuma pielikumi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578"/>
    <w:multiLevelType w:val="hybridMultilevel"/>
    <w:tmpl w:val="453EC30E"/>
    <w:lvl w:ilvl="0" w:tplc="2EA4B3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47F1E52"/>
    <w:multiLevelType w:val="hybridMultilevel"/>
    <w:tmpl w:val="53509BEE"/>
    <w:lvl w:ilvl="0" w:tplc="389C428C">
      <w:start w:val="1"/>
      <w:numFmt w:val="bullet"/>
      <w:lvlText w:val="-"/>
      <w:lvlJc w:val="left"/>
      <w:pPr>
        <w:ind w:left="780" w:hanging="360"/>
      </w:pPr>
      <w:rPr>
        <w:rFonts w:ascii="Times New Roman" w:eastAsia="Times New Roman" w:hAnsi="Times New Roman" w:hint="default"/>
        <w:color w:val="auto"/>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nsid w:val="1B6B0F18"/>
    <w:multiLevelType w:val="hybridMultilevel"/>
    <w:tmpl w:val="6CB49E0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7577B2B"/>
    <w:multiLevelType w:val="multilevel"/>
    <w:tmpl w:val="0409001F"/>
    <w:styleLink w:val="Style10"/>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991670A"/>
    <w:multiLevelType w:val="hybridMultilevel"/>
    <w:tmpl w:val="6960E8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hint="default"/>
      </w:rPr>
    </w:lvl>
    <w:lvl w:ilvl="2" w:tplc="04260005">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5">
    <w:nsid w:val="2E4D7A9D"/>
    <w:multiLevelType w:val="hybridMultilevel"/>
    <w:tmpl w:val="0BFC229A"/>
    <w:lvl w:ilvl="0" w:tplc="C7163E9C">
      <w:start w:val="1"/>
      <w:numFmt w:val="decimal"/>
      <w:lvlText w:val="%1."/>
      <w:lvlJc w:val="left"/>
      <w:pPr>
        <w:ind w:left="644" w:hanging="360"/>
      </w:pPr>
      <w:rPr>
        <w:rFonts w:cs="Times New Roman" w:hint="default"/>
        <w:b/>
      </w:rPr>
    </w:lvl>
    <w:lvl w:ilvl="1" w:tplc="1CD46466">
      <w:start w:val="1"/>
      <w:numFmt w:val="decimal"/>
      <w:lvlText w:val="2.%2."/>
      <w:lvlJc w:val="left"/>
      <w:pPr>
        <w:ind w:left="1364" w:hanging="360"/>
      </w:pPr>
      <w:rPr>
        <w:rFonts w:cs="Times New Roman" w:hint="default"/>
        <w:b w:val="0"/>
      </w:rPr>
    </w:lvl>
    <w:lvl w:ilvl="2" w:tplc="589E3070">
      <w:start w:val="1"/>
      <w:numFmt w:val="decimal"/>
      <w:lvlText w:val="2.2.%3."/>
      <w:lvlJc w:val="left"/>
      <w:pPr>
        <w:ind w:left="2084" w:hanging="180"/>
      </w:pPr>
      <w:rPr>
        <w:rFonts w:cs="Times New Roman" w:hint="default"/>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6">
    <w:nsid w:val="354F5E1C"/>
    <w:multiLevelType w:val="multilevel"/>
    <w:tmpl w:val="83A6E9AE"/>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rPr>
    </w:lvl>
    <w:lvl w:ilvl="2">
      <w:start w:val="1"/>
      <w:numFmt w:val="decimal"/>
      <w:lvlText w:val="%1.%2.%3."/>
      <w:lvlJc w:val="left"/>
      <w:pPr>
        <w:ind w:left="788"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B2D703E"/>
    <w:multiLevelType w:val="multilevel"/>
    <w:tmpl w:val="B652014C"/>
    <w:lvl w:ilvl="0">
      <w:start w:val="1"/>
      <w:numFmt w:val="decimal"/>
      <w:pStyle w:val="Heading1"/>
      <w:lvlText w:val="%1."/>
      <w:lvlJc w:val="left"/>
      <w:pPr>
        <w:ind w:left="502" w:hanging="360"/>
      </w:pPr>
      <w:rPr>
        <w:rFonts w:cs="Times New Roman"/>
        <w:b/>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222" w:hanging="720"/>
      </w:pPr>
      <w:rPr>
        <w:rFonts w:cs="Times New Roman" w:hint="default"/>
      </w:rPr>
    </w:lvl>
    <w:lvl w:ilvl="4">
      <w:start w:val="1"/>
      <w:numFmt w:val="decimal"/>
      <w:isLgl/>
      <w:lvlText w:val="%1.%2.%3.%4.%5."/>
      <w:lvlJc w:val="left"/>
      <w:pPr>
        <w:ind w:left="1582" w:hanging="1080"/>
      </w:pPr>
      <w:rPr>
        <w:rFonts w:cs="Times New Roman" w:hint="default"/>
      </w:rPr>
    </w:lvl>
    <w:lvl w:ilvl="5">
      <w:start w:val="1"/>
      <w:numFmt w:val="decimal"/>
      <w:isLgl/>
      <w:lvlText w:val="%1.%2.%3.%4.%5.%6."/>
      <w:lvlJc w:val="left"/>
      <w:pPr>
        <w:ind w:left="1582" w:hanging="1080"/>
      </w:pPr>
      <w:rPr>
        <w:rFonts w:cs="Times New Roman" w:hint="default"/>
      </w:rPr>
    </w:lvl>
    <w:lvl w:ilvl="6">
      <w:start w:val="1"/>
      <w:numFmt w:val="decimal"/>
      <w:isLgl/>
      <w:lvlText w:val="%1.%2.%3.%4.%5.%6.%7."/>
      <w:lvlJc w:val="left"/>
      <w:pPr>
        <w:ind w:left="1942" w:hanging="1440"/>
      </w:pPr>
      <w:rPr>
        <w:rFonts w:cs="Times New Roman" w:hint="default"/>
      </w:rPr>
    </w:lvl>
    <w:lvl w:ilvl="7">
      <w:start w:val="1"/>
      <w:numFmt w:val="decimal"/>
      <w:isLgl/>
      <w:lvlText w:val="%1.%2.%3.%4.%5.%6.%7.%8."/>
      <w:lvlJc w:val="left"/>
      <w:pPr>
        <w:ind w:left="1942" w:hanging="1440"/>
      </w:pPr>
      <w:rPr>
        <w:rFonts w:cs="Times New Roman" w:hint="default"/>
      </w:rPr>
    </w:lvl>
    <w:lvl w:ilvl="8">
      <w:start w:val="1"/>
      <w:numFmt w:val="decimal"/>
      <w:isLgl/>
      <w:lvlText w:val="%1.%2.%3.%4.%5.%6.%7.%8.%9."/>
      <w:lvlJc w:val="left"/>
      <w:pPr>
        <w:ind w:left="2302" w:hanging="1800"/>
      </w:pPr>
      <w:rPr>
        <w:rFonts w:cs="Times New Roman" w:hint="default"/>
      </w:rPr>
    </w:lvl>
  </w:abstractNum>
  <w:abstractNum w:abstractNumId="8">
    <w:nsid w:val="41D53973"/>
    <w:multiLevelType w:val="multilevel"/>
    <w:tmpl w:val="6860AD58"/>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9">
    <w:nsid w:val="47BC388F"/>
    <w:multiLevelType w:val="multilevel"/>
    <w:tmpl w:val="520294AC"/>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355" w:hanging="504"/>
      </w:pPr>
      <w:rPr>
        <w:rFonts w:cs="Times New Roman" w:hint="default"/>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4E4A3119"/>
    <w:multiLevelType w:val="hybridMultilevel"/>
    <w:tmpl w:val="B72EF2F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8840C84"/>
    <w:multiLevelType w:val="hybridMultilevel"/>
    <w:tmpl w:val="2708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E95F83"/>
    <w:multiLevelType w:val="hybridMultilevel"/>
    <w:tmpl w:val="75965CE2"/>
    <w:lvl w:ilvl="0" w:tplc="707A998E">
      <w:start w:val="4"/>
      <w:numFmt w:val="bullet"/>
      <w:lvlText w:val="-"/>
      <w:lvlJc w:val="left"/>
      <w:pPr>
        <w:ind w:left="780" w:hanging="360"/>
      </w:pPr>
      <w:rPr>
        <w:rFonts w:ascii="Times New Roman" w:eastAsia="Times New Roman" w:hAnsi="Times New Roman"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63C95CDE"/>
    <w:multiLevelType w:val="multilevel"/>
    <w:tmpl w:val="CE82EC80"/>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A2A2C64"/>
    <w:multiLevelType w:val="hybridMultilevel"/>
    <w:tmpl w:val="4DD0766C"/>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5">
    <w:nsid w:val="6F7F2A06"/>
    <w:multiLevelType w:val="multilevel"/>
    <w:tmpl w:val="8CA29C84"/>
    <w:lvl w:ilvl="0">
      <w:start w:val="3"/>
      <w:numFmt w:val="decimal"/>
      <w:lvlText w:val="%1."/>
      <w:lvlJc w:val="left"/>
      <w:pPr>
        <w:ind w:left="660" w:hanging="660"/>
      </w:pPr>
      <w:rPr>
        <w:rFonts w:cs="Times New Roman" w:hint="default"/>
      </w:rPr>
    </w:lvl>
    <w:lvl w:ilvl="1">
      <w:start w:val="32"/>
      <w:numFmt w:val="decimal"/>
      <w:lvlText w:val="%1.%2."/>
      <w:lvlJc w:val="left"/>
      <w:pPr>
        <w:ind w:left="4260" w:hanging="6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735E4021"/>
    <w:multiLevelType w:val="hybridMultilevel"/>
    <w:tmpl w:val="F0CA3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5BD1282"/>
    <w:multiLevelType w:val="multilevel"/>
    <w:tmpl w:val="CB6A3E58"/>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574" w:hanging="432"/>
      </w:pPr>
      <w:rPr>
        <w:rFonts w:ascii="Times New Roman" w:hAnsi="Times New Roman" w:cs="Times New Roman" w:hint="default"/>
        <w:b w:val="0"/>
        <w:i w:val="0"/>
        <w:sz w:val="24"/>
        <w:szCs w:val="24"/>
      </w:rPr>
    </w:lvl>
    <w:lvl w:ilvl="2">
      <w:start w:val="1"/>
      <w:numFmt w:val="decimal"/>
      <w:suff w:val="space"/>
      <w:lvlText w:val="%1.%2.%3."/>
      <w:lvlJc w:val="left"/>
      <w:pPr>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7C7E3B50"/>
    <w:multiLevelType w:val="multilevel"/>
    <w:tmpl w:val="332CAD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nsid w:val="7D736B53"/>
    <w:multiLevelType w:val="hybridMultilevel"/>
    <w:tmpl w:val="DFC40CF6"/>
    <w:lvl w:ilvl="0" w:tplc="FFFFFFFF">
      <w:start w:val="1"/>
      <w:numFmt w:val="decimal"/>
      <w:lvlText w:val="%1."/>
      <w:lvlJc w:val="left"/>
      <w:pPr>
        <w:ind w:left="1845" w:hanging="1125"/>
      </w:pPr>
      <w:rPr>
        <w:rFonts w:cs="Times New Roman" w:hint="default"/>
        <w:b/>
      </w:rPr>
    </w:lvl>
    <w:lvl w:ilvl="1" w:tplc="FFFFFFFF">
      <w:start w:val="1"/>
      <w:numFmt w:val="decimal"/>
      <w:lvlText w:val="2.%2."/>
      <w:lvlJc w:val="left"/>
      <w:pPr>
        <w:ind w:left="1800" w:hanging="360"/>
      </w:pPr>
      <w:rPr>
        <w:rFonts w:cs="Times New Roman" w:hint="default"/>
      </w:rPr>
    </w:lvl>
    <w:lvl w:ilvl="2" w:tplc="FFFFFFFF">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num w:numId="1">
    <w:abstractNumId w:val="18"/>
  </w:num>
  <w:num w:numId="2">
    <w:abstractNumId w:val="13"/>
  </w:num>
  <w:num w:numId="3">
    <w:abstractNumId w:val="19"/>
  </w:num>
  <w:num w:numId="4">
    <w:abstractNumId w:val="7"/>
  </w:num>
  <w:num w:numId="5">
    <w:abstractNumId w:val="17"/>
  </w:num>
  <w:num w:numId="6">
    <w:abstractNumId w:val="5"/>
  </w:num>
  <w:num w:numId="7">
    <w:abstractNumId w:val="14"/>
  </w:num>
  <w:num w:numId="8">
    <w:abstractNumId w:val="9"/>
  </w:num>
  <w:num w:numId="9">
    <w:abstractNumId w:val="6"/>
  </w:num>
  <w:num w:numId="10">
    <w:abstractNumId w:val="15"/>
  </w:num>
  <w:num w:numId="11">
    <w:abstractNumId w:val="3"/>
  </w:num>
  <w:num w:numId="12">
    <w:abstractNumId w:val="16"/>
  </w:num>
  <w:num w:numId="13">
    <w:abstractNumId w:val="4"/>
  </w:num>
  <w:num w:numId="14">
    <w:abstractNumId w:val="8"/>
  </w:num>
  <w:num w:numId="15">
    <w:abstractNumId w:val="12"/>
  </w:num>
  <w:num w:numId="16">
    <w:abstractNumId w:val="1"/>
  </w:num>
  <w:num w:numId="17">
    <w:abstractNumId w:val="11"/>
  </w:num>
  <w:num w:numId="18">
    <w:abstractNumId w:val="10"/>
  </w:num>
  <w:num w:numId="19">
    <w:abstractNumId w:val="2"/>
  </w:num>
  <w:num w:numId="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DA"/>
    <w:rsid w:val="00003051"/>
    <w:rsid w:val="000038AA"/>
    <w:rsid w:val="00012A4D"/>
    <w:rsid w:val="00015A9F"/>
    <w:rsid w:val="00031319"/>
    <w:rsid w:val="000366CE"/>
    <w:rsid w:val="00042A9E"/>
    <w:rsid w:val="000452C7"/>
    <w:rsid w:val="00054FBC"/>
    <w:rsid w:val="00057FE2"/>
    <w:rsid w:val="00077A4B"/>
    <w:rsid w:val="00092BC9"/>
    <w:rsid w:val="000B0510"/>
    <w:rsid w:val="000C7581"/>
    <w:rsid w:val="000D47A7"/>
    <w:rsid w:val="000D7067"/>
    <w:rsid w:val="000E3CE3"/>
    <w:rsid w:val="000E5960"/>
    <w:rsid w:val="000F271B"/>
    <w:rsid w:val="001078D2"/>
    <w:rsid w:val="00112E06"/>
    <w:rsid w:val="00114572"/>
    <w:rsid w:val="00123260"/>
    <w:rsid w:val="00132D4B"/>
    <w:rsid w:val="00134F79"/>
    <w:rsid w:val="001420F8"/>
    <w:rsid w:val="001476A9"/>
    <w:rsid w:val="001568F3"/>
    <w:rsid w:val="00161588"/>
    <w:rsid w:val="001647E6"/>
    <w:rsid w:val="00166AFD"/>
    <w:rsid w:val="00167205"/>
    <w:rsid w:val="00167EEC"/>
    <w:rsid w:val="001844C2"/>
    <w:rsid w:val="0018450C"/>
    <w:rsid w:val="00196224"/>
    <w:rsid w:val="001A49B6"/>
    <w:rsid w:val="001B62D3"/>
    <w:rsid w:val="001B7CA1"/>
    <w:rsid w:val="001C5CB0"/>
    <w:rsid w:val="001C7D73"/>
    <w:rsid w:val="001E42B9"/>
    <w:rsid w:val="001E4800"/>
    <w:rsid w:val="001F0A93"/>
    <w:rsid w:val="001F2529"/>
    <w:rsid w:val="001F3F69"/>
    <w:rsid w:val="00207D22"/>
    <w:rsid w:val="00215D5A"/>
    <w:rsid w:val="00220C49"/>
    <w:rsid w:val="0022661B"/>
    <w:rsid w:val="002266E7"/>
    <w:rsid w:val="00235786"/>
    <w:rsid w:val="00235D43"/>
    <w:rsid w:val="002426D0"/>
    <w:rsid w:val="0024766E"/>
    <w:rsid w:val="002531AF"/>
    <w:rsid w:val="002627EA"/>
    <w:rsid w:val="00270AC1"/>
    <w:rsid w:val="00272731"/>
    <w:rsid w:val="00280972"/>
    <w:rsid w:val="002A12C7"/>
    <w:rsid w:val="002D0847"/>
    <w:rsid w:val="002D3152"/>
    <w:rsid w:val="002D36C0"/>
    <w:rsid w:val="002E317E"/>
    <w:rsid w:val="002E3DD9"/>
    <w:rsid w:val="002F4AE2"/>
    <w:rsid w:val="002F675E"/>
    <w:rsid w:val="002F6EA2"/>
    <w:rsid w:val="00307BF2"/>
    <w:rsid w:val="00307D33"/>
    <w:rsid w:val="00307F6F"/>
    <w:rsid w:val="00314EA8"/>
    <w:rsid w:val="00315AAC"/>
    <w:rsid w:val="00316F46"/>
    <w:rsid w:val="003300D9"/>
    <w:rsid w:val="0033243B"/>
    <w:rsid w:val="0033268F"/>
    <w:rsid w:val="0035562E"/>
    <w:rsid w:val="00370923"/>
    <w:rsid w:val="00370D76"/>
    <w:rsid w:val="003946A7"/>
    <w:rsid w:val="00396928"/>
    <w:rsid w:val="003B3371"/>
    <w:rsid w:val="003C0495"/>
    <w:rsid w:val="003D0810"/>
    <w:rsid w:val="003D51CD"/>
    <w:rsid w:val="003E459C"/>
    <w:rsid w:val="00401E67"/>
    <w:rsid w:val="0040794E"/>
    <w:rsid w:val="00430537"/>
    <w:rsid w:val="0043382B"/>
    <w:rsid w:val="00442E78"/>
    <w:rsid w:val="0044697F"/>
    <w:rsid w:val="004521B3"/>
    <w:rsid w:val="00466F00"/>
    <w:rsid w:val="00470BB3"/>
    <w:rsid w:val="004716D9"/>
    <w:rsid w:val="00471F56"/>
    <w:rsid w:val="0047227D"/>
    <w:rsid w:val="004736C5"/>
    <w:rsid w:val="004741BC"/>
    <w:rsid w:val="00475568"/>
    <w:rsid w:val="00477BE8"/>
    <w:rsid w:val="004871E7"/>
    <w:rsid w:val="004A4416"/>
    <w:rsid w:val="004A5D79"/>
    <w:rsid w:val="004A62CF"/>
    <w:rsid w:val="004C523D"/>
    <w:rsid w:val="004D0A11"/>
    <w:rsid w:val="004F3557"/>
    <w:rsid w:val="00516067"/>
    <w:rsid w:val="0052108A"/>
    <w:rsid w:val="00534798"/>
    <w:rsid w:val="00551184"/>
    <w:rsid w:val="00560B63"/>
    <w:rsid w:val="0056274A"/>
    <w:rsid w:val="00580BDA"/>
    <w:rsid w:val="005840FB"/>
    <w:rsid w:val="0058616B"/>
    <w:rsid w:val="00587CA6"/>
    <w:rsid w:val="005930FF"/>
    <w:rsid w:val="005A045E"/>
    <w:rsid w:val="005A20C5"/>
    <w:rsid w:val="005B1BA8"/>
    <w:rsid w:val="005B46E1"/>
    <w:rsid w:val="005D0A3F"/>
    <w:rsid w:val="005F0650"/>
    <w:rsid w:val="00600B51"/>
    <w:rsid w:val="006016A0"/>
    <w:rsid w:val="00601EBA"/>
    <w:rsid w:val="00603824"/>
    <w:rsid w:val="00606880"/>
    <w:rsid w:val="006130B9"/>
    <w:rsid w:val="00614B3F"/>
    <w:rsid w:val="006178FE"/>
    <w:rsid w:val="00620399"/>
    <w:rsid w:val="0062432D"/>
    <w:rsid w:val="00641A77"/>
    <w:rsid w:val="00664C8F"/>
    <w:rsid w:val="006721D7"/>
    <w:rsid w:val="00677125"/>
    <w:rsid w:val="006851E7"/>
    <w:rsid w:val="00692F87"/>
    <w:rsid w:val="006A3309"/>
    <w:rsid w:val="006A5007"/>
    <w:rsid w:val="006B2E4B"/>
    <w:rsid w:val="006B5344"/>
    <w:rsid w:val="006B74D4"/>
    <w:rsid w:val="006C0437"/>
    <w:rsid w:val="006D0415"/>
    <w:rsid w:val="006D461F"/>
    <w:rsid w:val="006F113B"/>
    <w:rsid w:val="007017F5"/>
    <w:rsid w:val="00702F79"/>
    <w:rsid w:val="00704DAF"/>
    <w:rsid w:val="00706D2C"/>
    <w:rsid w:val="0071164A"/>
    <w:rsid w:val="00711C5A"/>
    <w:rsid w:val="007177D5"/>
    <w:rsid w:val="00727C82"/>
    <w:rsid w:val="00734A14"/>
    <w:rsid w:val="007361DA"/>
    <w:rsid w:val="00740C3E"/>
    <w:rsid w:val="00747443"/>
    <w:rsid w:val="0074797A"/>
    <w:rsid w:val="007642D8"/>
    <w:rsid w:val="00770BDE"/>
    <w:rsid w:val="00774E03"/>
    <w:rsid w:val="007A4A27"/>
    <w:rsid w:val="007B3371"/>
    <w:rsid w:val="007D0560"/>
    <w:rsid w:val="007D593A"/>
    <w:rsid w:val="007E4243"/>
    <w:rsid w:val="007F4127"/>
    <w:rsid w:val="0080757D"/>
    <w:rsid w:val="00813726"/>
    <w:rsid w:val="00817F23"/>
    <w:rsid w:val="00822400"/>
    <w:rsid w:val="0083154E"/>
    <w:rsid w:val="0084262C"/>
    <w:rsid w:val="00850727"/>
    <w:rsid w:val="00851532"/>
    <w:rsid w:val="0085761B"/>
    <w:rsid w:val="0085770F"/>
    <w:rsid w:val="00860FB9"/>
    <w:rsid w:val="00874AB3"/>
    <w:rsid w:val="0088651A"/>
    <w:rsid w:val="00886B0C"/>
    <w:rsid w:val="008907C3"/>
    <w:rsid w:val="008A0B50"/>
    <w:rsid w:val="008B4BF9"/>
    <w:rsid w:val="008E3610"/>
    <w:rsid w:val="008F4773"/>
    <w:rsid w:val="009033FF"/>
    <w:rsid w:val="009258C4"/>
    <w:rsid w:val="0092696D"/>
    <w:rsid w:val="00932031"/>
    <w:rsid w:val="00933E09"/>
    <w:rsid w:val="0093587D"/>
    <w:rsid w:val="00941348"/>
    <w:rsid w:val="00942429"/>
    <w:rsid w:val="00943137"/>
    <w:rsid w:val="00962ADA"/>
    <w:rsid w:val="0096642E"/>
    <w:rsid w:val="0096656B"/>
    <w:rsid w:val="009778F1"/>
    <w:rsid w:val="00980301"/>
    <w:rsid w:val="0098256F"/>
    <w:rsid w:val="00993D95"/>
    <w:rsid w:val="009A1F63"/>
    <w:rsid w:val="009A2ECB"/>
    <w:rsid w:val="009A4A14"/>
    <w:rsid w:val="009A62AA"/>
    <w:rsid w:val="009B20A5"/>
    <w:rsid w:val="009B2135"/>
    <w:rsid w:val="009B41DE"/>
    <w:rsid w:val="009E42F8"/>
    <w:rsid w:val="009E63C0"/>
    <w:rsid w:val="009F5395"/>
    <w:rsid w:val="00A07366"/>
    <w:rsid w:val="00A0754D"/>
    <w:rsid w:val="00A07A28"/>
    <w:rsid w:val="00A209FF"/>
    <w:rsid w:val="00A24398"/>
    <w:rsid w:val="00A37760"/>
    <w:rsid w:val="00A41F3D"/>
    <w:rsid w:val="00A47DB7"/>
    <w:rsid w:val="00A7632D"/>
    <w:rsid w:val="00AA3317"/>
    <w:rsid w:val="00AA7D61"/>
    <w:rsid w:val="00AC30E2"/>
    <w:rsid w:val="00AC5635"/>
    <w:rsid w:val="00AE1857"/>
    <w:rsid w:val="00B020E3"/>
    <w:rsid w:val="00B04244"/>
    <w:rsid w:val="00B04853"/>
    <w:rsid w:val="00B071ED"/>
    <w:rsid w:val="00B1171C"/>
    <w:rsid w:val="00B12AD0"/>
    <w:rsid w:val="00B12E2D"/>
    <w:rsid w:val="00B14D30"/>
    <w:rsid w:val="00B20314"/>
    <w:rsid w:val="00B253F9"/>
    <w:rsid w:val="00B364A5"/>
    <w:rsid w:val="00B456AA"/>
    <w:rsid w:val="00B6749D"/>
    <w:rsid w:val="00B76BC9"/>
    <w:rsid w:val="00B84910"/>
    <w:rsid w:val="00B96D10"/>
    <w:rsid w:val="00B96F51"/>
    <w:rsid w:val="00B97CAE"/>
    <w:rsid w:val="00BA0F59"/>
    <w:rsid w:val="00BB1208"/>
    <w:rsid w:val="00BB22D1"/>
    <w:rsid w:val="00BC4A85"/>
    <w:rsid w:val="00BD35F9"/>
    <w:rsid w:val="00BE40DA"/>
    <w:rsid w:val="00BF140D"/>
    <w:rsid w:val="00BF2E91"/>
    <w:rsid w:val="00BF3A94"/>
    <w:rsid w:val="00BF6150"/>
    <w:rsid w:val="00BF67F0"/>
    <w:rsid w:val="00BF7F26"/>
    <w:rsid w:val="00C13006"/>
    <w:rsid w:val="00C20408"/>
    <w:rsid w:val="00C208A5"/>
    <w:rsid w:val="00C20C11"/>
    <w:rsid w:val="00C3790F"/>
    <w:rsid w:val="00C37A59"/>
    <w:rsid w:val="00C42BBF"/>
    <w:rsid w:val="00C44C0D"/>
    <w:rsid w:val="00C553C9"/>
    <w:rsid w:val="00C5752D"/>
    <w:rsid w:val="00C61DB4"/>
    <w:rsid w:val="00C8176E"/>
    <w:rsid w:val="00C83EC9"/>
    <w:rsid w:val="00C870DB"/>
    <w:rsid w:val="00C92A45"/>
    <w:rsid w:val="00C937A6"/>
    <w:rsid w:val="00C95F41"/>
    <w:rsid w:val="00CB4557"/>
    <w:rsid w:val="00CC15B7"/>
    <w:rsid w:val="00CC457E"/>
    <w:rsid w:val="00CC50C0"/>
    <w:rsid w:val="00CC5CF6"/>
    <w:rsid w:val="00CE0862"/>
    <w:rsid w:val="00CE7834"/>
    <w:rsid w:val="00CF1B25"/>
    <w:rsid w:val="00CF5D44"/>
    <w:rsid w:val="00CF64DD"/>
    <w:rsid w:val="00D006F2"/>
    <w:rsid w:val="00D1228C"/>
    <w:rsid w:val="00D24343"/>
    <w:rsid w:val="00D306B8"/>
    <w:rsid w:val="00D3255B"/>
    <w:rsid w:val="00D32AAA"/>
    <w:rsid w:val="00D3571A"/>
    <w:rsid w:val="00D517EA"/>
    <w:rsid w:val="00D73391"/>
    <w:rsid w:val="00D77916"/>
    <w:rsid w:val="00D86F97"/>
    <w:rsid w:val="00DA07F3"/>
    <w:rsid w:val="00DA158C"/>
    <w:rsid w:val="00DA1DAA"/>
    <w:rsid w:val="00DA37A1"/>
    <w:rsid w:val="00DA7532"/>
    <w:rsid w:val="00DB6DD3"/>
    <w:rsid w:val="00DC73E6"/>
    <w:rsid w:val="00DD3249"/>
    <w:rsid w:val="00DD57D1"/>
    <w:rsid w:val="00DE177F"/>
    <w:rsid w:val="00DF671A"/>
    <w:rsid w:val="00E11124"/>
    <w:rsid w:val="00E263AA"/>
    <w:rsid w:val="00E3136A"/>
    <w:rsid w:val="00E35D77"/>
    <w:rsid w:val="00E84D25"/>
    <w:rsid w:val="00E87A92"/>
    <w:rsid w:val="00EA21AD"/>
    <w:rsid w:val="00EA23A4"/>
    <w:rsid w:val="00EA2B66"/>
    <w:rsid w:val="00EC42A3"/>
    <w:rsid w:val="00ED360A"/>
    <w:rsid w:val="00EE3FB0"/>
    <w:rsid w:val="00EE6447"/>
    <w:rsid w:val="00EF05D9"/>
    <w:rsid w:val="00EF0B67"/>
    <w:rsid w:val="00F208BD"/>
    <w:rsid w:val="00F24D13"/>
    <w:rsid w:val="00F334FB"/>
    <w:rsid w:val="00F70690"/>
    <w:rsid w:val="00F76D03"/>
    <w:rsid w:val="00F773CD"/>
    <w:rsid w:val="00F85BBB"/>
    <w:rsid w:val="00F94998"/>
    <w:rsid w:val="00F974A6"/>
    <w:rsid w:val="00FB4AF8"/>
    <w:rsid w:val="00FC2024"/>
    <w:rsid w:val="00FC4820"/>
    <w:rsid w:val="00FD5E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footnote reference" w:uiPriority="0"/>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67"/>
    <w:pPr>
      <w:spacing w:after="160" w:line="254" w:lineRule="auto"/>
    </w:pPr>
    <w:rPr>
      <w:lang w:eastAsia="en-US"/>
    </w:rPr>
  </w:style>
  <w:style w:type="paragraph" w:styleId="Heading1">
    <w:name w:val="heading 1"/>
    <w:basedOn w:val="Normal"/>
    <w:next w:val="Normal"/>
    <w:link w:val="Heading1Char"/>
    <w:uiPriority w:val="99"/>
    <w:qFormat/>
    <w:rsid w:val="00706D2C"/>
    <w:pPr>
      <w:keepNext/>
      <w:numPr>
        <w:numId w:val="4"/>
      </w:numPr>
      <w:spacing w:before="240" w:after="60" w:line="240" w:lineRule="auto"/>
      <w:jc w:val="both"/>
      <w:outlineLvl w:val="0"/>
    </w:pPr>
    <w:rPr>
      <w:rFonts w:ascii="Times New Roman" w:eastAsia="Times New Roman" w:hAnsi="Times New Roman"/>
      <w:b/>
      <w:bCs/>
      <w:kern w:val="32"/>
      <w:sz w:val="24"/>
      <w:szCs w:val="32"/>
      <w:lang w:eastAsia="lv-LV"/>
    </w:rPr>
  </w:style>
  <w:style w:type="paragraph" w:styleId="Heading3">
    <w:name w:val="heading 3"/>
    <w:basedOn w:val="Normal"/>
    <w:next w:val="Normal"/>
    <w:link w:val="Heading3Char"/>
    <w:uiPriority w:val="99"/>
    <w:qFormat/>
    <w:locked/>
    <w:rsid w:val="000E5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6D2C"/>
    <w:rPr>
      <w:rFonts w:eastAsia="Times New Roman" w:cs="Times New Roman"/>
      <w:b/>
      <w:bCs/>
      <w:kern w:val="32"/>
      <w:sz w:val="32"/>
      <w:szCs w:val="32"/>
      <w:lang w:val="lv-LV" w:eastAsia="lv-LV" w:bidi="ar-SA"/>
    </w:rPr>
  </w:style>
  <w:style w:type="character" w:customStyle="1" w:styleId="Heading3Char">
    <w:name w:val="Heading 3 Char"/>
    <w:basedOn w:val="DefaultParagraphFont"/>
    <w:link w:val="Heading3"/>
    <w:uiPriority w:val="9"/>
    <w:semiHidden/>
    <w:rsid w:val="00692A27"/>
    <w:rPr>
      <w:rFonts w:asciiTheme="majorHAnsi" w:eastAsiaTheme="majorEastAsia" w:hAnsiTheme="majorHAnsi" w:cstheme="majorBidi"/>
      <w:b/>
      <w:bCs/>
      <w:sz w:val="26"/>
      <w:szCs w:val="26"/>
      <w:lang w:eastAsia="en-US"/>
    </w:rPr>
  </w:style>
  <w:style w:type="paragraph" w:styleId="ListParagraph">
    <w:name w:val="List Paragraph"/>
    <w:aliases w:val="Strip"/>
    <w:basedOn w:val="Normal"/>
    <w:link w:val="ListParagraphChar"/>
    <w:uiPriority w:val="99"/>
    <w:qFormat/>
    <w:rsid w:val="00DB6DD3"/>
    <w:pPr>
      <w:ind w:left="720"/>
      <w:contextualSpacing/>
    </w:pPr>
    <w:rPr>
      <w:sz w:val="20"/>
      <w:szCs w:val="20"/>
      <w:lang w:eastAsia="lv-LV"/>
    </w:rPr>
  </w:style>
  <w:style w:type="character" w:styleId="CommentReference">
    <w:name w:val="annotation reference"/>
    <w:basedOn w:val="DefaultParagraphFont"/>
    <w:uiPriority w:val="99"/>
    <w:semiHidden/>
    <w:rsid w:val="006D0415"/>
    <w:rPr>
      <w:rFonts w:cs="Times New Roman"/>
      <w:sz w:val="16"/>
      <w:szCs w:val="16"/>
    </w:rPr>
  </w:style>
  <w:style w:type="paragraph" w:styleId="CommentText">
    <w:name w:val="annotation text"/>
    <w:basedOn w:val="Normal"/>
    <w:link w:val="CommentTextChar"/>
    <w:uiPriority w:val="99"/>
    <w:rsid w:val="006D0415"/>
    <w:pPr>
      <w:spacing w:line="240" w:lineRule="auto"/>
    </w:pPr>
    <w:rPr>
      <w:sz w:val="20"/>
      <w:szCs w:val="20"/>
    </w:rPr>
  </w:style>
  <w:style w:type="character" w:customStyle="1" w:styleId="CommentTextChar">
    <w:name w:val="Comment Text Char"/>
    <w:basedOn w:val="DefaultParagraphFont"/>
    <w:link w:val="CommentText"/>
    <w:uiPriority w:val="99"/>
    <w:locked/>
    <w:rsid w:val="006D041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6D0415"/>
    <w:rPr>
      <w:b/>
      <w:bCs/>
    </w:rPr>
  </w:style>
  <w:style w:type="character" w:customStyle="1" w:styleId="CommentSubjectChar">
    <w:name w:val="Comment Subject Char"/>
    <w:basedOn w:val="CommentTextChar"/>
    <w:link w:val="CommentSubject"/>
    <w:uiPriority w:val="99"/>
    <w:semiHidden/>
    <w:locked/>
    <w:rsid w:val="006D0415"/>
    <w:rPr>
      <w:rFonts w:ascii="Calibri" w:hAnsi="Calibri" w:cs="Times New Roman"/>
      <w:b/>
      <w:bCs/>
      <w:sz w:val="20"/>
      <w:szCs w:val="20"/>
    </w:rPr>
  </w:style>
  <w:style w:type="paragraph" w:styleId="BalloonText">
    <w:name w:val="Balloon Text"/>
    <w:basedOn w:val="Normal"/>
    <w:link w:val="BalloonTextChar"/>
    <w:uiPriority w:val="99"/>
    <w:semiHidden/>
    <w:rsid w:val="006D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415"/>
    <w:rPr>
      <w:rFonts w:ascii="Tahoma" w:hAnsi="Tahoma" w:cs="Tahoma"/>
      <w:sz w:val="16"/>
      <w:szCs w:val="16"/>
    </w:rPr>
  </w:style>
  <w:style w:type="table" w:styleId="TableGrid">
    <w:name w:val="Table Grid"/>
    <w:basedOn w:val="TableNormal"/>
    <w:uiPriority w:val="99"/>
    <w:rsid w:val="00580B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3F69"/>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1F3F69"/>
    <w:rPr>
      <w:rFonts w:ascii="Calibri" w:hAnsi="Calibri" w:cs="Times New Roman"/>
    </w:rPr>
  </w:style>
  <w:style w:type="paragraph" w:styleId="Footer">
    <w:name w:val="footer"/>
    <w:basedOn w:val="Normal"/>
    <w:link w:val="FooterChar"/>
    <w:uiPriority w:val="99"/>
    <w:rsid w:val="001F3F69"/>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F3F69"/>
    <w:rPr>
      <w:rFonts w:ascii="Calibri" w:hAnsi="Calibri" w:cs="Times New Roman"/>
    </w:rPr>
  </w:style>
  <w:style w:type="paragraph" w:styleId="FootnoteText">
    <w:name w:val="footnote text"/>
    <w:basedOn w:val="Normal"/>
    <w:link w:val="FootnoteTextChar"/>
    <w:uiPriority w:val="99"/>
    <w:rsid w:val="003E459C"/>
    <w:pPr>
      <w:spacing w:after="0" w:line="240" w:lineRule="auto"/>
    </w:pPr>
    <w:rPr>
      <w:rFonts w:eastAsia="Times New Roman"/>
      <w:sz w:val="20"/>
      <w:szCs w:val="20"/>
      <w:lang w:eastAsia="lv-LV"/>
    </w:rPr>
  </w:style>
  <w:style w:type="character" w:customStyle="1" w:styleId="FootnoteTextChar">
    <w:name w:val="Footnote Text Char"/>
    <w:basedOn w:val="DefaultParagraphFont"/>
    <w:link w:val="FootnoteText"/>
    <w:uiPriority w:val="99"/>
    <w:locked/>
    <w:rsid w:val="003E459C"/>
    <w:rPr>
      <w:rFonts w:eastAsia="Times New Roman" w:cs="Times New Roman"/>
      <w:sz w:val="20"/>
      <w:szCs w:val="20"/>
      <w:lang w:eastAsia="lv-LV"/>
    </w:rPr>
  </w:style>
  <w:style w:type="character" w:styleId="FootnoteReference">
    <w:name w:val="footnote reference"/>
    <w:basedOn w:val="DefaultParagraphFont"/>
    <w:rsid w:val="003E459C"/>
    <w:rPr>
      <w:rFonts w:cs="Times New Roman"/>
      <w:vertAlign w:val="superscript"/>
    </w:rPr>
  </w:style>
  <w:style w:type="character" w:styleId="Hyperlink">
    <w:name w:val="Hyperlink"/>
    <w:basedOn w:val="DefaultParagraphFont"/>
    <w:uiPriority w:val="99"/>
    <w:rsid w:val="00CC50C0"/>
    <w:rPr>
      <w:rFonts w:cs="Times New Roman"/>
      <w:color w:val="0000FF"/>
      <w:u w:val="single"/>
    </w:rPr>
  </w:style>
  <w:style w:type="character" w:styleId="Emphasis">
    <w:name w:val="Emphasis"/>
    <w:basedOn w:val="DefaultParagraphFont"/>
    <w:uiPriority w:val="99"/>
    <w:qFormat/>
    <w:rsid w:val="00CC50C0"/>
    <w:rPr>
      <w:rFonts w:cs="Times New Roman"/>
      <w:i/>
    </w:rPr>
  </w:style>
  <w:style w:type="paragraph" w:customStyle="1" w:styleId="Normal1">
    <w:name w:val="Normal1"/>
    <w:uiPriority w:val="99"/>
    <w:rsid w:val="00CC50C0"/>
    <w:pPr>
      <w:widowControl w:val="0"/>
      <w:suppressAutoHyphens/>
    </w:pPr>
    <w:rPr>
      <w:rFonts w:ascii="Tahoma" w:eastAsia="Times New Roman" w:hAnsi="Tahoma" w:cs="Tahoma"/>
      <w:sz w:val="24"/>
      <w:szCs w:val="20"/>
      <w:lang w:eastAsia="zh-CN"/>
    </w:rPr>
  </w:style>
  <w:style w:type="paragraph" w:customStyle="1" w:styleId="Normal11pt">
    <w:name w:val="Normal + 11 pt"/>
    <w:aliases w:val="Black,Condensed by  0,4 pt + Not Bold,..."/>
    <w:basedOn w:val="Title"/>
    <w:uiPriority w:val="99"/>
    <w:rsid w:val="00CC50C0"/>
    <w:pPr>
      <w:pBdr>
        <w:bottom w:val="none" w:sz="0" w:space="0" w:color="auto"/>
      </w:pBdr>
      <w:spacing w:after="0"/>
      <w:contextualSpacing w:val="0"/>
      <w:jc w:val="center"/>
    </w:pPr>
    <w:rPr>
      <w:rFonts w:ascii="Times New Roman" w:hAnsi="Times New Roman"/>
      <w:b/>
      <w:bCs/>
      <w:color w:val="auto"/>
      <w:spacing w:val="0"/>
      <w:kern w:val="0"/>
      <w:sz w:val="24"/>
      <w:szCs w:val="24"/>
    </w:rPr>
  </w:style>
  <w:style w:type="paragraph" w:styleId="Title">
    <w:name w:val="Title"/>
    <w:basedOn w:val="Normal"/>
    <w:next w:val="Normal"/>
    <w:link w:val="TitleChar"/>
    <w:uiPriority w:val="99"/>
    <w:qFormat/>
    <w:rsid w:val="00CC50C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C50C0"/>
    <w:rPr>
      <w:rFonts w:ascii="Cambria" w:hAnsi="Cambria" w:cs="Times New Roman"/>
      <w:color w:val="17365D"/>
      <w:spacing w:val="5"/>
      <w:kern w:val="28"/>
      <w:sz w:val="52"/>
      <w:szCs w:val="52"/>
    </w:rPr>
  </w:style>
  <w:style w:type="character" w:customStyle="1" w:styleId="ListParagraphChar">
    <w:name w:val="List Paragraph Char"/>
    <w:aliases w:val="Strip Char"/>
    <w:link w:val="ListParagraph"/>
    <w:uiPriority w:val="99"/>
    <w:locked/>
    <w:rsid w:val="00A7632D"/>
    <w:rPr>
      <w:rFonts w:ascii="Calibri" w:hAnsi="Calibri"/>
    </w:rPr>
  </w:style>
  <w:style w:type="paragraph" w:styleId="BodyText">
    <w:name w:val="Body Text"/>
    <w:aliases w:val="Body Text1"/>
    <w:basedOn w:val="Normal"/>
    <w:link w:val="BodyTextChar"/>
    <w:uiPriority w:val="99"/>
    <w:rsid w:val="00E11124"/>
    <w:pPr>
      <w:spacing w:after="120" w:line="240" w:lineRule="auto"/>
    </w:pPr>
    <w:rPr>
      <w:rFonts w:ascii="Times New Roman" w:eastAsia="Times New Roman" w:hAnsi="Times New Roman"/>
      <w:sz w:val="24"/>
      <w:szCs w:val="24"/>
      <w:lang w:eastAsia="lv-LV"/>
    </w:rPr>
  </w:style>
  <w:style w:type="character" w:customStyle="1" w:styleId="BodyTextChar">
    <w:name w:val="Body Text Char"/>
    <w:aliases w:val="Body Text1 Char"/>
    <w:basedOn w:val="DefaultParagraphFont"/>
    <w:link w:val="BodyText"/>
    <w:uiPriority w:val="99"/>
    <w:locked/>
    <w:rsid w:val="00E11124"/>
    <w:rPr>
      <w:rFonts w:ascii="Times New Roman" w:hAnsi="Times New Roman" w:cs="Times New Roman"/>
      <w:sz w:val="24"/>
      <w:szCs w:val="24"/>
      <w:lang w:eastAsia="lv-LV"/>
    </w:rPr>
  </w:style>
  <w:style w:type="paragraph" w:customStyle="1" w:styleId="ColorfulList-Accent11">
    <w:name w:val="Colorful List - Accent 11"/>
    <w:basedOn w:val="Normal"/>
    <w:uiPriority w:val="99"/>
    <w:rsid w:val="002627EA"/>
    <w:pPr>
      <w:suppressAutoHyphens/>
      <w:spacing w:after="200" w:line="276" w:lineRule="auto"/>
      <w:ind w:left="720"/>
    </w:pPr>
    <w:rPr>
      <w:rFonts w:ascii="Times New Roman" w:hAnsi="Times New Roman"/>
      <w:kern w:val="22"/>
      <w:lang w:eastAsia="ar-SA"/>
    </w:rPr>
  </w:style>
  <w:style w:type="paragraph" w:customStyle="1" w:styleId="tv2132">
    <w:name w:val="tv2132"/>
    <w:basedOn w:val="Normal"/>
    <w:uiPriority w:val="99"/>
    <w:rsid w:val="00AA3317"/>
    <w:pPr>
      <w:spacing w:after="0" w:line="360" w:lineRule="auto"/>
      <w:ind w:firstLine="300"/>
    </w:pPr>
    <w:rPr>
      <w:rFonts w:ascii="Times New Roman" w:eastAsia="Times New Roman" w:hAnsi="Times New Roman"/>
      <w:color w:val="414142"/>
      <w:sz w:val="20"/>
      <w:szCs w:val="20"/>
      <w:lang w:eastAsia="lv-LV"/>
    </w:rPr>
  </w:style>
  <w:style w:type="paragraph" w:customStyle="1" w:styleId="Default">
    <w:name w:val="Default"/>
    <w:uiPriority w:val="99"/>
    <w:rsid w:val="005B1BA8"/>
    <w:pPr>
      <w:autoSpaceDE w:val="0"/>
      <w:autoSpaceDN w:val="0"/>
      <w:adjustRightInd w:val="0"/>
    </w:pPr>
    <w:rPr>
      <w:rFonts w:ascii="Times New Roman" w:eastAsia="Times New Roman" w:hAnsi="Times New Roman"/>
      <w:color w:val="000000"/>
      <w:sz w:val="24"/>
      <w:szCs w:val="24"/>
    </w:rPr>
  </w:style>
  <w:style w:type="numbering" w:customStyle="1" w:styleId="Style10">
    <w:name w:val="Style10"/>
    <w:rsid w:val="00692A27"/>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footnote reference" w:uiPriority="0"/>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67"/>
    <w:pPr>
      <w:spacing w:after="160" w:line="254" w:lineRule="auto"/>
    </w:pPr>
    <w:rPr>
      <w:lang w:eastAsia="en-US"/>
    </w:rPr>
  </w:style>
  <w:style w:type="paragraph" w:styleId="Heading1">
    <w:name w:val="heading 1"/>
    <w:basedOn w:val="Normal"/>
    <w:next w:val="Normal"/>
    <w:link w:val="Heading1Char"/>
    <w:uiPriority w:val="99"/>
    <w:qFormat/>
    <w:rsid w:val="00706D2C"/>
    <w:pPr>
      <w:keepNext/>
      <w:numPr>
        <w:numId w:val="4"/>
      </w:numPr>
      <w:spacing w:before="240" w:after="60" w:line="240" w:lineRule="auto"/>
      <w:jc w:val="both"/>
      <w:outlineLvl w:val="0"/>
    </w:pPr>
    <w:rPr>
      <w:rFonts w:ascii="Times New Roman" w:eastAsia="Times New Roman" w:hAnsi="Times New Roman"/>
      <w:b/>
      <w:bCs/>
      <w:kern w:val="32"/>
      <w:sz w:val="24"/>
      <w:szCs w:val="32"/>
      <w:lang w:eastAsia="lv-LV"/>
    </w:rPr>
  </w:style>
  <w:style w:type="paragraph" w:styleId="Heading3">
    <w:name w:val="heading 3"/>
    <w:basedOn w:val="Normal"/>
    <w:next w:val="Normal"/>
    <w:link w:val="Heading3Char"/>
    <w:uiPriority w:val="99"/>
    <w:qFormat/>
    <w:locked/>
    <w:rsid w:val="000E5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6D2C"/>
    <w:rPr>
      <w:rFonts w:eastAsia="Times New Roman" w:cs="Times New Roman"/>
      <w:b/>
      <w:bCs/>
      <w:kern w:val="32"/>
      <w:sz w:val="32"/>
      <w:szCs w:val="32"/>
      <w:lang w:val="lv-LV" w:eastAsia="lv-LV" w:bidi="ar-SA"/>
    </w:rPr>
  </w:style>
  <w:style w:type="character" w:customStyle="1" w:styleId="Heading3Char">
    <w:name w:val="Heading 3 Char"/>
    <w:basedOn w:val="DefaultParagraphFont"/>
    <w:link w:val="Heading3"/>
    <w:uiPriority w:val="9"/>
    <w:semiHidden/>
    <w:rsid w:val="00692A27"/>
    <w:rPr>
      <w:rFonts w:asciiTheme="majorHAnsi" w:eastAsiaTheme="majorEastAsia" w:hAnsiTheme="majorHAnsi" w:cstheme="majorBidi"/>
      <w:b/>
      <w:bCs/>
      <w:sz w:val="26"/>
      <w:szCs w:val="26"/>
      <w:lang w:eastAsia="en-US"/>
    </w:rPr>
  </w:style>
  <w:style w:type="paragraph" w:styleId="ListParagraph">
    <w:name w:val="List Paragraph"/>
    <w:aliases w:val="Strip"/>
    <w:basedOn w:val="Normal"/>
    <w:link w:val="ListParagraphChar"/>
    <w:uiPriority w:val="99"/>
    <w:qFormat/>
    <w:rsid w:val="00DB6DD3"/>
    <w:pPr>
      <w:ind w:left="720"/>
      <w:contextualSpacing/>
    </w:pPr>
    <w:rPr>
      <w:sz w:val="20"/>
      <w:szCs w:val="20"/>
      <w:lang w:eastAsia="lv-LV"/>
    </w:rPr>
  </w:style>
  <w:style w:type="character" w:styleId="CommentReference">
    <w:name w:val="annotation reference"/>
    <w:basedOn w:val="DefaultParagraphFont"/>
    <w:uiPriority w:val="99"/>
    <w:semiHidden/>
    <w:rsid w:val="006D0415"/>
    <w:rPr>
      <w:rFonts w:cs="Times New Roman"/>
      <w:sz w:val="16"/>
      <w:szCs w:val="16"/>
    </w:rPr>
  </w:style>
  <w:style w:type="paragraph" w:styleId="CommentText">
    <w:name w:val="annotation text"/>
    <w:basedOn w:val="Normal"/>
    <w:link w:val="CommentTextChar"/>
    <w:uiPriority w:val="99"/>
    <w:rsid w:val="006D0415"/>
    <w:pPr>
      <w:spacing w:line="240" w:lineRule="auto"/>
    </w:pPr>
    <w:rPr>
      <w:sz w:val="20"/>
      <w:szCs w:val="20"/>
    </w:rPr>
  </w:style>
  <w:style w:type="character" w:customStyle="1" w:styleId="CommentTextChar">
    <w:name w:val="Comment Text Char"/>
    <w:basedOn w:val="DefaultParagraphFont"/>
    <w:link w:val="CommentText"/>
    <w:uiPriority w:val="99"/>
    <w:locked/>
    <w:rsid w:val="006D041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6D0415"/>
    <w:rPr>
      <w:b/>
      <w:bCs/>
    </w:rPr>
  </w:style>
  <w:style w:type="character" w:customStyle="1" w:styleId="CommentSubjectChar">
    <w:name w:val="Comment Subject Char"/>
    <w:basedOn w:val="CommentTextChar"/>
    <w:link w:val="CommentSubject"/>
    <w:uiPriority w:val="99"/>
    <w:semiHidden/>
    <w:locked/>
    <w:rsid w:val="006D0415"/>
    <w:rPr>
      <w:rFonts w:ascii="Calibri" w:hAnsi="Calibri" w:cs="Times New Roman"/>
      <w:b/>
      <w:bCs/>
      <w:sz w:val="20"/>
      <w:szCs w:val="20"/>
    </w:rPr>
  </w:style>
  <w:style w:type="paragraph" w:styleId="BalloonText">
    <w:name w:val="Balloon Text"/>
    <w:basedOn w:val="Normal"/>
    <w:link w:val="BalloonTextChar"/>
    <w:uiPriority w:val="99"/>
    <w:semiHidden/>
    <w:rsid w:val="006D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415"/>
    <w:rPr>
      <w:rFonts w:ascii="Tahoma" w:hAnsi="Tahoma" w:cs="Tahoma"/>
      <w:sz w:val="16"/>
      <w:szCs w:val="16"/>
    </w:rPr>
  </w:style>
  <w:style w:type="table" w:styleId="TableGrid">
    <w:name w:val="Table Grid"/>
    <w:basedOn w:val="TableNormal"/>
    <w:uiPriority w:val="99"/>
    <w:rsid w:val="00580B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3F69"/>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1F3F69"/>
    <w:rPr>
      <w:rFonts w:ascii="Calibri" w:hAnsi="Calibri" w:cs="Times New Roman"/>
    </w:rPr>
  </w:style>
  <w:style w:type="paragraph" w:styleId="Footer">
    <w:name w:val="footer"/>
    <w:basedOn w:val="Normal"/>
    <w:link w:val="FooterChar"/>
    <w:uiPriority w:val="99"/>
    <w:rsid w:val="001F3F69"/>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F3F69"/>
    <w:rPr>
      <w:rFonts w:ascii="Calibri" w:hAnsi="Calibri" w:cs="Times New Roman"/>
    </w:rPr>
  </w:style>
  <w:style w:type="paragraph" w:styleId="FootnoteText">
    <w:name w:val="footnote text"/>
    <w:basedOn w:val="Normal"/>
    <w:link w:val="FootnoteTextChar"/>
    <w:uiPriority w:val="99"/>
    <w:rsid w:val="003E459C"/>
    <w:pPr>
      <w:spacing w:after="0" w:line="240" w:lineRule="auto"/>
    </w:pPr>
    <w:rPr>
      <w:rFonts w:eastAsia="Times New Roman"/>
      <w:sz w:val="20"/>
      <w:szCs w:val="20"/>
      <w:lang w:eastAsia="lv-LV"/>
    </w:rPr>
  </w:style>
  <w:style w:type="character" w:customStyle="1" w:styleId="FootnoteTextChar">
    <w:name w:val="Footnote Text Char"/>
    <w:basedOn w:val="DefaultParagraphFont"/>
    <w:link w:val="FootnoteText"/>
    <w:uiPriority w:val="99"/>
    <w:locked/>
    <w:rsid w:val="003E459C"/>
    <w:rPr>
      <w:rFonts w:eastAsia="Times New Roman" w:cs="Times New Roman"/>
      <w:sz w:val="20"/>
      <w:szCs w:val="20"/>
      <w:lang w:eastAsia="lv-LV"/>
    </w:rPr>
  </w:style>
  <w:style w:type="character" w:styleId="FootnoteReference">
    <w:name w:val="footnote reference"/>
    <w:basedOn w:val="DefaultParagraphFont"/>
    <w:rsid w:val="003E459C"/>
    <w:rPr>
      <w:rFonts w:cs="Times New Roman"/>
      <w:vertAlign w:val="superscript"/>
    </w:rPr>
  </w:style>
  <w:style w:type="character" w:styleId="Hyperlink">
    <w:name w:val="Hyperlink"/>
    <w:basedOn w:val="DefaultParagraphFont"/>
    <w:uiPriority w:val="99"/>
    <w:rsid w:val="00CC50C0"/>
    <w:rPr>
      <w:rFonts w:cs="Times New Roman"/>
      <w:color w:val="0000FF"/>
      <w:u w:val="single"/>
    </w:rPr>
  </w:style>
  <w:style w:type="character" w:styleId="Emphasis">
    <w:name w:val="Emphasis"/>
    <w:basedOn w:val="DefaultParagraphFont"/>
    <w:uiPriority w:val="99"/>
    <w:qFormat/>
    <w:rsid w:val="00CC50C0"/>
    <w:rPr>
      <w:rFonts w:cs="Times New Roman"/>
      <w:i/>
    </w:rPr>
  </w:style>
  <w:style w:type="paragraph" w:customStyle="1" w:styleId="Normal1">
    <w:name w:val="Normal1"/>
    <w:uiPriority w:val="99"/>
    <w:rsid w:val="00CC50C0"/>
    <w:pPr>
      <w:widowControl w:val="0"/>
      <w:suppressAutoHyphens/>
    </w:pPr>
    <w:rPr>
      <w:rFonts w:ascii="Tahoma" w:eastAsia="Times New Roman" w:hAnsi="Tahoma" w:cs="Tahoma"/>
      <w:sz w:val="24"/>
      <w:szCs w:val="20"/>
      <w:lang w:eastAsia="zh-CN"/>
    </w:rPr>
  </w:style>
  <w:style w:type="paragraph" w:customStyle="1" w:styleId="Normal11pt">
    <w:name w:val="Normal + 11 pt"/>
    <w:aliases w:val="Black,Condensed by  0,4 pt + Not Bold,..."/>
    <w:basedOn w:val="Title"/>
    <w:uiPriority w:val="99"/>
    <w:rsid w:val="00CC50C0"/>
    <w:pPr>
      <w:pBdr>
        <w:bottom w:val="none" w:sz="0" w:space="0" w:color="auto"/>
      </w:pBdr>
      <w:spacing w:after="0"/>
      <w:contextualSpacing w:val="0"/>
      <w:jc w:val="center"/>
    </w:pPr>
    <w:rPr>
      <w:rFonts w:ascii="Times New Roman" w:hAnsi="Times New Roman"/>
      <w:b/>
      <w:bCs/>
      <w:color w:val="auto"/>
      <w:spacing w:val="0"/>
      <w:kern w:val="0"/>
      <w:sz w:val="24"/>
      <w:szCs w:val="24"/>
    </w:rPr>
  </w:style>
  <w:style w:type="paragraph" w:styleId="Title">
    <w:name w:val="Title"/>
    <w:basedOn w:val="Normal"/>
    <w:next w:val="Normal"/>
    <w:link w:val="TitleChar"/>
    <w:uiPriority w:val="99"/>
    <w:qFormat/>
    <w:rsid w:val="00CC50C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C50C0"/>
    <w:rPr>
      <w:rFonts w:ascii="Cambria" w:hAnsi="Cambria" w:cs="Times New Roman"/>
      <w:color w:val="17365D"/>
      <w:spacing w:val="5"/>
      <w:kern w:val="28"/>
      <w:sz w:val="52"/>
      <w:szCs w:val="52"/>
    </w:rPr>
  </w:style>
  <w:style w:type="character" w:customStyle="1" w:styleId="ListParagraphChar">
    <w:name w:val="List Paragraph Char"/>
    <w:aliases w:val="Strip Char"/>
    <w:link w:val="ListParagraph"/>
    <w:uiPriority w:val="99"/>
    <w:locked/>
    <w:rsid w:val="00A7632D"/>
    <w:rPr>
      <w:rFonts w:ascii="Calibri" w:hAnsi="Calibri"/>
    </w:rPr>
  </w:style>
  <w:style w:type="paragraph" w:styleId="BodyText">
    <w:name w:val="Body Text"/>
    <w:aliases w:val="Body Text1"/>
    <w:basedOn w:val="Normal"/>
    <w:link w:val="BodyTextChar"/>
    <w:uiPriority w:val="99"/>
    <w:rsid w:val="00E11124"/>
    <w:pPr>
      <w:spacing w:after="120" w:line="240" w:lineRule="auto"/>
    </w:pPr>
    <w:rPr>
      <w:rFonts w:ascii="Times New Roman" w:eastAsia="Times New Roman" w:hAnsi="Times New Roman"/>
      <w:sz w:val="24"/>
      <w:szCs w:val="24"/>
      <w:lang w:eastAsia="lv-LV"/>
    </w:rPr>
  </w:style>
  <w:style w:type="character" w:customStyle="1" w:styleId="BodyTextChar">
    <w:name w:val="Body Text Char"/>
    <w:aliases w:val="Body Text1 Char"/>
    <w:basedOn w:val="DefaultParagraphFont"/>
    <w:link w:val="BodyText"/>
    <w:uiPriority w:val="99"/>
    <w:locked/>
    <w:rsid w:val="00E11124"/>
    <w:rPr>
      <w:rFonts w:ascii="Times New Roman" w:hAnsi="Times New Roman" w:cs="Times New Roman"/>
      <w:sz w:val="24"/>
      <w:szCs w:val="24"/>
      <w:lang w:eastAsia="lv-LV"/>
    </w:rPr>
  </w:style>
  <w:style w:type="paragraph" w:customStyle="1" w:styleId="ColorfulList-Accent11">
    <w:name w:val="Colorful List - Accent 11"/>
    <w:basedOn w:val="Normal"/>
    <w:uiPriority w:val="99"/>
    <w:rsid w:val="002627EA"/>
    <w:pPr>
      <w:suppressAutoHyphens/>
      <w:spacing w:after="200" w:line="276" w:lineRule="auto"/>
      <w:ind w:left="720"/>
    </w:pPr>
    <w:rPr>
      <w:rFonts w:ascii="Times New Roman" w:hAnsi="Times New Roman"/>
      <w:kern w:val="22"/>
      <w:lang w:eastAsia="ar-SA"/>
    </w:rPr>
  </w:style>
  <w:style w:type="paragraph" w:customStyle="1" w:styleId="tv2132">
    <w:name w:val="tv2132"/>
    <w:basedOn w:val="Normal"/>
    <w:uiPriority w:val="99"/>
    <w:rsid w:val="00AA3317"/>
    <w:pPr>
      <w:spacing w:after="0" w:line="360" w:lineRule="auto"/>
      <w:ind w:firstLine="300"/>
    </w:pPr>
    <w:rPr>
      <w:rFonts w:ascii="Times New Roman" w:eastAsia="Times New Roman" w:hAnsi="Times New Roman"/>
      <w:color w:val="414142"/>
      <w:sz w:val="20"/>
      <w:szCs w:val="20"/>
      <w:lang w:eastAsia="lv-LV"/>
    </w:rPr>
  </w:style>
  <w:style w:type="paragraph" w:customStyle="1" w:styleId="Default">
    <w:name w:val="Default"/>
    <w:uiPriority w:val="99"/>
    <w:rsid w:val="005B1BA8"/>
    <w:pPr>
      <w:autoSpaceDE w:val="0"/>
      <w:autoSpaceDN w:val="0"/>
      <w:adjustRightInd w:val="0"/>
    </w:pPr>
    <w:rPr>
      <w:rFonts w:ascii="Times New Roman" w:eastAsia="Times New Roman" w:hAnsi="Times New Roman"/>
      <w:color w:val="000000"/>
      <w:sz w:val="24"/>
      <w:szCs w:val="24"/>
    </w:rPr>
  </w:style>
  <w:style w:type="numbering" w:customStyle="1" w:styleId="Style10">
    <w:name w:val="Style10"/>
    <w:rsid w:val="00692A2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328968">
      <w:marLeft w:val="0"/>
      <w:marRight w:val="0"/>
      <w:marTop w:val="0"/>
      <w:marBottom w:val="0"/>
      <w:divBdr>
        <w:top w:val="none" w:sz="0" w:space="0" w:color="auto"/>
        <w:left w:val="none" w:sz="0" w:space="0" w:color="auto"/>
        <w:bottom w:val="none" w:sz="0" w:space="0" w:color="auto"/>
        <w:right w:val="none" w:sz="0" w:space="0" w:color="auto"/>
      </w:divBdr>
      <w:divsChild>
        <w:div w:id="1635328966">
          <w:marLeft w:val="0"/>
          <w:marRight w:val="0"/>
          <w:marTop w:val="0"/>
          <w:marBottom w:val="0"/>
          <w:divBdr>
            <w:top w:val="none" w:sz="0" w:space="0" w:color="auto"/>
            <w:left w:val="none" w:sz="0" w:space="0" w:color="auto"/>
            <w:bottom w:val="none" w:sz="0" w:space="0" w:color="auto"/>
            <w:right w:val="none" w:sz="0" w:space="0" w:color="auto"/>
          </w:divBdr>
          <w:divsChild>
            <w:div w:id="1635328971">
              <w:marLeft w:val="0"/>
              <w:marRight w:val="0"/>
              <w:marTop w:val="0"/>
              <w:marBottom w:val="0"/>
              <w:divBdr>
                <w:top w:val="none" w:sz="0" w:space="0" w:color="auto"/>
                <w:left w:val="none" w:sz="0" w:space="0" w:color="auto"/>
                <w:bottom w:val="none" w:sz="0" w:space="0" w:color="auto"/>
                <w:right w:val="none" w:sz="0" w:space="0" w:color="auto"/>
              </w:divBdr>
              <w:divsChild>
                <w:div w:id="1635328972">
                  <w:marLeft w:val="0"/>
                  <w:marRight w:val="0"/>
                  <w:marTop w:val="0"/>
                  <w:marBottom w:val="0"/>
                  <w:divBdr>
                    <w:top w:val="none" w:sz="0" w:space="0" w:color="auto"/>
                    <w:left w:val="none" w:sz="0" w:space="0" w:color="auto"/>
                    <w:bottom w:val="none" w:sz="0" w:space="0" w:color="auto"/>
                    <w:right w:val="none" w:sz="0" w:space="0" w:color="auto"/>
                  </w:divBdr>
                  <w:divsChild>
                    <w:div w:id="1635328967">
                      <w:marLeft w:val="0"/>
                      <w:marRight w:val="0"/>
                      <w:marTop w:val="0"/>
                      <w:marBottom w:val="0"/>
                      <w:divBdr>
                        <w:top w:val="none" w:sz="0" w:space="0" w:color="auto"/>
                        <w:left w:val="none" w:sz="0" w:space="0" w:color="auto"/>
                        <w:bottom w:val="none" w:sz="0" w:space="0" w:color="auto"/>
                        <w:right w:val="none" w:sz="0" w:space="0" w:color="auto"/>
                      </w:divBdr>
                      <w:divsChild>
                        <w:div w:id="1635328970">
                          <w:marLeft w:val="0"/>
                          <w:marRight w:val="0"/>
                          <w:marTop w:val="0"/>
                          <w:marBottom w:val="0"/>
                          <w:divBdr>
                            <w:top w:val="none" w:sz="0" w:space="0" w:color="auto"/>
                            <w:left w:val="none" w:sz="0" w:space="0" w:color="auto"/>
                            <w:bottom w:val="none" w:sz="0" w:space="0" w:color="auto"/>
                            <w:right w:val="none" w:sz="0" w:space="0" w:color="auto"/>
                          </w:divBdr>
                          <w:divsChild>
                            <w:div w:id="16353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328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lff.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28</Pages>
  <Words>9474</Words>
  <Characters>68025</Characters>
  <Application>Microsoft Office Word</Application>
  <DocSecurity>0</DocSecurity>
  <Lines>566</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Klismeta</dc:creator>
  <cp:keywords/>
  <dc:description/>
  <cp:lastModifiedBy>Iveta Hofmarka</cp:lastModifiedBy>
  <cp:revision>10</cp:revision>
  <cp:lastPrinted>2017-06-19T14:46:00Z</cp:lastPrinted>
  <dcterms:created xsi:type="dcterms:W3CDTF">2017-06-21T06:42:00Z</dcterms:created>
  <dcterms:modified xsi:type="dcterms:W3CDTF">2017-06-27T10:50:00Z</dcterms:modified>
</cp:coreProperties>
</file>