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40" w:rsidRPr="008858C5" w:rsidRDefault="004D4940" w:rsidP="004D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4D4940" w:rsidRPr="008858C5" w:rsidRDefault="004D4940" w:rsidP="004D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F85AC5" w:rsidRPr="00F85AC5">
        <w:rPr>
          <w:rFonts w:ascii="Times New Roman" w:eastAsia="Times New Roman" w:hAnsi="Times New Roman" w:cs="Times New Roman"/>
          <w:b/>
          <w:sz w:val="28"/>
          <w:szCs w:val="28"/>
        </w:rPr>
        <w:t xml:space="preserve">Jelgavas pilsētas tēla popularizēšana </w:t>
      </w:r>
      <w:proofErr w:type="spellStart"/>
      <w:r w:rsidR="00F85AC5" w:rsidRPr="00F85AC5">
        <w:rPr>
          <w:rFonts w:ascii="Times New Roman" w:eastAsia="Times New Roman" w:hAnsi="Times New Roman" w:cs="Times New Roman"/>
          <w:b/>
          <w:sz w:val="28"/>
          <w:szCs w:val="28"/>
        </w:rPr>
        <w:t>spēlfilmas</w:t>
      </w:r>
      <w:proofErr w:type="spellEnd"/>
      <w:r w:rsidR="00F85AC5" w:rsidRPr="00F85AC5">
        <w:rPr>
          <w:rFonts w:ascii="Times New Roman" w:eastAsia="Times New Roman" w:hAnsi="Times New Roman" w:cs="Times New Roman"/>
          <w:b/>
          <w:sz w:val="28"/>
          <w:szCs w:val="28"/>
        </w:rPr>
        <w:t xml:space="preserve"> “Jelgava 94” mārketinga kampaņā – pilsētas logotipa izvietošana publicitātes materiālos</w:t>
      </w:r>
      <w:r w:rsidRPr="00C92152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063B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73EBA">
        <w:rPr>
          <w:rFonts w:ascii="Times New Roman" w:eastAsia="Times New Roman" w:hAnsi="Times New Roman" w:cs="Times New Roman"/>
          <w:b/>
          <w:sz w:val="28"/>
          <w:szCs w:val="28"/>
        </w:rPr>
        <w:t>identifikācijas Nr.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JPD2017</w:t>
      </w: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848E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85AC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/MI</w:t>
      </w:r>
    </w:p>
    <w:p w:rsidR="004D4940" w:rsidRPr="005063B9" w:rsidRDefault="004D4940" w:rsidP="001630A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bookmarkStart w:id="0" w:name="_GoBack"/>
      <w:bookmarkEnd w:id="0"/>
      <w:r w:rsidRPr="005063B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14:shadow w14:blurRad="63500" w14:dist="50800" w14:dir="18900000" w14:sx="0" w14:sy="0" w14:kx="0" w14:ky="0" w14:algn="none">
            <w14:schemeClr w14:val="tx1">
              <w14:alpha w14:val="50000"/>
            </w14:schemeClr>
          </w14:shadow>
        </w:rPr>
        <w:t>LĒMUMS</w:t>
      </w:r>
    </w:p>
    <w:p w:rsidR="004D4940" w:rsidRPr="00593A3C" w:rsidRDefault="0060575B" w:rsidP="004D4940">
      <w:pPr>
        <w:tabs>
          <w:tab w:val="left" w:pos="7655"/>
        </w:tabs>
        <w:spacing w:after="120" w:line="240" w:lineRule="auto"/>
        <w:ind w:right="-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75B">
        <w:rPr>
          <w:rFonts w:ascii="Times New Roman" w:eastAsia="Times New Roman" w:hAnsi="Times New Roman" w:cs="Times New Roman"/>
          <w:sz w:val="28"/>
          <w:szCs w:val="28"/>
        </w:rPr>
        <w:t>05</w:t>
      </w:r>
      <w:r w:rsidR="004D4940" w:rsidRPr="006057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575B">
        <w:rPr>
          <w:rFonts w:ascii="Times New Roman" w:eastAsia="Times New Roman" w:hAnsi="Times New Roman" w:cs="Times New Roman"/>
          <w:sz w:val="28"/>
          <w:szCs w:val="28"/>
        </w:rPr>
        <w:t>09.</w:t>
      </w:r>
      <w:r w:rsidR="004D4940" w:rsidRPr="0060575B">
        <w:rPr>
          <w:rFonts w:ascii="Times New Roman" w:eastAsia="Times New Roman" w:hAnsi="Times New Roman" w:cs="Times New Roman"/>
          <w:sz w:val="28"/>
          <w:szCs w:val="28"/>
        </w:rPr>
        <w:t>2017.</w:t>
      </w:r>
      <w:r w:rsidR="004D4940" w:rsidRPr="00593A3C">
        <w:rPr>
          <w:rFonts w:ascii="Times New Roman" w:eastAsia="Times New Roman" w:hAnsi="Times New Roman" w:cs="Times New Roman"/>
          <w:sz w:val="28"/>
          <w:szCs w:val="28"/>
        </w:rPr>
        <w:tab/>
        <w:t>Jelgavā</w:t>
      </w:r>
    </w:p>
    <w:tbl>
      <w:tblPr>
        <w:tblStyle w:val="TableGrid"/>
        <w:tblW w:w="5303" w:type="pct"/>
        <w:jc w:val="center"/>
        <w:tblInd w:w="-743" w:type="dxa"/>
        <w:tblLook w:val="04A0" w:firstRow="1" w:lastRow="0" w:firstColumn="1" w:lastColumn="0" w:noHBand="0" w:noVBand="1"/>
      </w:tblPr>
      <w:tblGrid>
        <w:gridCol w:w="2813"/>
        <w:gridCol w:w="4665"/>
        <w:gridCol w:w="2372"/>
      </w:tblGrid>
      <w:tr w:rsidR="008918DC" w:rsidRPr="00593A3C" w:rsidTr="0006125F">
        <w:trPr>
          <w:trHeight w:val="474"/>
          <w:jc w:val="center"/>
        </w:trPr>
        <w:tc>
          <w:tcPr>
            <w:tcW w:w="1428" w:type="pct"/>
            <w:vAlign w:val="center"/>
          </w:tcPr>
          <w:p w:rsidR="008918DC" w:rsidRPr="00593A3C" w:rsidRDefault="008918DC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3572" w:type="pct"/>
            <w:gridSpan w:val="2"/>
            <w:vAlign w:val="center"/>
          </w:tcPr>
          <w:p w:rsidR="008918DC" w:rsidRPr="00593A3C" w:rsidRDefault="00F85AC5" w:rsidP="00C0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C5">
              <w:rPr>
                <w:rFonts w:ascii="Times New Roman" w:hAnsi="Times New Roman" w:cs="Times New Roman"/>
                <w:sz w:val="24"/>
                <w:szCs w:val="24"/>
              </w:rPr>
              <w:t>Iepirkums tiek veikts Publisko iepirkumu likuma 9.panta divdesmit pirmās daļas 1.punkta kārtībā, jo iepirkums atbilst Publisko iepirkumu likuma 8.panta septītās daļas 2.punkta c) apakšpunkta un 8.panta astotās daļas nosacījumiem.</w:t>
            </w:r>
          </w:p>
        </w:tc>
      </w:tr>
      <w:tr w:rsidR="005063B9" w:rsidRPr="00593A3C" w:rsidTr="005063B9">
        <w:trPr>
          <w:trHeight w:val="561"/>
          <w:jc w:val="center"/>
        </w:trPr>
        <w:tc>
          <w:tcPr>
            <w:tcW w:w="1428" w:type="pct"/>
            <w:vAlign w:val="center"/>
          </w:tcPr>
          <w:p w:rsidR="005063B9" w:rsidRPr="00593A3C" w:rsidRDefault="005063B9" w:rsidP="0027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B9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izvērtēšanas kritērijs</w:t>
            </w:r>
          </w:p>
        </w:tc>
        <w:tc>
          <w:tcPr>
            <w:tcW w:w="3572" w:type="pct"/>
            <w:gridSpan w:val="2"/>
            <w:shd w:val="clear" w:color="auto" w:fill="auto"/>
            <w:vAlign w:val="center"/>
          </w:tcPr>
          <w:p w:rsidR="005063B9" w:rsidRPr="0006125F" w:rsidRDefault="005063B9" w:rsidP="0006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63B9">
              <w:rPr>
                <w:rFonts w:ascii="Times New Roman" w:hAnsi="Times New Roman" w:cs="Times New Roman"/>
                <w:sz w:val="24"/>
                <w:szCs w:val="24"/>
              </w:rPr>
              <w:t xml:space="preserve">aimnieciski visizdevīgākais piedāvājums ar </w:t>
            </w:r>
            <w:r w:rsidRPr="005063B9">
              <w:rPr>
                <w:rFonts w:ascii="Times New Roman" w:hAnsi="Times New Roman" w:cs="Times New Roman"/>
                <w:b/>
                <w:sz w:val="24"/>
                <w:szCs w:val="24"/>
              </w:rPr>
              <w:t>viszemāko piedāvāto cenu</w:t>
            </w:r>
          </w:p>
        </w:tc>
      </w:tr>
      <w:tr w:rsidR="005063B9" w:rsidRPr="00593A3C" w:rsidTr="005063B9">
        <w:trPr>
          <w:trHeight w:val="561"/>
          <w:jc w:val="center"/>
        </w:trPr>
        <w:tc>
          <w:tcPr>
            <w:tcW w:w="1428" w:type="pct"/>
            <w:vMerge w:val="restart"/>
            <w:vAlign w:val="center"/>
          </w:tcPr>
          <w:p w:rsidR="005063B9" w:rsidRPr="00593A3C" w:rsidRDefault="005063B9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</w:t>
            </w:r>
          </w:p>
        </w:tc>
        <w:tc>
          <w:tcPr>
            <w:tcW w:w="2368" w:type="pct"/>
            <w:shd w:val="clear" w:color="auto" w:fill="DBE5F1" w:themeFill="accent1" w:themeFillTint="33"/>
            <w:vAlign w:val="center"/>
          </w:tcPr>
          <w:p w:rsidR="005063B9" w:rsidRPr="00593A3C" w:rsidRDefault="005063B9" w:rsidP="003B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1204" w:type="pct"/>
            <w:shd w:val="clear" w:color="auto" w:fill="DBE5F1" w:themeFill="accent1" w:themeFillTint="33"/>
            <w:vAlign w:val="center"/>
          </w:tcPr>
          <w:p w:rsidR="005063B9" w:rsidRPr="00593A3C" w:rsidRDefault="005063B9" w:rsidP="005063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Piedāvātā</w:t>
            </w: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5063B9" w:rsidRPr="00593A3C" w:rsidTr="005063B9">
        <w:trPr>
          <w:trHeight w:val="561"/>
          <w:jc w:val="center"/>
        </w:trPr>
        <w:tc>
          <w:tcPr>
            <w:tcW w:w="1428" w:type="pct"/>
            <w:vMerge/>
            <w:vAlign w:val="center"/>
          </w:tcPr>
          <w:p w:rsidR="005063B9" w:rsidRPr="00593A3C" w:rsidRDefault="005063B9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:rsidR="005063B9" w:rsidRPr="00593A3C" w:rsidRDefault="005063B9" w:rsidP="00506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</w:rPr>
              <w:t>abiedrība ar ierobežotu atbildību</w:t>
            </w:r>
            <w:r w:rsidRPr="00593A3C">
              <w:rPr>
                <w:rFonts w:ascii="Times New Roman" w:hAnsi="Times New Roman" w:cs="Times New Roman"/>
                <w:b/>
                <w:sz w:val="24"/>
              </w:rPr>
              <w:t> “</w:t>
            </w:r>
            <w:r w:rsidR="00F85AC5" w:rsidRPr="00F85AC5">
              <w:rPr>
                <w:rFonts w:ascii="Times New Roman" w:hAnsi="Times New Roman" w:cs="Times New Roman"/>
                <w:b/>
                <w:sz w:val="24"/>
              </w:rPr>
              <w:t>JURA PODNIEKA STUDIJA</w:t>
            </w:r>
            <w:r w:rsidRPr="00593A3C">
              <w:rPr>
                <w:rFonts w:ascii="Times New Roman" w:hAnsi="Times New Roman" w:cs="Times New Roman"/>
                <w:b/>
                <w:sz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593A3C">
              <w:rPr>
                <w:rFonts w:ascii="Times New Roman" w:hAnsi="Times New Roman" w:cs="Times New Roman"/>
                <w:sz w:val="24"/>
              </w:rPr>
              <w:t>reģistrācijas Nr. </w:t>
            </w:r>
            <w:r w:rsidR="00F85AC5" w:rsidRPr="00F85AC5">
              <w:rPr>
                <w:rFonts w:ascii="Times New Roman" w:hAnsi="Times New Roman" w:cs="Times New Roman"/>
                <w:sz w:val="24"/>
              </w:rPr>
              <w:t>40003199523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5063B9" w:rsidRPr="00593A3C" w:rsidRDefault="00A86A2A" w:rsidP="001E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20661.16</w:t>
            </w:r>
          </w:p>
        </w:tc>
      </w:tr>
      <w:tr w:rsidR="005063B9" w:rsidRPr="00593A3C" w:rsidTr="0006125F">
        <w:trPr>
          <w:trHeight w:val="1549"/>
          <w:jc w:val="center"/>
        </w:trPr>
        <w:tc>
          <w:tcPr>
            <w:tcW w:w="1428" w:type="pct"/>
            <w:vAlign w:val="center"/>
          </w:tcPr>
          <w:p w:rsidR="005063B9" w:rsidRPr="00593A3C" w:rsidRDefault="005063B9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</w:t>
            </w:r>
          </w:p>
        </w:tc>
        <w:tc>
          <w:tcPr>
            <w:tcW w:w="3572" w:type="pct"/>
            <w:gridSpan w:val="2"/>
            <w:vAlign w:val="center"/>
          </w:tcPr>
          <w:p w:rsidR="005063B9" w:rsidRPr="00593A3C" w:rsidRDefault="005063B9" w:rsidP="00C00DD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93A3C">
              <w:rPr>
                <w:rFonts w:ascii="Times New Roman" w:hAnsi="Times New Roman" w:cs="Times New Roman"/>
                <w:bCs/>
                <w:sz w:val="24"/>
              </w:rPr>
              <w:t xml:space="preserve">Līguma slēgšanas tiesības piešķirt pretendentam – </w:t>
            </w:r>
            <w:r w:rsidRPr="00593A3C">
              <w:rPr>
                <w:rFonts w:ascii="Times New Roman" w:hAnsi="Times New Roman" w:cs="Times New Roman"/>
                <w:b/>
                <w:sz w:val="24"/>
              </w:rPr>
              <w:t>SIA </w:t>
            </w:r>
            <w:r w:rsidR="001E59D5" w:rsidRPr="00593A3C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F85AC5" w:rsidRPr="00F85AC5">
              <w:rPr>
                <w:rFonts w:ascii="Times New Roman" w:hAnsi="Times New Roman" w:cs="Times New Roman"/>
                <w:b/>
                <w:sz w:val="24"/>
              </w:rPr>
              <w:t>JURA PODNIEKA STUDIJA</w:t>
            </w:r>
            <w:r w:rsidR="001E59D5" w:rsidRPr="00593A3C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Pr="00593A3C">
              <w:rPr>
                <w:rFonts w:ascii="Times New Roman" w:hAnsi="Times New Roman" w:cs="Times New Roman"/>
                <w:b/>
                <w:sz w:val="24"/>
              </w:rPr>
              <w:t xml:space="preserve"> reģistrācijas Nr. </w:t>
            </w:r>
            <w:r w:rsidR="00F85AC5" w:rsidRPr="00F85AC5">
              <w:rPr>
                <w:rFonts w:ascii="Times New Roman" w:hAnsi="Times New Roman" w:cs="Times New Roman"/>
                <w:sz w:val="24"/>
              </w:rPr>
              <w:t>40003199523</w:t>
            </w:r>
            <w:r w:rsidRPr="00593A3C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5063B9" w:rsidRPr="00593A3C" w:rsidRDefault="005063B9" w:rsidP="00F85AC5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93A3C">
              <w:rPr>
                <w:rFonts w:ascii="Times New Roman" w:hAnsi="Times New Roman" w:cs="Times New Roman"/>
                <w:bCs/>
                <w:sz w:val="24"/>
              </w:rPr>
              <w:t xml:space="preserve">Pretendenta </w:t>
            </w:r>
            <w:r w:rsidRPr="00593A3C">
              <w:rPr>
                <w:rFonts w:ascii="Times New Roman" w:hAnsi="Times New Roman" w:cs="Times New Roman"/>
                <w:b/>
                <w:sz w:val="24"/>
              </w:rPr>
              <w:t>SIA “</w:t>
            </w:r>
            <w:r w:rsidR="00F85AC5" w:rsidRPr="00F85AC5">
              <w:rPr>
                <w:rFonts w:ascii="Times New Roman" w:hAnsi="Times New Roman" w:cs="Times New Roman"/>
                <w:b/>
                <w:sz w:val="24"/>
              </w:rPr>
              <w:t>JURA PODNIEKA STUDIJA</w:t>
            </w:r>
            <w:r w:rsidRPr="00593A3C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5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piedāvātā līgumcena </w:t>
            </w:r>
            <w:r w:rsidR="001E59D5" w:rsidRPr="001E59D5">
              <w:rPr>
                <w:rFonts w:ascii="Times New Roman" w:hAnsi="Times New Roman" w:cs="Times New Roman"/>
                <w:sz w:val="24"/>
                <w:szCs w:val="24"/>
              </w:rPr>
              <w:t>(bez pievienotās vērtības nodokļa)</w:t>
            </w:r>
            <w:r w:rsidR="001E5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="00F85AC5">
              <w:rPr>
                <w:rFonts w:ascii="Times New Roman" w:hAnsi="Times New Roman" w:cs="Times New Roman"/>
                <w:b/>
                <w:sz w:val="24"/>
                <w:szCs w:val="24"/>
              </w:rPr>
              <w:t>20661</w:t>
            </w:r>
            <w:r w:rsidR="001E59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85A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E5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="001E59D5" w:rsidRPr="001E59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5AC5">
              <w:rPr>
                <w:rFonts w:ascii="Times New Roman" w:hAnsi="Times New Roman" w:cs="Times New Roman"/>
                <w:sz w:val="24"/>
                <w:szCs w:val="24"/>
              </w:rPr>
              <w:t>divdesmit</w:t>
            </w:r>
            <w:r w:rsidR="001E59D5" w:rsidRPr="001E59D5">
              <w:rPr>
                <w:rFonts w:ascii="Times New Roman" w:hAnsi="Times New Roman" w:cs="Times New Roman"/>
                <w:sz w:val="24"/>
                <w:szCs w:val="24"/>
              </w:rPr>
              <w:t xml:space="preserve"> tūkstoši seši simti </w:t>
            </w:r>
            <w:r w:rsidR="00F85AC5">
              <w:rPr>
                <w:rFonts w:ascii="Times New Roman" w:hAnsi="Times New Roman" w:cs="Times New Roman"/>
                <w:sz w:val="24"/>
                <w:szCs w:val="24"/>
              </w:rPr>
              <w:t xml:space="preserve">sešdesmit viens </w:t>
            </w:r>
            <w:proofErr w:type="spellStart"/>
            <w:r w:rsidR="001E59D5" w:rsidRPr="001E59D5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F85AC5">
              <w:rPr>
                <w:rFonts w:ascii="Times New Roman" w:hAnsi="Times New Roman" w:cs="Times New Roman"/>
                <w:sz w:val="24"/>
                <w:szCs w:val="24"/>
              </w:rPr>
              <w:t xml:space="preserve"> un 16</w:t>
            </w:r>
            <w:r w:rsidR="001E59D5" w:rsidRPr="001E59D5">
              <w:rPr>
                <w:rFonts w:ascii="Times New Roman" w:hAnsi="Times New Roman" w:cs="Times New Roman"/>
                <w:sz w:val="24"/>
                <w:szCs w:val="24"/>
              </w:rPr>
              <w:t xml:space="preserve"> centi).</w:t>
            </w:r>
          </w:p>
        </w:tc>
      </w:tr>
      <w:tr w:rsidR="005063B9" w:rsidRPr="00593A3C" w:rsidTr="0006125F">
        <w:trPr>
          <w:trHeight w:val="915"/>
          <w:jc w:val="center"/>
        </w:trPr>
        <w:tc>
          <w:tcPr>
            <w:tcW w:w="1428" w:type="pct"/>
            <w:vAlign w:val="center"/>
          </w:tcPr>
          <w:p w:rsidR="005063B9" w:rsidRPr="00593A3C" w:rsidRDefault="005063B9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Par uzvarētāju noteiktā pretendenta salīdzinošās priekšrocības</w:t>
            </w:r>
          </w:p>
        </w:tc>
        <w:tc>
          <w:tcPr>
            <w:tcW w:w="3572" w:type="pct"/>
            <w:gridSpan w:val="2"/>
            <w:vAlign w:val="center"/>
          </w:tcPr>
          <w:p w:rsidR="005063B9" w:rsidRPr="00593A3C" w:rsidRDefault="005063B9" w:rsidP="00F85A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Pr="00593A3C">
              <w:rPr>
                <w:rFonts w:ascii="Times New Roman" w:hAnsi="Times New Roman" w:cs="Times New Roman"/>
                <w:b/>
                <w:sz w:val="24"/>
              </w:rPr>
              <w:t>SIA “</w:t>
            </w:r>
            <w:r w:rsidR="00F85AC5" w:rsidRPr="00F85AC5">
              <w:rPr>
                <w:rFonts w:ascii="Times New Roman" w:hAnsi="Times New Roman" w:cs="Times New Roman"/>
                <w:b/>
                <w:sz w:val="24"/>
              </w:rPr>
              <w:t>JURA PODNIEKA STUDIJA</w:t>
            </w:r>
            <w:r w:rsidRPr="00593A3C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3A3C">
              <w:rPr>
                <w:rFonts w:ascii="Times New Roman" w:hAnsi="Times New Roman" w:cs="Times New Roman"/>
                <w:sz w:val="24"/>
                <w:szCs w:val="24"/>
              </w:rPr>
              <w:t>piedāvājums atbilst nolikumā un tā pielikumos noteiktajām prasībām</w:t>
            </w:r>
            <w:r w:rsidR="00F85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3A3C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saimnieciski visizdevīgākais piedāvājums ar </w:t>
            </w:r>
            <w:r w:rsidR="001E59D5">
              <w:rPr>
                <w:rFonts w:ascii="Times New Roman" w:hAnsi="Times New Roman" w:cs="Times New Roman"/>
                <w:sz w:val="24"/>
                <w:szCs w:val="24"/>
              </w:rPr>
              <w:t>viszemāko piedāvāto cenu.</w:t>
            </w:r>
          </w:p>
        </w:tc>
      </w:tr>
      <w:tr w:rsidR="005063B9" w:rsidRPr="00307E4D" w:rsidTr="0006125F">
        <w:trPr>
          <w:trHeight w:val="711"/>
          <w:jc w:val="center"/>
        </w:trPr>
        <w:tc>
          <w:tcPr>
            <w:tcW w:w="1428" w:type="pct"/>
            <w:vAlign w:val="center"/>
          </w:tcPr>
          <w:p w:rsidR="005063B9" w:rsidRPr="00593A3C" w:rsidRDefault="005063B9" w:rsidP="00DC0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Noraidītie pretendenti un to noraidīšanas pamatojums</w:t>
            </w:r>
          </w:p>
        </w:tc>
        <w:tc>
          <w:tcPr>
            <w:tcW w:w="3572" w:type="pct"/>
            <w:gridSpan w:val="2"/>
            <w:vAlign w:val="center"/>
          </w:tcPr>
          <w:p w:rsidR="005063B9" w:rsidRPr="00593A3C" w:rsidRDefault="005063B9" w:rsidP="00DC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</w:tbl>
    <w:p w:rsidR="00691A02" w:rsidRPr="004D4940" w:rsidRDefault="00691A02" w:rsidP="00DF3EAC">
      <w:pPr>
        <w:tabs>
          <w:tab w:val="left" w:pos="3969"/>
        </w:tabs>
        <w:spacing w:before="600" w:after="60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A02" w:rsidRPr="004D4940" w:rsidSect="008918DC">
      <w:pgSz w:w="11906" w:h="16838" w:code="9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6C77"/>
    <w:multiLevelType w:val="hybridMultilevel"/>
    <w:tmpl w:val="CB341FAE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010098E"/>
    <w:multiLevelType w:val="hybridMultilevel"/>
    <w:tmpl w:val="9B0EE8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82A7E"/>
    <w:multiLevelType w:val="hybridMultilevel"/>
    <w:tmpl w:val="B0A8C6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B73D5"/>
    <w:multiLevelType w:val="multilevel"/>
    <w:tmpl w:val="6DAAAA20"/>
    <w:lvl w:ilvl="0">
      <w:start w:val="1"/>
      <w:numFmt w:val="decimal"/>
      <w:pStyle w:val="naisf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40"/>
    <w:rsid w:val="00007EEE"/>
    <w:rsid w:val="00024BD7"/>
    <w:rsid w:val="0006125F"/>
    <w:rsid w:val="00146FD8"/>
    <w:rsid w:val="001630A5"/>
    <w:rsid w:val="00170845"/>
    <w:rsid w:val="001C2468"/>
    <w:rsid w:val="001E59D5"/>
    <w:rsid w:val="00217B57"/>
    <w:rsid w:val="002373A7"/>
    <w:rsid w:val="0024263D"/>
    <w:rsid w:val="002739A2"/>
    <w:rsid w:val="002A64BB"/>
    <w:rsid w:val="00313C1D"/>
    <w:rsid w:val="003F1E31"/>
    <w:rsid w:val="00404662"/>
    <w:rsid w:val="00413DB3"/>
    <w:rsid w:val="004C786C"/>
    <w:rsid w:val="004D4940"/>
    <w:rsid w:val="005063B9"/>
    <w:rsid w:val="005676B8"/>
    <w:rsid w:val="00593A3C"/>
    <w:rsid w:val="005A1DDA"/>
    <w:rsid w:val="005C3E76"/>
    <w:rsid w:val="005F7559"/>
    <w:rsid w:val="0060575B"/>
    <w:rsid w:val="00605B05"/>
    <w:rsid w:val="00691A02"/>
    <w:rsid w:val="006B2014"/>
    <w:rsid w:val="006B650F"/>
    <w:rsid w:val="0075573F"/>
    <w:rsid w:val="007D7265"/>
    <w:rsid w:val="00802470"/>
    <w:rsid w:val="00875C5E"/>
    <w:rsid w:val="008918DC"/>
    <w:rsid w:val="009815B9"/>
    <w:rsid w:val="009837AA"/>
    <w:rsid w:val="009848E5"/>
    <w:rsid w:val="009D23DA"/>
    <w:rsid w:val="009D43A5"/>
    <w:rsid w:val="00A86A2A"/>
    <w:rsid w:val="00BA3365"/>
    <w:rsid w:val="00BC2383"/>
    <w:rsid w:val="00C46B94"/>
    <w:rsid w:val="00C63506"/>
    <w:rsid w:val="00C66E1C"/>
    <w:rsid w:val="00C83BDF"/>
    <w:rsid w:val="00D0755B"/>
    <w:rsid w:val="00D426DA"/>
    <w:rsid w:val="00D8126A"/>
    <w:rsid w:val="00DF3EAC"/>
    <w:rsid w:val="00E6733B"/>
    <w:rsid w:val="00EC4E67"/>
    <w:rsid w:val="00F1613C"/>
    <w:rsid w:val="00F1781C"/>
    <w:rsid w:val="00F52CAE"/>
    <w:rsid w:val="00F73EBA"/>
    <w:rsid w:val="00F85AC5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9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7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265"/>
    <w:rPr>
      <w:b/>
      <w:bCs/>
      <w:sz w:val="20"/>
      <w:szCs w:val="20"/>
    </w:rPr>
  </w:style>
  <w:style w:type="paragraph" w:customStyle="1" w:styleId="naisf">
    <w:name w:val="naisf"/>
    <w:basedOn w:val="Normal"/>
    <w:autoRedefine/>
    <w:uiPriority w:val="99"/>
    <w:rsid w:val="002A64BB"/>
    <w:pPr>
      <w:numPr>
        <w:numId w:val="2"/>
      </w:num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9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7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265"/>
    <w:rPr>
      <w:b/>
      <w:bCs/>
      <w:sz w:val="20"/>
      <w:szCs w:val="20"/>
    </w:rPr>
  </w:style>
  <w:style w:type="paragraph" w:customStyle="1" w:styleId="naisf">
    <w:name w:val="naisf"/>
    <w:basedOn w:val="Normal"/>
    <w:autoRedefine/>
    <w:uiPriority w:val="99"/>
    <w:rsid w:val="002A64BB"/>
    <w:pPr>
      <w:numPr>
        <w:numId w:val="2"/>
      </w:num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B604-1CC3-443B-B789-7668F5E6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Džesija Zeiferte</dc:creator>
  <cp:lastModifiedBy>Zaiga Savastjuka</cp:lastModifiedBy>
  <cp:revision>55</cp:revision>
  <dcterms:created xsi:type="dcterms:W3CDTF">2017-07-03T08:32:00Z</dcterms:created>
  <dcterms:modified xsi:type="dcterms:W3CDTF">2017-09-05T08:27:00Z</dcterms:modified>
</cp:coreProperties>
</file>