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AC4F2" w14:textId="3397C697" w:rsidR="00C3390E" w:rsidRPr="004E0399" w:rsidRDefault="00102E02" w:rsidP="00102E02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>Nolikuma 1.pielikums</w:t>
      </w:r>
    </w:p>
    <w:p w14:paraId="37A2331C" w14:textId="77777777" w:rsidR="00C3390E" w:rsidRPr="004E0399" w:rsidRDefault="00C3390E" w:rsidP="00D909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648F7FAD" w14:textId="49EF7390" w:rsidR="00C3390E" w:rsidRPr="004E0399" w:rsidRDefault="00886882" w:rsidP="00C1455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E0399">
        <w:rPr>
          <w:rFonts w:eastAsia="Calibri"/>
          <w:sz w:val="28"/>
          <w:szCs w:val="28"/>
          <w:lang w:eastAsia="en-US"/>
        </w:rPr>
        <w:t>ATKLĀTĀ KONKURSA</w:t>
      </w:r>
    </w:p>
    <w:p w14:paraId="22F14BA2" w14:textId="77777777" w:rsidR="0088387D" w:rsidRPr="004E0399" w:rsidRDefault="00C1455C" w:rsidP="00C1455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“</w:t>
      </w:r>
      <w:r w:rsidR="003D592A" w:rsidRPr="004E0399">
        <w:rPr>
          <w:b/>
          <w:sz w:val="28"/>
          <w:szCs w:val="28"/>
        </w:rPr>
        <w:t>Autobusa iegāde Jelgavas pilsētas pašvaldības izglītības iestādes “Jelgavas 2.internātpamatskola” vajadzībām</w:t>
      </w:r>
      <w:r w:rsidRPr="004E0399">
        <w:rPr>
          <w:rFonts w:eastAsia="Calibri"/>
          <w:b/>
          <w:sz w:val="28"/>
          <w:szCs w:val="28"/>
          <w:lang w:eastAsia="en-US"/>
        </w:rPr>
        <w:t>”</w:t>
      </w:r>
    </w:p>
    <w:p w14:paraId="1F7A8638" w14:textId="0EE1F897" w:rsidR="00C1455C" w:rsidRPr="004E0399" w:rsidRDefault="00BB706A" w:rsidP="00C1455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i</w:t>
      </w:r>
      <w:r w:rsidR="00C1455C" w:rsidRPr="004E0399">
        <w:rPr>
          <w:rFonts w:eastAsia="Calibri"/>
          <w:b/>
          <w:sz w:val="28"/>
          <w:szCs w:val="28"/>
          <w:lang w:eastAsia="en-US"/>
        </w:rPr>
        <w:t>d</w:t>
      </w:r>
      <w:r w:rsidR="0088387D" w:rsidRPr="004E0399">
        <w:rPr>
          <w:rFonts w:eastAsia="Calibri"/>
          <w:b/>
          <w:sz w:val="28"/>
          <w:szCs w:val="28"/>
          <w:lang w:eastAsia="en-US"/>
        </w:rPr>
        <w:t xml:space="preserve">entifikācijas </w:t>
      </w:r>
      <w:r w:rsidR="00C1455C" w:rsidRPr="004E0399">
        <w:rPr>
          <w:rFonts w:eastAsia="Calibri"/>
          <w:b/>
          <w:sz w:val="28"/>
          <w:szCs w:val="28"/>
          <w:lang w:eastAsia="en-US"/>
        </w:rPr>
        <w:t>Nr.JPD2017/10</w:t>
      </w:r>
      <w:r w:rsidR="00C87183" w:rsidRPr="004E0399">
        <w:rPr>
          <w:rFonts w:eastAsia="Calibri"/>
          <w:b/>
          <w:sz w:val="28"/>
          <w:szCs w:val="28"/>
          <w:lang w:eastAsia="en-US"/>
        </w:rPr>
        <w:t>2</w:t>
      </w:r>
      <w:r w:rsidRPr="004E0399">
        <w:rPr>
          <w:rFonts w:eastAsia="Calibri"/>
          <w:b/>
          <w:sz w:val="28"/>
          <w:szCs w:val="28"/>
          <w:lang w:eastAsia="en-US"/>
        </w:rPr>
        <w:t>/AK</w:t>
      </w:r>
    </w:p>
    <w:p w14:paraId="655E7970" w14:textId="77777777" w:rsidR="00C3390E" w:rsidRPr="004E0399" w:rsidRDefault="00C3390E" w:rsidP="00D3432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74659E6B" w14:textId="620D3420" w:rsidR="00C3390E" w:rsidRPr="004E0399" w:rsidRDefault="009C4E8B" w:rsidP="009C4E8B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FINANŠU PIEDĀVĀJUMS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4886"/>
      </w:tblGrid>
      <w:tr w:rsidR="00831D9D" w:rsidRPr="004E0399" w14:paraId="26733499" w14:textId="77777777" w:rsidTr="00311453">
        <w:trPr>
          <w:trHeight w:val="316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ABADEC7" w14:textId="77777777" w:rsidR="00831D9D" w:rsidRPr="004E0399" w:rsidRDefault="00831D9D" w:rsidP="00311453">
            <w:pPr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Pretendenta nosaukums: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457" w14:textId="77777777" w:rsidR="00831D9D" w:rsidRPr="004E0399" w:rsidRDefault="00831D9D" w:rsidP="00311453">
            <w:pPr>
              <w:rPr>
                <w:sz w:val="24"/>
                <w:szCs w:val="24"/>
              </w:rPr>
            </w:pPr>
          </w:p>
        </w:tc>
      </w:tr>
      <w:tr w:rsidR="00831D9D" w:rsidRPr="004E0399" w14:paraId="3B1378BF" w14:textId="77777777" w:rsidTr="00311453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B5A700" w14:textId="77777777" w:rsidR="00831D9D" w:rsidRPr="004E0399" w:rsidRDefault="00831D9D" w:rsidP="00311453">
            <w:pPr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Vienotais reģistrācijas Nr. </w:t>
            </w:r>
          </w:p>
          <w:p w14:paraId="4FD48789" w14:textId="77777777" w:rsidR="00831D9D" w:rsidRPr="004E0399" w:rsidRDefault="00831D9D" w:rsidP="00311453">
            <w:pPr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Adrese, pasta indekss: 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7920" w14:textId="77777777" w:rsidR="00831D9D" w:rsidRPr="004E0399" w:rsidRDefault="00831D9D" w:rsidP="00311453">
            <w:pPr>
              <w:rPr>
                <w:sz w:val="24"/>
                <w:szCs w:val="24"/>
              </w:rPr>
            </w:pPr>
          </w:p>
        </w:tc>
      </w:tr>
      <w:tr w:rsidR="00831D9D" w:rsidRPr="004E0399" w14:paraId="662C3CC1" w14:textId="77777777" w:rsidTr="00311453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50C1319" w14:textId="77777777" w:rsidR="00831D9D" w:rsidRPr="004E0399" w:rsidRDefault="00831D9D" w:rsidP="00311453">
            <w:pPr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Kontaktpersonas vārds, uzvārds (tālrunis, faksa numurs, e-pasta adrese):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C82" w14:textId="77777777" w:rsidR="00831D9D" w:rsidRPr="004E0399" w:rsidRDefault="00831D9D" w:rsidP="00311453">
            <w:pPr>
              <w:rPr>
                <w:sz w:val="24"/>
                <w:szCs w:val="24"/>
              </w:rPr>
            </w:pPr>
          </w:p>
        </w:tc>
      </w:tr>
      <w:tr w:rsidR="00831D9D" w:rsidRPr="004E0399" w14:paraId="0929C275" w14:textId="77777777" w:rsidTr="00311453">
        <w:trPr>
          <w:trHeight w:val="58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2396BF" w14:textId="77777777" w:rsidR="00831D9D" w:rsidRPr="004E0399" w:rsidRDefault="00831D9D" w:rsidP="00311453">
            <w:pPr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Atzīmēt (X), ja pretendents ir mazais</w:t>
            </w:r>
            <w:r w:rsidRPr="004E0399">
              <w:rPr>
                <w:sz w:val="24"/>
                <w:szCs w:val="24"/>
                <w:vertAlign w:val="superscript"/>
              </w:rPr>
              <w:footnoteReference w:id="1"/>
            </w:r>
            <w:r w:rsidRPr="004E0399">
              <w:rPr>
                <w:sz w:val="24"/>
                <w:szCs w:val="24"/>
              </w:rPr>
              <w:t xml:space="preserve"> vai vidējais</w:t>
            </w:r>
            <w:r w:rsidRPr="004E0399">
              <w:rPr>
                <w:sz w:val="24"/>
                <w:szCs w:val="24"/>
                <w:vertAlign w:val="superscript"/>
              </w:rPr>
              <w:footnoteReference w:id="2"/>
            </w:r>
            <w:r w:rsidRPr="004E0399">
              <w:rPr>
                <w:sz w:val="24"/>
                <w:szCs w:val="24"/>
              </w:rPr>
              <w:t xml:space="preserve"> uzņēmums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709" w14:textId="77777777" w:rsidR="00831D9D" w:rsidRPr="004E0399" w:rsidRDefault="00831D9D" w:rsidP="00311453">
            <w:pPr>
              <w:rPr>
                <w:b/>
                <w:sz w:val="24"/>
                <w:szCs w:val="24"/>
              </w:rPr>
            </w:pPr>
          </w:p>
        </w:tc>
      </w:tr>
    </w:tbl>
    <w:p w14:paraId="6A2DD1BC" w14:textId="77777777" w:rsidR="00C563ED" w:rsidRPr="004E0399" w:rsidRDefault="00C563ED" w:rsidP="00D909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7AD40E1B" w14:textId="5438F25D" w:rsidR="00C563ED" w:rsidRPr="004E0399" w:rsidRDefault="00B30EF8" w:rsidP="00D909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 xml:space="preserve">Piedāvājam veikt </w:t>
      </w:r>
      <w:r w:rsidR="0088387D" w:rsidRPr="004E0399">
        <w:rPr>
          <w:rFonts w:eastAsia="Calibri"/>
          <w:b/>
          <w:sz w:val="24"/>
          <w:szCs w:val="24"/>
          <w:lang w:eastAsia="en-US"/>
        </w:rPr>
        <w:t>autobusa</w:t>
      </w:r>
      <w:r w:rsidRPr="004E0399">
        <w:rPr>
          <w:rFonts w:eastAsia="Calibri"/>
          <w:b/>
          <w:sz w:val="24"/>
          <w:szCs w:val="24"/>
          <w:lang w:eastAsia="en-US"/>
        </w:rPr>
        <w:t xml:space="preserve"> iegādi, </w:t>
      </w:r>
      <w:r w:rsidRPr="004E0399">
        <w:rPr>
          <w:rFonts w:eastAsia="Calibri"/>
          <w:sz w:val="24"/>
          <w:szCs w:val="24"/>
          <w:lang w:eastAsia="en-US"/>
        </w:rPr>
        <w:t>saskaņā ar iepirkuma nolikuma nosacījumiem:</w:t>
      </w:r>
    </w:p>
    <w:p w14:paraId="0C7E3EF7" w14:textId="77777777" w:rsidR="00C3390E" w:rsidRPr="004E0399" w:rsidRDefault="00C3390E" w:rsidP="00D909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7"/>
        <w:gridCol w:w="2407"/>
      </w:tblGrid>
      <w:tr w:rsidR="00C87183" w:rsidRPr="004E0399" w14:paraId="3173D881" w14:textId="77777777" w:rsidTr="00C87183">
        <w:trPr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40899FE" w14:textId="55AEE79F" w:rsidR="00C87183" w:rsidRPr="004E0399" w:rsidRDefault="00C87183" w:rsidP="00D9098A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0399">
              <w:rPr>
                <w:rFonts w:eastAsia="Calibri"/>
                <w:b/>
                <w:sz w:val="24"/>
                <w:szCs w:val="24"/>
                <w:lang w:eastAsia="en-US"/>
              </w:rPr>
              <w:t>Prece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90899EF" w14:textId="77777777" w:rsidR="00C87183" w:rsidRPr="004E0399" w:rsidRDefault="00C87183" w:rsidP="00D9098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0399">
              <w:rPr>
                <w:rFonts w:eastAsia="Calibri"/>
                <w:b/>
                <w:sz w:val="24"/>
                <w:szCs w:val="24"/>
                <w:lang w:eastAsia="en-US"/>
              </w:rPr>
              <w:t>Piedāvātā cena</w:t>
            </w:r>
          </w:p>
          <w:p w14:paraId="0A065EE9" w14:textId="77777777" w:rsidR="00C87183" w:rsidRPr="004E0399" w:rsidRDefault="00C87183" w:rsidP="00D9098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039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039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euro</w:t>
            </w:r>
            <w:proofErr w:type="spellEnd"/>
            <w:r w:rsidRPr="004E0399">
              <w:rPr>
                <w:rFonts w:eastAsia="Calibri"/>
                <w:b/>
                <w:sz w:val="24"/>
                <w:szCs w:val="24"/>
                <w:lang w:eastAsia="en-US"/>
              </w:rPr>
              <w:t xml:space="preserve"> (bez PVN)</w:t>
            </w:r>
          </w:p>
        </w:tc>
      </w:tr>
      <w:tr w:rsidR="00C87183" w:rsidRPr="004E0399" w14:paraId="594A7F5B" w14:textId="77777777" w:rsidTr="00C87183">
        <w:trPr>
          <w:trHeight w:val="38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DFB" w14:textId="71FA7A45" w:rsidR="00C87183" w:rsidRPr="004E0399" w:rsidRDefault="0088387D" w:rsidP="0088387D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0399">
              <w:rPr>
                <w:b/>
                <w:sz w:val="24"/>
                <w:szCs w:val="24"/>
              </w:rPr>
              <w:t>Autobusa iegāde Jelgavas pilsētas pašvaldības izglītības iestādei “Jelgavas 2.internātpamatskola”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EE7A" w14:textId="2BF2C73E" w:rsidR="00C87183" w:rsidRPr="004E0399" w:rsidRDefault="00C87183" w:rsidP="00D9098A">
            <w:pPr>
              <w:widowControl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637AEF20" w14:textId="77777777" w:rsidR="00D9098A" w:rsidRPr="004E0399" w:rsidRDefault="00D9098A" w:rsidP="00D9098A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7E349755" w14:textId="77777777" w:rsidR="00D9098A" w:rsidRPr="004E0399" w:rsidRDefault="00D9098A" w:rsidP="00D9098A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>____________________________________________________________________</w:t>
      </w:r>
    </w:p>
    <w:p w14:paraId="429E899F" w14:textId="79DABB0E" w:rsidR="00D9098A" w:rsidRPr="004E0399" w:rsidRDefault="00C87183" w:rsidP="00D9098A">
      <w:pPr>
        <w:widowControl/>
        <w:autoSpaceDE/>
        <w:autoSpaceDN/>
        <w:adjustRightInd/>
        <w:jc w:val="center"/>
        <w:rPr>
          <w:rFonts w:eastAsia="Calibri"/>
          <w:i/>
          <w:sz w:val="24"/>
          <w:szCs w:val="24"/>
          <w:lang w:eastAsia="en-US"/>
        </w:rPr>
      </w:pPr>
      <w:r w:rsidRPr="004E0399">
        <w:rPr>
          <w:rFonts w:eastAsia="Calibri"/>
          <w:i/>
          <w:sz w:val="24"/>
          <w:szCs w:val="24"/>
          <w:lang w:eastAsia="en-US"/>
        </w:rPr>
        <w:t>P</w:t>
      </w:r>
      <w:r w:rsidR="00D9098A" w:rsidRPr="004E0399">
        <w:rPr>
          <w:rFonts w:eastAsia="Calibri"/>
          <w:i/>
          <w:sz w:val="24"/>
          <w:szCs w:val="24"/>
          <w:lang w:eastAsia="en-US"/>
        </w:rPr>
        <w:t xml:space="preserve">iedāvātā cena bez PVN norādīta </w:t>
      </w:r>
      <w:proofErr w:type="spellStart"/>
      <w:r w:rsidR="00D9098A" w:rsidRPr="004E0399">
        <w:rPr>
          <w:rFonts w:eastAsia="Calibri"/>
          <w:i/>
          <w:sz w:val="24"/>
          <w:szCs w:val="24"/>
          <w:lang w:eastAsia="en-US"/>
        </w:rPr>
        <w:t>euro</w:t>
      </w:r>
      <w:proofErr w:type="spellEnd"/>
      <w:r w:rsidR="00D9098A" w:rsidRPr="004E0399">
        <w:rPr>
          <w:rFonts w:eastAsia="Calibri"/>
          <w:i/>
          <w:sz w:val="24"/>
          <w:szCs w:val="24"/>
          <w:lang w:eastAsia="en-US"/>
        </w:rPr>
        <w:t xml:space="preserve"> (vārdiem)</w:t>
      </w:r>
    </w:p>
    <w:p w14:paraId="42C9B3F7" w14:textId="77777777" w:rsidR="002119F0" w:rsidRPr="004E0399" w:rsidRDefault="002119F0" w:rsidP="002119F0">
      <w:pPr>
        <w:widowControl/>
        <w:overflowPunct w:val="0"/>
        <w:spacing w:after="120"/>
        <w:jc w:val="center"/>
        <w:textAlignment w:val="baseline"/>
        <w:rPr>
          <w:rFonts w:eastAsia="Calibri"/>
          <w:i/>
          <w:sz w:val="22"/>
          <w:szCs w:val="22"/>
          <w:lang w:eastAsia="en-US"/>
        </w:rPr>
      </w:pPr>
    </w:p>
    <w:p w14:paraId="498A1134" w14:textId="77777777" w:rsidR="00D9098A" w:rsidRPr="004E0399" w:rsidRDefault="00D9098A" w:rsidP="00151A29">
      <w:pPr>
        <w:widowControl/>
        <w:numPr>
          <w:ilvl w:val="0"/>
          <w:numId w:val="2"/>
        </w:numPr>
        <w:autoSpaceDE/>
        <w:autoSpaceDN/>
        <w:adjustRightInd/>
        <w:spacing w:before="120" w:after="160" w:line="254" w:lineRule="auto"/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>Piekrītam visām konkursa nolikumā noteiktajām prasībām.</w:t>
      </w:r>
    </w:p>
    <w:p w14:paraId="50C2CFC8" w14:textId="77777777" w:rsidR="00D9098A" w:rsidRPr="004E0399" w:rsidRDefault="00D9098A" w:rsidP="00151A29">
      <w:pPr>
        <w:widowControl/>
        <w:numPr>
          <w:ilvl w:val="0"/>
          <w:numId w:val="2"/>
        </w:numPr>
        <w:autoSpaceDE/>
        <w:autoSpaceDN/>
        <w:adjustRightInd/>
        <w:spacing w:line="254" w:lineRule="auto"/>
        <w:ind w:left="567" w:hanging="567"/>
        <w:jc w:val="both"/>
        <w:rPr>
          <w:sz w:val="24"/>
          <w:szCs w:val="24"/>
          <w:lang w:eastAsia="en-US"/>
        </w:rPr>
      </w:pPr>
      <w:r w:rsidRPr="004E0399">
        <w:rPr>
          <w:sz w:val="24"/>
          <w:szCs w:val="24"/>
          <w:lang w:eastAsia="en-US"/>
        </w:rPr>
        <w:t>Apliecinām, ka:</w:t>
      </w:r>
    </w:p>
    <w:p w14:paraId="5CAA07F7" w14:textId="77777777" w:rsidR="00D9098A" w:rsidRPr="004E0399" w:rsidRDefault="00D9098A" w:rsidP="00151A29">
      <w:pPr>
        <w:widowControl/>
        <w:numPr>
          <w:ilvl w:val="1"/>
          <w:numId w:val="2"/>
        </w:numPr>
        <w:autoSpaceDE/>
        <w:autoSpaceDN/>
        <w:adjustRightInd/>
        <w:spacing w:after="160" w:line="254" w:lineRule="auto"/>
        <w:ind w:left="1134" w:hanging="567"/>
        <w:jc w:val="both"/>
        <w:rPr>
          <w:sz w:val="24"/>
          <w:szCs w:val="24"/>
          <w:lang w:eastAsia="en-US"/>
        </w:rPr>
      </w:pPr>
      <w:r w:rsidRPr="004E0399">
        <w:rPr>
          <w:sz w:val="24"/>
          <w:szCs w:val="24"/>
          <w:lang w:eastAsia="en-US"/>
        </w:rPr>
        <w:t>visas piedāvājumā sniegtās ziņas ir patiesas;</w:t>
      </w:r>
    </w:p>
    <w:p w14:paraId="0200868B" w14:textId="6EA78572" w:rsidR="00D9098A" w:rsidRPr="004E0399" w:rsidRDefault="00D9098A" w:rsidP="00151A29">
      <w:pPr>
        <w:widowControl/>
        <w:numPr>
          <w:ilvl w:val="1"/>
          <w:numId w:val="2"/>
        </w:numPr>
        <w:autoSpaceDE/>
        <w:autoSpaceDN/>
        <w:adjustRightInd/>
        <w:spacing w:after="160" w:line="254" w:lineRule="auto"/>
        <w:ind w:left="1134" w:hanging="567"/>
        <w:jc w:val="both"/>
        <w:rPr>
          <w:sz w:val="24"/>
          <w:szCs w:val="24"/>
          <w:lang w:eastAsia="en-US"/>
        </w:rPr>
      </w:pPr>
      <w:r w:rsidRPr="004E0399">
        <w:rPr>
          <w:sz w:val="24"/>
          <w:szCs w:val="24"/>
          <w:lang w:eastAsia="en-US"/>
        </w:rPr>
        <w:t xml:space="preserve">piedāvātajā cenā ir ietvertas visas iespējamās izmaksas, kas saistītas ar pilnīgu </w:t>
      </w:r>
      <w:r w:rsidR="009C766B">
        <w:rPr>
          <w:rFonts w:eastAsia="Calibri"/>
          <w:sz w:val="24"/>
          <w:szCs w:val="24"/>
          <w:lang w:eastAsia="en-US"/>
        </w:rPr>
        <w:t>piegādes veikšanu</w:t>
      </w:r>
      <w:r w:rsidRPr="004E0399">
        <w:rPr>
          <w:rFonts w:eastAsia="Calibri"/>
          <w:sz w:val="24"/>
          <w:szCs w:val="24"/>
          <w:lang w:eastAsia="en-US"/>
        </w:rPr>
        <w:t xml:space="preserve"> un līguma izpildi, tai skaitā, visi normatīvajos aktos paredzētie nodokļi (izņemot PVN) un maksājumi, kā arī iespējamie sadārdzinājumi un citi riski</w:t>
      </w:r>
      <w:r w:rsidRPr="004E0399">
        <w:rPr>
          <w:sz w:val="24"/>
          <w:szCs w:val="24"/>
          <w:lang w:eastAsia="en-US"/>
        </w:rPr>
        <w:t xml:space="preserve">; </w:t>
      </w:r>
    </w:p>
    <w:p w14:paraId="693646FA" w14:textId="77777777" w:rsidR="00D9098A" w:rsidRPr="004E0399" w:rsidRDefault="00D9098A" w:rsidP="00151A29">
      <w:pPr>
        <w:widowControl/>
        <w:numPr>
          <w:ilvl w:val="1"/>
          <w:numId w:val="2"/>
        </w:numPr>
        <w:autoSpaceDE/>
        <w:autoSpaceDN/>
        <w:adjustRightInd/>
        <w:spacing w:after="160" w:line="254" w:lineRule="auto"/>
        <w:ind w:left="1134" w:hanging="567"/>
        <w:jc w:val="both"/>
        <w:rPr>
          <w:sz w:val="24"/>
          <w:szCs w:val="24"/>
          <w:lang w:eastAsia="en-US"/>
        </w:rPr>
      </w:pPr>
      <w:r w:rsidRPr="004E0399">
        <w:rPr>
          <w:sz w:val="24"/>
          <w:szCs w:val="24"/>
          <w:lang w:eastAsia="en-US"/>
        </w:rPr>
        <w:t>līguma slēgšanas tiesību piešķiršanas gadījumā pildīsim visus konkursa nolikuma nosacījumus un strādāsim pie iepirkuma līguma izpildes. Mūsu rīcībā ir pietiekami resursi, lai nodrošinātu kvalitatīvu un konkursa prasībām atbilstošu līguma izpildi.</w:t>
      </w:r>
    </w:p>
    <w:p w14:paraId="624DE5C6" w14:textId="77777777" w:rsidR="00D9098A" w:rsidRPr="004E0399" w:rsidRDefault="00D9098A" w:rsidP="00D9098A">
      <w:pPr>
        <w:widowControl/>
        <w:autoSpaceDE/>
        <w:autoSpaceDN/>
        <w:adjustRightInd/>
        <w:ind w:left="426"/>
        <w:jc w:val="both"/>
        <w:rPr>
          <w:sz w:val="24"/>
          <w:szCs w:val="24"/>
          <w:lang w:eastAsia="en-US"/>
        </w:rPr>
      </w:pPr>
    </w:p>
    <w:p w14:paraId="6174BE8F" w14:textId="77777777" w:rsidR="00D9098A" w:rsidRPr="004E0399" w:rsidRDefault="00D9098A" w:rsidP="00D9098A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>____________________________________________________________________</w:t>
      </w:r>
    </w:p>
    <w:p w14:paraId="56BF67CA" w14:textId="77777777" w:rsidR="00D9098A" w:rsidRPr="004E0399" w:rsidRDefault="00D9098A" w:rsidP="00D9098A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bookmarkStart w:id="0" w:name="_Toc251923455"/>
      <w:r w:rsidRPr="004E0399">
        <w:rPr>
          <w:rFonts w:eastAsia="Calibri"/>
          <w:lang w:eastAsia="en-US"/>
        </w:rPr>
        <w:t>paraksts</w:t>
      </w:r>
      <w:bookmarkEnd w:id="0"/>
    </w:p>
    <w:p w14:paraId="07FD832F" w14:textId="77777777" w:rsidR="00D9098A" w:rsidRPr="004E0399" w:rsidRDefault="00D9098A" w:rsidP="00D9098A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4E0399">
        <w:rPr>
          <w:rFonts w:eastAsia="Calibri"/>
          <w:sz w:val="22"/>
          <w:szCs w:val="22"/>
          <w:lang w:eastAsia="en-US"/>
        </w:rPr>
        <w:t>_____________________________________________________________________</w:t>
      </w:r>
    </w:p>
    <w:p w14:paraId="239E4A8A" w14:textId="77777777" w:rsidR="00D9098A" w:rsidRPr="004E0399" w:rsidRDefault="00D9098A" w:rsidP="00D9098A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bookmarkStart w:id="1" w:name="_Toc251923456"/>
      <w:r w:rsidRPr="004E0399">
        <w:rPr>
          <w:rFonts w:eastAsia="Calibri"/>
          <w:lang w:eastAsia="en-US"/>
        </w:rPr>
        <w:t>Vārds, Uzvārds</w:t>
      </w:r>
      <w:bookmarkEnd w:id="1"/>
      <w:r w:rsidRPr="004E0399">
        <w:rPr>
          <w:rFonts w:eastAsia="Calibri"/>
          <w:lang w:eastAsia="en-US"/>
        </w:rPr>
        <w:t xml:space="preserve">, </w:t>
      </w:r>
      <w:bookmarkStart w:id="2" w:name="_Toc251923457"/>
      <w:r w:rsidRPr="004E0399">
        <w:rPr>
          <w:rFonts w:eastAsia="Calibri"/>
          <w:lang w:eastAsia="en-US"/>
        </w:rPr>
        <w:t>amats vai pilnvarojums</w:t>
      </w:r>
      <w:bookmarkEnd w:id="2"/>
    </w:p>
    <w:p w14:paraId="0A9E46E9" w14:textId="77777777" w:rsidR="00D9098A" w:rsidRPr="004E0399" w:rsidRDefault="00D9098A" w:rsidP="00D9098A">
      <w:pPr>
        <w:widowControl/>
        <w:autoSpaceDE/>
        <w:autoSpaceDN/>
        <w:adjustRightInd/>
        <w:spacing w:before="120"/>
        <w:rPr>
          <w:rFonts w:eastAsia="Calibri"/>
          <w:sz w:val="24"/>
          <w:szCs w:val="24"/>
          <w:lang w:eastAsia="en-US"/>
        </w:rPr>
      </w:pPr>
    </w:p>
    <w:p w14:paraId="76B847EB" w14:textId="77777777" w:rsidR="00490633" w:rsidRPr="004E0399" w:rsidRDefault="00D9098A" w:rsidP="00D9098A">
      <w:pPr>
        <w:widowControl/>
        <w:autoSpaceDE/>
        <w:autoSpaceDN/>
        <w:adjustRightInd/>
        <w:spacing w:before="120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 xml:space="preserve">Finanšu piedāvājums </w:t>
      </w:r>
      <w:r w:rsidR="0059534C" w:rsidRPr="004E0399">
        <w:rPr>
          <w:rFonts w:eastAsia="Calibri"/>
          <w:sz w:val="24"/>
          <w:szCs w:val="24"/>
          <w:lang w:eastAsia="en-US"/>
        </w:rPr>
        <w:t>sagatavots</w:t>
      </w:r>
      <w:r w:rsidRPr="004E0399">
        <w:rPr>
          <w:rFonts w:eastAsia="Calibri"/>
          <w:sz w:val="24"/>
          <w:szCs w:val="24"/>
          <w:lang w:eastAsia="en-US"/>
        </w:rPr>
        <w:t xml:space="preserve"> un parakstīts 2017.gada „___”.____________</w:t>
      </w:r>
    </w:p>
    <w:p w14:paraId="6447D256" w14:textId="46CF6696" w:rsidR="00F523AB" w:rsidRPr="004E0399" w:rsidRDefault="00D9098A" w:rsidP="00BB706A">
      <w:pPr>
        <w:widowControl/>
        <w:autoSpaceDE/>
        <w:autoSpaceDN/>
        <w:adjustRightInd/>
        <w:spacing w:before="120"/>
        <w:jc w:val="right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bCs/>
          <w:sz w:val="24"/>
          <w:szCs w:val="24"/>
          <w:lang w:eastAsia="en-US"/>
        </w:rPr>
        <w:br w:type="page"/>
      </w:r>
      <w:r w:rsidR="00F523AB" w:rsidRPr="004E0399">
        <w:rPr>
          <w:rFonts w:eastAsia="Calibri"/>
          <w:sz w:val="24"/>
          <w:szCs w:val="24"/>
          <w:lang w:eastAsia="en-US"/>
        </w:rPr>
        <w:lastRenderedPageBreak/>
        <w:t>Nolikuma 2.pielikums</w:t>
      </w:r>
    </w:p>
    <w:p w14:paraId="325D1372" w14:textId="77777777" w:rsidR="00F523AB" w:rsidRPr="004E0399" w:rsidRDefault="00F523AB" w:rsidP="00F523A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37BFCCF6" w14:textId="77777777" w:rsidR="00F523AB" w:rsidRPr="004E0399" w:rsidRDefault="00F523AB" w:rsidP="00F523A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E0399">
        <w:rPr>
          <w:rFonts w:eastAsia="Calibri"/>
          <w:sz w:val="28"/>
          <w:szCs w:val="28"/>
          <w:lang w:eastAsia="en-US"/>
        </w:rPr>
        <w:t>ATKLĀTĀ KONKURSA</w:t>
      </w:r>
    </w:p>
    <w:p w14:paraId="0DE17F41" w14:textId="77777777" w:rsidR="003C2541" w:rsidRPr="004E0399" w:rsidRDefault="003C2541" w:rsidP="003C2541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“</w:t>
      </w:r>
      <w:r w:rsidRPr="004E0399">
        <w:rPr>
          <w:b/>
          <w:sz w:val="28"/>
          <w:szCs w:val="28"/>
        </w:rPr>
        <w:t>Autobusa iegāde Jelgavas pilsētas pašvaldības izglītības iestādes “Jelgavas 2.internātpamatskola” vajadzībām</w:t>
      </w:r>
      <w:r w:rsidRPr="004E0399">
        <w:rPr>
          <w:rFonts w:eastAsia="Calibri"/>
          <w:b/>
          <w:sz w:val="28"/>
          <w:szCs w:val="28"/>
          <w:lang w:eastAsia="en-US"/>
        </w:rPr>
        <w:t>”</w:t>
      </w:r>
    </w:p>
    <w:p w14:paraId="1EDB8721" w14:textId="77777777" w:rsidR="003C2541" w:rsidRPr="004E0399" w:rsidRDefault="003C2541" w:rsidP="003C2541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identifikācijas Nr.JPD2017/102/AK</w:t>
      </w:r>
    </w:p>
    <w:p w14:paraId="72057877" w14:textId="4004B554" w:rsidR="00F523AB" w:rsidRPr="004E0399" w:rsidRDefault="00AE7329" w:rsidP="00F523A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>KVALI</w:t>
      </w:r>
      <w:r w:rsidR="002657C8" w:rsidRPr="004E0399">
        <w:rPr>
          <w:rFonts w:eastAsia="Calibri"/>
          <w:sz w:val="24"/>
          <w:szCs w:val="24"/>
          <w:lang w:eastAsia="en-US"/>
        </w:rPr>
        <w:t>FIKĀCIJA</w:t>
      </w:r>
    </w:p>
    <w:p w14:paraId="45649DC0" w14:textId="77777777" w:rsidR="002657C8" w:rsidRPr="004E0399" w:rsidRDefault="002657C8" w:rsidP="00F523A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7F47C484" w14:textId="6D8FA7F5" w:rsidR="00F63449" w:rsidRPr="004E0399" w:rsidRDefault="00F63449" w:rsidP="00151A29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567" w:hanging="567"/>
        <w:rPr>
          <w:rFonts w:eastAsia="Calibri"/>
          <w:sz w:val="24"/>
          <w:szCs w:val="24"/>
          <w:lang w:eastAsia="en-US"/>
        </w:rPr>
      </w:pPr>
      <w:r w:rsidRPr="004E0399">
        <w:rPr>
          <w:b/>
          <w:sz w:val="24"/>
          <w:szCs w:val="24"/>
        </w:rPr>
        <w:t>Pretendentu atlases prasības</w:t>
      </w:r>
      <w:r w:rsidRPr="004E0399">
        <w:rPr>
          <w:sz w:val="24"/>
          <w:szCs w:val="24"/>
        </w:rPr>
        <w:t>:</w:t>
      </w:r>
    </w:p>
    <w:p w14:paraId="552F9547" w14:textId="0B1575CE" w:rsidR="00A105E1" w:rsidRPr="004E0399" w:rsidRDefault="00A105E1" w:rsidP="00A105E1">
      <w:pPr>
        <w:keepNext/>
        <w:widowControl/>
        <w:suppressAutoHyphens/>
        <w:autoSpaceDE/>
        <w:autoSpaceDN/>
        <w:adjustRightInd/>
        <w:spacing w:after="120"/>
        <w:ind w:left="360" w:hanging="360"/>
        <w:jc w:val="both"/>
        <w:outlineLvl w:val="2"/>
        <w:rPr>
          <w:bCs/>
          <w:color w:val="000000"/>
          <w:sz w:val="24"/>
          <w:szCs w:val="24"/>
          <w:lang w:eastAsia="zh-CN"/>
        </w:rPr>
      </w:pPr>
      <w:r w:rsidRPr="004E0399">
        <w:rPr>
          <w:bCs/>
          <w:sz w:val="24"/>
          <w:szCs w:val="24"/>
          <w:lang w:eastAsia="zh-CN"/>
        </w:rPr>
        <w:t xml:space="preserve">1.1. Pretendentam iepriekšējo 3 (trīs) gadu </w:t>
      </w:r>
      <w:r w:rsidRPr="004E0399">
        <w:rPr>
          <w:sz w:val="24"/>
          <w:szCs w:val="24"/>
        </w:rPr>
        <w:t>(2014., 2015., 2016.gads, tajā skaitā 2017.gads līdz piedāvājuma iesniegšanas dienai)</w:t>
      </w:r>
      <w:r w:rsidRPr="004E0399">
        <w:rPr>
          <w:bCs/>
          <w:sz w:val="24"/>
          <w:szCs w:val="24"/>
          <w:lang w:eastAsia="zh-CN"/>
        </w:rPr>
        <w:t xml:space="preserve"> laikā nodrošinājis vismaz 2 (divas) autobusu piegādes ar vietu skaitu ne mazāku par 12.</w:t>
      </w:r>
    </w:p>
    <w:p w14:paraId="2AC43978" w14:textId="5CF19327" w:rsidR="00381DA3" w:rsidRPr="004E0399" w:rsidRDefault="00381DA3" w:rsidP="00381DA3">
      <w:pPr>
        <w:overflowPunct w:val="0"/>
        <w:spacing w:before="120"/>
        <w:ind w:left="426" w:hanging="426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1.2. Lai apliecinātu 1.1.punktā prasīto pieredzi, </w:t>
      </w:r>
      <w:r w:rsidRPr="004E0399">
        <w:rPr>
          <w:noProof/>
          <w:sz w:val="24"/>
          <w:szCs w:val="24"/>
        </w:rPr>
        <w:t xml:space="preserve">Tabulā 1 </w:t>
      </w:r>
      <w:r w:rsidRPr="004E0399">
        <w:rPr>
          <w:sz w:val="24"/>
          <w:szCs w:val="24"/>
        </w:rPr>
        <w:t>norādīt informāciju par līgumiem, kas atbilst minētajai prasībai un pievieno atsauksmi no pasūtītāja par veikto darba kvalitāti un atbilstību projekta prasībām:</w:t>
      </w:r>
    </w:p>
    <w:p w14:paraId="44DD79A6" w14:textId="77777777" w:rsidR="00381DA3" w:rsidRPr="004E0399" w:rsidRDefault="00381DA3" w:rsidP="00381DA3">
      <w:pPr>
        <w:spacing w:before="40" w:after="40"/>
        <w:jc w:val="both"/>
        <w:rPr>
          <w:i/>
          <w:noProof/>
          <w:sz w:val="22"/>
          <w:szCs w:val="22"/>
        </w:rPr>
      </w:pPr>
      <w:r w:rsidRPr="004E0399">
        <w:rPr>
          <w:i/>
          <w:noProof/>
          <w:sz w:val="22"/>
          <w:szCs w:val="22"/>
        </w:rPr>
        <w:t>Tabula 2</w:t>
      </w: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559"/>
        <w:gridCol w:w="3686"/>
        <w:gridCol w:w="2634"/>
      </w:tblGrid>
      <w:tr w:rsidR="00381DA3" w:rsidRPr="004E0399" w14:paraId="05055496" w14:textId="77777777" w:rsidTr="00DC0605">
        <w:trPr>
          <w:trHeight w:val="13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0B2F6" w14:textId="77777777" w:rsidR="00381DA3" w:rsidRPr="004E0399" w:rsidRDefault="00381DA3" w:rsidP="00DC0605">
            <w:pPr>
              <w:jc w:val="center"/>
            </w:pPr>
            <w:r w:rsidRPr="004E0399">
              <w:t>Līguma priekšmets (nosaukums)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8984" w14:textId="77777777" w:rsidR="00381DA3" w:rsidRPr="004E0399" w:rsidRDefault="00381DA3" w:rsidP="00DC0605">
            <w:pPr>
              <w:jc w:val="center"/>
            </w:pPr>
            <w:r w:rsidRPr="004E0399">
              <w:t>Līguma izpildes laiks (termiņš no - līdz)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E7A6D" w14:textId="6947C4DD" w:rsidR="00381DA3" w:rsidRPr="004E0399" w:rsidRDefault="00381DA3" w:rsidP="00381DA3">
            <w:pPr>
              <w:jc w:val="center"/>
            </w:pPr>
            <w:r w:rsidRPr="004E0399">
              <w:t>Līguma ietvaros veiktās piegādes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B699D" w14:textId="77777777" w:rsidR="00381DA3" w:rsidRPr="004E0399" w:rsidRDefault="00381DA3" w:rsidP="00151A29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83"/>
              </w:tabs>
              <w:autoSpaceDE/>
              <w:autoSpaceDN/>
              <w:adjustRightInd/>
              <w:ind w:left="0" w:firstLine="0"/>
              <w:contextualSpacing w:val="0"/>
              <w:jc w:val="both"/>
            </w:pPr>
            <w:r w:rsidRPr="004E0399">
              <w:t>Pasūtītājs</w:t>
            </w:r>
          </w:p>
          <w:p w14:paraId="2B5F607D" w14:textId="77777777" w:rsidR="00381DA3" w:rsidRPr="004E0399" w:rsidRDefault="00381DA3" w:rsidP="00151A29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83"/>
              </w:tabs>
              <w:autoSpaceDE/>
              <w:autoSpaceDN/>
              <w:adjustRightInd/>
              <w:ind w:left="0" w:firstLine="0"/>
              <w:contextualSpacing w:val="0"/>
              <w:jc w:val="both"/>
            </w:pPr>
            <w:r w:rsidRPr="004E0399">
              <w:t>Pasūtītāja kontaktpersonas vārds, uzvārds un tālrunis</w:t>
            </w:r>
          </w:p>
        </w:tc>
      </w:tr>
      <w:tr w:rsidR="00381DA3" w:rsidRPr="004E0399" w14:paraId="28DA8E0C" w14:textId="77777777" w:rsidTr="00DC0605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A24F" w14:textId="3D8E7ACE" w:rsidR="00381DA3" w:rsidRPr="004E0399" w:rsidRDefault="00381DA3" w:rsidP="00DC06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83CC" w14:textId="77777777" w:rsidR="00381DA3" w:rsidRPr="004E0399" w:rsidRDefault="00381DA3" w:rsidP="00DC060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ED72" w14:textId="77777777" w:rsidR="00381DA3" w:rsidRPr="004E0399" w:rsidRDefault="00381DA3" w:rsidP="00DC0605"/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FB10" w14:textId="77777777" w:rsidR="00381DA3" w:rsidRPr="004E0399" w:rsidRDefault="00381DA3" w:rsidP="00DC0605"/>
        </w:tc>
      </w:tr>
      <w:tr w:rsidR="00381DA3" w:rsidRPr="004E0399" w14:paraId="34BB6B48" w14:textId="77777777" w:rsidTr="00DC0605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3827" w14:textId="77777777" w:rsidR="00381DA3" w:rsidRPr="004E0399" w:rsidRDefault="00381DA3" w:rsidP="00DC06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092E" w14:textId="77777777" w:rsidR="00381DA3" w:rsidRPr="004E0399" w:rsidRDefault="00381DA3" w:rsidP="00DC060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21D2" w14:textId="77777777" w:rsidR="00381DA3" w:rsidRPr="004E0399" w:rsidRDefault="00381DA3" w:rsidP="00DC0605"/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55BA" w14:textId="77777777" w:rsidR="00381DA3" w:rsidRPr="004E0399" w:rsidRDefault="00381DA3" w:rsidP="00DC0605"/>
        </w:tc>
      </w:tr>
      <w:tr w:rsidR="00381DA3" w:rsidRPr="004E0399" w14:paraId="2D8AA010" w14:textId="77777777" w:rsidTr="00DC0605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712A" w14:textId="77777777" w:rsidR="00381DA3" w:rsidRPr="004E0399" w:rsidRDefault="00381DA3" w:rsidP="00DC06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2117" w14:textId="77777777" w:rsidR="00381DA3" w:rsidRPr="004E0399" w:rsidRDefault="00381DA3" w:rsidP="00DC060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81D" w14:textId="77777777" w:rsidR="00381DA3" w:rsidRPr="004E0399" w:rsidRDefault="00381DA3" w:rsidP="00DC0605"/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7253" w14:textId="77777777" w:rsidR="00381DA3" w:rsidRPr="004E0399" w:rsidRDefault="00381DA3" w:rsidP="00DC0605"/>
        </w:tc>
      </w:tr>
    </w:tbl>
    <w:p w14:paraId="4BB646BA" w14:textId="77777777" w:rsidR="00381DA3" w:rsidRPr="004E0399" w:rsidRDefault="00381DA3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6C6AA4A5" w14:textId="77777777" w:rsidR="002F097C" w:rsidRPr="004E0399" w:rsidRDefault="002F097C">
      <w:pPr>
        <w:widowControl/>
        <w:autoSpaceDE/>
        <w:autoSpaceDN/>
        <w:adjustRightInd/>
        <w:spacing w:after="160" w:line="259" w:lineRule="auto"/>
        <w:rPr>
          <w:rFonts w:eastAsia="Calibri"/>
          <w:bCs/>
          <w:sz w:val="24"/>
          <w:szCs w:val="24"/>
          <w:lang w:eastAsia="en-US"/>
        </w:rPr>
      </w:pPr>
      <w:r w:rsidRPr="004E0399">
        <w:rPr>
          <w:rFonts w:eastAsia="Calibri"/>
          <w:bCs/>
          <w:sz w:val="24"/>
          <w:szCs w:val="24"/>
          <w:lang w:eastAsia="en-US"/>
        </w:rPr>
        <w:br w:type="page"/>
      </w:r>
    </w:p>
    <w:p w14:paraId="2238F2F7" w14:textId="36AB806D" w:rsidR="00907629" w:rsidRPr="004E0399" w:rsidRDefault="00703A0B" w:rsidP="000A13CC">
      <w:pPr>
        <w:widowControl/>
        <w:autoSpaceDE/>
        <w:autoSpaceDN/>
        <w:adjustRightInd/>
        <w:jc w:val="right"/>
        <w:rPr>
          <w:rFonts w:eastAsia="Calibri"/>
          <w:bCs/>
          <w:sz w:val="24"/>
          <w:szCs w:val="24"/>
          <w:lang w:eastAsia="en-US"/>
        </w:rPr>
      </w:pPr>
      <w:r w:rsidRPr="004E0399">
        <w:rPr>
          <w:rFonts w:eastAsia="Calibri"/>
          <w:bCs/>
          <w:sz w:val="24"/>
          <w:szCs w:val="24"/>
          <w:lang w:eastAsia="en-US"/>
        </w:rPr>
        <w:lastRenderedPageBreak/>
        <w:t>Nolikuma 3.</w:t>
      </w:r>
      <w:r w:rsidR="00907629" w:rsidRPr="004E0399">
        <w:rPr>
          <w:rFonts w:eastAsia="Calibri"/>
          <w:bCs/>
          <w:sz w:val="24"/>
          <w:szCs w:val="24"/>
          <w:lang w:eastAsia="en-US"/>
        </w:rPr>
        <w:t>pielikums</w:t>
      </w:r>
    </w:p>
    <w:p w14:paraId="48EBFE20" w14:textId="77777777" w:rsidR="000A13CC" w:rsidRPr="004E0399" w:rsidRDefault="000A13CC" w:rsidP="000A13CC">
      <w:pPr>
        <w:widowControl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</w:p>
    <w:p w14:paraId="59AD3DB0" w14:textId="77777777" w:rsidR="000A13CC" w:rsidRPr="004E0399" w:rsidRDefault="000A13CC" w:rsidP="000A13C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E0399">
        <w:rPr>
          <w:rFonts w:eastAsia="Calibri"/>
          <w:sz w:val="28"/>
          <w:szCs w:val="28"/>
          <w:lang w:eastAsia="en-US"/>
        </w:rPr>
        <w:t>ATKLĀTĀ KONKURSA</w:t>
      </w:r>
    </w:p>
    <w:p w14:paraId="657D9E95" w14:textId="77777777" w:rsidR="00BB706A" w:rsidRPr="004E0399" w:rsidRDefault="00BB706A" w:rsidP="00BB706A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“</w:t>
      </w:r>
      <w:r w:rsidRPr="004E0399">
        <w:rPr>
          <w:b/>
          <w:sz w:val="28"/>
          <w:szCs w:val="28"/>
        </w:rPr>
        <w:t>Autobusa iegāde Jelgavas pilsētas pašvaldības izglītības iestādes “Jelgavas 2.internātpamatskola” vajadzībām</w:t>
      </w:r>
      <w:r w:rsidRPr="004E0399">
        <w:rPr>
          <w:rFonts w:eastAsia="Calibri"/>
          <w:b/>
          <w:sz w:val="28"/>
          <w:szCs w:val="28"/>
          <w:lang w:eastAsia="en-US"/>
        </w:rPr>
        <w:t>”</w:t>
      </w:r>
    </w:p>
    <w:p w14:paraId="1F399C70" w14:textId="77777777" w:rsidR="00BB706A" w:rsidRPr="004E0399" w:rsidRDefault="00BB706A" w:rsidP="00BB706A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identifikācijas Nr.JPD2017/102/AK</w:t>
      </w:r>
    </w:p>
    <w:p w14:paraId="66246DA4" w14:textId="4764903D" w:rsidR="000A13CC" w:rsidRPr="004E0399" w:rsidRDefault="00BB706A" w:rsidP="00BB706A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0AE0043" w14:textId="444FE009" w:rsidR="000A13CC" w:rsidRPr="004E0399" w:rsidRDefault="000A13CC" w:rsidP="000A13CC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TEHNISKĀ SPECIFIKĀCIJA</w:t>
      </w:r>
      <w:r w:rsidR="00C17A70" w:rsidRPr="004E0399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49CCD295" w14:textId="77777777" w:rsidR="00B65573" w:rsidRPr="004E0399" w:rsidRDefault="00B65573" w:rsidP="00E429AD">
      <w:pPr>
        <w:widowControl/>
        <w:autoSpaceDE/>
        <w:autoSpaceDN/>
        <w:adjustRightInd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968"/>
        <w:gridCol w:w="2978"/>
      </w:tblGrid>
      <w:tr w:rsidR="009626A4" w:rsidRPr="004E0399" w14:paraId="29B84702" w14:textId="77777777" w:rsidTr="009626A4">
        <w:trPr>
          <w:jc w:val="center"/>
        </w:trPr>
        <w:tc>
          <w:tcPr>
            <w:tcW w:w="996" w:type="dxa"/>
            <w:tcBorders>
              <w:bottom w:val="single" w:sz="4" w:space="0" w:color="auto"/>
            </w:tcBorders>
            <w:shd w:val="clear" w:color="auto" w:fill="D9D9D9"/>
          </w:tcPr>
          <w:p w14:paraId="06AF16D3" w14:textId="556428D7" w:rsidR="009626A4" w:rsidRPr="004E0399" w:rsidRDefault="009626A4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FD3A8F" w14:textId="4F7CED79" w:rsidR="009626A4" w:rsidRPr="004E0399" w:rsidRDefault="009626A4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Tehniskie rādītāji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BC3CA4" w14:textId="77777777" w:rsidR="009626A4" w:rsidRPr="004E0399" w:rsidRDefault="009626A4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Prasības</w:t>
            </w:r>
          </w:p>
        </w:tc>
      </w:tr>
      <w:tr w:rsidR="009626A4" w:rsidRPr="004E0399" w14:paraId="02348CFB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6828DB7" w14:textId="77777777" w:rsidR="009626A4" w:rsidRPr="004E0399" w:rsidRDefault="009626A4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08DCE71" w14:textId="6FF02571" w:rsidR="009626A4" w:rsidRPr="004E0399" w:rsidRDefault="009626A4" w:rsidP="001418FD">
            <w:pPr>
              <w:spacing w:before="120" w:after="120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Pretendenta piedāvātā autobusa marka</w:t>
            </w:r>
          </w:p>
        </w:tc>
      </w:tr>
      <w:tr w:rsidR="009626A4" w:rsidRPr="004E0399" w14:paraId="4A93C268" w14:textId="77777777" w:rsidTr="009626A4">
        <w:trPr>
          <w:jc w:val="center"/>
        </w:trPr>
        <w:tc>
          <w:tcPr>
            <w:tcW w:w="996" w:type="dxa"/>
            <w:shd w:val="clear" w:color="auto" w:fill="F2F2F2"/>
          </w:tcPr>
          <w:p w14:paraId="7947A817" w14:textId="7F1BC566" w:rsidR="009626A4" w:rsidRPr="004E0399" w:rsidRDefault="009626A4" w:rsidP="00DC0605">
            <w:pPr>
              <w:spacing w:before="60" w:after="60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  <w:shd w:val="clear" w:color="auto" w:fill="F2F2F2"/>
          </w:tcPr>
          <w:p w14:paraId="1D88EDAC" w14:textId="060B444B" w:rsidR="009626A4" w:rsidRPr="004E0399" w:rsidRDefault="009626A4" w:rsidP="00DC0605">
            <w:pPr>
              <w:spacing w:before="60" w:after="60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PAMATNOSACĪJUMI</w:t>
            </w:r>
          </w:p>
        </w:tc>
      </w:tr>
      <w:tr w:rsidR="009626A4" w:rsidRPr="004E0399" w14:paraId="4E775B4D" w14:textId="77777777" w:rsidTr="009626A4">
        <w:trPr>
          <w:trHeight w:val="523"/>
          <w:jc w:val="center"/>
        </w:trPr>
        <w:tc>
          <w:tcPr>
            <w:tcW w:w="996" w:type="dxa"/>
          </w:tcPr>
          <w:p w14:paraId="7CEC1D7A" w14:textId="732B3327" w:rsidR="009626A4" w:rsidRPr="004E0399" w:rsidRDefault="009626A4" w:rsidP="00DC0605">
            <w:pPr>
              <w:pStyle w:val="Default"/>
              <w:jc w:val="both"/>
            </w:pPr>
            <w:r>
              <w:t>1.1.</w:t>
            </w:r>
          </w:p>
        </w:tc>
        <w:tc>
          <w:tcPr>
            <w:tcW w:w="3968" w:type="dxa"/>
            <w:shd w:val="clear" w:color="auto" w:fill="auto"/>
          </w:tcPr>
          <w:p w14:paraId="0933D6C5" w14:textId="748AEEDA" w:rsidR="009626A4" w:rsidRPr="004E0399" w:rsidRDefault="009626A4" w:rsidP="00097C1C">
            <w:pPr>
              <w:pStyle w:val="Default"/>
              <w:jc w:val="both"/>
            </w:pPr>
            <w:r w:rsidRPr="004E0399">
              <w:rPr>
                <w:bCs/>
                <w:lang w:eastAsia="zh-CN"/>
              </w:rPr>
              <w:t>Autobusu kategorija saskaņā ar MK 2009.gada 22.decembra noteikumu Nr. 1494 „Mopēdu, mehānisko transportlīdzekļu, to piekabju un sastāvdaļu atbilstības novērtēšanas noteikumi”</w:t>
            </w:r>
          </w:p>
        </w:tc>
        <w:tc>
          <w:tcPr>
            <w:tcW w:w="2978" w:type="dxa"/>
            <w:shd w:val="clear" w:color="auto" w:fill="auto"/>
          </w:tcPr>
          <w:p w14:paraId="24C30A60" w14:textId="0914847C" w:rsidR="009626A4" w:rsidRPr="004E0399" w:rsidRDefault="009626A4" w:rsidP="00BC2FE7">
            <w:pPr>
              <w:pStyle w:val="Default"/>
              <w:jc w:val="center"/>
            </w:pPr>
            <w:r w:rsidRPr="004E0399">
              <w:rPr>
                <w:lang w:eastAsia="zh-CN"/>
              </w:rPr>
              <w:t>M</w:t>
            </w:r>
            <w:r>
              <w:rPr>
                <w:lang w:eastAsia="zh-CN"/>
              </w:rPr>
              <w:t>2</w:t>
            </w:r>
          </w:p>
        </w:tc>
      </w:tr>
      <w:tr w:rsidR="009626A4" w:rsidRPr="004E0399" w14:paraId="75787DF0" w14:textId="77777777" w:rsidTr="009626A4">
        <w:trPr>
          <w:trHeight w:val="523"/>
          <w:jc w:val="center"/>
        </w:trPr>
        <w:tc>
          <w:tcPr>
            <w:tcW w:w="996" w:type="dxa"/>
          </w:tcPr>
          <w:p w14:paraId="4346BC7B" w14:textId="30A26B45" w:rsidR="009626A4" w:rsidRPr="004E0399" w:rsidRDefault="009626A4" w:rsidP="00DC0605">
            <w:pPr>
              <w:pStyle w:val="Default"/>
              <w:jc w:val="both"/>
              <w:rPr>
                <w:highlight w:val="yellow"/>
              </w:rPr>
            </w:pPr>
            <w:r w:rsidRPr="009626A4">
              <w:t>1.2.</w:t>
            </w:r>
          </w:p>
        </w:tc>
        <w:tc>
          <w:tcPr>
            <w:tcW w:w="3968" w:type="dxa"/>
            <w:shd w:val="clear" w:color="auto" w:fill="auto"/>
          </w:tcPr>
          <w:p w14:paraId="0BB98D09" w14:textId="3C390CBF" w:rsidR="009626A4" w:rsidRPr="004E0399" w:rsidRDefault="009626A4" w:rsidP="00097C1C">
            <w:pPr>
              <w:pStyle w:val="Default"/>
              <w:jc w:val="both"/>
            </w:pPr>
            <w:r w:rsidRPr="004E0399">
              <w:rPr>
                <w:bCs/>
                <w:lang w:eastAsia="zh-CN"/>
              </w:rPr>
              <w:t>Autobusu klase saskaņā ar MK 2009.gada 22.decembra noteikumu Nr. 1494 „Mopēdu, mehānisko transportlīdzekļu, to piekabju un sastāvdaļu atbilstības novērtēšanas noteikumi”</w:t>
            </w:r>
          </w:p>
        </w:tc>
        <w:tc>
          <w:tcPr>
            <w:tcW w:w="2978" w:type="dxa"/>
            <w:shd w:val="clear" w:color="auto" w:fill="auto"/>
          </w:tcPr>
          <w:p w14:paraId="68643748" w14:textId="32FDE17F" w:rsidR="009626A4" w:rsidRPr="004E0399" w:rsidRDefault="009626A4" w:rsidP="00BC2FE7">
            <w:pPr>
              <w:pStyle w:val="Default"/>
              <w:jc w:val="center"/>
            </w:pPr>
            <w:r w:rsidRPr="004E0399">
              <w:rPr>
                <w:lang w:eastAsia="zh-CN"/>
              </w:rPr>
              <w:t>B klase</w:t>
            </w:r>
          </w:p>
        </w:tc>
      </w:tr>
      <w:tr w:rsidR="009626A4" w:rsidRPr="004E0399" w14:paraId="3EEAEBE3" w14:textId="77777777" w:rsidTr="009626A4">
        <w:trPr>
          <w:jc w:val="center"/>
        </w:trPr>
        <w:tc>
          <w:tcPr>
            <w:tcW w:w="996" w:type="dxa"/>
          </w:tcPr>
          <w:p w14:paraId="5B447E3A" w14:textId="140B25F1" w:rsidR="009626A4" w:rsidRPr="004E0399" w:rsidRDefault="009626A4" w:rsidP="009626A4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24875B21" w14:textId="322BF436" w:rsidR="009626A4" w:rsidRPr="004E0399" w:rsidRDefault="009626A4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Izlaiduma gads</w:t>
            </w:r>
          </w:p>
        </w:tc>
        <w:tc>
          <w:tcPr>
            <w:tcW w:w="2978" w:type="dxa"/>
            <w:shd w:val="clear" w:color="auto" w:fill="auto"/>
          </w:tcPr>
          <w:p w14:paraId="77BFD7C1" w14:textId="10218C3A" w:rsidR="009626A4" w:rsidRPr="004E0399" w:rsidRDefault="009626A4" w:rsidP="00127ECC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Jauns, nav bijis ekspluatācijā</w:t>
            </w:r>
          </w:p>
        </w:tc>
      </w:tr>
      <w:tr w:rsidR="009626A4" w:rsidRPr="004E0399" w14:paraId="2FCDB7FC" w14:textId="77777777" w:rsidTr="009626A4">
        <w:trPr>
          <w:jc w:val="center"/>
        </w:trPr>
        <w:tc>
          <w:tcPr>
            <w:tcW w:w="996" w:type="dxa"/>
          </w:tcPr>
          <w:p w14:paraId="630C0CA1" w14:textId="4C795CDF" w:rsidR="009626A4" w:rsidRPr="004E0399" w:rsidRDefault="009626A4" w:rsidP="009626A4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5568294C" w14:textId="6DAB6344" w:rsidR="009626A4" w:rsidRPr="004E0399" w:rsidRDefault="009626A4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Automašīnu skaits</w:t>
            </w:r>
          </w:p>
        </w:tc>
        <w:tc>
          <w:tcPr>
            <w:tcW w:w="2978" w:type="dxa"/>
            <w:shd w:val="clear" w:color="auto" w:fill="auto"/>
          </w:tcPr>
          <w:p w14:paraId="18052D8A" w14:textId="77777777" w:rsidR="009626A4" w:rsidRPr="004E0399" w:rsidRDefault="009626A4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626A4" w:rsidRPr="004E0399" w14:paraId="620F0369" w14:textId="77777777" w:rsidTr="009626A4">
        <w:trPr>
          <w:jc w:val="center"/>
        </w:trPr>
        <w:tc>
          <w:tcPr>
            <w:tcW w:w="996" w:type="dxa"/>
          </w:tcPr>
          <w:p w14:paraId="15D279B4" w14:textId="2074B671" w:rsidR="009626A4" w:rsidRPr="004E0399" w:rsidRDefault="009626A4" w:rsidP="009626A4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02181DDC" w14:textId="604D701A" w:rsidR="009626A4" w:rsidRPr="004E0399" w:rsidRDefault="009626A4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Krāsa</w:t>
            </w:r>
          </w:p>
        </w:tc>
        <w:tc>
          <w:tcPr>
            <w:tcW w:w="2978" w:type="dxa"/>
            <w:shd w:val="clear" w:color="auto" w:fill="auto"/>
          </w:tcPr>
          <w:p w14:paraId="723E3631" w14:textId="0EA6A217" w:rsidR="009626A4" w:rsidRPr="004E0399" w:rsidRDefault="00151A29" w:rsidP="00F530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Gaišas krāsas </w:t>
            </w:r>
            <w:proofErr w:type="spellStart"/>
            <w:r>
              <w:rPr>
                <w:rFonts w:eastAsia="Calibri"/>
                <w:sz w:val="24"/>
                <w:szCs w:val="24"/>
              </w:rPr>
              <w:t>metāllika</w:t>
            </w:r>
            <w:proofErr w:type="spellEnd"/>
          </w:p>
        </w:tc>
      </w:tr>
      <w:tr w:rsidR="009626A4" w:rsidRPr="004E0399" w14:paraId="62EF076F" w14:textId="77777777" w:rsidTr="009626A4">
        <w:trPr>
          <w:jc w:val="center"/>
        </w:trPr>
        <w:tc>
          <w:tcPr>
            <w:tcW w:w="996" w:type="dxa"/>
          </w:tcPr>
          <w:p w14:paraId="28E950FF" w14:textId="4A95D0DA" w:rsidR="009626A4" w:rsidRPr="004E0399" w:rsidRDefault="009626A4" w:rsidP="009626A4">
            <w:pPr>
              <w:pStyle w:val="Default"/>
              <w:jc w:val="both"/>
            </w:pPr>
            <w:r w:rsidRPr="004E0399">
              <w:t>1.</w:t>
            </w:r>
            <w:r>
              <w:t>6</w:t>
            </w:r>
            <w:r w:rsidRPr="004E0399">
              <w:t>.</w:t>
            </w:r>
          </w:p>
        </w:tc>
        <w:tc>
          <w:tcPr>
            <w:tcW w:w="3968" w:type="dxa"/>
            <w:shd w:val="clear" w:color="auto" w:fill="auto"/>
          </w:tcPr>
          <w:p w14:paraId="7502CEA0" w14:textId="4693A337" w:rsidR="009626A4" w:rsidRPr="004E0399" w:rsidRDefault="009626A4" w:rsidP="00DC0605">
            <w:pPr>
              <w:pStyle w:val="Default"/>
              <w:jc w:val="both"/>
            </w:pPr>
            <w:r w:rsidRPr="004E0399">
              <w:t xml:space="preserve">Sēdvietu skaits </w:t>
            </w:r>
          </w:p>
        </w:tc>
        <w:tc>
          <w:tcPr>
            <w:tcW w:w="2978" w:type="dxa"/>
            <w:shd w:val="clear" w:color="auto" w:fill="auto"/>
          </w:tcPr>
          <w:p w14:paraId="07BDB728" w14:textId="71EF7151" w:rsidR="009626A4" w:rsidRPr="004E0399" w:rsidRDefault="009626A4" w:rsidP="00DC0605">
            <w:pPr>
              <w:pStyle w:val="Default"/>
              <w:jc w:val="both"/>
            </w:pPr>
            <w:r w:rsidRPr="004E0399">
              <w:t xml:space="preserve">16 +1 </w:t>
            </w:r>
            <w:r>
              <w:t xml:space="preserve">šofera </w:t>
            </w:r>
            <w:r w:rsidRPr="004E0399">
              <w:t xml:space="preserve">sēdvieta </w:t>
            </w:r>
          </w:p>
        </w:tc>
      </w:tr>
      <w:tr w:rsidR="009626A4" w:rsidRPr="004E0399" w14:paraId="0F6EAF76" w14:textId="77777777" w:rsidTr="009626A4">
        <w:trPr>
          <w:jc w:val="center"/>
        </w:trPr>
        <w:tc>
          <w:tcPr>
            <w:tcW w:w="996" w:type="dxa"/>
          </w:tcPr>
          <w:p w14:paraId="1ADC7897" w14:textId="18F86FC0" w:rsidR="009626A4" w:rsidRPr="004E0399" w:rsidRDefault="009626A4" w:rsidP="009626A4">
            <w:pPr>
              <w:pStyle w:val="Default"/>
              <w:jc w:val="both"/>
            </w:pPr>
            <w:r w:rsidRPr="004E0399">
              <w:t>1.</w:t>
            </w:r>
            <w:r>
              <w:t>7</w:t>
            </w:r>
            <w:r w:rsidRPr="004E0399">
              <w:t>.</w:t>
            </w:r>
          </w:p>
        </w:tc>
        <w:tc>
          <w:tcPr>
            <w:tcW w:w="3968" w:type="dxa"/>
            <w:shd w:val="clear" w:color="auto" w:fill="auto"/>
          </w:tcPr>
          <w:p w14:paraId="06FD1301" w14:textId="19D4FC37" w:rsidR="009626A4" w:rsidRPr="004E0399" w:rsidRDefault="009626A4" w:rsidP="00DC0605">
            <w:pPr>
              <w:pStyle w:val="Default"/>
              <w:jc w:val="both"/>
            </w:pPr>
            <w:r w:rsidRPr="004E0399">
              <w:t>Durvis</w:t>
            </w:r>
          </w:p>
        </w:tc>
        <w:tc>
          <w:tcPr>
            <w:tcW w:w="2978" w:type="dxa"/>
            <w:shd w:val="clear" w:color="auto" w:fill="auto"/>
          </w:tcPr>
          <w:p w14:paraId="35CED37F" w14:textId="063D5C50" w:rsidR="009626A4" w:rsidRPr="004E0399" w:rsidRDefault="009626A4" w:rsidP="005C3C00">
            <w:pPr>
              <w:pStyle w:val="Default"/>
              <w:jc w:val="both"/>
            </w:pPr>
            <w:r w:rsidRPr="004E0399">
              <w:t xml:space="preserve">2 gab. Priekšā – vienas autovadītāja un vienas </w:t>
            </w:r>
            <w:r w:rsidRPr="004E0399">
              <w:rPr>
                <w:rFonts w:eastAsia="Calibri"/>
              </w:rPr>
              <w:t xml:space="preserve">automātiskās durvis pasažieriem. </w:t>
            </w:r>
            <w:r w:rsidRPr="004E0399">
              <w:t>Aizmugures atveramās durvis ar stikliem</w:t>
            </w:r>
          </w:p>
        </w:tc>
      </w:tr>
      <w:tr w:rsidR="009626A4" w:rsidRPr="004E0399" w14:paraId="249473B4" w14:textId="77777777" w:rsidTr="009626A4">
        <w:trPr>
          <w:jc w:val="center"/>
        </w:trPr>
        <w:tc>
          <w:tcPr>
            <w:tcW w:w="996" w:type="dxa"/>
          </w:tcPr>
          <w:p w14:paraId="18FC8BD9" w14:textId="7A65F8FA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244DFA4A" w14:textId="170AEB96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Riteņu bāze, mm </w:t>
            </w:r>
          </w:p>
        </w:tc>
        <w:tc>
          <w:tcPr>
            <w:tcW w:w="2978" w:type="dxa"/>
            <w:shd w:val="clear" w:color="auto" w:fill="auto"/>
          </w:tcPr>
          <w:p w14:paraId="5E87BA1B" w14:textId="706C8300" w:rsidR="009626A4" w:rsidRPr="004E0399" w:rsidRDefault="009626A4" w:rsidP="0090606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 kā 4300</w:t>
            </w:r>
          </w:p>
        </w:tc>
      </w:tr>
      <w:tr w:rsidR="009626A4" w:rsidRPr="004E0399" w14:paraId="01160AA1" w14:textId="77777777" w:rsidTr="009626A4">
        <w:trPr>
          <w:jc w:val="center"/>
        </w:trPr>
        <w:tc>
          <w:tcPr>
            <w:tcW w:w="996" w:type="dxa"/>
          </w:tcPr>
          <w:p w14:paraId="771A1F3B" w14:textId="62070404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6E2789E5" w14:textId="2B8DB9B5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Garums, mm</w:t>
            </w:r>
          </w:p>
        </w:tc>
        <w:tc>
          <w:tcPr>
            <w:tcW w:w="2978" w:type="dxa"/>
            <w:shd w:val="clear" w:color="auto" w:fill="auto"/>
          </w:tcPr>
          <w:p w14:paraId="7DE1F74C" w14:textId="78535EB1" w:rsidR="009626A4" w:rsidRPr="004E0399" w:rsidRDefault="009626A4" w:rsidP="0090606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7340</w:t>
            </w:r>
          </w:p>
        </w:tc>
      </w:tr>
      <w:tr w:rsidR="009626A4" w:rsidRPr="004E0399" w14:paraId="49476B97" w14:textId="77777777" w:rsidTr="009626A4">
        <w:trPr>
          <w:jc w:val="center"/>
        </w:trPr>
        <w:tc>
          <w:tcPr>
            <w:tcW w:w="996" w:type="dxa"/>
          </w:tcPr>
          <w:p w14:paraId="1ACE8EB6" w14:textId="0F915946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45A26F4C" w14:textId="402D0967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Platums, mm</w:t>
            </w:r>
          </w:p>
        </w:tc>
        <w:tc>
          <w:tcPr>
            <w:tcW w:w="2978" w:type="dxa"/>
            <w:shd w:val="clear" w:color="auto" w:fill="auto"/>
          </w:tcPr>
          <w:p w14:paraId="039481EB" w14:textId="7BFE9C45" w:rsidR="009626A4" w:rsidRPr="004E0399" w:rsidRDefault="009626A4" w:rsidP="0090606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1990</w:t>
            </w:r>
          </w:p>
        </w:tc>
      </w:tr>
      <w:tr w:rsidR="009626A4" w:rsidRPr="004E0399" w14:paraId="69D5F232" w14:textId="77777777" w:rsidTr="009626A4">
        <w:trPr>
          <w:jc w:val="center"/>
        </w:trPr>
        <w:tc>
          <w:tcPr>
            <w:tcW w:w="996" w:type="dxa"/>
          </w:tcPr>
          <w:p w14:paraId="63ED7409" w14:textId="5527E914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53F767C8" w14:textId="01458AE0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Augstums, mm</w:t>
            </w:r>
          </w:p>
        </w:tc>
        <w:tc>
          <w:tcPr>
            <w:tcW w:w="2978" w:type="dxa"/>
            <w:shd w:val="clear" w:color="auto" w:fill="auto"/>
          </w:tcPr>
          <w:p w14:paraId="55553B06" w14:textId="1DEA09EC" w:rsidR="009626A4" w:rsidRPr="004E0399" w:rsidRDefault="009626A4" w:rsidP="0090606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2810</w:t>
            </w:r>
          </w:p>
        </w:tc>
      </w:tr>
      <w:tr w:rsidR="009626A4" w:rsidRPr="004E0399" w14:paraId="0C6B748E" w14:textId="77777777" w:rsidTr="009626A4">
        <w:trPr>
          <w:jc w:val="center"/>
        </w:trPr>
        <w:tc>
          <w:tcPr>
            <w:tcW w:w="996" w:type="dxa"/>
          </w:tcPr>
          <w:p w14:paraId="5F381842" w14:textId="756377F8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4FB95064" w14:textId="2789741C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Pilnā masa, kg </w:t>
            </w:r>
          </w:p>
        </w:tc>
        <w:tc>
          <w:tcPr>
            <w:tcW w:w="2978" w:type="dxa"/>
            <w:shd w:val="clear" w:color="auto" w:fill="auto"/>
          </w:tcPr>
          <w:p w14:paraId="134DD935" w14:textId="77777777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vairāk kā 5000</w:t>
            </w:r>
          </w:p>
        </w:tc>
      </w:tr>
      <w:tr w:rsidR="009626A4" w:rsidRPr="004E0399" w14:paraId="04C297BA" w14:textId="77777777" w:rsidTr="009626A4">
        <w:trPr>
          <w:jc w:val="center"/>
        </w:trPr>
        <w:tc>
          <w:tcPr>
            <w:tcW w:w="996" w:type="dxa"/>
          </w:tcPr>
          <w:p w14:paraId="687056E3" w14:textId="4E398C1E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11631F5D" w14:textId="06077DC3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Dzinēja tips</w:t>
            </w:r>
          </w:p>
        </w:tc>
        <w:tc>
          <w:tcPr>
            <w:tcW w:w="2978" w:type="dxa"/>
            <w:shd w:val="clear" w:color="auto" w:fill="auto"/>
          </w:tcPr>
          <w:p w14:paraId="22B6F9F8" w14:textId="77777777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Dīzeļdegviela</w:t>
            </w:r>
          </w:p>
        </w:tc>
      </w:tr>
      <w:tr w:rsidR="009626A4" w:rsidRPr="004E0399" w14:paraId="21E65D6A" w14:textId="77777777" w:rsidTr="009626A4">
        <w:trPr>
          <w:jc w:val="center"/>
        </w:trPr>
        <w:tc>
          <w:tcPr>
            <w:tcW w:w="996" w:type="dxa"/>
          </w:tcPr>
          <w:p w14:paraId="0D3A062E" w14:textId="622784C4" w:rsidR="009626A4" w:rsidRPr="004E0399" w:rsidRDefault="009626A4" w:rsidP="009626A4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3843783D" w14:textId="38C23362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Dzinēja jauda, </w:t>
            </w:r>
            <w:proofErr w:type="spellStart"/>
            <w:r w:rsidRPr="004E0399">
              <w:rPr>
                <w:rFonts w:eastAsia="Calibri"/>
                <w:sz w:val="24"/>
                <w:szCs w:val="24"/>
              </w:rPr>
              <w:t>Zs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14:paraId="0F688272" w14:textId="77777777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160</w:t>
            </w:r>
          </w:p>
        </w:tc>
      </w:tr>
      <w:tr w:rsidR="009626A4" w:rsidRPr="004E0399" w14:paraId="0D91123D" w14:textId="77777777" w:rsidTr="009626A4">
        <w:trPr>
          <w:jc w:val="center"/>
        </w:trPr>
        <w:tc>
          <w:tcPr>
            <w:tcW w:w="996" w:type="dxa"/>
          </w:tcPr>
          <w:p w14:paraId="1BE5F067" w14:textId="79E8130D" w:rsidR="009626A4" w:rsidRPr="004E0399" w:rsidRDefault="009626A4" w:rsidP="009626A4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5</w:t>
            </w:r>
            <w:r w:rsidRPr="004E0399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5CD32E79" w14:textId="0A73EA08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Dzinēja atbilstība izmešu emisijas standartam</w:t>
            </w:r>
          </w:p>
        </w:tc>
        <w:tc>
          <w:tcPr>
            <w:tcW w:w="2978" w:type="dxa"/>
            <w:shd w:val="clear" w:color="auto" w:fill="auto"/>
          </w:tcPr>
          <w:p w14:paraId="2CAAD131" w14:textId="37D6DB8B" w:rsidR="009626A4" w:rsidRPr="004E0399" w:rsidRDefault="009626A4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EURO 6</w:t>
            </w:r>
          </w:p>
        </w:tc>
      </w:tr>
      <w:tr w:rsidR="009626A4" w:rsidRPr="004E0399" w14:paraId="3C5BD684" w14:textId="77777777" w:rsidTr="009626A4">
        <w:trPr>
          <w:jc w:val="center"/>
        </w:trPr>
        <w:tc>
          <w:tcPr>
            <w:tcW w:w="996" w:type="dxa"/>
          </w:tcPr>
          <w:p w14:paraId="53E88E9F" w14:textId="5E447366" w:rsidR="009626A4" w:rsidRPr="004E0399" w:rsidRDefault="009626A4" w:rsidP="009626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3968" w:type="dxa"/>
            <w:shd w:val="clear" w:color="auto" w:fill="auto"/>
          </w:tcPr>
          <w:p w14:paraId="1BB452AA" w14:textId="3A49DA42" w:rsidR="009626A4" w:rsidRPr="004E0399" w:rsidRDefault="009626A4" w:rsidP="00811A0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8" w:type="dxa"/>
            <w:shd w:val="clear" w:color="auto" w:fill="auto"/>
          </w:tcPr>
          <w:p w14:paraId="6FD4029F" w14:textId="66BCF946" w:rsidR="009626A4" w:rsidRPr="004E0399" w:rsidRDefault="009626A4" w:rsidP="00811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Bremžu pretbloķēšanas sistēma (ABS)</w:t>
            </w:r>
          </w:p>
        </w:tc>
      </w:tr>
      <w:tr w:rsidR="009626A4" w:rsidRPr="004E0399" w14:paraId="5330D3E4" w14:textId="77777777" w:rsidTr="009626A4">
        <w:trPr>
          <w:jc w:val="center"/>
        </w:trPr>
        <w:tc>
          <w:tcPr>
            <w:tcW w:w="996" w:type="dxa"/>
          </w:tcPr>
          <w:p w14:paraId="74BA37D4" w14:textId="7AF3698B" w:rsidR="009626A4" w:rsidRPr="004E0399" w:rsidRDefault="009626A4" w:rsidP="009626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6FCAD7D" w14:textId="304FAF67" w:rsidR="009626A4" w:rsidRPr="004E0399" w:rsidRDefault="009626A4" w:rsidP="00363D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4698566C" w14:textId="53B709F8" w:rsidR="009626A4" w:rsidRPr="004E0399" w:rsidRDefault="009626A4" w:rsidP="00363D6E">
            <w:pPr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Elektroniskā stabilitātes programma (ESP)</w:t>
            </w:r>
          </w:p>
        </w:tc>
      </w:tr>
      <w:tr w:rsidR="009626A4" w:rsidRPr="004E0399" w14:paraId="54CBBA4F" w14:textId="77777777" w:rsidTr="009626A4">
        <w:trPr>
          <w:jc w:val="center"/>
        </w:trPr>
        <w:tc>
          <w:tcPr>
            <w:tcW w:w="996" w:type="dxa"/>
          </w:tcPr>
          <w:p w14:paraId="4BCA46EB" w14:textId="0D02B985" w:rsidR="009626A4" w:rsidRPr="004E0399" w:rsidRDefault="009626A4" w:rsidP="009626A4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8</w:t>
            </w:r>
            <w:r w:rsidRPr="004E0399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A0F861B" w14:textId="74789C06" w:rsidR="009626A4" w:rsidRPr="004E0399" w:rsidRDefault="009626A4" w:rsidP="00634941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Pārnesumkārba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0988064" w14:textId="51818FB3" w:rsidR="009626A4" w:rsidRPr="004E0399" w:rsidRDefault="009626A4" w:rsidP="00363D6E">
            <w:pPr>
              <w:jc w:val="both"/>
              <w:rPr>
                <w:sz w:val="24"/>
                <w:szCs w:val="24"/>
                <w:highlight w:val="red"/>
              </w:rPr>
            </w:pPr>
            <w:r w:rsidRPr="004E0399">
              <w:rPr>
                <w:rFonts w:eastAsia="Calibri"/>
                <w:sz w:val="24"/>
                <w:szCs w:val="24"/>
              </w:rPr>
              <w:t>Mehāniska, 6 pakāpju</w:t>
            </w:r>
          </w:p>
        </w:tc>
      </w:tr>
      <w:tr w:rsidR="009626A4" w:rsidRPr="004E0399" w14:paraId="124CF152" w14:textId="77777777" w:rsidTr="009626A4">
        <w:trPr>
          <w:jc w:val="center"/>
        </w:trPr>
        <w:tc>
          <w:tcPr>
            <w:tcW w:w="996" w:type="dxa"/>
          </w:tcPr>
          <w:p w14:paraId="1D38D4F9" w14:textId="0D53AA8D" w:rsidR="009626A4" w:rsidRPr="004E0399" w:rsidRDefault="009626A4" w:rsidP="009626A4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9</w:t>
            </w:r>
            <w:r w:rsidRPr="004E0399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</w:tcPr>
          <w:p w14:paraId="284F27B4" w14:textId="5A0DF364" w:rsidR="009626A4" w:rsidRPr="004E0399" w:rsidRDefault="009626A4" w:rsidP="00363D6E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Papildus aprīkojums</w:t>
            </w:r>
          </w:p>
        </w:tc>
        <w:tc>
          <w:tcPr>
            <w:tcW w:w="2978" w:type="dxa"/>
            <w:shd w:val="clear" w:color="auto" w:fill="auto"/>
          </w:tcPr>
          <w:p w14:paraId="7FB2F6A9" w14:textId="5DE3CD5B" w:rsidR="009626A4" w:rsidRPr="004E0399" w:rsidRDefault="004E73FC" w:rsidP="00A5125F">
            <w:pPr>
              <w:jc w:val="both"/>
              <w:rPr>
                <w:sz w:val="24"/>
                <w:szCs w:val="24"/>
                <w:highlight w:val="red"/>
              </w:rPr>
            </w:pPr>
            <w:r>
              <w:rPr>
                <w:rFonts w:eastAsia="Calibri"/>
                <w:sz w:val="24"/>
                <w:szCs w:val="24"/>
              </w:rPr>
              <w:t xml:space="preserve">19.1. </w:t>
            </w:r>
            <w:r w:rsidR="009626A4" w:rsidRPr="004E0399">
              <w:rPr>
                <w:rFonts w:eastAsia="Calibri"/>
                <w:sz w:val="24"/>
                <w:szCs w:val="24"/>
              </w:rPr>
              <w:t xml:space="preserve">Autonomā apsilde ne mazāk kā 5 </w:t>
            </w:r>
            <w:proofErr w:type="spellStart"/>
            <w:r w:rsidR="009626A4" w:rsidRPr="004E0399">
              <w:rPr>
                <w:rFonts w:eastAsia="Calibri"/>
                <w:sz w:val="24"/>
                <w:szCs w:val="24"/>
              </w:rPr>
              <w:t>kw</w:t>
            </w:r>
            <w:proofErr w:type="spellEnd"/>
            <w:r w:rsidR="009626A4" w:rsidRPr="004E0399">
              <w:rPr>
                <w:rFonts w:eastAsia="Calibri"/>
                <w:sz w:val="24"/>
                <w:szCs w:val="24"/>
              </w:rPr>
              <w:t>, priekšā vadītājam</w:t>
            </w:r>
          </w:p>
        </w:tc>
      </w:tr>
      <w:tr w:rsidR="009626A4" w:rsidRPr="004E0399" w14:paraId="73A4AD87" w14:textId="77777777" w:rsidTr="009626A4">
        <w:trPr>
          <w:jc w:val="center"/>
        </w:trPr>
        <w:tc>
          <w:tcPr>
            <w:tcW w:w="996" w:type="dxa"/>
          </w:tcPr>
          <w:p w14:paraId="76ACB5D7" w14:textId="5D89A460" w:rsidR="009626A4" w:rsidRPr="004E0399" w:rsidRDefault="009626A4" w:rsidP="00363D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6B37CFAE" w14:textId="1F3606B9" w:rsidR="009626A4" w:rsidRPr="004E0399" w:rsidRDefault="009626A4" w:rsidP="00363D6E">
            <w:pPr>
              <w:jc w:val="both"/>
              <w:rPr>
                <w:rFonts w:eastAsia="Calibri"/>
                <w:sz w:val="24"/>
                <w:szCs w:val="24"/>
                <w:highlight w:val="red"/>
              </w:rPr>
            </w:pPr>
          </w:p>
        </w:tc>
        <w:tc>
          <w:tcPr>
            <w:tcW w:w="2978" w:type="dxa"/>
            <w:shd w:val="clear" w:color="auto" w:fill="auto"/>
          </w:tcPr>
          <w:p w14:paraId="57273D1F" w14:textId="074A02CA" w:rsidR="009626A4" w:rsidRPr="000D009D" w:rsidRDefault="004E73FC" w:rsidP="00363D6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19.2. </w:t>
            </w:r>
            <w:r w:rsidR="009626A4" w:rsidRPr="000D009D">
              <w:rPr>
                <w:sz w:val="24"/>
                <w:szCs w:val="24"/>
              </w:rPr>
              <w:t>Gaisa ventilācijas sistēma salonā; Autonomā apsildes sistēma ar programmēšanas iespēju; Salona apsildes konvektori gar abiem salona sāniem; Salona gaisa kondicionieris</w:t>
            </w:r>
          </w:p>
        </w:tc>
      </w:tr>
      <w:tr w:rsidR="009626A4" w:rsidRPr="004E0399" w14:paraId="1F954BFB" w14:textId="77777777" w:rsidTr="009626A4">
        <w:trPr>
          <w:jc w:val="center"/>
        </w:trPr>
        <w:tc>
          <w:tcPr>
            <w:tcW w:w="996" w:type="dxa"/>
            <w:tcBorders>
              <w:bottom w:val="single" w:sz="4" w:space="0" w:color="auto"/>
            </w:tcBorders>
            <w:shd w:val="clear" w:color="auto" w:fill="F2F2F2"/>
          </w:tcPr>
          <w:p w14:paraId="6BD324C0" w14:textId="7208F6C6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FA1FC6C" w14:textId="421D1DB1" w:rsidR="009626A4" w:rsidRPr="004E0399" w:rsidRDefault="009626A4" w:rsidP="00363D6E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OBLIGĀTAIS TEHNISKAIS APRĪKOJUMS UN PRASĪBAS</w:t>
            </w:r>
          </w:p>
        </w:tc>
      </w:tr>
      <w:tr w:rsidR="009626A4" w:rsidRPr="004E0399" w14:paraId="15A2DE2E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E5AF9C5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34022A36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732CD201" w14:textId="27939603" w:rsidR="009626A4" w:rsidRPr="004E0399" w:rsidRDefault="009626A4" w:rsidP="00363D6E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2.1. Signalizācija</w:t>
            </w:r>
          </w:p>
        </w:tc>
      </w:tr>
      <w:tr w:rsidR="009626A4" w:rsidRPr="004E0399" w14:paraId="68F729D8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118CC63B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609D70AA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12F8228C" w14:textId="76F6A9A5" w:rsidR="009626A4" w:rsidRPr="004E0399" w:rsidRDefault="009626A4" w:rsidP="00363D6E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2.2. </w:t>
            </w:r>
            <w:proofErr w:type="spellStart"/>
            <w:r w:rsidRPr="004E0399">
              <w:rPr>
                <w:rFonts w:eastAsia="Calibri"/>
                <w:sz w:val="24"/>
                <w:szCs w:val="24"/>
              </w:rPr>
              <w:t>Tahogrāfs</w:t>
            </w:r>
            <w:proofErr w:type="spellEnd"/>
          </w:p>
        </w:tc>
      </w:tr>
      <w:tr w:rsidR="009626A4" w:rsidRPr="004E0399" w14:paraId="6E7816ED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4F225CA3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7448BD77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5997FC9" w14:textId="49BC8DD2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2.3. Elektroinstalācija, kontroles panelis ar slēdžiem, kas apzīmēti atbilstoši to nozīmei, masas slēdzis</w:t>
            </w:r>
          </w:p>
        </w:tc>
      </w:tr>
      <w:tr w:rsidR="009626A4" w:rsidRPr="004E0399" w14:paraId="748D1703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7B728EF0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74E27D6D" w14:textId="77777777" w:rsidR="009626A4" w:rsidRPr="004E0399" w:rsidRDefault="009626A4" w:rsidP="00363D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FF2C2B3" w14:textId="55689F71" w:rsidR="009626A4" w:rsidRPr="004E0399" w:rsidRDefault="009626A4" w:rsidP="00902266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2.4. vadītāja sēdeklis, regulējams trīs pakāpēs, ar roku balstu, pasažieru salona sēdekļu krāsā</w:t>
            </w:r>
          </w:p>
        </w:tc>
      </w:tr>
      <w:tr w:rsidR="009626A4" w:rsidRPr="004E0399" w14:paraId="743C2FC6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ACB47A8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388CD00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422D5217" w14:textId="09729667" w:rsidR="009626A4" w:rsidRPr="004E0399" w:rsidRDefault="009626A4" w:rsidP="00902266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2.5. </w:t>
            </w:r>
            <w:r w:rsidRPr="00127ECC">
              <w:rPr>
                <w:sz w:val="24"/>
                <w:szCs w:val="24"/>
              </w:rPr>
              <w:t>Ar starpsienu nodalīta autobusa vadītāja vieta.</w:t>
            </w:r>
          </w:p>
        </w:tc>
      </w:tr>
      <w:tr w:rsidR="009626A4" w:rsidRPr="004E0399" w14:paraId="5796D577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6B4314B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39D3DA45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0F69629C" w14:textId="3F6AB3A5" w:rsidR="009626A4" w:rsidRPr="004E0399" w:rsidRDefault="009626A4" w:rsidP="00A5125F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2.6. Atskaņotājs ar USB lasītāju un radio</w:t>
            </w:r>
          </w:p>
        </w:tc>
      </w:tr>
      <w:tr w:rsidR="009626A4" w:rsidRPr="004E0399" w14:paraId="716D399E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32CA5E9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2E5AA9E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4FCF5A78" w14:textId="0804D3F9" w:rsidR="009626A4" w:rsidRPr="004E0399" w:rsidRDefault="009626A4" w:rsidP="00127EC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2.7. Stūres regulēšana augstum</w:t>
            </w:r>
            <w:r>
              <w:rPr>
                <w:rFonts w:eastAsia="Calibri"/>
                <w:sz w:val="24"/>
                <w:szCs w:val="24"/>
              </w:rPr>
              <w:t>ā</w:t>
            </w:r>
            <w:r w:rsidRPr="004E0399">
              <w:rPr>
                <w:rFonts w:eastAsia="Calibri"/>
                <w:sz w:val="24"/>
                <w:szCs w:val="24"/>
              </w:rPr>
              <w:t xml:space="preserve"> un dziļum</w:t>
            </w:r>
            <w:r>
              <w:rPr>
                <w:rFonts w:eastAsia="Calibri"/>
                <w:sz w:val="24"/>
                <w:szCs w:val="24"/>
              </w:rPr>
              <w:t>ā</w:t>
            </w:r>
            <w:r w:rsidRPr="004E039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626A4" w:rsidRPr="004E0399" w14:paraId="35E608FC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7B8FF21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F207007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A768A9F" w14:textId="64BEBA88" w:rsidR="009626A4" w:rsidRPr="004E0399" w:rsidRDefault="009626A4" w:rsidP="00902266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2.8. Gumijas paklājiņš vadītāja vietā</w:t>
            </w:r>
          </w:p>
        </w:tc>
      </w:tr>
      <w:tr w:rsidR="009626A4" w:rsidRPr="004E0399" w14:paraId="2EA396B4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4875B484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669B19CC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7398BE3" w14:textId="3D349252" w:rsidR="009626A4" w:rsidRPr="004E0399" w:rsidRDefault="009626A4" w:rsidP="00902266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2.9. Atslēgu komplekts, 2 ugunsdzēšamie aparāti, aptieciņa, avārijas zīme, uzlīmes avārijas izejām</w:t>
            </w:r>
            <w:r>
              <w:rPr>
                <w:sz w:val="24"/>
                <w:szCs w:val="24"/>
              </w:rPr>
              <w:t>, āmuri avārijas izejām</w:t>
            </w:r>
          </w:p>
        </w:tc>
      </w:tr>
      <w:tr w:rsidR="009626A4" w:rsidRPr="004E0399" w14:paraId="13FE64EB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091A6100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407FEDC" w14:textId="77777777" w:rsidR="009626A4" w:rsidRPr="004E0399" w:rsidRDefault="009626A4" w:rsidP="005C3C0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51C93129" w14:textId="696C615E" w:rsidR="009626A4" w:rsidRPr="004E0399" w:rsidRDefault="009626A4" w:rsidP="00127ECC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2.10. Papildus slēd</w:t>
            </w:r>
            <w:r>
              <w:rPr>
                <w:sz w:val="24"/>
                <w:szCs w:val="24"/>
              </w:rPr>
              <w:t>zama</w:t>
            </w:r>
            <w:r w:rsidRPr="004E0399">
              <w:rPr>
                <w:sz w:val="24"/>
                <w:szCs w:val="24"/>
              </w:rPr>
              <w:t xml:space="preserve"> kastīte virs paneļa</w:t>
            </w:r>
          </w:p>
        </w:tc>
      </w:tr>
      <w:tr w:rsidR="009626A4" w:rsidRPr="004E0399" w14:paraId="5DCFFA16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0064A56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2C5E8B87" w14:textId="0B624D44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421B7C0E" w14:textId="62C030B5" w:rsidR="009626A4" w:rsidRPr="004E0399" w:rsidRDefault="009626A4" w:rsidP="00127ECC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2.11. Pasažieru </w:t>
            </w:r>
            <w:r>
              <w:rPr>
                <w:rFonts w:eastAsia="Calibri"/>
                <w:sz w:val="24"/>
                <w:szCs w:val="24"/>
              </w:rPr>
              <w:t>salona</w:t>
            </w:r>
            <w:r w:rsidRPr="004E0399">
              <w:rPr>
                <w:rFonts w:eastAsia="Calibri"/>
                <w:sz w:val="24"/>
                <w:szCs w:val="24"/>
              </w:rPr>
              <w:t xml:space="preserve"> sienu, griestu (ieskaitot paneli virs vadītāja) apšuvums ar audumu (audumu krāsas saskaņojamas ar pasūtītāju)</w:t>
            </w:r>
          </w:p>
        </w:tc>
      </w:tr>
      <w:tr w:rsidR="009626A4" w:rsidRPr="004E0399" w14:paraId="641C561F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E5D3F66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A5601D9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091BAD8" w14:textId="2CA23EF1" w:rsidR="009626A4" w:rsidRPr="004E0399" w:rsidRDefault="009626A4" w:rsidP="00340A1C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2.12. </w:t>
            </w:r>
            <w:r w:rsidRPr="00127ECC">
              <w:rPr>
                <w:sz w:val="24"/>
                <w:szCs w:val="24"/>
              </w:rPr>
              <w:t>Salona plaukti abās pusēs virs pasažieru sēdvietām</w:t>
            </w:r>
            <w:r w:rsidRPr="00127ECC">
              <w:rPr>
                <w:rFonts w:eastAsia="Calibri"/>
                <w:sz w:val="24"/>
                <w:szCs w:val="24"/>
              </w:rPr>
              <w:t>, skaļruņi</w:t>
            </w:r>
            <w:r w:rsidRPr="004E0399">
              <w:rPr>
                <w:rFonts w:eastAsia="Calibri"/>
                <w:sz w:val="24"/>
                <w:szCs w:val="24"/>
              </w:rPr>
              <w:t>, ar iespēju pieslēgt mikrofonu</w:t>
            </w:r>
          </w:p>
        </w:tc>
      </w:tr>
      <w:tr w:rsidR="009626A4" w:rsidRPr="004E0399" w14:paraId="31D0B8DF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722385C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26D90BD2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5C991D23" w14:textId="6D4CD258" w:rsidR="009626A4" w:rsidRPr="004E0399" w:rsidRDefault="009626A4" w:rsidP="00340A1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2.13. </w:t>
            </w:r>
            <w:r>
              <w:rPr>
                <w:rFonts w:eastAsia="Calibri"/>
                <w:sz w:val="24"/>
                <w:szCs w:val="24"/>
              </w:rPr>
              <w:t>Ergonomiski s</w:t>
            </w:r>
            <w:r w:rsidRPr="004E0399">
              <w:rPr>
                <w:rFonts w:eastAsia="Calibri"/>
                <w:sz w:val="24"/>
                <w:szCs w:val="24"/>
              </w:rPr>
              <w:t>ēdekļi</w:t>
            </w:r>
            <w:r>
              <w:rPr>
                <w:rFonts w:eastAsia="Calibri"/>
                <w:sz w:val="24"/>
                <w:szCs w:val="24"/>
              </w:rPr>
              <w:t xml:space="preserve"> ar</w:t>
            </w:r>
            <w:r w:rsidRPr="004E0399">
              <w:rPr>
                <w:rFonts w:eastAsia="Calibri"/>
                <w:sz w:val="24"/>
                <w:szCs w:val="24"/>
              </w:rPr>
              <w:t xml:space="preserve">: </w:t>
            </w:r>
          </w:p>
          <w:p w14:paraId="78FFB8EE" w14:textId="77777777" w:rsidR="009626A4" w:rsidRPr="004E0399" w:rsidRDefault="009626A4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2-3 punktu drošības </w:t>
            </w:r>
            <w:r w:rsidRPr="004E0399">
              <w:rPr>
                <w:rFonts w:eastAsia="Calibri"/>
                <w:sz w:val="24"/>
                <w:szCs w:val="24"/>
              </w:rPr>
              <w:lastRenderedPageBreak/>
              <w:t>jostas;</w:t>
            </w:r>
          </w:p>
          <w:p w14:paraId="05666DE9" w14:textId="77777777" w:rsidR="009626A4" w:rsidRPr="004E0399" w:rsidRDefault="009626A4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regulējama atzveltne;</w:t>
            </w:r>
          </w:p>
          <w:p w14:paraId="45934967" w14:textId="77777777" w:rsidR="009626A4" w:rsidRPr="004E0399" w:rsidRDefault="009626A4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plastikāta aizmugures apdare;</w:t>
            </w:r>
          </w:p>
          <w:p w14:paraId="3E73D261" w14:textId="77777777" w:rsidR="009626A4" w:rsidRDefault="009626A4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regulējams roku balsts galvenās ejas pusē;</w:t>
            </w:r>
          </w:p>
          <w:p w14:paraId="6FA74E6E" w14:textId="76C71E74" w:rsidR="009626A4" w:rsidRPr="00BD1D8D" w:rsidRDefault="009626A4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</w:t>
            </w:r>
            <w:r w:rsidRPr="00BD1D8D">
              <w:rPr>
                <w:rFonts w:eastAsia="Calibri"/>
                <w:sz w:val="24"/>
                <w:szCs w:val="24"/>
              </w:rPr>
              <w:t>lastmasas rokturi galvenās ejas pusē</w:t>
            </w:r>
          </w:p>
        </w:tc>
      </w:tr>
      <w:tr w:rsidR="009626A4" w:rsidRPr="004E0399" w14:paraId="7DD127E4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B0BDFE2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198BFF6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C09188E" w14:textId="11EB04AA" w:rsidR="009626A4" w:rsidRPr="004E0399" w:rsidRDefault="009626A4" w:rsidP="00127ECC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2.14. </w:t>
            </w:r>
            <w:r>
              <w:rPr>
                <w:rFonts w:eastAsia="Calibri"/>
                <w:sz w:val="24"/>
                <w:szCs w:val="24"/>
              </w:rPr>
              <w:t xml:space="preserve">Ventilācijas un evakuācijas </w:t>
            </w:r>
            <w:r w:rsidRPr="004E0399">
              <w:rPr>
                <w:rFonts w:eastAsia="Calibri"/>
                <w:sz w:val="24"/>
                <w:szCs w:val="24"/>
              </w:rPr>
              <w:t>lūka jumt</w:t>
            </w:r>
            <w:r>
              <w:rPr>
                <w:rFonts w:eastAsia="Calibri"/>
                <w:sz w:val="24"/>
                <w:szCs w:val="24"/>
              </w:rPr>
              <w:t>ā</w:t>
            </w:r>
            <w:r w:rsidRPr="004E0399">
              <w:rPr>
                <w:rFonts w:eastAsia="Calibri"/>
                <w:sz w:val="24"/>
                <w:szCs w:val="24"/>
              </w:rPr>
              <w:t xml:space="preserve"> (1.gab.)</w:t>
            </w:r>
          </w:p>
        </w:tc>
      </w:tr>
      <w:tr w:rsidR="009626A4" w:rsidRPr="004E0399" w14:paraId="2A0918E1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08572DA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0A93E6F2" w14:textId="77777777" w:rsidR="009626A4" w:rsidRPr="004E0399" w:rsidRDefault="009626A4" w:rsidP="00340A1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70F8BE8" w14:textId="2C1579D8" w:rsidR="009626A4" w:rsidRPr="004E0399" w:rsidRDefault="009626A4" w:rsidP="00340A1C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2.15. tonētie pakešu sānu logi</w:t>
            </w:r>
          </w:p>
        </w:tc>
      </w:tr>
      <w:tr w:rsidR="009626A4" w:rsidRPr="004E0399" w14:paraId="4E8D292D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F0DACBD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7AA8C275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37390B66" w14:textId="499B9974" w:rsidR="009626A4" w:rsidRPr="004E0399" w:rsidRDefault="009626A4" w:rsidP="00B7082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2.16. Grīda: finiera, linoleja uzklāšana</w:t>
            </w:r>
          </w:p>
        </w:tc>
      </w:tr>
      <w:tr w:rsidR="009626A4" w:rsidRPr="004E0399" w14:paraId="37638F1C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1717AEAF" w14:textId="5FE6572D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02951F15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DD62240" w14:textId="42863093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2.17. Griestu, sānu un durvju siltumizolācija (putuplasts 40mm)</w:t>
            </w:r>
          </w:p>
        </w:tc>
      </w:tr>
      <w:tr w:rsidR="009626A4" w:rsidRPr="004E0399" w14:paraId="2C41CF5E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D0E5837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1A5B118C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32BCD9FD" w14:textId="3CA110F4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2.18. Griestu tapsējums - finieris, audums, priekšēja un aizmugurēja paneļu apdare</w:t>
            </w:r>
          </w:p>
        </w:tc>
      </w:tr>
      <w:tr w:rsidR="009626A4" w:rsidRPr="004E0399" w14:paraId="6D768308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B1F4118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39111614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5F88C75E" w14:textId="7A637F6F" w:rsidR="009626A4" w:rsidRPr="004E0399" w:rsidRDefault="009626A4" w:rsidP="00B7082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2.19. Sānu un durvju tapsējums - finieris, audums</w:t>
            </w:r>
          </w:p>
        </w:tc>
      </w:tr>
      <w:tr w:rsidR="009626A4" w:rsidRPr="004E0399" w14:paraId="570E6567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16891D2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03AF0161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BD4A2C7" w14:textId="2803A71A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2.20. Sānu plaukti ar individuālo gaisa pievadu un LED apgaismojumu, </w:t>
            </w:r>
            <w:proofErr w:type="spellStart"/>
            <w:r w:rsidRPr="004E0399">
              <w:rPr>
                <w:sz w:val="24"/>
                <w:szCs w:val="24"/>
              </w:rPr>
              <w:t>garenveida</w:t>
            </w:r>
            <w:proofErr w:type="spellEnd"/>
            <w:r w:rsidRPr="004E0399">
              <w:rPr>
                <w:sz w:val="24"/>
                <w:szCs w:val="24"/>
              </w:rPr>
              <w:t xml:space="preserve"> salona LED apgaismojumu regulēt no vadītāja vietas</w:t>
            </w:r>
          </w:p>
        </w:tc>
      </w:tr>
      <w:tr w:rsidR="009626A4" w:rsidRPr="004E0399" w14:paraId="6222A6D8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6595095" w14:textId="280BC088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B752850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8986A23" w14:textId="22236A88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2.21. Salona griestu apgaismojums: LED profili +izejā (1gab.)+ejā (2gab.)</w:t>
            </w:r>
          </w:p>
        </w:tc>
      </w:tr>
      <w:tr w:rsidR="009626A4" w:rsidRPr="004E0399" w14:paraId="1AACC472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AD60A4D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0561014" w14:textId="77777777" w:rsidR="009626A4" w:rsidRPr="004E0399" w:rsidRDefault="009626A4" w:rsidP="005269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40B39C84" w14:textId="3E9680A0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2.22. Nakts apgaismojums salonā, atsevišķi. </w:t>
            </w:r>
          </w:p>
        </w:tc>
      </w:tr>
      <w:tr w:rsidR="009626A4" w:rsidRPr="004E0399" w14:paraId="418ABE0C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399296C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05D6F57F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294B3C6" w14:textId="0B1C27DF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2.23.Rokturis pie iekāpšanas</w:t>
            </w:r>
          </w:p>
        </w:tc>
      </w:tr>
      <w:tr w:rsidR="009626A4" w:rsidRPr="004E0399" w14:paraId="52F9B839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49825F63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29923833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982D132" w14:textId="66797DB3" w:rsidR="009626A4" w:rsidRPr="004E0399" w:rsidRDefault="009626A4" w:rsidP="00127EC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2.24. Pasažieru </w:t>
            </w:r>
            <w:r>
              <w:rPr>
                <w:sz w:val="24"/>
                <w:szCs w:val="24"/>
              </w:rPr>
              <w:t>salona</w:t>
            </w:r>
            <w:r w:rsidRPr="004E0399">
              <w:rPr>
                <w:sz w:val="24"/>
                <w:szCs w:val="24"/>
              </w:rPr>
              <w:t xml:space="preserve"> gaisa kondicionieris</w:t>
            </w:r>
          </w:p>
        </w:tc>
      </w:tr>
      <w:tr w:rsidR="009626A4" w:rsidRPr="004E0399" w14:paraId="1D0782A1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EA8027B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3E742630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08E9E2DF" w14:textId="6FEDD3A7" w:rsidR="009626A4" w:rsidRPr="004E0399" w:rsidRDefault="009626A4" w:rsidP="00127EC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2.25. Pasažieru </w:t>
            </w:r>
            <w:r>
              <w:rPr>
                <w:sz w:val="24"/>
                <w:szCs w:val="24"/>
              </w:rPr>
              <w:t>salona</w:t>
            </w:r>
            <w:r w:rsidRPr="004E0399">
              <w:rPr>
                <w:sz w:val="24"/>
                <w:szCs w:val="24"/>
              </w:rPr>
              <w:t xml:space="preserve"> apsildes konvektori, pie katras sēdvietas.</w:t>
            </w:r>
          </w:p>
        </w:tc>
      </w:tr>
      <w:tr w:rsidR="009626A4" w:rsidRPr="004E0399" w14:paraId="463001B5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C27EFF8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32E00E4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6E51826" w14:textId="28ED8654" w:rsidR="009626A4" w:rsidRPr="004E0399" w:rsidRDefault="009626A4" w:rsidP="00BD247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2.26. Priekšējie un aizmugurējie miglas lukturi</w:t>
            </w:r>
          </w:p>
        </w:tc>
      </w:tr>
      <w:tr w:rsidR="009626A4" w:rsidRPr="004E0399" w14:paraId="07FBDCC4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0CA28AF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687987D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AF1E83A" w14:textId="318424D2" w:rsidR="009626A4" w:rsidRPr="004E0399" w:rsidRDefault="009626A4" w:rsidP="00BD247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2.27. Dubļu sargi katram ritenim</w:t>
            </w:r>
          </w:p>
        </w:tc>
      </w:tr>
      <w:tr w:rsidR="009626A4" w:rsidRPr="004E0399" w14:paraId="0BE33F11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79D7BD87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648EEB10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59DCAAF0" w14:textId="1E791536" w:rsidR="009626A4" w:rsidRPr="004E0399" w:rsidRDefault="009626A4" w:rsidP="00BD247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2.28. Riteņu arku ieliktņi aizmugures riteņiem</w:t>
            </w:r>
          </w:p>
        </w:tc>
      </w:tr>
      <w:tr w:rsidR="009626A4" w:rsidRPr="004E0399" w14:paraId="51EEE141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7F0282C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1341F2A2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405F1BD" w14:textId="462421C9" w:rsidR="009626A4" w:rsidRPr="004E0399" w:rsidRDefault="009626A4" w:rsidP="00127EC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2.29. </w:t>
            </w:r>
            <w:r w:rsidRPr="00127ECC">
              <w:rPr>
                <w:sz w:val="24"/>
                <w:szCs w:val="24"/>
              </w:rPr>
              <w:t xml:space="preserve">Motora nodalījuma aizsargs pret akmeņiem un ceļa </w:t>
            </w:r>
            <w:proofErr w:type="spellStart"/>
            <w:r w:rsidRPr="00127ECC">
              <w:rPr>
                <w:sz w:val="24"/>
                <w:szCs w:val="24"/>
              </w:rPr>
              <w:t>nelīdzenumiem</w:t>
            </w:r>
            <w:proofErr w:type="spellEnd"/>
          </w:p>
        </w:tc>
      </w:tr>
      <w:tr w:rsidR="009626A4" w:rsidRPr="004E0399" w14:paraId="7D81E248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58E6116E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0D379AB5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936BAE4" w14:textId="43DF89FB" w:rsidR="009626A4" w:rsidRPr="004E0399" w:rsidRDefault="009626A4" w:rsidP="00BD247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2.30. Elektriski regulējami un apsildāmie ārējie atpakaļskata spoguļi</w:t>
            </w:r>
          </w:p>
        </w:tc>
      </w:tr>
      <w:tr w:rsidR="009626A4" w:rsidRPr="004E0399" w14:paraId="1BAB46BD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426F4323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16F6E94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AF20DF0" w14:textId="092C454B" w:rsidR="009626A4" w:rsidRPr="004E0399" w:rsidRDefault="009626A4" w:rsidP="00127EC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2.31</w:t>
            </w:r>
            <w:r w:rsidRPr="004E039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00127ECC">
              <w:rPr>
                <w:sz w:val="24"/>
                <w:szCs w:val="24"/>
              </w:rPr>
              <w:t>utomātiskas tuvās gaismas</w:t>
            </w:r>
          </w:p>
        </w:tc>
      </w:tr>
      <w:tr w:rsidR="009626A4" w:rsidRPr="004E0399" w14:paraId="3D3DB139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272CE6E2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00A22B59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865A522" w14:textId="41CB3F2E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2.35. Papildus pretkorozijas apstrāde no iekšpuses</w:t>
            </w:r>
          </w:p>
        </w:tc>
      </w:tr>
      <w:tr w:rsidR="009626A4" w:rsidRPr="004E0399" w14:paraId="5CB7637B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7421AA54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A904DC7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1D04AF79" w14:textId="0535EFFD" w:rsidR="009626A4" w:rsidRPr="004E0399" w:rsidRDefault="009626A4" w:rsidP="00BD1D8D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2.36. </w:t>
            </w:r>
            <w:r w:rsidR="00F51C8D" w:rsidRPr="00F51C8D">
              <w:rPr>
                <w:color w:val="FF0000"/>
                <w:sz w:val="24"/>
                <w:szCs w:val="24"/>
              </w:rPr>
              <w:t>Pilna izmēra rezerves ritenis</w:t>
            </w:r>
            <w:r w:rsidR="00F51C8D" w:rsidRPr="00F51C8D">
              <w:rPr>
                <w:rFonts w:eastAsia="Calibri"/>
                <w:color w:val="FF0000"/>
                <w:sz w:val="24"/>
                <w:szCs w:val="24"/>
              </w:rPr>
              <w:t xml:space="preserve">. Riepas + </w:t>
            </w:r>
            <w:r w:rsidR="00F51C8D" w:rsidRPr="00F51C8D">
              <w:rPr>
                <w:color w:val="FF0000"/>
                <w:sz w:val="24"/>
                <w:szCs w:val="24"/>
              </w:rPr>
              <w:t>dekoratīvo riteņu disku uzlikas</w:t>
            </w:r>
            <w:r w:rsidR="00F51C8D" w:rsidRPr="00F51C8D">
              <w:rPr>
                <w:rFonts w:eastAsia="Calibri"/>
                <w:color w:val="FF0000"/>
                <w:sz w:val="24"/>
                <w:szCs w:val="24"/>
              </w:rPr>
              <w:t xml:space="preserve"> 2 komplekti (ziemas un vasaras), - ne mazāki kā R16).</w:t>
            </w:r>
            <w:bookmarkStart w:id="3" w:name="_GoBack"/>
            <w:bookmarkEnd w:id="3"/>
          </w:p>
        </w:tc>
      </w:tr>
      <w:tr w:rsidR="009626A4" w:rsidRPr="004E0399" w14:paraId="37A4C329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1B11ED2C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19C470C0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20263F55" w14:textId="3B06F01A" w:rsidR="009626A4" w:rsidRPr="004E0399" w:rsidRDefault="009626A4" w:rsidP="00BD247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2.37. Riteņa maiņas komplekts</w:t>
            </w:r>
          </w:p>
        </w:tc>
      </w:tr>
      <w:tr w:rsidR="009626A4" w:rsidRPr="004E0399" w14:paraId="19927BCF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5DAA9DAD" w14:textId="15D601C2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756FE809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1259A94" w14:textId="7BBE9AFB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2.38. Ekspluatācijas instrukcija un servisa grāmatiņa latviešu valodā</w:t>
            </w:r>
          </w:p>
        </w:tc>
      </w:tr>
      <w:tr w:rsidR="009626A4" w:rsidRPr="004E0399" w14:paraId="43C1AE4D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7C0ED940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60B17059" w14:textId="3DA5A2AD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Sertifikācija</w:t>
            </w:r>
          </w:p>
        </w:tc>
        <w:tc>
          <w:tcPr>
            <w:tcW w:w="2978" w:type="dxa"/>
            <w:shd w:val="clear" w:color="auto" w:fill="auto"/>
          </w:tcPr>
          <w:p w14:paraId="122FE92A" w14:textId="6EA3ABCE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2.39. </w:t>
            </w:r>
            <w:r w:rsidRPr="004E0399">
              <w:rPr>
                <w:rFonts w:eastAsia="Calibri"/>
                <w:sz w:val="24"/>
                <w:szCs w:val="24"/>
              </w:rPr>
              <w:t>Jānodrošina atbilstoši CSDD prasībām</w:t>
            </w:r>
          </w:p>
        </w:tc>
      </w:tr>
      <w:tr w:rsidR="009626A4" w:rsidRPr="004E0399" w14:paraId="389B342D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007A2F30" w14:textId="764808DA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  <w:shd w:val="clear" w:color="auto" w:fill="auto"/>
          </w:tcPr>
          <w:p w14:paraId="6A70E208" w14:textId="448885E9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Garantija</w:t>
            </w:r>
          </w:p>
        </w:tc>
        <w:tc>
          <w:tcPr>
            <w:tcW w:w="2978" w:type="dxa"/>
            <w:shd w:val="clear" w:color="auto" w:fill="auto"/>
          </w:tcPr>
          <w:p w14:paraId="079C4373" w14:textId="44861915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3.1. Autobusam – ne mazāk, kā 2 (divi) gadi bez </w:t>
            </w:r>
            <w:proofErr w:type="spellStart"/>
            <w:r w:rsidRPr="004E0399">
              <w:rPr>
                <w:sz w:val="24"/>
                <w:szCs w:val="24"/>
              </w:rPr>
              <w:t>noskr</w:t>
            </w:r>
            <w:proofErr w:type="spellEnd"/>
            <w:r w:rsidRPr="004E0399">
              <w:rPr>
                <w:sz w:val="24"/>
                <w:szCs w:val="24"/>
              </w:rPr>
              <w:t xml:space="preserve">. </w:t>
            </w:r>
            <w:proofErr w:type="spellStart"/>
            <w:r w:rsidRPr="004E0399">
              <w:rPr>
                <w:sz w:val="24"/>
                <w:szCs w:val="24"/>
              </w:rPr>
              <w:t>ierobež</w:t>
            </w:r>
            <w:proofErr w:type="spellEnd"/>
            <w:r w:rsidRPr="004E0399">
              <w:rPr>
                <w:sz w:val="24"/>
                <w:szCs w:val="24"/>
              </w:rPr>
              <w:t xml:space="preserve"> km</w:t>
            </w:r>
          </w:p>
        </w:tc>
      </w:tr>
      <w:tr w:rsidR="009626A4" w:rsidRPr="004E0399" w14:paraId="27B006E3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3FF45C6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3249D36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3EB00A1E" w14:textId="677D0182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4E0399">
              <w:rPr>
                <w:sz w:val="24"/>
                <w:szCs w:val="24"/>
              </w:rPr>
              <w:t>3.2. Virsbūves pret korozijas garantija – ne mazāk, kā 10 (desmit) gadi</w:t>
            </w:r>
          </w:p>
        </w:tc>
      </w:tr>
      <w:tr w:rsidR="009626A4" w:rsidRPr="004E0399" w14:paraId="7F2D9CF8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47D82B0F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4AF8C121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4415F14B" w14:textId="2B71678F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3.3.Veiktajiem pārbūves un aprīkošanas darbiem garantijas minimālās prasības-ne mazāk, kā 24 mēneši.</w:t>
            </w:r>
          </w:p>
        </w:tc>
      </w:tr>
      <w:tr w:rsidR="009626A4" w:rsidRPr="004E0399" w14:paraId="2FF1FFC2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A549B5E" w14:textId="111790C2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4.</w:t>
            </w:r>
          </w:p>
        </w:tc>
        <w:tc>
          <w:tcPr>
            <w:tcW w:w="3968" w:type="dxa"/>
            <w:shd w:val="clear" w:color="auto" w:fill="auto"/>
          </w:tcPr>
          <w:p w14:paraId="5AD93F70" w14:textId="53288FCE" w:rsidR="009626A4" w:rsidRPr="004E0399" w:rsidRDefault="004E73FC" w:rsidP="009626A4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Reģistrācija</w:t>
            </w:r>
            <w:r>
              <w:rPr>
                <w:sz w:val="24"/>
                <w:szCs w:val="24"/>
              </w:rPr>
              <w:t xml:space="preserve">, nodokļi un OCTA (izmaksas </w:t>
            </w:r>
            <w:r>
              <w:rPr>
                <w:sz w:val="22"/>
                <w:szCs w:val="22"/>
              </w:rPr>
              <w:t>iekļaujamas piedāvājumā)</w:t>
            </w:r>
          </w:p>
        </w:tc>
        <w:tc>
          <w:tcPr>
            <w:tcW w:w="2978" w:type="dxa"/>
            <w:shd w:val="clear" w:color="auto" w:fill="auto"/>
          </w:tcPr>
          <w:p w14:paraId="5B6380CE" w14:textId="6EB9744F" w:rsidR="009626A4" w:rsidRPr="004E0399" w:rsidRDefault="009626A4" w:rsidP="00B7082C">
            <w:pPr>
              <w:jc w:val="both"/>
              <w:rPr>
                <w:sz w:val="24"/>
                <w:szCs w:val="24"/>
                <w:highlight w:val="yellow"/>
              </w:rPr>
            </w:pPr>
            <w:r w:rsidRPr="004E0399">
              <w:rPr>
                <w:sz w:val="24"/>
                <w:szCs w:val="24"/>
              </w:rPr>
              <w:t>4.1. Reģistrācija CSDD uz pasūtītāja vārda</w:t>
            </w:r>
          </w:p>
        </w:tc>
      </w:tr>
      <w:tr w:rsidR="009626A4" w:rsidRPr="004E0399" w14:paraId="3BCF350A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6935EA86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547301D4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5B19F21D" w14:textId="5BAFE8C4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4E0399">
              <w:rPr>
                <w:sz w:val="24"/>
                <w:szCs w:val="24"/>
              </w:rPr>
              <w:t>4.2. ceļu nodoklis</w:t>
            </w:r>
          </w:p>
        </w:tc>
      </w:tr>
      <w:tr w:rsidR="009626A4" w:rsidRPr="004E0399" w14:paraId="2AA4EB6C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F1F2FB7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14:paraId="2A7659C5" w14:textId="77777777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195EAFB0" w14:textId="4540DE63" w:rsidR="009626A4" w:rsidRPr="004E0399" w:rsidRDefault="009626A4" w:rsidP="009626A4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</w:t>
            </w:r>
            <w:r w:rsidRPr="004E0399">
              <w:rPr>
                <w:sz w:val="24"/>
                <w:szCs w:val="24"/>
              </w:rPr>
              <w:t>. OCTA 12 mēnešiem</w:t>
            </w:r>
          </w:p>
        </w:tc>
      </w:tr>
      <w:tr w:rsidR="009626A4" w:rsidRPr="004E0399" w14:paraId="3CA4C7C4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35CD5750" w14:textId="0D2932F0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5.</w:t>
            </w:r>
          </w:p>
        </w:tc>
        <w:tc>
          <w:tcPr>
            <w:tcW w:w="3968" w:type="dxa"/>
            <w:shd w:val="clear" w:color="auto" w:fill="auto"/>
          </w:tcPr>
          <w:p w14:paraId="219B5847" w14:textId="0093CF33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Piegādes termiņš un vieta </w:t>
            </w:r>
          </w:p>
        </w:tc>
        <w:tc>
          <w:tcPr>
            <w:tcW w:w="2978" w:type="dxa"/>
            <w:shd w:val="clear" w:color="auto" w:fill="auto"/>
          </w:tcPr>
          <w:p w14:paraId="5F9668D1" w14:textId="198A4486" w:rsidR="009626A4" w:rsidRPr="004E0399" w:rsidRDefault="009626A4" w:rsidP="009678C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6 (sešu) kalendāro mēnešu laikā no līguma noslēgšanas dienas, Filozofu iela 50, Jelgava</w:t>
            </w:r>
          </w:p>
        </w:tc>
      </w:tr>
      <w:tr w:rsidR="009626A4" w:rsidRPr="004E0399" w14:paraId="0D56004C" w14:textId="77777777" w:rsidTr="009626A4">
        <w:trPr>
          <w:jc w:val="center"/>
        </w:trPr>
        <w:tc>
          <w:tcPr>
            <w:tcW w:w="996" w:type="dxa"/>
            <w:shd w:val="clear" w:color="auto" w:fill="auto"/>
          </w:tcPr>
          <w:p w14:paraId="7275352A" w14:textId="78A9D654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6.</w:t>
            </w:r>
          </w:p>
        </w:tc>
        <w:tc>
          <w:tcPr>
            <w:tcW w:w="3968" w:type="dxa"/>
            <w:shd w:val="clear" w:color="auto" w:fill="auto"/>
          </w:tcPr>
          <w:p w14:paraId="1585796E" w14:textId="26905F96" w:rsidR="009626A4" w:rsidRPr="004E0399" w:rsidRDefault="009626A4" w:rsidP="00B708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Serviss </w:t>
            </w:r>
          </w:p>
        </w:tc>
        <w:tc>
          <w:tcPr>
            <w:tcW w:w="2978" w:type="dxa"/>
            <w:shd w:val="clear" w:color="auto" w:fill="auto"/>
          </w:tcPr>
          <w:p w14:paraId="3C903D77" w14:textId="0BAFB5C4" w:rsidR="009626A4" w:rsidRPr="004E0399" w:rsidRDefault="009626A4" w:rsidP="00B708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Pretendentam ir autorizēti servisa centri un/vai autoservisi, kuri nodrošina iespēju veikt tehniskās apkopes un remontus garantijas periodā, no kuriem vismaz viens atrodas Rīgā.</w:t>
            </w:r>
          </w:p>
        </w:tc>
      </w:tr>
    </w:tbl>
    <w:p w14:paraId="55710606" w14:textId="77777777" w:rsidR="00AB277C" w:rsidRPr="004E0399" w:rsidRDefault="00AB277C" w:rsidP="00AB277C">
      <w:pPr>
        <w:rPr>
          <w:sz w:val="24"/>
          <w:szCs w:val="24"/>
        </w:rPr>
      </w:pPr>
    </w:p>
    <w:p w14:paraId="6C00FD3A" w14:textId="296FA577" w:rsidR="00DC0605" w:rsidRDefault="00DC0605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013567CF" w14:textId="43DA2240" w:rsidR="00DC0605" w:rsidRPr="004E0399" w:rsidRDefault="00DC0605" w:rsidP="00DC0605">
      <w:pPr>
        <w:widowControl/>
        <w:autoSpaceDE/>
        <w:autoSpaceDN/>
        <w:adjustRightInd/>
        <w:jc w:val="right"/>
        <w:rPr>
          <w:rFonts w:eastAsia="Calibri"/>
          <w:bCs/>
          <w:sz w:val="24"/>
          <w:szCs w:val="24"/>
          <w:lang w:eastAsia="en-US"/>
        </w:rPr>
      </w:pPr>
      <w:r w:rsidRPr="004E0399">
        <w:rPr>
          <w:rFonts w:eastAsia="Calibri"/>
          <w:bCs/>
          <w:sz w:val="24"/>
          <w:szCs w:val="24"/>
          <w:lang w:eastAsia="en-US"/>
        </w:rPr>
        <w:lastRenderedPageBreak/>
        <w:t xml:space="preserve">Nolikuma </w:t>
      </w:r>
      <w:r w:rsidR="00F51C8D">
        <w:rPr>
          <w:rFonts w:eastAsia="Calibri"/>
          <w:bCs/>
          <w:sz w:val="24"/>
          <w:szCs w:val="24"/>
          <w:lang w:eastAsia="en-US"/>
        </w:rPr>
        <w:t>4</w:t>
      </w:r>
      <w:r w:rsidRPr="004E0399">
        <w:rPr>
          <w:rFonts w:eastAsia="Calibri"/>
          <w:bCs/>
          <w:sz w:val="24"/>
          <w:szCs w:val="24"/>
          <w:lang w:eastAsia="en-US"/>
        </w:rPr>
        <w:t>.pielikums</w:t>
      </w:r>
    </w:p>
    <w:p w14:paraId="78DC1942" w14:textId="77777777" w:rsidR="00DC0605" w:rsidRPr="004E0399" w:rsidRDefault="00DC0605" w:rsidP="00DC0605">
      <w:pPr>
        <w:widowControl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</w:p>
    <w:p w14:paraId="2EC1E780" w14:textId="77777777" w:rsidR="00DC0605" w:rsidRPr="004E0399" w:rsidRDefault="00DC0605" w:rsidP="00DC0605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E0399">
        <w:rPr>
          <w:rFonts w:eastAsia="Calibri"/>
          <w:sz w:val="28"/>
          <w:szCs w:val="28"/>
          <w:lang w:eastAsia="en-US"/>
        </w:rPr>
        <w:t>ATKLĀTĀ KONKURSA</w:t>
      </w:r>
    </w:p>
    <w:p w14:paraId="5FDAD584" w14:textId="77777777" w:rsidR="00DC0605" w:rsidRPr="004E0399" w:rsidRDefault="00DC0605" w:rsidP="00DC060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“</w:t>
      </w:r>
      <w:r w:rsidRPr="004E0399">
        <w:rPr>
          <w:b/>
          <w:sz w:val="28"/>
          <w:szCs w:val="28"/>
        </w:rPr>
        <w:t>Autobusa iegāde Jelgavas pilsētas pašvaldības izglītības iestādes “Jelgavas 2.internātpamatskola” vajadzībām</w:t>
      </w:r>
      <w:r w:rsidRPr="004E0399">
        <w:rPr>
          <w:rFonts w:eastAsia="Calibri"/>
          <w:b/>
          <w:sz w:val="28"/>
          <w:szCs w:val="28"/>
          <w:lang w:eastAsia="en-US"/>
        </w:rPr>
        <w:t>”</w:t>
      </w:r>
    </w:p>
    <w:p w14:paraId="693E15BF" w14:textId="77777777" w:rsidR="00DC0605" w:rsidRPr="004E0399" w:rsidRDefault="00DC0605" w:rsidP="00DC060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identifikācijas Nr.JPD2017/102/AK</w:t>
      </w:r>
    </w:p>
    <w:p w14:paraId="0DD536B4" w14:textId="4CA2E94A" w:rsidR="00DC0605" w:rsidRPr="004E0399" w:rsidRDefault="009626A4" w:rsidP="009626A4">
      <w:pPr>
        <w:widowControl/>
        <w:tabs>
          <w:tab w:val="left" w:pos="451"/>
          <w:tab w:val="center" w:pos="4677"/>
        </w:tabs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DC0605" w:rsidRPr="004E0399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47A04399" w14:textId="56E811EC" w:rsidR="00DC0605" w:rsidRPr="004E0399" w:rsidRDefault="00DC0605" w:rsidP="00DC0605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b/>
          <w:sz w:val="28"/>
          <w:szCs w:val="28"/>
          <w:lang w:eastAsia="en-US"/>
        </w:rPr>
        <w:t>TEHNISKAIS PIEDĀVĀJUMS</w:t>
      </w:r>
    </w:p>
    <w:p w14:paraId="6A4E24DD" w14:textId="77777777" w:rsidR="00DC0605" w:rsidRPr="004E0399" w:rsidRDefault="00DC0605" w:rsidP="00DC0605">
      <w:pPr>
        <w:widowControl/>
        <w:autoSpaceDE/>
        <w:autoSpaceDN/>
        <w:adjustRightInd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309"/>
        <w:gridCol w:w="2938"/>
        <w:gridCol w:w="2522"/>
      </w:tblGrid>
      <w:tr w:rsidR="00DC0605" w:rsidRPr="004E0399" w14:paraId="11C7E8F2" w14:textId="77777777" w:rsidTr="00DC0605">
        <w:trPr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D9D9D9"/>
          </w:tcPr>
          <w:p w14:paraId="52E91BC9" w14:textId="77777777" w:rsidR="00DC0605" w:rsidRPr="004E0399" w:rsidRDefault="00DC0605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DBBE44" w14:textId="77777777" w:rsidR="00DC0605" w:rsidRPr="004E0399" w:rsidRDefault="00DC0605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Tehniskie rādītāji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1F2526" w14:textId="77777777" w:rsidR="00DC0605" w:rsidRPr="004E0399" w:rsidRDefault="00DC0605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Prasības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E0F29B" w14:textId="77777777" w:rsidR="00DC0605" w:rsidRPr="004E0399" w:rsidRDefault="00DC0605" w:rsidP="00DC0605">
            <w:pPr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Pretendenta piedāvājums (atbilstoši izvirzītajām prasībām)</w:t>
            </w:r>
          </w:p>
        </w:tc>
      </w:tr>
      <w:tr w:rsidR="00DC0605" w:rsidRPr="004E0399" w14:paraId="2FCE004C" w14:textId="77777777" w:rsidTr="00DC0605">
        <w:trPr>
          <w:jc w:val="center"/>
        </w:trPr>
        <w:tc>
          <w:tcPr>
            <w:tcW w:w="5978" w:type="dxa"/>
            <w:gridSpan w:val="3"/>
            <w:shd w:val="clear" w:color="auto" w:fill="auto"/>
          </w:tcPr>
          <w:p w14:paraId="670017A6" w14:textId="79998BD4" w:rsidR="00DC0605" w:rsidRPr="004E0399" w:rsidRDefault="00DC0605" w:rsidP="00DC0605">
            <w:pPr>
              <w:spacing w:before="120" w:after="120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 xml:space="preserve">Pretendenta piedāvātā autobusa </w:t>
            </w:r>
            <w:r>
              <w:rPr>
                <w:rFonts w:eastAsia="Calibri"/>
                <w:b/>
                <w:sz w:val="24"/>
                <w:szCs w:val="24"/>
              </w:rPr>
              <w:t>ražotājs un modelis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99838F7" w14:textId="1A7276EB" w:rsidR="00DC0605" w:rsidRPr="004E73FC" w:rsidRDefault="004E73FC" w:rsidP="00DC0605">
            <w:pPr>
              <w:spacing w:before="120" w:after="12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4E73FC">
              <w:rPr>
                <w:rFonts w:eastAsia="Calibri"/>
                <w:i/>
                <w:sz w:val="22"/>
                <w:szCs w:val="22"/>
              </w:rPr>
              <w:t>(pretendents norāda autobusa ražotāju un modeli)</w:t>
            </w:r>
          </w:p>
        </w:tc>
      </w:tr>
      <w:tr w:rsidR="00DC0605" w:rsidRPr="004E0399" w14:paraId="61C5A189" w14:textId="77777777" w:rsidTr="00DC0605">
        <w:trPr>
          <w:jc w:val="center"/>
        </w:trPr>
        <w:tc>
          <w:tcPr>
            <w:tcW w:w="731" w:type="dxa"/>
            <w:shd w:val="clear" w:color="auto" w:fill="F2F2F2"/>
          </w:tcPr>
          <w:p w14:paraId="0CEE2FAA" w14:textId="77777777" w:rsidR="00DC0605" w:rsidRPr="004E0399" w:rsidRDefault="00DC0605" w:rsidP="00DC0605">
            <w:pPr>
              <w:spacing w:before="60" w:after="60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5247" w:type="dxa"/>
            <w:gridSpan w:val="2"/>
            <w:shd w:val="clear" w:color="auto" w:fill="F2F2F2"/>
          </w:tcPr>
          <w:p w14:paraId="28A74E3F" w14:textId="77777777" w:rsidR="00DC0605" w:rsidRPr="004E0399" w:rsidRDefault="00DC0605" w:rsidP="00DC0605">
            <w:pPr>
              <w:spacing w:before="60" w:after="60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PAMATNOSACĪJUMI</w:t>
            </w:r>
          </w:p>
        </w:tc>
        <w:tc>
          <w:tcPr>
            <w:tcW w:w="2522" w:type="dxa"/>
            <w:shd w:val="clear" w:color="auto" w:fill="F2F2F2"/>
          </w:tcPr>
          <w:p w14:paraId="35719749" w14:textId="77777777" w:rsidR="00DC0605" w:rsidRPr="004E0399" w:rsidRDefault="00DC0605" w:rsidP="00DC0605">
            <w:pPr>
              <w:spacing w:before="60" w:after="6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C0605" w:rsidRPr="004E0399" w14:paraId="377B1ABB" w14:textId="77777777" w:rsidTr="00DC0605">
        <w:trPr>
          <w:trHeight w:val="523"/>
          <w:jc w:val="center"/>
        </w:trPr>
        <w:tc>
          <w:tcPr>
            <w:tcW w:w="731" w:type="dxa"/>
          </w:tcPr>
          <w:p w14:paraId="75D2F2B0" w14:textId="77777777" w:rsidR="00DC0605" w:rsidRPr="004E0399" w:rsidRDefault="00DC0605" w:rsidP="00DC0605">
            <w:pPr>
              <w:pStyle w:val="Default"/>
              <w:jc w:val="both"/>
            </w:pPr>
            <w:r>
              <w:t>1.1.</w:t>
            </w:r>
          </w:p>
        </w:tc>
        <w:tc>
          <w:tcPr>
            <w:tcW w:w="2309" w:type="dxa"/>
            <w:shd w:val="clear" w:color="auto" w:fill="auto"/>
          </w:tcPr>
          <w:p w14:paraId="38B535AF" w14:textId="77777777" w:rsidR="00DC0605" w:rsidRPr="004E0399" w:rsidRDefault="00DC0605" w:rsidP="00DC0605">
            <w:pPr>
              <w:pStyle w:val="Default"/>
              <w:jc w:val="both"/>
            </w:pPr>
            <w:r w:rsidRPr="004E0399">
              <w:rPr>
                <w:bCs/>
                <w:lang w:eastAsia="zh-CN"/>
              </w:rPr>
              <w:t>Autobusu kategorija saskaņā ar MK 2009.gada 22.decembra noteikumu Nr. 1494 „Mopēdu, mehānisko transportlīdzekļu, to piekabju un sastāvdaļu atbilstības novērtēšanas noteikumi”</w:t>
            </w:r>
          </w:p>
        </w:tc>
        <w:tc>
          <w:tcPr>
            <w:tcW w:w="2938" w:type="dxa"/>
            <w:shd w:val="clear" w:color="auto" w:fill="auto"/>
          </w:tcPr>
          <w:p w14:paraId="1AD95C35" w14:textId="77777777" w:rsidR="00DC0605" w:rsidRPr="004E0399" w:rsidRDefault="00DC0605" w:rsidP="00DC0605">
            <w:pPr>
              <w:pStyle w:val="Default"/>
              <w:jc w:val="center"/>
            </w:pPr>
            <w:r w:rsidRPr="004E0399">
              <w:rPr>
                <w:lang w:eastAsia="zh-CN"/>
              </w:rPr>
              <w:t>M</w:t>
            </w:r>
            <w:r>
              <w:rPr>
                <w:lang w:eastAsia="zh-CN"/>
              </w:rPr>
              <w:t>2</w:t>
            </w:r>
          </w:p>
        </w:tc>
        <w:tc>
          <w:tcPr>
            <w:tcW w:w="2522" w:type="dxa"/>
          </w:tcPr>
          <w:p w14:paraId="1FB32ABB" w14:textId="77777777" w:rsidR="00DC0605" w:rsidRPr="004E0399" w:rsidRDefault="00DC0605" w:rsidP="00DC0605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DC0605" w:rsidRPr="004E0399" w14:paraId="4C2F101A" w14:textId="77777777" w:rsidTr="00DC0605">
        <w:trPr>
          <w:trHeight w:val="523"/>
          <w:jc w:val="center"/>
        </w:trPr>
        <w:tc>
          <w:tcPr>
            <w:tcW w:w="731" w:type="dxa"/>
          </w:tcPr>
          <w:p w14:paraId="08BD46C3" w14:textId="17D88823" w:rsidR="00DC0605" w:rsidRPr="004E0399" w:rsidRDefault="004E73FC" w:rsidP="00DC0605">
            <w:pPr>
              <w:pStyle w:val="Default"/>
              <w:jc w:val="both"/>
              <w:rPr>
                <w:highlight w:val="yellow"/>
              </w:rPr>
            </w:pPr>
            <w:r w:rsidRPr="004E73FC">
              <w:t>1.2.</w:t>
            </w:r>
          </w:p>
        </w:tc>
        <w:tc>
          <w:tcPr>
            <w:tcW w:w="2309" w:type="dxa"/>
            <w:shd w:val="clear" w:color="auto" w:fill="auto"/>
          </w:tcPr>
          <w:p w14:paraId="60505D9C" w14:textId="77777777" w:rsidR="00DC0605" w:rsidRPr="004E0399" w:rsidRDefault="00DC0605" w:rsidP="00DC0605">
            <w:pPr>
              <w:pStyle w:val="Default"/>
              <w:jc w:val="both"/>
            </w:pPr>
            <w:r w:rsidRPr="004E0399">
              <w:rPr>
                <w:bCs/>
                <w:lang w:eastAsia="zh-CN"/>
              </w:rPr>
              <w:t>Autobusu klase saskaņā ar MK 2009.gada 22.decembra noteikumu Nr. 1494 „Mopēdu, mehānisko transportlīdzekļu, to piekabju un sastāvdaļu atbilstības novērtēšanas noteikumi”</w:t>
            </w:r>
          </w:p>
        </w:tc>
        <w:tc>
          <w:tcPr>
            <w:tcW w:w="2938" w:type="dxa"/>
            <w:shd w:val="clear" w:color="auto" w:fill="auto"/>
          </w:tcPr>
          <w:p w14:paraId="06242169" w14:textId="77777777" w:rsidR="00DC0605" w:rsidRPr="004E0399" w:rsidRDefault="00DC0605" w:rsidP="00DC0605">
            <w:pPr>
              <w:pStyle w:val="Default"/>
              <w:jc w:val="center"/>
            </w:pPr>
            <w:r w:rsidRPr="004E0399">
              <w:rPr>
                <w:lang w:eastAsia="zh-CN"/>
              </w:rPr>
              <w:t>B klase</w:t>
            </w:r>
          </w:p>
        </w:tc>
        <w:tc>
          <w:tcPr>
            <w:tcW w:w="2522" w:type="dxa"/>
          </w:tcPr>
          <w:p w14:paraId="332276A9" w14:textId="77777777" w:rsidR="00DC0605" w:rsidRPr="004E0399" w:rsidRDefault="00DC0605" w:rsidP="00DC0605">
            <w:pPr>
              <w:pStyle w:val="Default"/>
              <w:jc w:val="both"/>
            </w:pPr>
          </w:p>
        </w:tc>
      </w:tr>
      <w:tr w:rsidR="00DC0605" w:rsidRPr="004E0399" w14:paraId="31EB486B" w14:textId="77777777" w:rsidTr="00DC0605">
        <w:trPr>
          <w:jc w:val="center"/>
        </w:trPr>
        <w:tc>
          <w:tcPr>
            <w:tcW w:w="731" w:type="dxa"/>
          </w:tcPr>
          <w:p w14:paraId="4489A610" w14:textId="35351E0E" w:rsidR="00DC0605" w:rsidRPr="004E0399" w:rsidRDefault="00DC0605" w:rsidP="004E73FC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 w:rsidR="004E73FC">
              <w:rPr>
                <w:rFonts w:eastAsia="Calibri"/>
                <w:sz w:val="24"/>
                <w:szCs w:val="24"/>
              </w:rPr>
              <w:t>3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6FB48DE0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Izlaiduma gads</w:t>
            </w:r>
          </w:p>
        </w:tc>
        <w:tc>
          <w:tcPr>
            <w:tcW w:w="2938" w:type="dxa"/>
            <w:shd w:val="clear" w:color="auto" w:fill="auto"/>
          </w:tcPr>
          <w:p w14:paraId="7CB3B0F3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Jauns, nav bijis ekspluatācijā</w:t>
            </w:r>
          </w:p>
        </w:tc>
        <w:tc>
          <w:tcPr>
            <w:tcW w:w="2522" w:type="dxa"/>
          </w:tcPr>
          <w:p w14:paraId="14984DBF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ABD76FC" w14:textId="77777777" w:rsidTr="00DC0605">
        <w:trPr>
          <w:jc w:val="center"/>
        </w:trPr>
        <w:tc>
          <w:tcPr>
            <w:tcW w:w="731" w:type="dxa"/>
          </w:tcPr>
          <w:p w14:paraId="2A45F4E8" w14:textId="076A8D84" w:rsidR="00DC0605" w:rsidRPr="004E0399" w:rsidRDefault="00DC0605" w:rsidP="004E73FC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 w:rsidR="004E73FC">
              <w:rPr>
                <w:rFonts w:eastAsia="Calibri"/>
                <w:sz w:val="24"/>
                <w:szCs w:val="24"/>
              </w:rPr>
              <w:t>4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58D13F6C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Automašīnu skaits</w:t>
            </w:r>
          </w:p>
        </w:tc>
        <w:tc>
          <w:tcPr>
            <w:tcW w:w="2938" w:type="dxa"/>
            <w:shd w:val="clear" w:color="auto" w:fill="auto"/>
          </w:tcPr>
          <w:p w14:paraId="6E7AF596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14:paraId="7E2C7625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9B547C2" w14:textId="77777777" w:rsidTr="00DC0605">
        <w:trPr>
          <w:jc w:val="center"/>
        </w:trPr>
        <w:tc>
          <w:tcPr>
            <w:tcW w:w="731" w:type="dxa"/>
          </w:tcPr>
          <w:p w14:paraId="218A59AC" w14:textId="76A040A2" w:rsidR="00DC0605" w:rsidRPr="004E0399" w:rsidRDefault="00DC0605" w:rsidP="004E73FC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 w:rsidR="004E73FC">
              <w:rPr>
                <w:rFonts w:eastAsia="Calibri"/>
                <w:sz w:val="24"/>
                <w:szCs w:val="24"/>
              </w:rPr>
              <w:t>5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539ED0D5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Krāsa</w:t>
            </w:r>
          </w:p>
        </w:tc>
        <w:tc>
          <w:tcPr>
            <w:tcW w:w="2938" w:type="dxa"/>
            <w:shd w:val="clear" w:color="auto" w:fill="auto"/>
          </w:tcPr>
          <w:p w14:paraId="0EBE61CF" w14:textId="78AB99B8" w:rsidR="00DC0605" w:rsidRPr="004E0399" w:rsidRDefault="00151A29" w:rsidP="00DC06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Gaišas krāsas </w:t>
            </w:r>
            <w:proofErr w:type="spellStart"/>
            <w:r>
              <w:rPr>
                <w:rFonts w:eastAsia="Calibri"/>
                <w:sz w:val="24"/>
                <w:szCs w:val="24"/>
              </w:rPr>
              <w:t>metāllika</w:t>
            </w:r>
            <w:proofErr w:type="spellEnd"/>
          </w:p>
        </w:tc>
        <w:tc>
          <w:tcPr>
            <w:tcW w:w="2522" w:type="dxa"/>
          </w:tcPr>
          <w:p w14:paraId="38BB014A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</w:p>
          <w:p w14:paraId="792D4B79" w14:textId="77777777" w:rsidR="00DC0605" w:rsidRPr="004E0399" w:rsidRDefault="00DC0605" w:rsidP="00DC060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31174AA0" w14:textId="77777777" w:rsidTr="00DC0605">
        <w:trPr>
          <w:jc w:val="center"/>
        </w:trPr>
        <w:tc>
          <w:tcPr>
            <w:tcW w:w="731" w:type="dxa"/>
          </w:tcPr>
          <w:p w14:paraId="1A8EBF69" w14:textId="300B5A4E" w:rsidR="00DC0605" w:rsidRPr="004E0399" w:rsidRDefault="00DC0605" w:rsidP="004E73FC">
            <w:pPr>
              <w:pStyle w:val="Default"/>
              <w:jc w:val="both"/>
            </w:pPr>
            <w:r w:rsidRPr="004E0399">
              <w:t>1.</w:t>
            </w:r>
            <w:r w:rsidR="004E73FC">
              <w:t>6</w:t>
            </w:r>
            <w:r w:rsidRPr="004E0399">
              <w:t>.</w:t>
            </w:r>
          </w:p>
        </w:tc>
        <w:tc>
          <w:tcPr>
            <w:tcW w:w="2309" w:type="dxa"/>
            <w:shd w:val="clear" w:color="auto" w:fill="auto"/>
          </w:tcPr>
          <w:p w14:paraId="7151E221" w14:textId="77777777" w:rsidR="00DC0605" w:rsidRPr="004E0399" w:rsidRDefault="00DC0605" w:rsidP="00DC0605">
            <w:pPr>
              <w:pStyle w:val="Default"/>
              <w:jc w:val="both"/>
            </w:pPr>
            <w:r w:rsidRPr="004E0399">
              <w:t xml:space="preserve">Sēdvietu skaits </w:t>
            </w:r>
          </w:p>
        </w:tc>
        <w:tc>
          <w:tcPr>
            <w:tcW w:w="2938" w:type="dxa"/>
            <w:shd w:val="clear" w:color="auto" w:fill="auto"/>
          </w:tcPr>
          <w:p w14:paraId="6D5CF4A9" w14:textId="77777777" w:rsidR="00DC0605" w:rsidRPr="004E0399" w:rsidRDefault="00DC0605" w:rsidP="00DC0605">
            <w:pPr>
              <w:pStyle w:val="Default"/>
              <w:jc w:val="both"/>
            </w:pPr>
            <w:r w:rsidRPr="004E0399">
              <w:t xml:space="preserve">16 +1 </w:t>
            </w:r>
            <w:r>
              <w:t xml:space="preserve">šofera </w:t>
            </w:r>
            <w:r w:rsidRPr="004E0399">
              <w:t xml:space="preserve">sēdvieta </w:t>
            </w:r>
          </w:p>
        </w:tc>
        <w:tc>
          <w:tcPr>
            <w:tcW w:w="2522" w:type="dxa"/>
          </w:tcPr>
          <w:p w14:paraId="2222EE28" w14:textId="77777777" w:rsidR="00DC0605" w:rsidRPr="004E0399" w:rsidRDefault="00DC0605" w:rsidP="00DC0605">
            <w:pPr>
              <w:pStyle w:val="Default"/>
              <w:jc w:val="both"/>
            </w:pPr>
          </w:p>
        </w:tc>
      </w:tr>
      <w:tr w:rsidR="00DC0605" w:rsidRPr="004E0399" w14:paraId="2D1635A2" w14:textId="77777777" w:rsidTr="00DC0605">
        <w:trPr>
          <w:jc w:val="center"/>
        </w:trPr>
        <w:tc>
          <w:tcPr>
            <w:tcW w:w="731" w:type="dxa"/>
          </w:tcPr>
          <w:p w14:paraId="6596AAA6" w14:textId="54C1BF74" w:rsidR="00DC0605" w:rsidRPr="004E0399" w:rsidRDefault="00DC0605" w:rsidP="004E73FC">
            <w:pPr>
              <w:pStyle w:val="Default"/>
              <w:jc w:val="both"/>
            </w:pPr>
            <w:r w:rsidRPr="004E0399">
              <w:t>1.</w:t>
            </w:r>
            <w:r w:rsidR="004E73FC">
              <w:t>7</w:t>
            </w:r>
            <w:r w:rsidRPr="004E0399">
              <w:t>.</w:t>
            </w:r>
          </w:p>
        </w:tc>
        <w:tc>
          <w:tcPr>
            <w:tcW w:w="2309" w:type="dxa"/>
            <w:shd w:val="clear" w:color="auto" w:fill="auto"/>
          </w:tcPr>
          <w:p w14:paraId="601D89EE" w14:textId="77777777" w:rsidR="00DC0605" w:rsidRPr="004E0399" w:rsidRDefault="00DC0605" w:rsidP="00DC0605">
            <w:pPr>
              <w:pStyle w:val="Default"/>
              <w:jc w:val="both"/>
            </w:pPr>
            <w:r w:rsidRPr="004E0399">
              <w:t>Durvis</w:t>
            </w:r>
          </w:p>
        </w:tc>
        <w:tc>
          <w:tcPr>
            <w:tcW w:w="2938" w:type="dxa"/>
            <w:shd w:val="clear" w:color="auto" w:fill="auto"/>
          </w:tcPr>
          <w:p w14:paraId="68415151" w14:textId="77777777" w:rsidR="00DC0605" w:rsidRPr="004E0399" w:rsidRDefault="00DC0605" w:rsidP="00DC0605">
            <w:pPr>
              <w:pStyle w:val="Default"/>
              <w:jc w:val="both"/>
            </w:pPr>
            <w:r w:rsidRPr="004E0399">
              <w:t xml:space="preserve">2 gab. Priekšā – vienas autovadītāja un vienas </w:t>
            </w:r>
            <w:r w:rsidRPr="004E0399">
              <w:rPr>
                <w:rFonts w:eastAsia="Calibri"/>
              </w:rPr>
              <w:t xml:space="preserve">automātiskās durvis </w:t>
            </w:r>
            <w:r w:rsidRPr="004E0399">
              <w:rPr>
                <w:rFonts w:eastAsia="Calibri"/>
              </w:rPr>
              <w:lastRenderedPageBreak/>
              <w:t xml:space="preserve">pasažieriem. </w:t>
            </w:r>
            <w:r w:rsidRPr="004E0399">
              <w:t>Aizmugures atveramās durvis ar stikliem</w:t>
            </w:r>
          </w:p>
        </w:tc>
        <w:tc>
          <w:tcPr>
            <w:tcW w:w="2522" w:type="dxa"/>
          </w:tcPr>
          <w:p w14:paraId="2CD972CF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7F73A7E" w14:textId="77777777" w:rsidTr="00DC0605">
        <w:trPr>
          <w:jc w:val="center"/>
        </w:trPr>
        <w:tc>
          <w:tcPr>
            <w:tcW w:w="731" w:type="dxa"/>
          </w:tcPr>
          <w:p w14:paraId="481457CD" w14:textId="0B7EB8ED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="004E73FC">
              <w:rPr>
                <w:rFonts w:eastAsia="Calibri"/>
                <w:sz w:val="24"/>
                <w:szCs w:val="24"/>
              </w:rPr>
              <w:t>8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4F79260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Riteņu bāze, mm </w:t>
            </w:r>
          </w:p>
        </w:tc>
        <w:tc>
          <w:tcPr>
            <w:tcW w:w="2938" w:type="dxa"/>
            <w:shd w:val="clear" w:color="auto" w:fill="auto"/>
          </w:tcPr>
          <w:p w14:paraId="75B55447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 kā 4300</w:t>
            </w:r>
          </w:p>
        </w:tc>
        <w:tc>
          <w:tcPr>
            <w:tcW w:w="2522" w:type="dxa"/>
          </w:tcPr>
          <w:p w14:paraId="486F114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D18B159" w14:textId="77777777" w:rsidTr="00DC0605">
        <w:trPr>
          <w:jc w:val="center"/>
        </w:trPr>
        <w:tc>
          <w:tcPr>
            <w:tcW w:w="731" w:type="dxa"/>
          </w:tcPr>
          <w:p w14:paraId="128BE239" w14:textId="7EEB1A4C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 w:rsidR="004E73FC">
              <w:rPr>
                <w:rFonts w:eastAsia="Calibri"/>
                <w:sz w:val="24"/>
                <w:szCs w:val="24"/>
              </w:rPr>
              <w:t>9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1B724E2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Garums, mm</w:t>
            </w:r>
          </w:p>
        </w:tc>
        <w:tc>
          <w:tcPr>
            <w:tcW w:w="2938" w:type="dxa"/>
            <w:shd w:val="clear" w:color="auto" w:fill="auto"/>
          </w:tcPr>
          <w:p w14:paraId="0B2CA614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7340</w:t>
            </w:r>
          </w:p>
        </w:tc>
        <w:tc>
          <w:tcPr>
            <w:tcW w:w="2522" w:type="dxa"/>
          </w:tcPr>
          <w:p w14:paraId="4AEC0F6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4129913" w14:textId="77777777" w:rsidTr="00DC0605">
        <w:trPr>
          <w:jc w:val="center"/>
        </w:trPr>
        <w:tc>
          <w:tcPr>
            <w:tcW w:w="731" w:type="dxa"/>
          </w:tcPr>
          <w:p w14:paraId="17587AA0" w14:textId="2F63EB3E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</w:t>
            </w:r>
            <w:r w:rsidR="004E73FC">
              <w:rPr>
                <w:rFonts w:eastAsia="Calibri"/>
                <w:sz w:val="24"/>
                <w:szCs w:val="24"/>
              </w:rPr>
              <w:t>10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3865170E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Platums, mm</w:t>
            </w:r>
          </w:p>
        </w:tc>
        <w:tc>
          <w:tcPr>
            <w:tcW w:w="2938" w:type="dxa"/>
            <w:shd w:val="clear" w:color="auto" w:fill="auto"/>
          </w:tcPr>
          <w:p w14:paraId="19324024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1990</w:t>
            </w:r>
          </w:p>
        </w:tc>
        <w:tc>
          <w:tcPr>
            <w:tcW w:w="2522" w:type="dxa"/>
          </w:tcPr>
          <w:p w14:paraId="37D36691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9586AFE" w14:textId="77777777" w:rsidTr="00DC0605">
        <w:trPr>
          <w:jc w:val="center"/>
        </w:trPr>
        <w:tc>
          <w:tcPr>
            <w:tcW w:w="731" w:type="dxa"/>
          </w:tcPr>
          <w:p w14:paraId="188743EC" w14:textId="09EEFE48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 w:rsidR="004E73FC">
              <w:rPr>
                <w:rFonts w:eastAsia="Calibri"/>
                <w:sz w:val="24"/>
                <w:szCs w:val="24"/>
              </w:rPr>
              <w:t>1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18457C4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Augstums, mm</w:t>
            </w:r>
          </w:p>
        </w:tc>
        <w:tc>
          <w:tcPr>
            <w:tcW w:w="2938" w:type="dxa"/>
            <w:shd w:val="clear" w:color="auto" w:fill="auto"/>
          </w:tcPr>
          <w:p w14:paraId="3CBE0EA1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2810</w:t>
            </w:r>
          </w:p>
        </w:tc>
        <w:tc>
          <w:tcPr>
            <w:tcW w:w="2522" w:type="dxa"/>
          </w:tcPr>
          <w:p w14:paraId="624417F8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9B098D2" w14:textId="77777777" w:rsidTr="00DC0605">
        <w:trPr>
          <w:jc w:val="center"/>
        </w:trPr>
        <w:tc>
          <w:tcPr>
            <w:tcW w:w="731" w:type="dxa"/>
          </w:tcPr>
          <w:p w14:paraId="000D93AE" w14:textId="2E615B4B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 w:rsidR="004E73FC">
              <w:rPr>
                <w:rFonts w:eastAsia="Calibri"/>
                <w:sz w:val="24"/>
                <w:szCs w:val="24"/>
              </w:rPr>
              <w:t>2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23E721E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Pilnā masa, kg </w:t>
            </w:r>
          </w:p>
        </w:tc>
        <w:tc>
          <w:tcPr>
            <w:tcW w:w="2938" w:type="dxa"/>
            <w:shd w:val="clear" w:color="auto" w:fill="auto"/>
          </w:tcPr>
          <w:p w14:paraId="750D3EE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vairāk kā 5000</w:t>
            </w:r>
          </w:p>
        </w:tc>
        <w:tc>
          <w:tcPr>
            <w:tcW w:w="2522" w:type="dxa"/>
          </w:tcPr>
          <w:p w14:paraId="183378DE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3BF33C6" w14:textId="77777777" w:rsidTr="00DC0605">
        <w:trPr>
          <w:jc w:val="center"/>
        </w:trPr>
        <w:tc>
          <w:tcPr>
            <w:tcW w:w="731" w:type="dxa"/>
          </w:tcPr>
          <w:p w14:paraId="56E35E4B" w14:textId="347E1B50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 w:rsidR="004E73FC">
              <w:rPr>
                <w:rFonts w:eastAsia="Calibri"/>
                <w:sz w:val="24"/>
                <w:szCs w:val="24"/>
              </w:rPr>
              <w:t>3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6BA55150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Dzinēja tips</w:t>
            </w:r>
          </w:p>
        </w:tc>
        <w:tc>
          <w:tcPr>
            <w:tcW w:w="2938" w:type="dxa"/>
            <w:shd w:val="clear" w:color="auto" w:fill="auto"/>
          </w:tcPr>
          <w:p w14:paraId="402D63BF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Dīzeļdegviela</w:t>
            </w:r>
          </w:p>
        </w:tc>
        <w:tc>
          <w:tcPr>
            <w:tcW w:w="2522" w:type="dxa"/>
          </w:tcPr>
          <w:p w14:paraId="28586FA1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25211CAD" w14:textId="77777777" w:rsidTr="00DC0605">
        <w:trPr>
          <w:jc w:val="center"/>
        </w:trPr>
        <w:tc>
          <w:tcPr>
            <w:tcW w:w="731" w:type="dxa"/>
          </w:tcPr>
          <w:p w14:paraId="39322D4A" w14:textId="18D7417F" w:rsidR="00DC0605" w:rsidRPr="004E0399" w:rsidRDefault="00DC0605" w:rsidP="004E73FC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1.1</w:t>
            </w:r>
            <w:r w:rsidR="004E73FC">
              <w:rPr>
                <w:rFonts w:eastAsia="Calibri"/>
                <w:sz w:val="24"/>
                <w:szCs w:val="24"/>
              </w:rPr>
              <w:t>4</w:t>
            </w:r>
            <w:r w:rsidRPr="004E039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55003B1C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Dzinēja jauda, </w:t>
            </w:r>
            <w:proofErr w:type="spellStart"/>
            <w:r w:rsidRPr="004E0399">
              <w:rPr>
                <w:rFonts w:eastAsia="Calibri"/>
                <w:sz w:val="24"/>
                <w:szCs w:val="24"/>
              </w:rPr>
              <w:t>Zs</w:t>
            </w:r>
            <w:proofErr w:type="spellEnd"/>
          </w:p>
        </w:tc>
        <w:tc>
          <w:tcPr>
            <w:tcW w:w="2938" w:type="dxa"/>
            <w:shd w:val="clear" w:color="auto" w:fill="auto"/>
          </w:tcPr>
          <w:p w14:paraId="04E8891A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Ne mazāk, kā 160</w:t>
            </w:r>
          </w:p>
        </w:tc>
        <w:tc>
          <w:tcPr>
            <w:tcW w:w="2522" w:type="dxa"/>
          </w:tcPr>
          <w:p w14:paraId="67E05B72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E6DA77F" w14:textId="77777777" w:rsidTr="00DC0605">
        <w:trPr>
          <w:jc w:val="center"/>
        </w:trPr>
        <w:tc>
          <w:tcPr>
            <w:tcW w:w="731" w:type="dxa"/>
          </w:tcPr>
          <w:p w14:paraId="0255E0C8" w14:textId="1AADBFB2" w:rsidR="00DC0605" w:rsidRPr="004E0399" w:rsidRDefault="00DC0605" w:rsidP="004E73FC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1.1</w:t>
            </w:r>
            <w:r w:rsidR="004E73FC">
              <w:rPr>
                <w:sz w:val="24"/>
                <w:szCs w:val="24"/>
              </w:rPr>
              <w:t>5</w:t>
            </w:r>
            <w:r w:rsidRPr="004E0399"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339D1A8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Dzinēja atbilstība izmešu emisijas standartam</w:t>
            </w:r>
          </w:p>
        </w:tc>
        <w:tc>
          <w:tcPr>
            <w:tcW w:w="2938" w:type="dxa"/>
            <w:shd w:val="clear" w:color="auto" w:fill="auto"/>
          </w:tcPr>
          <w:p w14:paraId="2D0F2D32" w14:textId="4A039631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EURO 6</w:t>
            </w:r>
          </w:p>
        </w:tc>
        <w:tc>
          <w:tcPr>
            <w:tcW w:w="2522" w:type="dxa"/>
          </w:tcPr>
          <w:p w14:paraId="3A45AF9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9B3484E" w14:textId="77777777" w:rsidTr="00DC0605">
        <w:trPr>
          <w:jc w:val="center"/>
        </w:trPr>
        <w:tc>
          <w:tcPr>
            <w:tcW w:w="731" w:type="dxa"/>
          </w:tcPr>
          <w:p w14:paraId="6FBF67BC" w14:textId="0BA35B85" w:rsidR="00DC0605" w:rsidRPr="004E0399" w:rsidRDefault="00DC0605" w:rsidP="004E7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4E73F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1CFB84C5" w14:textId="77777777" w:rsidR="00DC0605" w:rsidRPr="004E0399" w:rsidRDefault="00DC0605" w:rsidP="00DC060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38" w:type="dxa"/>
            <w:shd w:val="clear" w:color="auto" w:fill="auto"/>
          </w:tcPr>
          <w:p w14:paraId="78213B93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Bremžu pretbloķēšanas sistēma (ABS)</w:t>
            </w:r>
          </w:p>
        </w:tc>
        <w:tc>
          <w:tcPr>
            <w:tcW w:w="2522" w:type="dxa"/>
          </w:tcPr>
          <w:p w14:paraId="2DF7779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BF04F65" w14:textId="77777777" w:rsidTr="00DC0605">
        <w:trPr>
          <w:jc w:val="center"/>
        </w:trPr>
        <w:tc>
          <w:tcPr>
            <w:tcW w:w="731" w:type="dxa"/>
          </w:tcPr>
          <w:p w14:paraId="3DE97C27" w14:textId="6F7457E4" w:rsidR="00DC0605" w:rsidRPr="004E0399" w:rsidRDefault="00DC0605" w:rsidP="004E7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4E73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14CB744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371F700A" w14:textId="77777777" w:rsidR="00DC0605" w:rsidRPr="004E0399" w:rsidRDefault="00DC0605" w:rsidP="00DC0605">
            <w:pPr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Elektroniskā stabilitātes programma (ESP)</w:t>
            </w:r>
          </w:p>
        </w:tc>
        <w:tc>
          <w:tcPr>
            <w:tcW w:w="2522" w:type="dxa"/>
          </w:tcPr>
          <w:p w14:paraId="4C19FC4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7BA92A06" w14:textId="77777777" w:rsidTr="00DC0605">
        <w:trPr>
          <w:jc w:val="center"/>
        </w:trPr>
        <w:tc>
          <w:tcPr>
            <w:tcW w:w="731" w:type="dxa"/>
          </w:tcPr>
          <w:p w14:paraId="6D22851E" w14:textId="495CE724" w:rsidR="00DC0605" w:rsidRPr="004E0399" w:rsidRDefault="00DC0605" w:rsidP="004E73FC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1.1</w:t>
            </w:r>
            <w:r w:rsidR="004E73FC">
              <w:rPr>
                <w:sz w:val="24"/>
                <w:szCs w:val="24"/>
              </w:rPr>
              <w:t>8</w:t>
            </w:r>
            <w:r w:rsidRPr="004E0399"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059CF46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Pārnesumkārba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071A889" w14:textId="77777777" w:rsidR="00DC0605" w:rsidRPr="004E0399" w:rsidRDefault="00DC0605" w:rsidP="00DC0605">
            <w:pPr>
              <w:jc w:val="both"/>
              <w:rPr>
                <w:sz w:val="24"/>
                <w:szCs w:val="24"/>
                <w:highlight w:val="red"/>
              </w:rPr>
            </w:pPr>
            <w:r w:rsidRPr="004E0399">
              <w:rPr>
                <w:rFonts w:eastAsia="Calibri"/>
                <w:sz w:val="24"/>
                <w:szCs w:val="24"/>
              </w:rPr>
              <w:t>Mehāniska, 6 pakāpju</w:t>
            </w:r>
          </w:p>
        </w:tc>
        <w:tc>
          <w:tcPr>
            <w:tcW w:w="2522" w:type="dxa"/>
          </w:tcPr>
          <w:p w14:paraId="535B967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88DDB38" w14:textId="77777777" w:rsidTr="00DC0605">
        <w:trPr>
          <w:jc w:val="center"/>
        </w:trPr>
        <w:tc>
          <w:tcPr>
            <w:tcW w:w="731" w:type="dxa"/>
          </w:tcPr>
          <w:p w14:paraId="23BE289C" w14:textId="2FE58985" w:rsidR="00DC0605" w:rsidRPr="004E0399" w:rsidRDefault="00DC0605" w:rsidP="004E73FC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1.1</w:t>
            </w:r>
            <w:r w:rsidR="004E73FC">
              <w:rPr>
                <w:sz w:val="24"/>
                <w:szCs w:val="24"/>
              </w:rPr>
              <w:t>9</w:t>
            </w:r>
            <w:r w:rsidRPr="004E0399"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14:paraId="5128A909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Papildus aprīkojums</w:t>
            </w:r>
          </w:p>
        </w:tc>
        <w:tc>
          <w:tcPr>
            <w:tcW w:w="2938" w:type="dxa"/>
            <w:shd w:val="clear" w:color="auto" w:fill="auto"/>
          </w:tcPr>
          <w:p w14:paraId="1FE9993C" w14:textId="13D96F90" w:rsidR="00DC0605" w:rsidRPr="004E0399" w:rsidRDefault="004E73FC" w:rsidP="00DC0605">
            <w:pPr>
              <w:jc w:val="both"/>
              <w:rPr>
                <w:sz w:val="24"/>
                <w:szCs w:val="24"/>
                <w:highlight w:val="red"/>
              </w:rPr>
            </w:pPr>
            <w:r>
              <w:rPr>
                <w:rFonts w:eastAsia="Calibri"/>
                <w:sz w:val="24"/>
                <w:szCs w:val="24"/>
              </w:rPr>
              <w:t xml:space="preserve">19.1. </w:t>
            </w:r>
            <w:r w:rsidR="00DC0605" w:rsidRPr="004E0399">
              <w:rPr>
                <w:rFonts w:eastAsia="Calibri"/>
                <w:sz w:val="24"/>
                <w:szCs w:val="24"/>
              </w:rPr>
              <w:t xml:space="preserve">Autonomā apsilde ne mazāk kā 5 </w:t>
            </w:r>
            <w:proofErr w:type="spellStart"/>
            <w:r w:rsidR="00DC0605" w:rsidRPr="004E0399">
              <w:rPr>
                <w:rFonts w:eastAsia="Calibri"/>
                <w:sz w:val="24"/>
                <w:szCs w:val="24"/>
              </w:rPr>
              <w:t>kw</w:t>
            </w:r>
            <w:proofErr w:type="spellEnd"/>
            <w:r w:rsidR="00DC0605" w:rsidRPr="004E0399">
              <w:rPr>
                <w:rFonts w:eastAsia="Calibri"/>
                <w:sz w:val="24"/>
                <w:szCs w:val="24"/>
              </w:rPr>
              <w:t>, priekšā vadītājam</w:t>
            </w:r>
          </w:p>
        </w:tc>
        <w:tc>
          <w:tcPr>
            <w:tcW w:w="2522" w:type="dxa"/>
          </w:tcPr>
          <w:p w14:paraId="5FA859E7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7DF56D8C" w14:textId="77777777" w:rsidTr="00DC0605">
        <w:trPr>
          <w:jc w:val="center"/>
        </w:trPr>
        <w:tc>
          <w:tcPr>
            <w:tcW w:w="731" w:type="dxa"/>
          </w:tcPr>
          <w:p w14:paraId="551FC730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F296018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  <w:highlight w:val="red"/>
              </w:rPr>
            </w:pPr>
          </w:p>
        </w:tc>
        <w:tc>
          <w:tcPr>
            <w:tcW w:w="2938" w:type="dxa"/>
            <w:shd w:val="clear" w:color="auto" w:fill="auto"/>
          </w:tcPr>
          <w:p w14:paraId="31584286" w14:textId="17999C4A" w:rsidR="00DC0605" w:rsidRPr="000D009D" w:rsidRDefault="004E73FC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19.2. </w:t>
            </w:r>
            <w:r w:rsidR="00DC0605" w:rsidRPr="000D009D">
              <w:rPr>
                <w:sz w:val="24"/>
                <w:szCs w:val="24"/>
              </w:rPr>
              <w:t>Gaisa ventilācijas sistēma salonā; Autonomā apsildes sistēma ar programmēšanas iespēju; Salona apsildes konvektori gar abiem salona sāniem; Salona gaisa kondicionieris</w:t>
            </w:r>
          </w:p>
        </w:tc>
        <w:tc>
          <w:tcPr>
            <w:tcW w:w="2522" w:type="dxa"/>
          </w:tcPr>
          <w:p w14:paraId="21FCE54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2067AF1" w14:textId="77777777" w:rsidTr="00DC0605">
        <w:trPr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F2F2F2"/>
          </w:tcPr>
          <w:p w14:paraId="4B78850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99335A0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b/>
                <w:sz w:val="24"/>
                <w:szCs w:val="24"/>
              </w:rPr>
              <w:t>OBLIGĀTAIS TEHNISKAIS APRĪKOJUMS UN PRASĪBAS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F2F2F2"/>
          </w:tcPr>
          <w:p w14:paraId="4F7D3927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08C4EF9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1DA7270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08FEE5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CB82494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2.1. Signalizācija</w:t>
            </w:r>
          </w:p>
        </w:tc>
        <w:tc>
          <w:tcPr>
            <w:tcW w:w="2522" w:type="dxa"/>
            <w:shd w:val="clear" w:color="auto" w:fill="auto"/>
          </w:tcPr>
          <w:p w14:paraId="5F5FFD7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6CD6A82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1BE6087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F89EC1E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09340E69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2.2. </w:t>
            </w:r>
            <w:proofErr w:type="spellStart"/>
            <w:r w:rsidRPr="004E0399">
              <w:rPr>
                <w:rFonts w:eastAsia="Calibri"/>
                <w:sz w:val="24"/>
                <w:szCs w:val="24"/>
              </w:rPr>
              <w:t>Tahogrāfs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14:paraId="2D198343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8C977CF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517BD228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63A3149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51816E7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2.3. Elektroinstalācija, kontroles panelis ar slēdžiem, kas apzīmēti atbilstoši to nozīmei, masas slēdzis</w:t>
            </w:r>
          </w:p>
        </w:tc>
        <w:tc>
          <w:tcPr>
            <w:tcW w:w="2522" w:type="dxa"/>
            <w:shd w:val="clear" w:color="auto" w:fill="auto"/>
          </w:tcPr>
          <w:p w14:paraId="6D76FCB4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079034E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340601C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57E6D3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E305C27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2.4. vadītāja sēdeklis, regulējams trīs pakāpēs, ar roku balstu, pasažieru salona sēdekļu krāsā</w:t>
            </w:r>
          </w:p>
        </w:tc>
        <w:tc>
          <w:tcPr>
            <w:tcW w:w="2522" w:type="dxa"/>
            <w:shd w:val="clear" w:color="auto" w:fill="auto"/>
          </w:tcPr>
          <w:p w14:paraId="604C0C1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324E3187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1D80BA9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E82812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FA28B2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2.5. </w:t>
            </w:r>
            <w:r w:rsidRPr="00127ECC">
              <w:rPr>
                <w:sz w:val="24"/>
                <w:szCs w:val="24"/>
              </w:rPr>
              <w:t>Ar starpsienu nodalīta autobusa vadītāja vieta.</w:t>
            </w:r>
          </w:p>
        </w:tc>
        <w:tc>
          <w:tcPr>
            <w:tcW w:w="2522" w:type="dxa"/>
            <w:shd w:val="clear" w:color="auto" w:fill="auto"/>
          </w:tcPr>
          <w:p w14:paraId="39C0BE38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55E84D0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7CCED0F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2532CA01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87C4608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2.6. Atskaņotājs ar USB lasītāju un radio</w:t>
            </w:r>
          </w:p>
        </w:tc>
        <w:tc>
          <w:tcPr>
            <w:tcW w:w="2522" w:type="dxa"/>
            <w:shd w:val="clear" w:color="auto" w:fill="auto"/>
          </w:tcPr>
          <w:p w14:paraId="42976730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3D6C4C96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5619FA6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DA71469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DC6CA53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2.7. Stūres regulēšana augstum</w:t>
            </w:r>
            <w:r>
              <w:rPr>
                <w:rFonts w:eastAsia="Calibri"/>
                <w:sz w:val="24"/>
                <w:szCs w:val="24"/>
              </w:rPr>
              <w:t>ā</w:t>
            </w:r>
            <w:r w:rsidRPr="004E0399">
              <w:rPr>
                <w:rFonts w:eastAsia="Calibri"/>
                <w:sz w:val="24"/>
                <w:szCs w:val="24"/>
              </w:rPr>
              <w:t xml:space="preserve"> un dziļum</w:t>
            </w:r>
            <w:r>
              <w:rPr>
                <w:rFonts w:eastAsia="Calibri"/>
                <w:sz w:val="24"/>
                <w:szCs w:val="24"/>
              </w:rPr>
              <w:t>ā</w:t>
            </w:r>
            <w:r w:rsidRPr="004E039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14:paraId="5E4CA53F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7457A16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7EC2E32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590D551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70543401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2.8. Gumijas paklājiņš vadītāja vietā</w:t>
            </w:r>
          </w:p>
        </w:tc>
        <w:tc>
          <w:tcPr>
            <w:tcW w:w="2522" w:type="dxa"/>
            <w:shd w:val="clear" w:color="auto" w:fill="auto"/>
          </w:tcPr>
          <w:p w14:paraId="695BF150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236722A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F69405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53D4F7E1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C366322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2.9. Atslēgu komplekts, 2 ugunsdzēšamie aparāti, </w:t>
            </w:r>
            <w:r w:rsidRPr="004E0399">
              <w:rPr>
                <w:sz w:val="24"/>
                <w:szCs w:val="24"/>
              </w:rPr>
              <w:lastRenderedPageBreak/>
              <w:t>aptieciņa, avārijas zīme, uzlīmes avārijas izejām</w:t>
            </w:r>
            <w:r>
              <w:rPr>
                <w:sz w:val="24"/>
                <w:szCs w:val="24"/>
              </w:rPr>
              <w:t>, āmuri avārijas izejām</w:t>
            </w:r>
          </w:p>
        </w:tc>
        <w:tc>
          <w:tcPr>
            <w:tcW w:w="2522" w:type="dxa"/>
            <w:shd w:val="clear" w:color="auto" w:fill="auto"/>
          </w:tcPr>
          <w:p w14:paraId="3D85D483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7B74738C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DC6A787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9159999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6CB234DB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2.10. Papildus slēd</w:t>
            </w:r>
            <w:r>
              <w:rPr>
                <w:sz w:val="24"/>
                <w:szCs w:val="24"/>
              </w:rPr>
              <w:t>zama</w:t>
            </w:r>
            <w:r w:rsidRPr="004E0399">
              <w:rPr>
                <w:sz w:val="24"/>
                <w:szCs w:val="24"/>
              </w:rPr>
              <w:t xml:space="preserve"> kastīte virs paneļa</w:t>
            </w:r>
          </w:p>
        </w:tc>
        <w:tc>
          <w:tcPr>
            <w:tcW w:w="2522" w:type="dxa"/>
            <w:shd w:val="clear" w:color="auto" w:fill="auto"/>
          </w:tcPr>
          <w:p w14:paraId="0BA2B132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827952A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3D81BE6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571D7F9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6B773688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2.11. Pasažieru </w:t>
            </w:r>
            <w:r>
              <w:rPr>
                <w:rFonts w:eastAsia="Calibri"/>
                <w:sz w:val="24"/>
                <w:szCs w:val="24"/>
              </w:rPr>
              <w:t>salona</w:t>
            </w:r>
            <w:r w:rsidRPr="004E0399">
              <w:rPr>
                <w:rFonts w:eastAsia="Calibri"/>
                <w:sz w:val="24"/>
                <w:szCs w:val="24"/>
              </w:rPr>
              <w:t xml:space="preserve"> sienu, griestu (ieskaitot paneli virs vadītāja) apšuvums ar audumu (audumu krāsas saskaņojamas ar pasūtītāju)</w:t>
            </w:r>
          </w:p>
        </w:tc>
        <w:tc>
          <w:tcPr>
            <w:tcW w:w="2522" w:type="dxa"/>
            <w:shd w:val="clear" w:color="auto" w:fill="auto"/>
          </w:tcPr>
          <w:p w14:paraId="5773FFC2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07181B2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41921E0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D9623F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3EDC000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2.12. </w:t>
            </w:r>
            <w:r w:rsidRPr="00127ECC">
              <w:rPr>
                <w:sz w:val="24"/>
                <w:szCs w:val="24"/>
              </w:rPr>
              <w:t>Salona plaukti abās pusēs virs pasažieru sēdvietām</w:t>
            </w:r>
            <w:r w:rsidRPr="00127ECC">
              <w:rPr>
                <w:rFonts w:eastAsia="Calibri"/>
                <w:sz w:val="24"/>
                <w:szCs w:val="24"/>
              </w:rPr>
              <w:t>, skaļruņi</w:t>
            </w:r>
            <w:r w:rsidRPr="004E0399">
              <w:rPr>
                <w:rFonts w:eastAsia="Calibri"/>
                <w:sz w:val="24"/>
                <w:szCs w:val="24"/>
              </w:rPr>
              <w:t>, ar iespēju pieslēgt mikrofonu</w:t>
            </w:r>
          </w:p>
        </w:tc>
        <w:tc>
          <w:tcPr>
            <w:tcW w:w="2522" w:type="dxa"/>
            <w:shd w:val="clear" w:color="auto" w:fill="auto"/>
          </w:tcPr>
          <w:p w14:paraId="72EB859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E2450C4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D89633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0AAF9E0E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0E4F429A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2.13. </w:t>
            </w:r>
            <w:r>
              <w:rPr>
                <w:rFonts w:eastAsia="Calibri"/>
                <w:sz w:val="24"/>
                <w:szCs w:val="24"/>
              </w:rPr>
              <w:t>Ergonomiski s</w:t>
            </w:r>
            <w:r w:rsidRPr="004E0399">
              <w:rPr>
                <w:rFonts w:eastAsia="Calibri"/>
                <w:sz w:val="24"/>
                <w:szCs w:val="24"/>
              </w:rPr>
              <w:t>ēdekļi</w:t>
            </w:r>
            <w:r>
              <w:rPr>
                <w:rFonts w:eastAsia="Calibri"/>
                <w:sz w:val="24"/>
                <w:szCs w:val="24"/>
              </w:rPr>
              <w:t xml:space="preserve"> ar</w:t>
            </w:r>
            <w:r w:rsidRPr="004E0399">
              <w:rPr>
                <w:rFonts w:eastAsia="Calibri"/>
                <w:sz w:val="24"/>
                <w:szCs w:val="24"/>
              </w:rPr>
              <w:t xml:space="preserve">: </w:t>
            </w:r>
          </w:p>
          <w:p w14:paraId="11BAB450" w14:textId="77777777" w:rsidR="00DC0605" w:rsidRPr="004E0399" w:rsidRDefault="00DC0605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2-3 punktu drošības jostas;</w:t>
            </w:r>
          </w:p>
          <w:p w14:paraId="42A4148A" w14:textId="77777777" w:rsidR="00DC0605" w:rsidRPr="004E0399" w:rsidRDefault="00DC0605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regulējama atzveltne;</w:t>
            </w:r>
          </w:p>
          <w:p w14:paraId="2BB4C3CE" w14:textId="77777777" w:rsidR="00DC0605" w:rsidRPr="004E0399" w:rsidRDefault="00DC0605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plastikāta aizmugures apdare;</w:t>
            </w:r>
          </w:p>
          <w:p w14:paraId="50C88F3A" w14:textId="77777777" w:rsidR="00DC0605" w:rsidRDefault="00DC0605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regulējams roku balsts galvenās ejas pusē;</w:t>
            </w:r>
          </w:p>
          <w:p w14:paraId="392B724C" w14:textId="77777777" w:rsidR="00DC0605" w:rsidRPr="00BD1D8D" w:rsidRDefault="00DC0605" w:rsidP="00151A2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303" w:hanging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</w:t>
            </w:r>
            <w:r w:rsidRPr="00BD1D8D">
              <w:rPr>
                <w:rFonts w:eastAsia="Calibri"/>
                <w:sz w:val="24"/>
                <w:szCs w:val="24"/>
              </w:rPr>
              <w:t>lastmasas rokturi galvenās ejas pusē</w:t>
            </w:r>
          </w:p>
        </w:tc>
        <w:tc>
          <w:tcPr>
            <w:tcW w:w="2522" w:type="dxa"/>
            <w:shd w:val="clear" w:color="auto" w:fill="auto"/>
          </w:tcPr>
          <w:p w14:paraId="52CC995C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95EB570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23B29B9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52BC72BA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28A1F37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 xml:space="preserve">2.14. </w:t>
            </w:r>
            <w:r>
              <w:rPr>
                <w:rFonts w:eastAsia="Calibri"/>
                <w:sz w:val="24"/>
                <w:szCs w:val="24"/>
              </w:rPr>
              <w:t xml:space="preserve">Ventilācijas un evakuācijas </w:t>
            </w:r>
            <w:r w:rsidRPr="004E0399">
              <w:rPr>
                <w:rFonts w:eastAsia="Calibri"/>
                <w:sz w:val="24"/>
                <w:szCs w:val="24"/>
              </w:rPr>
              <w:t>lūka jumt</w:t>
            </w:r>
            <w:r>
              <w:rPr>
                <w:rFonts w:eastAsia="Calibri"/>
                <w:sz w:val="24"/>
                <w:szCs w:val="24"/>
              </w:rPr>
              <w:t>ā</w:t>
            </w:r>
            <w:r w:rsidRPr="004E0399">
              <w:rPr>
                <w:rFonts w:eastAsia="Calibri"/>
                <w:sz w:val="24"/>
                <w:szCs w:val="24"/>
              </w:rPr>
              <w:t xml:space="preserve"> (1.gab.)</w:t>
            </w:r>
          </w:p>
        </w:tc>
        <w:tc>
          <w:tcPr>
            <w:tcW w:w="2522" w:type="dxa"/>
            <w:shd w:val="clear" w:color="auto" w:fill="auto"/>
          </w:tcPr>
          <w:p w14:paraId="27DC4C0F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A4A6810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5163694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DCB59C1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D3F3674" w14:textId="77777777" w:rsidR="00DC0605" w:rsidRPr="004E0399" w:rsidRDefault="00DC0605" w:rsidP="00DC0605">
            <w:pPr>
              <w:jc w:val="both"/>
              <w:rPr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2.15. tonētie pakešu sānu logi</w:t>
            </w:r>
          </w:p>
        </w:tc>
        <w:tc>
          <w:tcPr>
            <w:tcW w:w="2522" w:type="dxa"/>
            <w:shd w:val="clear" w:color="auto" w:fill="auto"/>
          </w:tcPr>
          <w:p w14:paraId="6D18C4FF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3652C540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438730B6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4649C78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2D3861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2.16. Grīda: finiera, linoleja uzklāšana</w:t>
            </w:r>
          </w:p>
        </w:tc>
        <w:tc>
          <w:tcPr>
            <w:tcW w:w="2522" w:type="dxa"/>
            <w:shd w:val="clear" w:color="auto" w:fill="auto"/>
          </w:tcPr>
          <w:p w14:paraId="57CB88FA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686FC21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065E758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0068CC3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F6E80F7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2.17. Griestu, sānu un durvju siltumizolācija (putuplasts 40mm)</w:t>
            </w:r>
          </w:p>
        </w:tc>
        <w:tc>
          <w:tcPr>
            <w:tcW w:w="2522" w:type="dxa"/>
            <w:shd w:val="clear" w:color="auto" w:fill="auto"/>
          </w:tcPr>
          <w:p w14:paraId="5D5665A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DC0605" w:rsidRPr="004E0399" w14:paraId="23960A39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138361DF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24E605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03D373AE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2.18. Griestu tapsējums - finieris, audums, priekšēja un aizmugurēja paneļu apdare</w:t>
            </w:r>
          </w:p>
        </w:tc>
        <w:tc>
          <w:tcPr>
            <w:tcW w:w="2522" w:type="dxa"/>
            <w:shd w:val="clear" w:color="auto" w:fill="auto"/>
          </w:tcPr>
          <w:p w14:paraId="62098DE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F8F1EE5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4E12F9B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490370A5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405517F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2.19. Sānu un durvju tapsējums - finieris, audums</w:t>
            </w:r>
          </w:p>
        </w:tc>
        <w:tc>
          <w:tcPr>
            <w:tcW w:w="2522" w:type="dxa"/>
            <w:shd w:val="clear" w:color="auto" w:fill="auto"/>
          </w:tcPr>
          <w:p w14:paraId="7B1429A8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27E1D3F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40A1239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00E0118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F0C690A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2.20. Sānu plaukti ar individuālo gaisa pievadu un LED apgaismojumu, </w:t>
            </w:r>
            <w:proofErr w:type="spellStart"/>
            <w:r w:rsidRPr="004E0399">
              <w:rPr>
                <w:sz w:val="24"/>
                <w:szCs w:val="24"/>
              </w:rPr>
              <w:t>garenveida</w:t>
            </w:r>
            <w:proofErr w:type="spellEnd"/>
            <w:r w:rsidRPr="004E0399">
              <w:rPr>
                <w:sz w:val="24"/>
                <w:szCs w:val="24"/>
              </w:rPr>
              <w:t xml:space="preserve"> salona LED apgaismojumu regulēt no vadītāja vietas</w:t>
            </w:r>
          </w:p>
        </w:tc>
        <w:tc>
          <w:tcPr>
            <w:tcW w:w="2522" w:type="dxa"/>
            <w:shd w:val="clear" w:color="auto" w:fill="auto"/>
          </w:tcPr>
          <w:p w14:paraId="0A26830C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5CB20DA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3B34A65B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DDED68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8D9BE16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2.21. Salona griestu apgaismojums: LED profili </w:t>
            </w:r>
            <w:r w:rsidRPr="004E0399">
              <w:rPr>
                <w:sz w:val="24"/>
                <w:szCs w:val="24"/>
              </w:rPr>
              <w:lastRenderedPageBreak/>
              <w:t>+izejā (1gab.)+ejā (2gab.)</w:t>
            </w:r>
          </w:p>
        </w:tc>
        <w:tc>
          <w:tcPr>
            <w:tcW w:w="2522" w:type="dxa"/>
            <w:shd w:val="clear" w:color="auto" w:fill="auto"/>
          </w:tcPr>
          <w:p w14:paraId="745E03F7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30FD7057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6CB82A6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704092A1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78460E37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2.22. Nakts apgaismojums salonā, atsevišķi. </w:t>
            </w:r>
          </w:p>
        </w:tc>
        <w:tc>
          <w:tcPr>
            <w:tcW w:w="2522" w:type="dxa"/>
            <w:shd w:val="clear" w:color="auto" w:fill="auto"/>
          </w:tcPr>
          <w:p w14:paraId="329C4B31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894A134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5CB95C5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E3D6A1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51B4DFE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2.23.Rokturis pie iekāpšanas</w:t>
            </w:r>
          </w:p>
        </w:tc>
        <w:tc>
          <w:tcPr>
            <w:tcW w:w="2522" w:type="dxa"/>
            <w:shd w:val="clear" w:color="auto" w:fill="auto"/>
          </w:tcPr>
          <w:p w14:paraId="438BE31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717A5F4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8F947A5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7E3E532A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809646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2.24. Pasažieru </w:t>
            </w:r>
            <w:r>
              <w:rPr>
                <w:sz w:val="24"/>
                <w:szCs w:val="24"/>
              </w:rPr>
              <w:t>salona</w:t>
            </w:r>
            <w:r w:rsidRPr="004E0399">
              <w:rPr>
                <w:sz w:val="24"/>
                <w:szCs w:val="24"/>
              </w:rPr>
              <w:t xml:space="preserve"> gaisa kondicionieris</w:t>
            </w:r>
          </w:p>
        </w:tc>
        <w:tc>
          <w:tcPr>
            <w:tcW w:w="2522" w:type="dxa"/>
            <w:shd w:val="clear" w:color="auto" w:fill="auto"/>
          </w:tcPr>
          <w:p w14:paraId="5B5C82E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99D9D91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31462BA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C0661D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BE5493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2.25. Pasažieru </w:t>
            </w:r>
            <w:r>
              <w:rPr>
                <w:sz w:val="24"/>
                <w:szCs w:val="24"/>
              </w:rPr>
              <w:t>salona</w:t>
            </w:r>
            <w:r w:rsidRPr="004E0399">
              <w:rPr>
                <w:sz w:val="24"/>
                <w:szCs w:val="24"/>
              </w:rPr>
              <w:t xml:space="preserve"> apsildes konvektori, pie katras sēdvietas.</w:t>
            </w:r>
          </w:p>
        </w:tc>
        <w:tc>
          <w:tcPr>
            <w:tcW w:w="2522" w:type="dxa"/>
            <w:shd w:val="clear" w:color="auto" w:fill="auto"/>
          </w:tcPr>
          <w:p w14:paraId="36363BB7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EA31074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EB2A576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768254EA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010085EE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2.26. Priekšējie un aizmugurējie miglas lukturi</w:t>
            </w:r>
          </w:p>
        </w:tc>
        <w:tc>
          <w:tcPr>
            <w:tcW w:w="2522" w:type="dxa"/>
            <w:shd w:val="clear" w:color="auto" w:fill="auto"/>
          </w:tcPr>
          <w:p w14:paraId="0C1EA4C0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2119BC2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0BAE1AF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C70C6D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D89C4AB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2.27. Dubļu sargi katram ritenim</w:t>
            </w:r>
          </w:p>
        </w:tc>
        <w:tc>
          <w:tcPr>
            <w:tcW w:w="2522" w:type="dxa"/>
            <w:shd w:val="clear" w:color="auto" w:fill="auto"/>
          </w:tcPr>
          <w:p w14:paraId="394AB514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56B103F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78910CA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F9E94AB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1BA5198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2.28. Riteņu arku ieliktņi aizmugures riteņiem</w:t>
            </w:r>
          </w:p>
        </w:tc>
        <w:tc>
          <w:tcPr>
            <w:tcW w:w="2522" w:type="dxa"/>
            <w:shd w:val="clear" w:color="auto" w:fill="auto"/>
          </w:tcPr>
          <w:p w14:paraId="53D8F63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575E699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375B206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DF7996A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5EC54A9A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2.29. </w:t>
            </w:r>
            <w:r w:rsidRPr="00127ECC">
              <w:rPr>
                <w:sz w:val="24"/>
                <w:szCs w:val="24"/>
              </w:rPr>
              <w:t xml:space="preserve">Motora nodalījuma aizsargs pret akmeņiem un ceļa </w:t>
            </w:r>
            <w:proofErr w:type="spellStart"/>
            <w:r w:rsidRPr="00127ECC">
              <w:rPr>
                <w:sz w:val="24"/>
                <w:szCs w:val="24"/>
              </w:rPr>
              <w:t>nelīdzenumiem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14:paraId="51CBE0A4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E3785B5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671C2816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E3AD026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71501AD1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2.30. Elektriski regulējami un apsildāmie ārējie atpakaļskata spoguļi</w:t>
            </w:r>
          </w:p>
        </w:tc>
        <w:tc>
          <w:tcPr>
            <w:tcW w:w="2522" w:type="dxa"/>
            <w:shd w:val="clear" w:color="auto" w:fill="auto"/>
          </w:tcPr>
          <w:p w14:paraId="2921BC0A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2FB6A9FE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3111B78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42576C3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EE028FF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2.31</w:t>
            </w:r>
            <w:r w:rsidRPr="004E039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00127ECC">
              <w:rPr>
                <w:sz w:val="24"/>
                <w:szCs w:val="24"/>
              </w:rPr>
              <w:t>utomātiskas tuvās gaismas</w:t>
            </w:r>
          </w:p>
        </w:tc>
        <w:tc>
          <w:tcPr>
            <w:tcW w:w="2522" w:type="dxa"/>
            <w:shd w:val="clear" w:color="auto" w:fill="auto"/>
          </w:tcPr>
          <w:p w14:paraId="68917808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F3CC905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DA43C0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709EDE2F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9BE9987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2.35. Papildus pretkorozijas apstrāde no iekšpuses</w:t>
            </w:r>
          </w:p>
        </w:tc>
        <w:tc>
          <w:tcPr>
            <w:tcW w:w="2522" w:type="dxa"/>
            <w:shd w:val="clear" w:color="auto" w:fill="auto"/>
          </w:tcPr>
          <w:p w14:paraId="40148B9C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58D6511E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9F8AD7F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24248B2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8FBED01" w14:textId="71916802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2.36. </w:t>
            </w:r>
            <w:r w:rsidR="00F51C8D" w:rsidRPr="00F51C8D">
              <w:rPr>
                <w:color w:val="FF0000"/>
                <w:sz w:val="24"/>
                <w:szCs w:val="24"/>
              </w:rPr>
              <w:t>Pilna izmēra rezerves ritenis</w:t>
            </w:r>
            <w:r w:rsidR="00F51C8D" w:rsidRPr="00F51C8D">
              <w:rPr>
                <w:rFonts w:eastAsia="Calibri"/>
                <w:color w:val="FF0000"/>
                <w:sz w:val="24"/>
                <w:szCs w:val="24"/>
              </w:rPr>
              <w:t xml:space="preserve">. Riepas + </w:t>
            </w:r>
            <w:r w:rsidR="00F51C8D" w:rsidRPr="00F51C8D">
              <w:rPr>
                <w:color w:val="FF0000"/>
                <w:sz w:val="24"/>
                <w:szCs w:val="24"/>
              </w:rPr>
              <w:t>dekoratīvo riteņu disku uzlikas</w:t>
            </w:r>
            <w:r w:rsidR="00F51C8D" w:rsidRPr="00F51C8D">
              <w:rPr>
                <w:rFonts w:eastAsia="Calibri"/>
                <w:color w:val="FF0000"/>
                <w:sz w:val="24"/>
                <w:szCs w:val="24"/>
              </w:rPr>
              <w:t xml:space="preserve"> 2 komplekti (ziemas un vasaras), - ne mazāki kā R16)</w:t>
            </w:r>
            <w:r w:rsidRPr="00F51C8D">
              <w:rPr>
                <w:rFonts w:eastAsia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522" w:type="dxa"/>
            <w:shd w:val="clear" w:color="auto" w:fill="auto"/>
          </w:tcPr>
          <w:p w14:paraId="63C006EB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364F7882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30F2CD6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DBDE82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297F881E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2.37. Riteņa maiņas komplekts</w:t>
            </w:r>
          </w:p>
        </w:tc>
        <w:tc>
          <w:tcPr>
            <w:tcW w:w="2522" w:type="dxa"/>
            <w:shd w:val="clear" w:color="auto" w:fill="auto"/>
          </w:tcPr>
          <w:p w14:paraId="1C95B50D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098529B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1CEE354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8F3C7AA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5B3F766F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2.38. Ekspluatācijas instrukcija un servisa grāmatiņa latviešu valodā</w:t>
            </w:r>
          </w:p>
        </w:tc>
        <w:tc>
          <w:tcPr>
            <w:tcW w:w="2522" w:type="dxa"/>
            <w:shd w:val="clear" w:color="auto" w:fill="auto"/>
          </w:tcPr>
          <w:p w14:paraId="2CAF6A93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CC7582D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4EA5EFE8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4EF16AD3" w14:textId="65C01098" w:rsidR="00DC0605" w:rsidRPr="004E0399" w:rsidRDefault="009626A4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2.39.</w:t>
            </w:r>
            <w:r w:rsidR="00DC0605" w:rsidRPr="004E0399">
              <w:rPr>
                <w:sz w:val="24"/>
                <w:szCs w:val="24"/>
              </w:rPr>
              <w:t>Sertifikācija</w:t>
            </w:r>
          </w:p>
        </w:tc>
        <w:tc>
          <w:tcPr>
            <w:tcW w:w="2938" w:type="dxa"/>
            <w:shd w:val="clear" w:color="auto" w:fill="auto"/>
          </w:tcPr>
          <w:p w14:paraId="1E9C0ECD" w14:textId="6FB74ADE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rFonts w:eastAsia="Calibri"/>
                <w:sz w:val="24"/>
                <w:szCs w:val="24"/>
              </w:rPr>
              <w:t>Jānodrošina atbilstoši CSDD prasībām</w:t>
            </w:r>
          </w:p>
        </w:tc>
        <w:tc>
          <w:tcPr>
            <w:tcW w:w="2522" w:type="dxa"/>
            <w:shd w:val="clear" w:color="auto" w:fill="auto"/>
          </w:tcPr>
          <w:p w14:paraId="63F08265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1A0A9E7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68E770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3.</w:t>
            </w:r>
          </w:p>
        </w:tc>
        <w:tc>
          <w:tcPr>
            <w:tcW w:w="2309" w:type="dxa"/>
            <w:shd w:val="clear" w:color="auto" w:fill="auto"/>
          </w:tcPr>
          <w:p w14:paraId="42787E9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Garantija</w:t>
            </w:r>
          </w:p>
        </w:tc>
        <w:tc>
          <w:tcPr>
            <w:tcW w:w="2938" w:type="dxa"/>
            <w:shd w:val="clear" w:color="auto" w:fill="auto"/>
          </w:tcPr>
          <w:p w14:paraId="239C374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3.1. Autobusam – ne mazāk, kā 2 (divi) gadi bez </w:t>
            </w:r>
            <w:proofErr w:type="spellStart"/>
            <w:r w:rsidRPr="004E0399">
              <w:rPr>
                <w:sz w:val="24"/>
                <w:szCs w:val="24"/>
              </w:rPr>
              <w:t>noskr</w:t>
            </w:r>
            <w:proofErr w:type="spellEnd"/>
            <w:r w:rsidRPr="004E0399">
              <w:rPr>
                <w:sz w:val="24"/>
                <w:szCs w:val="24"/>
              </w:rPr>
              <w:t xml:space="preserve">. </w:t>
            </w:r>
            <w:proofErr w:type="spellStart"/>
            <w:r w:rsidRPr="004E0399">
              <w:rPr>
                <w:sz w:val="24"/>
                <w:szCs w:val="24"/>
              </w:rPr>
              <w:t>ierobež</w:t>
            </w:r>
            <w:proofErr w:type="spellEnd"/>
            <w:r w:rsidRPr="004E0399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522" w:type="dxa"/>
            <w:shd w:val="clear" w:color="auto" w:fill="auto"/>
          </w:tcPr>
          <w:p w14:paraId="3B02486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0B314645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6BA2E0E0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299E909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58DDB41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4E0399">
              <w:rPr>
                <w:sz w:val="24"/>
                <w:szCs w:val="24"/>
              </w:rPr>
              <w:t>3.2. Virsbūves pret korozijas garantija – ne mazāk, kā 10 (desmit) gadi</w:t>
            </w:r>
          </w:p>
        </w:tc>
        <w:tc>
          <w:tcPr>
            <w:tcW w:w="2522" w:type="dxa"/>
            <w:shd w:val="clear" w:color="auto" w:fill="auto"/>
          </w:tcPr>
          <w:p w14:paraId="6E21366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120395A0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7C617CB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42FB36ED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A76FB0A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3.3.Veiktajiem pārbūves un aprīkošanas darbiem garantijas minimālās prasības-ne mazāk, kā 24 mēneši.</w:t>
            </w:r>
          </w:p>
        </w:tc>
        <w:tc>
          <w:tcPr>
            <w:tcW w:w="2522" w:type="dxa"/>
            <w:shd w:val="clear" w:color="auto" w:fill="auto"/>
          </w:tcPr>
          <w:p w14:paraId="0189796A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7AF67434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2E8FE4DB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309" w:type="dxa"/>
            <w:shd w:val="clear" w:color="auto" w:fill="auto"/>
          </w:tcPr>
          <w:p w14:paraId="614B80B5" w14:textId="1B8F55AE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Reģistrācija</w:t>
            </w:r>
            <w:r w:rsidR="004E73FC">
              <w:rPr>
                <w:sz w:val="24"/>
                <w:szCs w:val="24"/>
              </w:rPr>
              <w:t xml:space="preserve">, nodokļi un OCTA </w:t>
            </w:r>
            <w:r w:rsidR="009626A4">
              <w:rPr>
                <w:sz w:val="24"/>
                <w:szCs w:val="24"/>
              </w:rPr>
              <w:t xml:space="preserve">(izmaksas </w:t>
            </w:r>
            <w:r w:rsidR="009626A4">
              <w:rPr>
                <w:sz w:val="22"/>
                <w:szCs w:val="22"/>
              </w:rPr>
              <w:t>iekļaujamas piedāvājumā)</w:t>
            </w:r>
          </w:p>
        </w:tc>
        <w:tc>
          <w:tcPr>
            <w:tcW w:w="2938" w:type="dxa"/>
            <w:shd w:val="clear" w:color="auto" w:fill="auto"/>
          </w:tcPr>
          <w:p w14:paraId="28958B77" w14:textId="77777777" w:rsidR="00DC0605" w:rsidRPr="004E0399" w:rsidRDefault="00DC0605" w:rsidP="00DC0605">
            <w:pPr>
              <w:jc w:val="both"/>
              <w:rPr>
                <w:sz w:val="24"/>
                <w:szCs w:val="24"/>
                <w:highlight w:val="yellow"/>
              </w:rPr>
            </w:pPr>
            <w:r w:rsidRPr="004E0399">
              <w:rPr>
                <w:sz w:val="24"/>
                <w:szCs w:val="24"/>
              </w:rPr>
              <w:t>4.1. Reģistrācija CSDD uz pasūtītāja vārda</w:t>
            </w:r>
          </w:p>
        </w:tc>
        <w:tc>
          <w:tcPr>
            <w:tcW w:w="2522" w:type="dxa"/>
            <w:shd w:val="clear" w:color="auto" w:fill="auto"/>
          </w:tcPr>
          <w:p w14:paraId="0C141F03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634948F5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5BD4DEFB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07B3933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624E1039" w14:textId="46D3A328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4E0399">
              <w:rPr>
                <w:sz w:val="24"/>
                <w:szCs w:val="24"/>
              </w:rPr>
              <w:t xml:space="preserve">4.2. </w:t>
            </w:r>
            <w:r w:rsidR="009626A4" w:rsidRPr="009626A4">
              <w:rPr>
                <w:color w:val="000000"/>
                <w:sz w:val="24"/>
                <w:szCs w:val="24"/>
              </w:rPr>
              <w:t>transportlīdzekļa ekspluatācijas nodoklis</w:t>
            </w:r>
          </w:p>
        </w:tc>
        <w:tc>
          <w:tcPr>
            <w:tcW w:w="2522" w:type="dxa"/>
            <w:shd w:val="clear" w:color="auto" w:fill="auto"/>
          </w:tcPr>
          <w:p w14:paraId="67D14B79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57C992E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0D80BD58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1EEC8062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7205F7E8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4.4. OCTA 12 mēnešiem</w:t>
            </w:r>
          </w:p>
        </w:tc>
        <w:tc>
          <w:tcPr>
            <w:tcW w:w="2522" w:type="dxa"/>
            <w:shd w:val="clear" w:color="auto" w:fill="auto"/>
          </w:tcPr>
          <w:p w14:paraId="6A0463FC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0605" w:rsidRPr="004E0399" w14:paraId="4684C2AB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580D635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5.</w:t>
            </w:r>
          </w:p>
        </w:tc>
        <w:tc>
          <w:tcPr>
            <w:tcW w:w="2309" w:type="dxa"/>
            <w:shd w:val="clear" w:color="auto" w:fill="auto"/>
          </w:tcPr>
          <w:p w14:paraId="14A99E9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Piegādes termiņš un vieta </w:t>
            </w:r>
          </w:p>
        </w:tc>
        <w:tc>
          <w:tcPr>
            <w:tcW w:w="2938" w:type="dxa"/>
            <w:shd w:val="clear" w:color="auto" w:fill="auto"/>
          </w:tcPr>
          <w:p w14:paraId="4A368683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6 (sešu) kalendāro mēnešu laikā no līguma noslēgšanas dienas, Filozofu iela 50, Jelgava</w:t>
            </w:r>
          </w:p>
        </w:tc>
        <w:tc>
          <w:tcPr>
            <w:tcW w:w="2522" w:type="dxa"/>
            <w:shd w:val="clear" w:color="auto" w:fill="auto"/>
          </w:tcPr>
          <w:p w14:paraId="28D32024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DC0605" w:rsidRPr="004E0399" w14:paraId="4A3460D6" w14:textId="77777777" w:rsidTr="00DC0605">
        <w:trPr>
          <w:jc w:val="center"/>
        </w:trPr>
        <w:tc>
          <w:tcPr>
            <w:tcW w:w="731" w:type="dxa"/>
            <w:shd w:val="clear" w:color="auto" w:fill="auto"/>
          </w:tcPr>
          <w:p w14:paraId="6E2CFFCC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6.</w:t>
            </w:r>
          </w:p>
        </w:tc>
        <w:tc>
          <w:tcPr>
            <w:tcW w:w="2309" w:type="dxa"/>
            <w:shd w:val="clear" w:color="auto" w:fill="auto"/>
          </w:tcPr>
          <w:p w14:paraId="4F5E219B" w14:textId="77777777" w:rsidR="00DC0605" w:rsidRPr="004E0399" w:rsidRDefault="00DC0605" w:rsidP="00DC060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Serviss </w:t>
            </w:r>
          </w:p>
        </w:tc>
        <w:tc>
          <w:tcPr>
            <w:tcW w:w="2938" w:type="dxa"/>
            <w:shd w:val="clear" w:color="auto" w:fill="auto"/>
          </w:tcPr>
          <w:p w14:paraId="693C11BF" w14:textId="77777777" w:rsidR="00DC0605" w:rsidRPr="004E0399" w:rsidRDefault="00DC0605" w:rsidP="00DC060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Pretendentam ir autorizēti servisa centri un/vai autoservisi, kuri nodrošina iespēju veikt tehniskās apkopes un remontus garantijas periodā, no kuriem vismaz viens atrodas Rīgā.</w:t>
            </w:r>
          </w:p>
        </w:tc>
        <w:tc>
          <w:tcPr>
            <w:tcW w:w="2522" w:type="dxa"/>
            <w:shd w:val="clear" w:color="auto" w:fill="auto"/>
          </w:tcPr>
          <w:p w14:paraId="4081AF71" w14:textId="77777777" w:rsidR="00DC0605" w:rsidRPr="004E0399" w:rsidRDefault="00DC0605" w:rsidP="00DC0605">
            <w:pPr>
              <w:jc w:val="both"/>
              <w:rPr>
                <w:rFonts w:eastAsia="Calibri"/>
                <w:sz w:val="24"/>
                <w:szCs w:val="24"/>
              </w:rPr>
            </w:pPr>
            <w:r w:rsidRPr="004E0399">
              <w:rPr>
                <w:i/>
              </w:rPr>
              <w:t>(lai apliecinātu minēto prasību, norādīt autorizēto servisa centru un/vai autoservisu adreses)</w:t>
            </w:r>
            <w:r w:rsidRPr="004E0399">
              <w:t>.</w:t>
            </w:r>
          </w:p>
        </w:tc>
      </w:tr>
    </w:tbl>
    <w:p w14:paraId="5673C2F7" w14:textId="77777777" w:rsidR="00DC0605" w:rsidRPr="004E0399" w:rsidRDefault="00DC0605" w:rsidP="00DC0605">
      <w:pPr>
        <w:rPr>
          <w:sz w:val="24"/>
          <w:szCs w:val="24"/>
        </w:rPr>
      </w:pPr>
    </w:p>
    <w:p w14:paraId="320B53AD" w14:textId="77777777" w:rsidR="00DC0605" w:rsidRPr="004E0399" w:rsidRDefault="00DC0605" w:rsidP="00DC0605"/>
    <w:p w14:paraId="23114011" w14:textId="77777777" w:rsidR="00942B9E" w:rsidRPr="004E0399" w:rsidRDefault="00942B9E" w:rsidP="00942B9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E0399">
        <w:rPr>
          <w:rFonts w:eastAsia="Calibri"/>
          <w:sz w:val="24"/>
          <w:szCs w:val="24"/>
          <w:lang w:eastAsia="en-US"/>
        </w:rPr>
        <w:t>____________________________________________________________________</w:t>
      </w:r>
    </w:p>
    <w:p w14:paraId="67D396E1" w14:textId="77777777" w:rsidR="00942B9E" w:rsidRPr="004E0399" w:rsidRDefault="00942B9E" w:rsidP="00942B9E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4E0399">
        <w:rPr>
          <w:rFonts w:eastAsia="Calibri"/>
          <w:lang w:eastAsia="en-US"/>
        </w:rPr>
        <w:t>paraksts</w:t>
      </w:r>
    </w:p>
    <w:p w14:paraId="3B501340" w14:textId="77777777" w:rsidR="00942B9E" w:rsidRPr="004E0399" w:rsidRDefault="00942B9E" w:rsidP="00942B9E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4E0399">
        <w:rPr>
          <w:rFonts w:eastAsia="Calibri"/>
          <w:sz w:val="22"/>
          <w:szCs w:val="22"/>
          <w:lang w:eastAsia="en-US"/>
        </w:rPr>
        <w:t>_____________________________________________________________________</w:t>
      </w:r>
    </w:p>
    <w:p w14:paraId="09FF4C1B" w14:textId="77777777" w:rsidR="00942B9E" w:rsidRPr="004E0399" w:rsidRDefault="00942B9E" w:rsidP="00942B9E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4E0399">
        <w:rPr>
          <w:rFonts w:eastAsia="Calibri"/>
          <w:lang w:eastAsia="en-US"/>
        </w:rPr>
        <w:t>Vārds, Uzvārds, amats vai pilnvarojums</w:t>
      </w:r>
    </w:p>
    <w:p w14:paraId="221750B9" w14:textId="77777777" w:rsidR="00942B9E" w:rsidRPr="004E0399" w:rsidRDefault="00942B9E" w:rsidP="00942B9E">
      <w:pPr>
        <w:widowControl/>
        <w:autoSpaceDE/>
        <w:autoSpaceDN/>
        <w:adjustRightInd/>
        <w:spacing w:before="120"/>
        <w:rPr>
          <w:rFonts w:eastAsia="Calibri"/>
          <w:sz w:val="24"/>
          <w:szCs w:val="24"/>
          <w:lang w:eastAsia="en-US"/>
        </w:rPr>
      </w:pPr>
    </w:p>
    <w:p w14:paraId="3B2B80FA" w14:textId="29A50155" w:rsidR="00151A29" w:rsidRDefault="00151A29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75410293" w14:textId="77777777" w:rsidR="00151A29" w:rsidRPr="00B97662" w:rsidRDefault="00151A29" w:rsidP="00151A29">
      <w:pPr>
        <w:spacing w:before="1"/>
        <w:ind w:left="620" w:right="95"/>
        <w:jc w:val="center"/>
        <w:rPr>
          <w:b/>
          <w:sz w:val="28"/>
          <w:szCs w:val="28"/>
        </w:rPr>
      </w:pPr>
      <w:r w:rsidRPr="00B97662">
        <w:rPr>
          <w:b/>
          <w:sz w:val="28"/>
          <w:szCs w:val="28"/>
        </w:rPr>
        <w:lastRenderedPageBreak/>
        <w:t>Līgums</w:t>
      </w:r>
    </w:p>
    <w:p w14:paraId="5A0CBD55" w14:textId="77777777" w:rsidR="00151A29" w:rsidRPr="00B97662" w:rsidRDefault="00151A29" w:rsidP="00151A29">
      <w:pPr>
        <w:spacing w:before="1"/>
        <w:ind w:left="620" w:right="-46"/>
        <w:jc w:val="center"/>
        <w:rPr>
          <w:b/>
          <w:sz w:val="28"/>
          <w:szCs w:val="28"/>
        </w:rPr>
      </w:pPr>
      <w:r w:rsidRPr="00B97662">
        <w:rPr>
          <w:b/>
          <w:sz w:val="28"/>
          <w:szCs w:val="28"/>
        </w:rPr>
        <w:t xml:space="preserve">par </w:t>
      </w:r>
      <w:r>
        <w:rPr>
          <w:b/>
          <w:sz w:val="28"/>
          <w:szCs w:val="28"/>
        </w:rPr>
        <w:t>a</w:t>
      </w:r>
      <w:r w:rsidRPr="00BD0E5E">
        <w:rPr>
          <w:b/>
          <w:sz w:val="28"/>
          <w:szCs w:val="28"/>
        </w:rPr>
        <w:t>utobusa iegād</w:t>
      </w:r>
      <w:r>
        <w:rPr>
          <w:b/>
          <w:sz w:val="28"/>
          <w:szCs w:val="28"/>
        </w:rPr>
        <w:t>i</w:t>
      </w:r>
      <w:r w:rsidRPr="00BD0E5E">
        <w:rPr>
          <w:b/>
          <w:sz w:val="28"/>
          <w:szCs w:val="28"/>
        </w:rPr>
        <w:t xml:space="preserve"> Jelgavas pilsētas pašvaldības izglītības iestādes “Jelgavas 2.internātpamatskola” vajadzībām</w:t>
      </w:r>
      <w:r w:rsidRPr="00B97662">
        <w:rPr>
          <w:b/>
          <w:sz w:val="28"/>
          <w:szCs w:val="28"/>
        </w:rPr>
        <w:t xml:space="preserve"> </w:t>
      </w:r>
    </w:p>
    <w:p w14:paraId="35C85081" w14:textId="77777777" w:rsidR="00151A29" w:rsidRPr="00B97662" w:rsidRDefault="00151A29" w:rsidP="00151A29">
      <w:pPr>
        <w:spacing w:before="1"/>
        <w:ind w:left="620" w:right="633"/>
        <w:jc w:val="center"/>
        <w:rPr>
          <w:sz w:val="28"/>
          <w:szCs w:val="28"/>
        </w:rPr>
      </w:pPr>
    </w:p>
    <w:p w14:paraId="60C52A8B" w14:textId="77777777" w:rsidR="00151A29" w:rsidRPr="00B97662" w:rsidRDefault="00151A29" w:rsidP="00151A29">
      <w:pPr>
        <w:spacing w:before="1"/>
        <w:ind w:right="-56"/>
        <w:jc w:val="both"/>
        <w:rPr>
          <w:sz w:val="24"/>
          <w:szCs w:val="24"/>
        </w:rPr>
      </w:pPr>
      <w:r w:rsidRPr="00B97662">
        <w:rPr>
          <w:sz w:val="24"/>
          <w:szCs w:val="24"/>
        </w:rPr>
        <w:t>Jelgavā</w:t>
      </w:r>
      <w:proofErr w:type="gramStart"/>
      <w:r w:rsidRPr="00B97662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</w:t>
      </w:r>
      <w:proofErr w:type="gramEnd"/>
      <w:r w:rsidRPr="00B97662">
        <w:rPr>
          <w:sz w:val="24"/>
          <w:szCs w:val="24"/>
        </w:rPr>
        <w:t>201___.gada “___”_____________</w:t>
      </w:r>
    </w:p>
    <w:p w14:paraId="06FE13DB" w14:textId="77777777" w:rsidR="00151A29" w:rsidRPr="00B97662" w:rsidRDefault="00151A29" w:rsidP="00151A29">
      <w:pPr>
        <w:spacing w:before="1"/>
        <w:ind w:right="-56"/>
        <w:jc w:val="both"/>
        <w:rPr>
          <w:sz w:val="24"/>
          <w:szCs w:val="24"/>
        </w:rPr>
      </w:pPr>
    </w:p>
    <w:p w14:paraId="5C4C679D" w14:textId="77777777" w:rsidR="00151A29" w:rsidRPr="00B97662" w:rsidRDefault="00151A29" w:rsidP="00151A29">
      <w:pPr>
        <w:jc w:val="both"/>
        <w:rPr>
          <w:sz w:val="24"/>
          <w:szCs w:val="24"/>
        </w:rPr>
      </w:pPr>
      <w:r w:rsidRPr="00B97662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Jelgavas pilsētas pašvaldības izglītības iestāde</w:t>
      </w:r>
      <w:r w:rsidRPr="00B97662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Jelgavas 2.internātpamatskola</w:t>
      </w:r>
      <w:r w:rsidRPr="00B97662">
        <w:rPr>
          <w:b/>
          <w:sz w:val="24"/>
          <w:szCs w:val="24"/>
        </w:rPr>
        <w:t>”,</w:t>
      </w:r>
      <w:r w:rsidRPr="00B97662">
        <w:rPr>
          <w:sz w:val="24"/>
          <w:szCs w:val="24"/>
        </w:rPr>
        <w:t xml:space="preserve"> reģistrācijas Nr. </w:t>
      </w:r>
      <w:r>
        <w:rPr>
          <w:sz w:val="24"/>
          <w:szCs w:val="24"/>
        </w:rPr>
        <w:t>90000074738</w:t>
      </w:r>
      <w:r w:rsidRPr="00B97662">
        <w:rPr>
          <w:sz w:val="24"/>
          <w:szCs w:val="24"/>
        </w:rPr>
        <w:t xml:space="preserve">, adrese: </w:t>
      </w:r>
      <w:r>
        <w:rPr>
          <w:sz w:val="24"/>
          <w:szCs w:val="24"/>
        </w:rPr>
        <w:t>Filozofu iela 50</w:t>
      </w:r>
      <w:r w:rsidRPr="00B97662">
        <w:rPr>
          <w:sz w:val="24"/>
          <w:szCs w:val="24"/>
        </w:rPr>
        <w:t xml:space="preserve">, Jelgava, </w:t>
      </w:r>
      <w:r>
        <w:rPr>
          <w:sz w:val="24"/>
          <w:szCs w:val="24"/>
        </w:rPr>
        <w:t>LV-3001</w:t>
      </w:r>
      <w:r w:rsidRPr="00B97662">
        <w:rPr>
          <w:sz w:val="24"/>
          <w:szCs w:val="24"/>
        </w:rPr>
        <w:t>, direktor</w:t>
      </w:r>
      <w:r>
        <w:rPr>
          <w:sz w:val="24"/>
          <w:szCs w:val="24"/>
        </w:rPr>
        <w:t>es</w:t>
      </w:r>
      <w:r w:rsidRPr="00B97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Larisas </w:t>
      </w:r>
      <w:proofErr w:type="spellStart"/>
      <w:r>
        <w:rPr>
          <w:sz w:val="24"/>
          <w:szCs w:val="24"/>
        </w:rPr>
        <w:t>Simkinas</w:t>
      </w:r>
      <w:proofErr w:type="spellEnd"/>
      <w:r>
        <w:rPr>
          <w:sz w:val="24"/>
          <w:szCs w:val="24"/>
        </w:rPr>
        <w:t xml:space="preserve"> personā, kura</w:t>
      </w:r>
      <w:r w:rsidRPr="00B97662">
        <w:rPr>
          <w:sz w:val="24"/>
          <w:szCs w:val="24"/>
        </w:rPr>
        <w:t xml:space="preserve"> darbojas saskaņā ar iestādes nolikumu, turpm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 tekstā Pircējs, no vienas puses, un</w:t>
      </w:r>
    </w:p>
    <w:p w14:paraId="7A2FCE92" w14:textId="77777777" w:rsidR="00151A29" w:rsidRPr="00B97662" w:rsidRDefault="00151A29" w:rsidP="00151A29">
      <w:pPr>
        <w:tabs>
          <w:tab w:val="right" w:leader="underscore" w:pos="3179"/>
          <w:tab w:val="right" w:leader="underscore" w:pos="4114"/>
        </w:tabs>
        <w:ind w:firstLine="567"/>
        <w:jc w:val="both"/>
        <w:rPr>
          <w:sz w:val="24"/>
          <w:szCs w:val="24"/>
        </w:rPr>
      </w:pPr>
      <w:r w:rsidRPr="00B97662">
        <w:rPr>
          <w:sz w:val="24"/>
          <w:szCs w:val="24"/>
        </w:rPr>
        <w:tab/>
      </w:r>
      <w:r w:rsidRPr="00B97662">
        <w:rPr>
          <w:i/>
          <w:sz w:val="24"/>
          <w:szCs w:val="24"/>
        </w:rPr>
        <w:t>(nosaukums, reģistrācijas Nr.),</w:t>
      </w:r>
      <w:r w:rsidRPr="00B97662">
        <w:rPr>
          <w:sz w:val="24"/>
          <w:szCs w:val="24"/>
        </w:rPr>
        <w:t xml:space="preserve"> tās </w:t>
      </w:r>
      <w:r w:rsidRPr="00B97662">
        <w:rPr>
          <w:i/>
          <w:sz w:val="24"/>
          <w:szCs w:val="24"/>
        </w:rPr>
        <w:t>(amats)</w:t>
      </w:r>
      <w:r w:rsidRPr="00B97662">
        <w:rPr>
          <w:sz w:val="24"/>
          <w:szCs w:val="24"/>
        </w:rPr>
        <w:t xml:space="preserve"> (</w:t>
      </w:r>
      <w:r w:rsidRPr="00B97662">
        <w:rPr>
          <w:i/>
          <w:sz w:val="24"/>
          <w:szCs w:val="24"/>
        </w:rPr>
        <w:t>vārds, uzvārds</w:t>
      </w:r>
      <w:r w:rsidRPr="00B97662">
        <w:rPr>
          <w:sz w:val="24"/>
          <w:szCs w:val="24"/>
        </w:rPr>
        <w:t xml:space="preserve">) personā, </w:t>
      </w:r>
      <w:proofErr w:type="spellStart"/>
      <w:r w:rsidRPr="00B97662">
        <w:rPr>
          <w:sz w:val="24"/>
          <w:szCs w:val="24"/>
        </w:rPr>
        <w:t>kurš(a</w:t>
      </w:r>
      <w:proofErr w:type="spellEnd"/>
      <w:r w:rsidRPr="00B97662">
        <w:rPr>
          <w:sz w:val="24"/>
          <w:szCs w:val="24"/>
        </w:rPr>
        <w:t>) darbojas pamatojoties uz ________________, turpmāk tekstā Pārdevējs, no otras puses, abi kopā turpmāk tekstā Puses,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saskaņā ar atklātā konkursa „</w:t>
      </w:r>
      <w:r>
        <w:rPr>
          <w:bCs/>
          <w:sz w:val="24"/>
          <w:szCs w:val="24"/>
        </w:rPr>
        <w:t>Autobusa iegāde Jelgavas pilsētas pašvaldības izglītības iestādes “Jelgavas 2.internātpamatskola” vajadzībām</w:t>
      </w:r>
      <w:r w:rsidRPr="00B97662">
        <w:rPr>
          <w:sz w:val="24"/>
          <w:szCs w:val="24"/>
        </w:rPr>
        <w:t>”</w:t>
      </w:r>
      <w:r w:rsidRPr="00B97662">
        <w:rPr>
          <w:bCs/>
          <w:sz w:val="24"/>
          <w:szCs w:val="24"/>
        </w:rPr>
        <w:t xml:space="preserve">, identifikācijas Nr. </w:t>
      </w:r>
      <w:r>
        <w:rPr>
          <w:sz w:val="24"/>
          <w:szCs w:val="24"/>
        </w:rPr>
        <w:t>JPD2017/102/AK</w:t>
      </w:r>
      <w:r w:rsidRPr="00B97662">
        <w:rPr>
          <w:bCs/>
          <w:sz w:val="24"/>
          <w:szCs w:val="24"/>
        </w:rPr>
        <w:t xml:space="preserve">, </w:t>
      </w:r>
      <w:r w:rsidRPr="00B97662">
        <w:rPr>
          <w:sz w:val="24"/>
          <w:szCs w:val="24"/>
        </w:rPr>
        <w:t>turpmāk tekstā Iepirkums,</w:t>
      </w:r>
      <w:r w:rsidRPr="00B97662">
        <w:rPr>
          <w:iCs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rezultātiem un </w:t>
      </w:r>
      <w:r w:rsidRPr="00B97662">
        <w:rPr>
          <w:iCs/>
          <w:sz w:val="24"/>
          <w:szCs w:val="24"/>
        </w:rPr>
        <w:t xml:space="preserve">Pārdevēja </w:t>
      </w:r>
      <w:r w:rsidRPr="00B97662">
        <w:rPr>
          <w:sz w:val="24"/>
          <w:szCs w:val="24"/>
        </w:rPr>
        <w:t>iesniegto piedāvājumu, noslēdz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du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 xml:space="preserve">umu par sekojošo, 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urpm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 xml:space="preserve">k tekstā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ums:</w:t>
      </w:r>
    </w:p>
    <w:p w14:paraId="17149D65" w14:textId="77777777" w:rsidR="00151A29" w:rsidRPr="00B97662" w:rsidRDefault="00151A29" w:rsidP="00151A29">
      <w:pPr>
        <w:tabs>
          <w:tab w:val="right" w:leader="underscore" w:pos="3179"/>
          <w:tab w:val="right" w:leader="underscore" w:pos="4114"/>
        </w:tabs>
        <w:ind w:firstLine="567"/>
        <w:jc w:val="both"/>
        <w:rPr>
          <w:sz w:val="24"/>
          <w:szCs w:val="24"/>
        </w:rPr>
      </w:pPr>
    </w:p>
    <w:p w14:paraId="0CE6E3F7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ind w:right="131"/>
        <w:contextualSpacing w:val="0"/>
        <w:jc w:val="center"/>
        <w:rPr>
          <w:b/>
          <w:sz w:val="24"/>
          <w:szCs w:val="24"/>
        </w:rPr>
      </w:pPr>
      <w:r w:rsidRPr="00B97662">
        <w:rPr>
          <w:b/>
          <w:spacing w:val="1"/>
          <w:sz w:val="24"/>
          <w:szCs w:val="24"/>
        </w:rPr>
        <w:t>Līguma priekšmets</w:t>
      </w:r>
    </w:p>
    <w:p w14:paraId="10C43E05" w14:textId="77777777" w:rsidR="00151A29" w:rsidRPr="00B97662" w:rsidRDefault="00151A29" w:rsidP="00151A29">
      <w:pPr>
        <w:pStyle w:val="ListParagraph"/>
        <w:ind w:left="462" w:right="131"/>
        <w:jc w:val="both"/>
        <w:rPr>
          <w:sz w:val="24"/>
          <w:szCs w:val="24"/>
        </w:rPr>
      </w:pPr>
    </w:p>
    <w:p w14:paraId="538BFDA3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ind w:right="43"/>
        <w:contextualSpacing w:val="0"/>
        <w:jc w:val="both"/>
        <w:rPr>
          <w:sz w:val="24"/>
          <w:szCs w:val="24"/>
        </w:rPr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rdod</w:t>
      </w:r>
      <w:proofErr w:type="gramStart"/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un</w:t>
      </w:r>
      <w:proofErr w:type="gramEnd"/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ir</w:t>
      </w:r>
      <w:r w:rsidRPr="00B97662">
        <w:rPr>
          <w:spacing w:val="1"/>
          <w:sz w:val="24"/>
          <w:szCs w:val="24"/>
        </w:rPr>
        <w:t>c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js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rk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z w:val="24"/>
          <w:szCs w:val="24"/>
        </w:rPr>
        <w:t>jaunu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un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l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to</w:t>
      </w:r>
      <w:r w:rsidRPr="00B97662">
        <w:rPr>
          <w:spacing w:val="1"/>
          <w:sz w:val="24"/>
          <w:szCs w:val="24"/>
        </w:rPr>
        <w:t>tu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automašīnu, turpmāk tekstā Automašīna, 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lst</w:t>
      </w:r>
      <w:r w:rsidRPr="00B97662">
        <w:rPr>
          <w:spacing w:val="4"/>
          <w:sz w:val="24"/>
          <w:szCs w:val="24"/>
        </w:rPr>
        <w:t xml:space="preserve"> Iepirkuma </w:t>
      </w:r>
      <w:r w:rsidRPr="00B97662">
        <w:rPr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hnisk</w:t>
      </w:r>
      <w:r w:rsidRPr="00B97662">
        <w:rPr>
          <w:spacing w:val="3"/>
          <w:sz w:val="24"/>
          <w:szCs w:val="24"/>
        </w:rPr>
        <w:t>a</w:t>
      </w:r>
      <w:r w:rsidRPr="00B97662">
        <w:rPr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 sp</w:t>
      </w:r>
      <w:r w:rsidRPr="00B97662">
        <w:rPr>
          <w:spacing w:val="-1"/>
          <w:sz w:val="24"/>
          <w:szCs w:val="24"/>
        </w:rPr>
        <w:t>ec</w:t>
      </w:r>
      <w:r w:rsidRPr="00B97662">
        <w:rPr>
          <w:sz w:val="24"/>
          <w:szCs w:val="24"/>
        </w:rPr>
        <w:t>ifik</w:t>
      </w:r>
      <w:r w:rsidRPr="00B97662">
        <w:rPr>
          <w:spacing w:val="-1"/>
          <w:sz w:val="24"/>
          <w:szCs w:val="24"/>
        </w:rPr>
        <w:t>āc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(1.pi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l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kums) un</w:t>
      </w:r>
      <w:r w:rsidRPr="00B97662">
        <w:rPr>
          <w:spacing w:val="1"/>
          <w:sz w:val="24"/>
          <w:szCs w:val="24"/>
        </w:rPr>
        <w:t xml:space="preserve"> Pārdevēja </w:t>
      </w:r>
      <w:r w:rsidRPr="00B97662">
        <w:rPr>
          <w:sz w:val="24"/>
          <w:szCs w:val="24"/>
        </w:rPr>
        <w:t>Iepirkumā iesni</w:t>
      </w:r>
      <w:r w:rsidRPr="00B97662">
        <w:rPr>
          <w:spacing w:val="-1"/>
          <w:sz w:val="24"/>
          <w:szCs w:val="24"/>
        </w:rPr>
        <w:t>e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3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jam 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hnisk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jam piedāvājumam (2.pielikums) un </w:t>
      </w:r>
      <w:r w:rsidRPr="00B97662">
        <w:rPr>
          <w:spacing w:val="-1"/>
          <w:sz w:val="24"/>
          <w:szCs w:val="24"/>
        </w:rPr>
        <w:t>F</w:t>
      </w:r>
      <w:r w:rsidRPr="00B97662">
        <w:rPr>
          <w:sz w:val="24"/>
          <w:szCs w:val="24"/>
        </w:rPr>
        <w:t>inanšu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pied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ju</w:t>
      </w:r>
      <w:r w:rsidRPr="00B97662">
        <w:rPr>
          <w:spacing w:val="1"/>
          <w:sz w:val="24"/>
          <w:szCs w:val="24"/>
        </w:rPr>
        <w:t>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 (3.pieliku</w:t>
      </w:r>
      <w:r w:rsidRPr="00B97662">
        <w:rPr>
          <w:spacing w:val="3"/>
          <w:sz w:val="24"/>
          <w:szCs w:val="24"/>
        </w:rPr>
        <w:t>m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)</w:t>
      </w:r>
      <w:r w:rsidRPr="00B97662">
        <w:rPr>
          <w:sz w:val="24"/>
          <w:szCs w:val="24"/>
        </w:rPr>
        <w:t>:</w:t>
      </w:r>
    </w:p>
    <w:p w14:paraId="3C8E3C6B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 xml:space="preserve">ircējs 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2"/>
          <w:sz w:val="24"/>
          <w:szCs w:val="24"/>
        </w:rPr>
        <w:t>p</w:t>
      </w:r>
      <w:r w:rsidRPr="00B97662">
        <w:rPr>
          <w:sz w:val="24"/>
          <w:szCs w:val="24"/>
        </w:rPr>
        <w:t>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mas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3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mt</w:t>
      </w:r>
      <w:r w:rsidRPr="00B97662">
        <w:rPr>
          <w:spacing w:val="-9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</w:t>
      </w:r>
      <w:r w:rsidRPr="00B97662">
        <w:rPr>
          <w:spacing w:val="-9"/>
          <w:sz w:val="24"/>
          <w:szCs w:val="24"/>
        </w:rPr>
        <w:t xml:space="preserve"> </w:t>
      </w:r>
      <w:r w:rsidRPr="00B97662">
        <w:rPr>
          <w:sz w:val="24"/>
          <w:szCs w:val="24"/>
        </w:rPr>
        <w:t>un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maks</w:t>
      </w:r>
      <w:r w:rsidRPr="00B97662">
        <w:rPr>
          <w:spacing w:val="1"/>
          <w:sz w:val="24"/>
          <w:szCs w:val="24"/>
        </w:rPr>
        <w:t>ā</w:t>
      </w:r>
      <w:r w:rsidRPr="00B97662">
        <w:rPr>
          <w:sz w:val="24"/>
          <w:szCs w:val="24"/>
        </w:rPr>
        <w:t>t</w:t>
      </w:r>
      <w:r w:rsidRPr="00B97662">
        <w:rPr>
          <w:spacing w:val="-9"/>
          <w:sz w:val="24"/>
          <w:szCs w:val="24"/>
        </w:rPr>
        <w:t xml:space="preserve"> Pārdevējam </w:t>
      </w:r>
      <w:r w:rsidRPr="00B97662">
        <w:rPr>
          <w:spacing w:val="-2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umā nor</w:t>
      </w:r>
      <w:r w:rsidRPr="00B97662">
        <w:rPr>
          <w:spacing w:val="-2"/>
          <w:sz w:val="24"/>
          <w:szCs w:val="24"/>
        </w:rPr>
        <w:t>ā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 xml:space="preserve">o Automašīnas </w:t>
      </w:r>
      <w:r w:rsidRPr="00B97662">
        <w:rPr>
          <w:spacing w:val="-1"/>
          <w:sz w:val="24"/>
          <w:szCs w:val="24"/>
        </w:rPr>
        <w:t>ce</w:t>
      </w:r>
      <w:r w:rsidRPr="00B97662">
        <w:rPr>
          <w:sz w:val="24"/>
          <w:szCs w:val="24"/>
        </w:rPr>
        <w:t>nu.</w:t>
      </w:r>
    </w:p>
    <w:p w14:paraId="37B0A56B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pacing w:val="2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mas</w:t>
      </w:r>
      <w:r w:rsidRPr="00B97662">
        <w:rPr>
          <w:spacing w:val="21"/>
          <w:sz w:val="24"/>
          <w:szCs w:val="24"/>
        </w:rPr>
        <w:t xml:space="preserve"> </w:t>
      </w:r>
      <w:r w:rsidRPr="00B97662">
        <w:rPr>
          <w:sz w:val="24"/>
          <w:szCs w:val="24"/>
        </w:rPr>
        <w:t>pi</w:t>
      </w:r>
      <w:r w:rsidRPr="00B97662">
        <w:rPr>
          <w:spacing w:val="2"/>
          <w:sz w:val="24"/>
          <w:szCs w:val="24"/>
        </w:rPr>
        <w:t>e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1"/>
          <w:sz w:val="24"/>
          <w:szCs w:val="24"/>
        </w:rPr>
        <w:t>ā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 Pircējam</w:t>
      </w:r>
      <w:r w:rsidRPr="00B97662">
        <w:rPr>
          <w:spacing w:val="23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Automašīnu, kas atbilst Iepirkuma Tehniskajai specifikācijai</w:t>
      </w:r>
      <w:r w:rsidRPr="00B97662">
        <w:rPr>
          <w:spacing w:val="21"/>
          <w:sz w:val="24"/>
          <w:szCs w:val="24"/>
        </w:rPr>
        <w:t>,</w:t>
      </w:r>
      <w:r w:rsidRPr="00B97662">
        <w:rPr>
          <w:spacing w:val="23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n</w:t>
      </w:r>
      <w:r w:rsidRPr="00B97662">
        <w:rPr>
          <w:sz w:val="24"/>
          <w:szCs w:val="24"/>
        </w:rPr>
        <w:t>e</w:t>
      </w:r>
      <w:r w:rsidRPr="00B97662">
        <w:rPr>
          <w:spacing w:val="20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lāk</w:t>
      </w:r>
      <w:r w:rsidRPr="00B97662">
        <w:rPr>
          <w:spacing w:val="21"/>
          <w:sz w:val="24"/>
          <w:szCs w:val="24"/>
        </w:rPr>
        <w:t xml:space="preserve"> </w:t>
      </w:r>
      <w:r w:rsidRPr="00B97662">
        <w:rPr>
          <w:sz w:val="24"/>
          <w:szCs w:val="24"/>
        </w:rPr>
        <w:t>kā līdz 201__.gada “___”___________</w:t>
      </w:r>
      <w:r w:rsidRPr="00B97662">
        <w:rPr>
          <w:spacing w:val="17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(</w:t>
      </w:r>
      <w:r w:rsidRPr="008C7460">
        <w:rPr>
          <w:i/>
          <w:spacing w:val="17"/>
          <w:sz w:val="24"/>
          <w:szCs w:val="24"/>
        </w:rPr>
        <w:t>6 mēnešu laikā no Līguma noslēgšanas dienas</w:t>
      </w:r>
      <w:r>
        <w:rPr>
          <w:spacing w:val="17"/>
          <w:sz w:val="24"/>
          <w:szCs w:val="24"/>
        </w:rPr>
        <w:t>)</w:t>
      </w:r>
      <w:r w:rsidRPr="00B97662">
        <w:rPr>
          <w:spacing w:val="17"/>
          <w:sz w:val="24"/>
          <w:szCs w:val="24"/>
        </w:rPr>
        <w:t>.</w:t>
      </w:r>
    </w:p>
    <w:p w14:paraId="0EC6DDD4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B97662">
        <w:rPr>
          <w:sz w:val="24"/>
          <w:szCs w:val="24"/>
        </w:rPr>
        <w:t xml:space="preserve">Piegādes vieta: Pircēja norādītajā adresē: </w:t>
      </w:r>
      <w:r>
        <w:rPr>
          <w:sz w:val="24"/>
          <w:szCs w:val="24"/>
        </w:rPr>
        <w:t>Filozofu iela 50</w:t>
      </w:r>
      <w:r w:rsidRPr="00B97662">
        <w:rPr>
          <w:sz w:val="24"/>
          <w:szCs w:val="24"/>
        </w:rPr>
        <w:t>, Jelgava, LV-3001. Piegād</w:t>
      </w:r>
      <w:r>
        <w:rPr>
          <w:sz w:val="24"/>
          <w:szCs w:val="24"/>
        </w:rPr>
        <w:t>i</w:t>
      </w:r>
      <w:r w:rsidRPr="00B97662">
        <w:rPr>
          <w:sz w:val="24"/>
          <w:szCs w:val="24"/>
        </w:rPr>
        <w:t xml:space="preserve"> apliecina abu Pušu parakstīts Automašīnas pieņemšanas-nodošanas akts. Konkrētu laiku saskaņo Pušu pilnvarotie pārstāvji.</w:t>
      </w:r>
    </w:p>
    <w:p w14:paraId="7E38CD54" w14:textId="77777777" w:rsidR="00151A29" w:rsidRPr="00B97662" w:rsidRDefault="00151A29" w:rsidP="00151A29">
      <w:pPr>
        <w:pStyle w:val="ListParagraph"/>
        <w:ind w:left="462"/>
        <w:jc w:val="both"/>
        <w:rPr>
          <w:sz w:val="24"/>
          <w:szCs w:val="24"/>
        </w:rPr>
      </w:pPr>
    </w:p>
    <w:p w14:paraId="6429FC03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</w:pPr>
      <w:r w:rsidRPr="00B97662">
        <w:rPr>
          <w:b/>
          <w:position w:val="-1"/>
          <w:sz w:val="24"/>
          <w:szCs w:val="24"/>
        </w:rPr>
        <w:t>Līg</w:t>
      </w:r>
      <w:r w:rsidRPr="00B97662">
        <w:rPr>
          <w:b/>
          <w:spacing w:val="1"/>
          <w:position w:val="-1"/>
          <w:sz w:val="24"/>
          <w:szCs w:val="24"/>
        </w:rPr>
        <w:t>u</w:t>
      </w:r>
      <w:r w:rsidRPr="00B97662">
        <w:rPr>
          <w:b/>
          <w:spacing w:val="-3"/>
          <w:position w:val="-1"/>
          <w:sz w:val="24"/>
          <w:szCs w:val="24"/>
        </w:rPr>
        <w:t>m</w:t>
      </w:r>
      <w:r w:rsidRPr="00B97662">
        <w:rPr>
          <w:b/>
          <w:position w:val="-1"/>
          <w:sz w:val="24"/>
          <w:szCs w:val="24"/>
        </w:rPr>
        <w:t>a s</w:t>
      </w:r>
      <w:r w:rsidRPr="00B97662">
        <w:rPr>
          <w:b/>
          <w:spacing w:val="1"/>
          <w:position w:val="-1"/>
          <w:sz w:val="24"/>
          <w:szCs w:val="24"/>
        </w:rPr>
        <w:t>u</w:t>
      </w:r>
      <w:r w:rsidRPr="00B97662">
        <w:rPr>
          <w:b/>
          <w:spacing w:val="-1"/>
          <w:position w:val="-1"/>
          <w:sz w:val="24"/>
          <w:szCs w:val="24"/>
        </w:rPr>
        <w:t>mm</w:t>
      </w:r>
      <w:r w:rsidRPr="00B97662">
        <w:rPr>
          <w:b/>
          <w:position w:val="-1"/>
          <w:sz w:val="24"/>
          <w:szCs w:val="24"/>
        </w:rPr>
        <w:t xml:space="preserve">a </w:t>
      </w:r>
      <w:r w:rsidRPr="00B97662">
        <w:rPr>
          <w:b/>
          <w:spacing w:val="1"/>
          <w:position w:val="-1"/>
          <w:sz w:val="24"/>
          <w:szCs w:val="24"/>
        </w:rPr>
        <w:t>u</w:t>
      </w:r>
      <w:r w:rsidRPr="00B97662">
        <w:rPr>
          <w:b/>
          <w:position w:val="-1"/>
          <w:sz w:val="24"/>
          <w:szCs w:val="24"/>
        </w:rPr>
        <w:t>n</w:t>
      </w:r>
      <w:r w:rsidRPr="00B97662">
        <w:rPr>
          <w:b/>
          <w:spacing w:val="1"/>
          <w:position w:val="-1"/>
          <w:sz w:val="24"/>
          <w:szCs w:val="24"/>
        </w:rPr>
        <w:t xml:space="preserve"> n</w:t>
      </w:r>
      <w:r w:rsidRPr="00B97662">
        <w:rPr>
          <w:b/>
          <w:position w:val="-1"/>
          <w:sz w:val="24"/>
          <w:szCs w:val="24"/>
        </w:rPr>
        <w:t>o</w:t>
      </w:r>
      <w:r w:rsidRPr="00B97662">
        <w:rPr>
          <w:b/>
          <w:spacing w:val="-1"/>
          <w:position w:val="-1"/>
          <w:sz w:val="24"/>
          <w:szCs w:val="24"/>
        </w:rPr>
        <w:t>rē</w:t>
      </w:r>
      <w:r w:rsidRPr="00B97662">
        <w:rPr>
          <w:b/>
          <w:spacing w:val="1"/>
          <w:position w:val="-1"/>
          <w:sz w:val="24"/>
          <w:szCs w:val="24"/>
        </w:rPr>
        <w:t>ķ</w:t>
      </w:r>
      <w:r w:rsidRPr="00B97662">
        <w:rPr>
          <w:b/>
          <w:position w:val="-1"/>
          <w:sz w:val="24"/>
          <w:szCs w:val="24"/>
        </w:rPr>
        <w:t>i</w:t>
      </w:r>
      <w:r w:rsidRPr="00B97662">
        <w:rPr>
          <w:b/>
          <w:spacing w:val="1"/>
          <w:position w:val="-1"/>
          <w:sz w:val="24"/>
          <w:szCs w:val="24"/>
        </w:rPr>
        <w:t>n</w:t>
      </w:r>
      <w:r w:rsidRPr="00B97662">
        <w:rPr>
          <w:b/>
          <w:position w:val="-1"/>
          <w:sz w:val="24"/>
          <w:szCs w:val="24"/>
        </w:rPr>
        <w:t>u</w:t>
      </w:r>
      <w:r w:rsidRPr="00B97662">
        <w:rPr>
          <w:b/>
          <w:spacing w:val="1"/>
          <w:position w:val="-1"/>
          <w:sz w:val="24"/>
          <w:szCs w:val="24"/>
        </w:rPr>
        <w:t xml:space="preserve"> k</w:t>
      </w:r>
      <w:r w:rsidRPr="00B97662">
        <w:rPr>
          <w:b/>
          <w:position w:val="-1"/>
          <w:sz w:val="24"/>
          <w:szCs w:val="24"/>
        </w:rPr>
        <w:t>ā</w:t>
      </w:r>
      <w:r w:rsidRPr="00B97662">
        <w:rPr>
          <w:b/>
          <w:spacing w:val="-1"/>
          <w:position w:val="-1"/>
          <w:sz w:val="24"/>
          <w:szCs w:val="24"/>
        </w:rPr>
        <w:t>r</w:t>
      </w:r>
      <w:r w:rsidRPr="00B97662">
        <w:rPr>
          <w:b/>
          <w:position w:val="-1"/>
          <w:sz w:val="24"/>
          <w:szCs w:val="24"/>
        </w:rPr>
        <w:t>tība</w:t>
      </w:r>
    </w:p>
    <w:p w14:paraId="39B5D987" w14:textId="77777777" w:rsidR="00151A29" w:rsidRPr="00B97662" w:rsidRDefault="00151A29" w:rsidP="00151A29">
      <w:pPr>
        <w:pStyle w:val="ListParagraph"/>
        <w:ind w:left="462"/>
      </w:pPr>
    </w:p>
    <w:p w14:paraId="1066F31A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 kop</w:t>
      </w:r>
      <w:r w:rsidRPr="00B97662">
        <w:rPr>
          <w:spacing w:val="-1"/>
          <w:sz w:val="24"/>
          <w:szCs w:val="24"/>
        </w:rPr>
        <w:t>ē</w:t>
      </w:r>
      <w:r w:rsidRPr="00B97662">
        <w:rPr>
          <w:spacing w:val="3"/>
          <w:sz w:val="24"/>
          <w:szCs w:val="24"/>
        </w:rPr>
        <w:t>j</w:t>
      </w:r>
      <w:r w:rsidRPr="00B97662">
        <w:rPr>
          <w:sz w:val="24"/>
          <w:szCs w:val="24"/>
        </w:rPr>
        <w:t>ā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summa </w:t>
      </w:r>
      <w:r w:rsidRPr="00B97662">
        <w:rPr>
          <w:spacing w:val="-1"/>
          <w:sz w:val="24"/>
          <w:szCs w:val="24"/>
        </w:rPr>
        <w:t>(</w:t>
      </w:r>
      <w:r w:rsidRPr="00B97662">
        <w:rPr>
          <w:spacing w:val="3"/>
          <w:sz w:val="24"/>
          <w:szCs w:val="24"/>
        </w:rPr>
        <w:t>t</w:t>
      </w:r>
      <w:r w:rsidRPr="00B97662">
        <w:rPr>
          <w:sz w:val="24"/>
          <w:szCs w:val="24"/>
        </w:rPr>
        <w:t>urpm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 tekstā</w:t>
      </w:r>
      <w:r w:rsidRPr="00B97662">
        <w:rPr>
          <w:spacing w:val="1"/>
          <w:sz w:val="24"/>
          <w:szCs w:val="24"/>
        </w:rPr>
        <w:t xml:space="preserve"> P</w:t>
      </w:r>
      <w:r w:rsidRPr="00B97662">
        <w:rPr>
          <w:sz w:val="24"/>
          <w:szCs w:val="24"/>
        </w:rPr>
        <w:t>irkuma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maks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) ir </w:t>
      </w:r>
      <w:r w:rsidRPr="00B97662">
        <w:rPr>
          <w:b/>
          <w:sz w:val="24"/>
          <w:szCs w:val="24"/>
        </w:rPr>
        <w:t xml:space="preserve">EUR______ (_______) </w:t>
      </w:r>
      <w:r w:rsidRPr="00B97662">
        <w:rPr>
          <w:sz w:val="24"/>
          <w:szCs w:val="24"/>
        </w:rPr>
        <w:t>un</w:t>
      </w:r>
      <w:r w:rsidRPr="00B97662">
        <w:rPr>
          <w:b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ievi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notās 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rtīb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no</w:t>
      </w:r>
      <w:r w:rsidRPr="00B97662">
        <w:rPr>
          <w:spacing w:val="2"/>
          <w:sz w:val="24"/>
          <w:szCs w:val="24"/>
        </w:rPr>
        <w:t>d</w:t>
      </w:r>
      <w:r w:rsidRPr="00B97662">
        <w:rPr>
          <w:sz w:val="24"/>
          <w:szCs w:val="24"/>
        </w:rPr>
        <w:t>okl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s (PVN</w:t>
      </w:r>
      <w:r w:rsidRPr="00B97662">
        <w:rPr>
          <w:spacing w:val="-1"/>
          <w:sz w:val="24"/>
          <w:szCs w:val="24"/>
        </w:rPr>
        <w:t xml:space="preserve">) </w:t>
      </w:r>
      <w:r w:rsidRPr="00B97662">
        <w:rPr>
          <w:sz w:val="24"/>
          <w:szCs w:val="24"/>
        </w:rPr>
        <w:t>E</w:t>
      </w:r>
      <w:r w:rsidRPr="00B97662">
        <w:rPr>
          <w:spacing w:val="-1"/>
          <w:sz w:val="24"/>
          <w:szCs w:val="24"/>
        </w:rPr>
        <w:t>U</w:t>
      </w:r>
      <w:r w:rsidRPr="00B97662">
        <w:rPr>
          <w:sz w:val="24"/>
          <w:szCs w:val="24"/>
        </w:rPr>
        <w:t>R _____ (_________), 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kopā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sastāda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E</w:t>
      </w:r>
      <w:r w:rsidRPr="00B97662">
        <w:rPr>
          <w:spacing w:val="-1"/>
          <w:sz w:val="24"/>
          <w:szCs w:val="24"/>
        </w:rPr>
        <w:t>U</w:t>
      </w:r>
      <w:r w:rsidRPr="00B97662">
        <w:rPr>
          <w:sz w:val="24"/>
          <w:szCs w:val="24"/>
        </w:rPr>
        <w:t>R _____ (_________).</w:t>
      </w:r>
    </w:p>
    <w:p w14:paraId="5888E4DD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-3"/>
          <w:position w:val="-1"/>
          <w:sz w:val="24"/>
          <w:szCs w:val="24"/>
        </w:rPr>
        <w:t>L</w:t>
      </w:r>
      <w:r w:rsidRPr="00B97662">
        <w:rPr>
          <w:spacing w:val="3"/>
          <w:position w:val="-1"/>
          <w:sz w:val="24"/>
          <w:szCs w:val="24"/>
        </w:rPr>
        <w:t>ī</w:t>
      </w:r>
      <w:r w:rsidRPr="00B97662">
        <w:rPr>
          <w:spacing w:val="-2"/>
          <w:position w:val="-1"/>
          <w:sz w:val="24"/>
          <w:szCs w:val="24"/>
        </w:rPr>
        <w:t>g</w:t>
      </w:r>
      <w:r w:rsidRPr="00B97662">
        <w:rPr>
          <w:position w:val="-1"/>
          <w:sz w:val="24"/>
          <w:szCs w:val="24"/>
        </w:rPr>
        <w:t>uma 2.1.punktā</w:t>
      </w:r>
      <w:r w:rsidRPr="00B97662">
        <w:rPr>
          <w:spacing w:val="-1"/>
          <w:position w:val="-1"/>
          <w:sz w:val="24"/>
          <w:szCs w:val="24"/>
        </w:rPr>
        <w:t xml:space="preserve"> </w:t>
      </w:r>
      <w:r w:rsidRPr="00B97662">
        <w:rPr>
          <w:position w:val="-1"/>
          <w:sz w:val="24"/>
          <w:szCs w:val="24"/>
        </w:rPr>
        <w:t>note</w:t>
      </w:r>
      <w:r w:rsidRPr="00B97662">
        <w:rPr>
          <w:spacing w:val="2"/>
          <w:position w:val="-1"/>
          <w:sz w:val="24"/>
          <w:szCs w:val="24"/>
        </w:rPr>
        <w:t>i</w:t>
      </w:r>
      <w:r w:rsidRPr="00B97662">
        <w:rPr>
          <w:position w:val="-1"/>
          <w:sz w:val="24"/>
          <w:szCs w:val="24"/>
        </w:rPr>
        <w:t>kto P</w:t>
      </w:r>
      <w:r w:rsidRPr="00B97662">
        <w:rPr>
          <w:spacing w:val="1"/>
          <w:position w:val="-1"/>
          <w:sz w:val="24"/>
          <w:szCs w:val="24"/>
        </w:rPr>
        <w:t>i</w:t>
      </w:r>
      <w:r w:rsidRPr="00B97662">
        <w:rPr>
          <w:position w:val="-1"/>
          <w:sz w:val="24"/>
          <w:szCs w:val="24"/>
        </w:rPr>
        <w:t>rkuma</w:t>
      </w:r>
      <w:r w:rsidRPr="00B97662">
        <w:rPr>
          <w:spacing w:val="-1"/>
          <w:position w:val="-1"/>
          <w:sz w:val="24"/>
          <w:szCs w:val="24"/>
        </w:rPr>
        <w:t xml:space="preserve"> </w:t>
      </w:r>
      <w:r w:rsidRPr="00B97662">
        <w:rPr>
          <w:position w:val="-1"/>
          <w:sz w:val="24"/>
          <w:szCs w:val="24"/>
        </w:rPr>
        <w:t>maksu Pircējs samaksā Pārdevējam</w:t>
      </w:r>
      <w:r w:rsidRPr="00B97662">
        <w:rPr>
          <w:spacing w:val="-1"/>
          <w:position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5 (piecu) darba dienu laikā pēc abu Pušu parakstīta Automašīnas pieņemšanas-nodošanas akta parakstīšanas dienas, saskaņā ar Pārdevēja piestādīto rēķinu Pircējam.</w:t>
      </w:r>
    </w:p>
    <w:p w14:paraId="16C0E9E0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VN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sum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>a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ē</w:t>
      </w:r>
      <w:r w:rsidRPr="00B97662">
        <w:rPr>
          <w:sz w:val="24"/>
          <w:szCs w:val="24"/>
        </w:rPr>
        <w:t>ķināta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un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z w:val="24"/>
          <w:szCs w:val="24"/>
        </w:rPr>
        <w:t>nor</w:t>
      </w:r>
      <w:r w:rsidRPr="00B97662">
        <w:rPr>
          <w:spacing w:val="-2"/>
          <w:sz w:val="24"/>
          <w:szCs w:val="24"/>
        </w:rPr>
        <w:t>ā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a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ē</w:t>
      </w:r>
      <w:r w:rsidRPr="00B97662">
        <w:rPr>
          <w:sz w:val="24"/>
          <w:szCs w:val="24"/>
        </w:rPr>
        <w:t>ķi</w:t>
      </w:r>
      <w:r w:rsidRPr="00B97662">
        <w:rPr>
          <w:spacing w:val="3"/>
          <w:sz w:val="24"/>
          <w:szCs w:val="24"/>
        </w:rPr>
        <w:t>n</w:t>
      </w:r>
      <w:r w:rsidRPr="00B97662">
        <w:rPr>
          <w:sz w:val="24"/>
          <w:szCs w:val="24"/>
        </w:rPr>
        <w:t>os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3"/>
          <w:sz w:val="24"/>
          <w:szCs w:val="24"/>
        </w:rPr>
        <w:t>b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sto</w:t>
      </w:r>
      <w:r w:rsidRPr="00B97662">
        <w:rPr>
          <w:spacing w:val="1"/>
          <w:sz w:val="24"/>
          <w:szCs w:val="24"/>
        </w:rPr>
        <w:t>š</w:t>
      </w:r>
      <w:r w:rsidRPr="00B97662">
        <w:rPr>
          <w:sz w:val="24"/>
          <w:szCs w:val="24"/>
        </w:rPr>
        <w:t>i</w:t>
      </w:r>
      <w:r w:rsidRPr="00B97662">
        <w:rPr>
          <w:spacing w:val="-9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l</w:t>
      </w:r>
      <w:r w:rsidRPr="00B97662">
        <w:rPr>
          <w:sz w:val="24"/>
          <w:szCs w:val="24"/>
        </w:rPr>
        <w:t>iku</w:t>
      </w:r>
      <w:r w:rsidRPr="00B97662">
        <w:rPr>
          <w:spacing w:val="1"/>
          <w:sz w:val="24"/>
          <w:szCs w:val="24"/>
        </w:rPr>
        <w:t>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</w:t>
      </w:r>
      <w:r w:rsidRPr="00B97662">
        <w:rPr>
          <w:spacing w:val="-9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„</w:t>
      </w: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ievi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notās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rtīb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nodokļa liku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>s”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un 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iem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tv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 xml:space="preserve">jas Republikas </w:t>
      </w:r>
      <w:r w:rsidRPr="00B97662">
        <w:rPr>
          <w:spacing w:val="2"/>
          <w:sz w:val="24"/>
          <w:szCs w:val="24"/>
        </w:rPr>
        <w:t>n</w:t>
      </w:r>
      <w:r w:rsidRPr="00B97662">
        <w:rPr>
          <w:sz w:val="24"/>
          <w:szCs w:val="24"/>
        </w:rPr>
        <w:t>orm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j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 aktiem.</w:t>
      </w:r>
    </w:p>
    <w:p w14:paraId="01D8E5F5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z w:val="24"/>
          <w:szCs w:val="24"/>
        </w:rPr>
        <w:t>Samaksa tiek veikta ar pārskaitījumu uz Pārdevēja rēķinā norādīto bankas kontu.</w:t>
      </w:r>
      <w:r>
        <w:rPr>
          <w:sz w:val="24"/>
          <w:szCs w:val="24"/>
        </w:rPr>
        <w:t xml:space="preserve"> </w:t>
      </w:r>
      <w:r w:rsidRPr="00B97662">
        <w:rPr>
          <w:sz w:val="24"/>
          <w:szCs w:val="24"/>
        </w:rPr>
        <w:t>Par samaksas dienu tiek uzskatīta diena, kad nauda ieskaitīta Pārdevēja bankas kontā.</w:t>
      </w:r>
    </w:p>
    <w:p w14:paraId="78FAA897" w14:textId="77777777" w:rsidR="00151A29" w:rsidRPr="00B97662" w:rsidRDefault="00151A29" w:rsidP="00151A29">
      <w:pPr>
        <w:pStyle w:val="ListParagraph"/>
        <w:ind w:left="462"/>
        <w:jc w:val="both"/>
        <w:rPr>
          <w:sz w:val="24"/>
          <w:szCs w:val="24"/>
        </w:rPr>
      </w:pPr>
    </w:p>
    <w:p w14:paraId="432298BA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</w:pPr>
      <w:r w:rsidRPr="00B97662">
        <w:rPr>
          <w:b/>
          <w:sz w:val="24"/>
          <w:szCs w:val="24"/>
        </w:rPr>
        <w:t>Automašīnas</w:t>
      </w:r>
      <w:r w:rsidRPr="00B97662">
        <w:rPr>
          <w:b/>
          <w:spacing w:val="2"/>
          <w:sz w:val="24"/>
          <w:szCs w:val="24"/>
        </w:rPr>
        <w:t xml:space="preserve"> </w:t>
      </w:r>
      <w:r w:rsidRPr="00B97662">
        <w:rPr>
          <w:b/>
          <w:spacing w:val="1"/>
          <w:sz w:val="24"/>
          <w:szCs w:val="24"/>
        </w:rPr>
        <w:t>n</w:t>
      </w:r>
      <w:r w:rsidRPr="00B97662">
        <w:rPr>
          <w:b/>
          <w:sz w:val="24"/>
          <w:szCs w:val="24"/>
        </w:rPr>
        <w:t>o</w:t>
      </w:r>
      <w:r w:rsidRPr="00B97662">
        <w:rPr>
          <w:b/>
          <w:spacing w:val="1"/>
          <w:sz w:val="24"/>
          <w:szCs w:val="24"/>
        </w:rPr>
        <w:t>d</w:t>
      </w:r>
      <w:r w:rsidRPr="00B97662">
        <w:rPr>
          <w:b/>
          <w:spacing w:val="-2"/>
          <w:sz w:val="24"/>
          <w:szCs w:val="24"/>
        </w:rPr>
        <w:t>o</w:t>
      </w:r>
      <w:r w:rsidRPr="00B97662">
        <w:rPr>
          <w:b/>
          <w:sz w:val="24"/>
          <w:szCs w:val="24"/>
        </w:rPr>
        <w:t>ša</w:t>
      </w:r>
      <w:r w:rsidRPr="00B97662">
        <w:rPr>
          <w:b/>
          <w:spacing w:val="1"/>
          <w:sz w:val="24"/>
          <w:szCs w:val="24"/>
        </w:rPr>
        <w:t>n</w:t>
      </w:r>
      <w:r w:rsidRPr="00B97662">
        <w:rPr>
          <w:b/>
          <w:sz w:val="24"/>
          <w:szCs w:val="24"/>
        </w:rPr>
        <w:t xml:space="preserve">as </w:t>
      </w:r>
      <w:r w:rsidRPr="00B97662">
        <w:rPr>
          <w:b/>
          <w:spacing w:val="1"/>
          <w:sz w:val="24"/>
          <w:szCs w:val="24"/>
        </w:rPr>
        <w:t>k</w:t>
      </w:r>
      <w:r w:rsidRPr="00B97662">
        <w:rPr>
          <w:b/>
          <w:sz w:val="24"/>
          <w:szCs w:val="24"/>
        </w:rPr>
        <w:t>ā</w:t>
      </w:r>
      <w:r w:rsidRPr="00B97662">
        <w:rPr>
          <w:b/>
          <w:spacing w:val="-1"/>
          <w:sz w:val="24"/>
          <w:szCs w:val="24"/>
        </w:rPr>
        <w:t>r</w:t>
      </w:r>
      <w:r w:rsidRPr="00B97662">
        <w:rPr>
          <w:b/>
          <w:sz w:val="24"/>
          <w:szCs w:val="24"/>
        </w:rPr>
        <w:t>tība</w:t>
      </w:r>
    </w:p>
    <w:p w14:paraId="2149E952" w14:textId="77777777" w:rsidR="00151A29" w:rsidRPr="00B97662" w:rsidRDefault="00151A29" w:rsidP="00151A29">
      <w:pPr>
        <w:pStyle w:val="ListParagraph"/>
        <w:ind w:left="462"/>
        <w:jc w:val="both"/>
      </w:pPr>
    </w:p>
    <w:p w14:paraId="2B88A8C9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 xml:space="preserve">ārdevējs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ic Automašīnas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eģ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ā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 C</w:t>
      </w:r>
      <w:r w:rsidRPr="00B97662">
        <w:rPr>
          <w:spacing w:val="1"/>
          <w:sz w:val="24"/>
          <w:szCs w:val="24"/>
        </w:rPr>
        <w:t>e</w:t>
      </w:r>
      <w:r w:rsidRPr="00B97662">
        <w:rPr>
          <w:sz w:val="24"/>
          <w:szCs w:val="24"/>
        </w:rPr>
        <w:t>ļu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ksmes drošīb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dir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 xml:space="preserve">ā uz </w:t>
      </w: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ircēja v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</w:t>
      </w:r>
      <w:r w:rsidRPr="00B97662">
        <w:rPr>
          <w:spacing w:val="1"/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.  Automašīnas re</w:t>
      </w:r>
      <w:r w:rsidRPr="00B97662">
        <w:rPr>
          <w:spacing w:val="-2"/>
          <w:sz w:val="24"/>
          <w:szCs w:val="24"/>
        </w:rPr>
        <w:t>ģ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ā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maks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ir iekļ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utas P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rkuma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maks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.</w:t>
      </w:r>
    </w:p>
    <w:p w14:paraId="34BFF120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lastRenderedPageBreak/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c</w:t>
      </w:r>
      <w:r w:rsidRPr="00B97662">
        <w:rPr>
          <w:spacing w:val="40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Automašīnas</w:t>
      </w:r>
      <w:r w:rsidRPr="00B97662">
        <w:rPr>
          <w:spacing w:val="43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eģ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rā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41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 xml:space="preserve">ārdevējs nodod </w:t>
      </w:r>
      <w:r w:rsidRPr="00B97662">
        <w:rPr>
          <w:sz w:val="24"/>
          <w:szCs w:val="24"/>
        </w:rPr>
        <w:t xml:space="preserve">Automašīnu </w:t>
      </w:r>
      <w:r w:rsidRPr="00B97662">
        <w:rPr>
          <w:spacing w:val="-3"/>
          <w:sz w:val="24"/>
          <w:szCs w:val="24"/>
        </w:rPr>
        <w:t>Pircējam, sastādot par to pieņemšanas - nodošanas aktu</w:t>
      </w:r>
      <w:r w:rsidRPr="00B97662">
        <w:rPr>
          <w:sz w:val="24"/>
          <w:szCs w:val="24"/>
        </w:rPr>
        <w:t>. Puses iepriekš var veikt Automašīnas apskati, lai novērtētu tās atbilstību Līgumam.</w:t>
      </w:r>
    </w:p>
    <w:p w14:paraId="429224C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pacing w:val="-6"/>
          <w:sz w:val="24"/>
          <w:szCs w:val="24"/>
        </w:rPr>
        <w:t xml:space="preserve"> </w:t>
      </w:r>
      <w:r w:rsidRPr="00B97662">
        <w:rPr>
          <w:sz w:val="24"/>
          <w:szCs w:val="24"/>
        </w:rPr>
        <w:t>kopā</w:t>
      </w:r>
      <w:r w:rsidRPr="00B97662">
        <w:rPr>
          <w:spacing w:val="-6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</w:t>
      </w:r>
      <w:r w:rsidRPr="00B97662">
        <w:rPr>
          <w:spacing w:val="-6"/>
          <w:sz w:val="24"/>
          <w:szCs w:val="24"/>
        </w:rPr>
        <w:t xml:space="preserve"> </w:t>
      </w:r>
      <w:r w:rsidRPr="00B97662">
        <w:rPr>
          <w:sz w:val="24"/>
          <w:szCs w:val="24"/>
        </w:rPr>
        <w:t>nodod</w:t>
      </w:r>
      <w:r w:rsidRPr="00B97662">
        <w:rPr>
          <w:spacing w:val="-5"/>
          <w:sz w:val="24"/>
          <w:szCs w:val="24"/>
        </w:rPr>
        <w:t xml:space="preserve"> Pircējam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re</w:t>
      </w:r>
      <w:r w:rsidRPr="00B97662">
        <w:rPr>
          <w:spacing w:val="-2"/>
          <w:sz w:val="24"/>
          <w:szCs w:val="24"/>
        </w:rPr>
        <w:t>ģ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r</w:t>
      </w:r>
      <w:r w:rsidRPr="00B97662">
        <w:rPr>
          <w:spacing w:val="3"/>
          <w:sz w:val="24"/>
          <w:szCs w:val="24"/>
        </w:rPr>
        <w:t>ā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ja</w:t>
      </w:r>
      <w:r w:rsidRPr="00B97662">
        <w:rPr>
          <w:sz w:val="24"/>
          <w:szCs w:val="24"/>
        </w:rPr>
        <w:t>s</w:t>
      </w:r>
      <w:r w:rsidRPr="00B97662">
        <w:rPr>
          <w:spacing w:val="-7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pl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ec</w:t>
      </w:r>
      <w:r w:rsidRPr="00B97662">
        <w:rPr>
          <w:sz w:val="24"/>
          <w:szCs w:val="24"/>
        </w:rPr>
        <w:t>ī</w:t>
      </w:r>
      <w:r w:rsidRPr="00B97662">
        <w:rPr>
          <w:spacing w:val="1"/>
          <w:sz w:val="24"/>
          <w:szCs w:val="24"/>
        </w:rPr>
        <w:t>b</w:t>
      </w:r>
      <w:r w:rsidRPr="00B97662">
        <w:rPr>
          <w:spacing w:val="-1"/>
          <w:sz w:val="24"/>
          <w:szCs w:val="24"/>
        </w:rPr>
        <w:t>u</w:t>
      </w:r>
      <w:r w:rsidRPr="00B97662">
        <w:rPr>
          <w:sz w:val="24"/>
          <w:szCs w:val="24"/>
        </w:rPr>
        <w:t>, tehnisko dokument</w:t>
      </w:r>
      <w:r w:rsidRPr="00B97662">
        <w:rPr>
          <w:spacing w:val="-1"/>
          <w:sz w:val="24"/>
          <w:szCs w:val="24"/>
        </w:rPr>
        <w:t>āc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u,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Tehnisk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jā sp</w:t>
      </w:r>
      <w:r w:rsidRPr="00B97662">
        <w:rPr>
          <w:spacing w:val="1"/>
          <w:sz w:val="24"/>
          <w:szCs w:val="24"/>
        </w:rPr>
        <w:t>e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ifik</w:t>
      </w:r>
      <w:r w:rsidRPr="00B97662">
        <w:rPr>
          <w:spacing w:val="-1"/>
          <w:sz w:val="24"/>
          <w:szCs w:val="24"/>
        </w:rPr>
        <w:t>āc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not</w:t>
      </w:r>
      <w:r w:rsidRPr="00B97662">
        <w:rPr>
          <w:spacing w:val="3"/>
          <w:sz w:val="24"/>
          <w:szCs w:val="24"/>
        </w:rPr>
        <w:t>e</w:t>
      </w:r>
      <w:r w:rsidRPr="00B97662">
        <w:rPr>
          <w:sz w:val="24"/>
          <w:szCs w:val="24"/>
        </w:rPr>
        <w:t>ik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 xml:space="preserve">o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prīkojumu.</w:t>
      </w:r>
    </w:p>
    <w:p w14:paraId="7B98C89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ieņ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mot Automašīnu Pircējs pārbauda tās atbilstību Iepirkuma Tehniskajai specifikācijai, un atbilstības gadījumā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ksta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 xml:space="preserve">pieņemšanas - nodošanas </w:t>
      </w:r>
      <w:r w:rsidRPr="00B97662">
        <w:rPr>
          <w:spacing w:val="1"/>
          <w:sz w:val="24"/>
          <w:szCs w:val="24"/>
        </w:rPr>
        <w:t xml:space="preserve">aktā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pl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ec</w:t>
      </w:r>
      <w:r w:rsidRPr="00B97662">
        <w:rPr>
          <w:sz w:val="24"/>
          <w:szCs w:val="24"/>
        </w:rPr>
        <w:t>inājumu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 Automašīnas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pieņ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mšanu.</w:t>
      </w:r>
    </w:p>
    <w:p w14:paraId="2F53555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2"/>
          <w:sz w:val="24"/>
          <w:szCs w:val="24"/>
        </w:rPr>
        <w:t>J</w:t>
      </w:r>
      <w:r w:rsidRPr="00B97662">
        <w:rPr>
          <w:sz w:val="24"/>
          <w:szCs w:val="24"/>
        </w:rPr>
        <w:t xml:space="preserve">a pie Automašīnas </w:t>
      </w:r>
      <w:r w:rsidRPr="00B97662">
        <w:rPr>
          <w:spacing w:val="-3"/>
          <w:sz w:val="24"/>
          <w:szCs w:val="24"/>
        </w:rPr>
        <w:t xml:space="preserve">pieņemšanas - nodošanas </w:t>
      </w:r>
      <w:r w:rsidRPr="00B97662">
        <w:rPr>
          <w:sz w:val="24"/>
          <w:szCs w:val="24"/>
        </w:rPr>
        <w:t>Pircējs konstatē neatbilstības Iepirkuma Tehniskajai specifikācijai,</w:t>
      </w:r>
      <w:r w:rsidRPr="00B97662">
        <w:rPr>
          <w:spacing w:val="-1"/>
          <w:sz w:val="24"/>
          <w:szCs w:val="24"/>
        </w:rPr>
        <w:t xml:space="preserve"> Pircējs ir tiesīgs pieņemšanas - nodošanas aktu neparakstīt, iesniedzot Pārdevējam rakstisku pretenziju par konstatētajiem trūkumiem. Pārdevēja pienākums par saviem līdzekļiem novērst konstatētos trūkumus iespējami ātri</w:t>
      </w:r>
      <w:r w:rsidRPr="00B97662">
        <w:rPr>
          <w:sz w:val="24"/>
          <w:szCs w:val="24"/>
        </w:rPr>
        <w:t>, bet ne vēlāk kā 10 (desmit) dienu laikā. Ja norādītajā termiņā trūkumi nav novērsti, tiek uzskatīts, ka Automašīna nav piegādāta.</w:t>
      </w:r>
    </w:p>
    <w:p w14:paraId="2AFCDAF8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z w:val="24"/>
          <w:szCs w:val="24"/>
        </w:rPr>
        <w:t>Ja Pircējs konst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tē Automašīnai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f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ktus,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kurus 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bi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a iesp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jams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2"/>
          <w:sz w:val="24"/>
          <w:szCs w:val="24"/>
        </w:rPr>
        <w:t>t</w:t>
      </w:r>
      <w:r w:rsidRPr="00B97662">
        <w:rPr>
          <w:sz w:val="24"/>
          <w:szCs w:val="24"/>
        </w:rPr>
        <w:t>klāt pieņ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mot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 (nebija acīmredzami)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z w:val="24"/>
          <w:szCs w:val="24"/>
        </w:rPr>
        <w:t>tās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l</w:t>
      </w:r>
      <w:r w:rsidRPr="00B97662">
        <w:rPr>
          <w:sz w:val="24"/>
          <w:szCs w:val="24"/>
        </w:rPr>
        <w:t>ietoš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</w:t>
      </w:r>
      <w:r w:rsidRPr="00B97662">
        <w:rPr>
          <w:spacing w:val="-13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tk</w:t>
      </w:r>
      <w:r w:rsidRPr="00B97662">
        <w:rPr>
          <w:spacing w:val="1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ti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jebk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di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z w:val="24"/>
          <w:szCs w:val="24"/>
        </w:rPr>
        <w:t>bojā</w:t>
      </w:r>
      <w:r w:rsidRPr="00B97662">
        <w:rPr>
          <w:spacing w:val="-2"/>
          <w:sz w:val="24"/>
          <w:szCs w:val="24"/>
        </w:rPr>
        <w:t>j</w:t>
      </w:r>
      <w:r w:rsidRPr="00B97662">
        <w:rPr>
          <w:sz w:val="24"/>
          <w:szCs w:val="24"/>
        </w:rPr>
        <w:t>um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,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-12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 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duši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z w:val="24"/>
          <w:szCs w:val="24"/>
        </w:rPr>
        <w:t>Pircēja 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inas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ļ,</w:t>
      </w:r>
      <w:r w:rsidRPr="00B97662">
        <w:rPr>
          <w:spacing w:val="4"/>
          <w:sz w:val="24"/>
          <w:szCs w:val="24"/>
        </w:rPr>
        <w:t xml:space="preserve"> Pircējam </w:t>
      </w:r>
      <w:r w:rsidRPr="00B97662">
        <w:rPr>
          <w:sz w:val="24"/>
          <w:szCs w:val="24"/>
        </w:rPr>
        <w:t>ir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piet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ikt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ten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Automašīnas 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 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ikā.</w:t>
      </w:r>
    </w:p>
    <w:p w14:paraId="41692E11" w14:textId="77777777" w:rsidR="00151A29" w:rsidRPr="00B97662" w:rsidRDefault="00151A29" w:rsidP="00151A29">
      <w:pPr>
        <w:pStyle w:val="ListParagraph"/>
        <w:ind w:left="462"/>
        <w:jc w:val="both"/>
      </w:pPr>
    </w:p>
    <w:p w14:paraId="7B191112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</w:pPr>
      <w:r w:rsidRPr="00B97662">
        <w:rPr>
          <w:b/>
          <w:sz w:val="24"/>
          <w:szCs w:val="24"/>
        </w:rPr>
        <w:t>Ī</w:t>
      </w:r>
      <w:r w:rsidRPr="00B97662">
        <w:rPr>
          <w:b/>
          <w:spacing w:val="1"/>
          <w:sz w:val="24"/>
          <w:szCs w:val="24"/>
        </w:rPr>
        <w:t>p</w:t>
      </w:r>
      <w:r w:rsidRPr="00B97662">
        <w:rPr>
          <w:b/>
          <w:sz w:val="24"/>
          <w:szCs w:val="24"/>
        </w:rPr>
        <w:t>aš</w:t>
      </w:r>
      <w:r w:rsidRPr="00B97662">
        <w:rPr>
          <w:b/>
          <w:spacing w:val="1"/>
          <w:sz w:val="24"/>
          <w:szCs w:val="24"/>
        </w:rPr>
        <w:t>u</w:t>
      </w:r>
      <w:r w:rsidRPr="00B97662">
        <w:rPr>
          <w:b/>
          <w:spacing w:val="-3"/>
          <w:sz w:val="24"/>
          <w:szCs w:val="24"/>
        </w:rPr>
        <w:t>m</w:t>
      </w:r>
      <w:r w:rsidRPr="00B97662">
        <w:rPr>
          <w:b/>
          <w:sz w:val="24"/>
          <w:szCs w:val="24"/>
        </w:rPr>
        <w:t>a ti</w:t>
      </w:r>
      <w:r w:rsidRPr="00B97662">
        <w:rPr>
          <w:b/>
          <w:spacing w:val="-1"/>
          <w:sz w:val="24"/>
          <w:szCs w:val="24"/>
        </w:rPr>
        <w:t>e</w:t>
      </w:r>
      <w:r w:rsidRPr="00B97662">
        <w:rPr>
          <w:b/>
          <w:sz w:val="24"/>
          <w:szCs w:val="24"/>
        </w:rPr>
        <w:t>sī</w:t>
      </w:r>
      <w:r w:rsidRPr="00B97662">
        <w:rPr>
          <w:b/>
          <w:spacing w:val="1"/>
          <w:sz w:val="24"/>
          <w:szCs w:val="24"/>
        </w:rPr>
        <w:t>b</w:t>
      </w:r>
      <w:r w:rsidRPr="00B97662">
        <w:rPr>
          <w:b/>
          <w:sz w:val="24"/>
          <w:szCs w:val="24"/>
        </w:rPr>
        <w:t>u</w:t>
      </w:r>
      <w:r w:rsidRPr="00B97662">
        <w:rPr>
          <w:b/>
          <w:spacing w:val="1"/>
          <w:sz w:val="24"/>
          <w:szCs w:val="24"/>
        </w:rPr>
        <w:t xml:space="preserve"> u</w:t>
      </w:r>
      <w:r w:rsidRPr="00B97662">
        <w:rPr>
          <w:b/>
          <w:sz w:val="24"/>
          <w:szCs w:val="24"/>
        </w:rPr>
        <w:t>n</w:t>
      </w:r>
      <w:r w:rsidRPr="00B97662">
        <w:rPr>
          <w:b/>
          <w:spacing w:val="1"/>
          <w:sz w:val="24"/>
          <w:szCs w:val="24"/>
        </w:rPr>
        <w:t xml:space="preserve"> </w:t>
      </w:r>
      <w:r w:rsidRPr="00B97662">
        <w:rPr>
          <w:b/>
          <w:spacing w:val="-1"/>
          <w:sz w:val="24"/>
          <w:szCs w:val="24"/>
        </w:rPr>
        <w:t>r</w:t>
      </w:r>
      <w:r w:rsidRPr="00B97662">
        <w:rPr>
          <w:b/>
          <w:sz w:val="24"/>
          <w:szCs w:val="24"/>
        </w:rPr>
        <w:t>is</w:t>
      </w:r>
      <w:r w:rsidRPr="00B97662">
        <w:rPr>
          <w:b/>
          <w:spacing w:val="-1"/>
          <w:sz w:val="24"/>
          <w:szCs w:val="24"/>
        </w:rPr>
        <w:t>k</w:t>
      </w:r>
      <w:r w:rsidRPr="00B97662">
        <w:rPr>
          <w:b/>
          <w:sz w:val="24"/>
          <w:szCs w:val="24"/>
        </w:rPr>
        <w:t>u</w:t>
      </w:r>
      <w:r w:rsidRPr="00B97662">
        <w:rPr>
          <w:b/>
          <w:spacing w:val="1"/>
          <w:sz w:val="24"/>
          <w:szCs w:val="24"/>
        </w:rPr>
        <w:t xml:space="preserve"> p</w:t>
      </w:r>
      <w:r w:rsidRPr="00B97662">
        <w:rPr>
          <w:b/>
          <w:sz w:val="24"/>
          <w:szCs w:val="24"/>
        </w:rPr>
        <w:t>ā</w:t>
      </w:r>
      <w:r w:rsidRPr="00B97662">
        <w:rPr>
          <w:b/>
          <w:spacing w:val="-1"/>
          <w:sz w:val="24"/>
          <w:szCs w:val="24"/>
        </w:rPr>
        <w:t>re</w:t>
      </w:r>
      <w:r w:rsidRPr="00B97662">
        <w:rPr>
          <w:b/>
          <w:sz w:val="24"/>
          <w:szCs w:val="24"/>
        </w:rPr>
        <w:t>ja</w:t>
      </w:r>
    </w:p>
    <w:p w14:paraId="0BB0EA03" w14:textId="77777777" w:rsidR="00151A29" w:rsidRPr="00B97662" w:rsidRDefault="00151A29" w:rsidP="00151A29">
      <w:pPr>
        <w:pStyle w:val="ListParagraph"/>
        <w:ind w:left="462"/>
        <w:jc w:val="both"/>
      </w:pPr>
    </w:p>
    <w:p w14:paraId="1D0E1BFB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 xml:space="preserve">ircējs 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ūst Automašīnas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īpašuma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 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c</w:t>
      </w:r>
      <w:r w:rsidRPr="00B97662">
        <w:rPr>
          <w:spacing w:val="-1"/>
          <w:sz w:val="24"/>
          <w:szCs w:val="24"/>
        </w:rPr>
        <w:t xml:space="preserve"> visas </w:t>
      </w: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ir</w:t>
      </w:r>
      <w:r w:rsidRPr="00B97662">
        <w:rPr>
          <w:spacing w:val="1"/>
          <w:sz w:val="24"/>
          <w:szCs w:val="24"/>
        </w:rPr>
        <w:t>k</w:t>
      </w:r>
      <w:r w:rsidRPr="00B97662">
        <w:rPr>
          <w:sz w:val="24"/>
          <w:szCs w:val="24"/>
        </w:rPr>
        <w:t>uma 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sa</w:t>
      </w:r>
      <w:r w:rsidRPr="00B97662">
        <w:rPr>
          <w:spacing w:val="2"/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ks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s.</w:t>
      </w:r>
    </w:p>
    <w:p w14:paraId="41542A13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z w:val="24"/>
          <w:szCs w:val="24"/>
        </w:rPr>
        <w:t>Visi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z w:val="24"/>
          <w:szCs w:val="24"/>
        </w:rPr>
        <w:t>riski,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ī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i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11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Automašīnu,</w:t>
      </w:r>
      <w:r w:rsidRPr="00B97662">
        <w:rPr>
          <w:spacing w:val="9"/>
          <w:sz w:val="24"/>
          <w:szCs w:val="24"/>
        </w:rPr>
        <w:t xml:space="preserve"> </w:t>
      </w:r>
      <w:r w:rsidRPr="00B97662">
        <w:rPr>
          <w:sz w:val="24"/>
          <w:szCs w:val="24"/>
        </w:rPr>
        <w:t>tajā</w:t>
      </w:r>
      <w:r w:rsidRPr="00B97662">
        <w:rPr>
          <w:spacing w:val="8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2"/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ā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z w:val="24"/>
          <w:szCs w:val="24"/>
        </w:rPr>
        <w:t>viss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z w:val="24"/>
          <w:szCs w:val="24"/>
        </w:rPr>
        <w:t>risks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9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jau</w:t>
      </w:r>
      <w:r w:rsidRPr="00B97662">
        <w:rPr>
          <w:spacing w:val="2"/>
          <w:sz w:val="24"/>
          <w:szCs w:val="24"/>
        </w:rPr>
        <w:t>š</w:t>
      </w:r>
      <w:r w:rsidRPr="00B97662">
        <w:rPr>
          <w:sz w:val="24"/>
          <w:szCs w:val="24"/>
        </w:rPr>
        <w:t>u</w:t>
      </w:r>
      <w:r w:rsidRPr="00B97662">
        <w:rPr>
          <w:spacing w:val="9"/>
          <w:sz w:val="24"/>
          <w:szCs w:val="24"/>
        </w:rPr>
        <w:t xml:space="preserve"> </w:t>
      </w:r>
      <w:r w:rsidRPr="00B97662">
        <w:rPr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umu, 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Pircējam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kopš Automašīnas </w:t>
      </w:r>
      <w:r w:rsidRPr="00B97662">
        <w:rPr>
          <w:spacing w:val="-3"/>
          <w:sz w:val="24"/>
          <w:szCs w:val="24"/>
        </w:rPr>
        <w:t xml:space="preserve">pieņemšanas - nodošanas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kta abpusējas 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kst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s </w:t>
      </w:r>
      <w:r w:rsidRPr="00B97662">
        <w:rPr>
          <w:spacing w:val="2"/>
          <w:sz w:val="24"/>
          <w:szCs w:val="24"/>
        </w:rPr>
        <w:t>b</w:t>
      </w:r>
      <w:r w:rsidRPr="00B97662">
        <w:rPr>
          <w:sz w:val="24"/>
          <w:szCs w:val="24"/>
        </w:rPr>
        <w:t>rī</w:t>
      </w:r>
      <w:r w:rsidRPr="00B97662">
        <w:rPr>
          <w:spacing w:val="1"/>
          <w:sz w:val="24"/>
          <w:szCs w:val="24"/>
        </w:rPr>
        <w:t>ž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.</w:t>
      </w:r>
    </w:p>
    <w:p w14:paraId="54DEF617" w14:textId="77777777" w:rsidR="00151A29" w:rsidRPr="00B97662" w:rsidRDefault="00151A29" w:rsidP="00151A29">
      <w:pPr>
        <w:pStyle w:val="ListParagraph"/>
        <w:ind w:left="462"/>
        <w:jc w:val="both"/>
      </w:pPr>
    </w:p>
    <w:p w14:paraId="0893AC5F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</w:pPr>
      <w:r w:rsidRPr="00B97662">
        <w:rPr>
          <w:b/>
          <w:sz w:val="24"/>
          <w:szCs w:val="24"/>
        </w:rPr>
        <w:t>A</w:t>
      </w:r>
      <w:r w:rsidRPr="00B97662">
        <w:rPr>
          <w:b/>
          <w:spacing w:val="-1"/>
          <w:sz w:val="24"/>
          <w:szCs w:val="24"/>
        </w:rPr>
        <w:t>t</w:t>
      </w:r>
      <w:r w:rsidRPr="00B97662">
        <w:rPr>
          <w:b/>
          <w:spacing w:val="1"/>
          <w:sz w:val="24"/>
          <w:szCs w:val="24"/>
        </w:rPr>
        <w:t>b</w:t>
      </w:r>
      <w:r w:rsidRPr="00B97662">
        <w:rPr>
          <w:b/>
          <w:sz w:val="24"/>
          <w:szCs w:val="24"/>
        </w:rPr>
        <w:t>i</w:t>
      </w:r>
      <w:r w:rsidRPr="00B97662">
        <w:rPr>
          <w:b/>
          <w:spacing w:val="1"/>
          <w:sz w:val="24"/>
          <w:szCs w:val="24"/>
        </w:rPr>
        <w:t>ld</w:t>
      </w:r>
      <w:r w:rsidRPr="00B97662">
        <w:rPr>
          <w:b/>
          <w:sz w:val="24"/>
          <w:szCs w:val="24"/>
        </w:rPr>
        <w:t>ī</w:t>
      </w:r>
      <w:r w:rsidRPr="00B97662">
        <w:rPr>
          <w:b/>
          <w:spacing w:val="1"/>
          <w:sz w:val="24"/>
          <w:szCs w:val="24"/>
        </w:rPr>
        <w:t>b</w:t>
      </w:r>
      <w:r w:rsidRPr="00B97662">
        <w:rPr>
          <w:b/>
          <w:sz w:val="24"/>
          <w:szCs w:val="24"/>
        </w:rPr>
        <w:t>a</w:t>
      </w:r>
      <w:r w:rsidRPr="00B97662">
        <w:rPr>
          <w:b/>
          <w:spacing w:val="-2"/>
          <w:sz w:val="24"/>
          <w:szCs w:val="24"/>
        </w:rPr>
        <w:t xml:space="preserve"> </w:t>
      </w:r>
      <w:r w:rsidRPr="00B97662">
        <w:rPr>
          <w:b/>
          <w:spacing w:val="1"/>
          <w:sz w:val="24"/>
          <w:szCs w:val="24"/>
        </w:rPr>
        <w:t>p</w:t>
      </w:r>
      <w:r w:rsidRPr="00B97662">
        <w:rPr>
          <w:b/>
          <w:sz w:val="24"/>
          <w:szCs w:val="24"/>
        </w:rPr>
        <w:t>ar</w:t>
      </w:r>
      <w:r w:rsidRPr="00B97662">
        <w:rPr>
          <w:b/>
          <w:spacing w:val="-1"/>
          <w:sz w:val="24"/>
          <w:szCs w:val="24"/>
        </w:rPr>
        <w:t xml:space="preserve"> </w:t>
      </w:r>
      <w:r w:rsidRPr="00B97662">
        <w:rPr>
          <w:b/>
          <w:sz w:val="24"/>
          <w:szCs w:val="24"/>
        </w:rPr>
        <w:t>t</w:t>
      </w:r>
      <w:r w:rsidRPr="00B97662">
        <w:rPr>
          <w:b/>
          <w:spacing w:val="-2"/>
          <w:sz w:val="24"/>
          <w:szCs w:val="24"/>
        </w:rPr>
        <w:t>r</w:t>
      </w:r>
      <w:r w:rsidRPr="00B97662">
        <w:rPr>
          <w:b/>
          <w:spacing w:val="1"/>
          <w:sz w:val="24"/>
          <w:szCs w:val="24"/>
        </w:rPr>
        <w:t>ūku</w:t>
      </w:r>
      <w:r w:rsidRPr="00B97662">
        <w:rPr>
          <w:b/>
          <w:spacing w:val="-3"/>
          <w:sz w:val="24"/>
          <w:szCs w:val="24"/>
        </w:rPr>
        <w:t>m</w:t>
      </w:r>
      <w:r w:rsidRPr="00B97662">
        <w:rPr>
          <w:b/>
          <w:sz w:val="24"/>
          <w:szCs w:val="24"/>
        </w:rPr>
        <w:t>i</w:t>
      </w:r>
      <w:r w:rsidRPr="00B97662">
        <w:rPr>
          <w:b/>
          <w:spacing w:val="2"/>
          <w:sz w:val="24"/>
          <w:szCs w:val="24"/>
        </w:rPr>
        <w:t>e</w:t>
      </w:r>
      <w:r w:rsidRPr="00B97662">
        <w:rPr>
          <w:b/>
          <w:sz w:val="24"/>
          <w:szCs w:val="24"/>
        </w:rPr>
        <w:t>m</w:t>
      </w:r>
      <w:r w:rsidRPr="00B97662">
        <w:rPr>
          <w:b/>
          <w:spacing w:val="-3"/>
          <w:sz w:val="24"/>
          <w:szCs w:val="24"/>
        </w:rPr>
        <w:t xml:space="preserve"> </w:t>
      </w:r>
      <w:r w:rsidRPr="00B97662">
        <w:rPr>
          <w:b/>
          <w:spacing w:val="1"/>
          <w:sz w:val="24"/>
          <w:szCs w:val="24"/>
        </w:rPr>
        <w:t>u</w:t>
      </w:r>
      <w:r w:rsidRPr="00B97662">
        <w:rPr>
          <w:b/>
          <w:sz w:val="24"/>
          <w:szCs w:val="24"/>
        </w:rPr>
        <w:t>n</w:t>
      </w:r>
      <w:r w:rsidRPr="00B97662">
        <w:rPr>
          <w:b/>
          <w:spacing w:val="1"/>
          <w:sz w:val="24"/>
          <w:szCs w:val="24"/>
        </w:rPr>
        <w:t xml:space="preserve"> </w:t>
      </w:r>
      <w:r w:rsidRPr="00B97662">
        <w:rPr>
          <w:b/>
          <w:sz w:val="24"/>
          <w:szCs w:val="24"/>
        </w:rPr>
        <w:t>ī</w:t>
      </w:r>
      <w:r w:rsidRPr="00B97662">
        <w:rPr>
          <w:b/>
          <w:spacing w:val="1"/>
          <w:sz w:val="24"/>
          <w:szCs w:val="24"/>
        </w:rPr>
        <w:t>p</w:t>
      </w:r>
      <w:r w:rsidRPr="00B97662">
        <w:rPr>
          <w:b/>
          <w:sz w:val="24"/>
          <w:szCs w:val="24"/>
        </w:rPr>
        <w:t>ašī</w:t>
      </w:r>
      <w:r w:rsidRPr="00B97662">
        <w:rPr>
          <w:b/>
          <w:spacing w:val="1"/>
          <w:sz w:val="24"/>
          <w:szCs w:val="24"/>
        </w:rPr>
        <w:t>b</w:t>
      </w:r>
      <w:r w:rsidRPr="00B97662">
        <w:rPr>
          <w:b/>
          <w:sz w:val="24"/>
          <w:szCs w:val="24"/>
        </w:rPr>
        <w:t>ām</w:t>
      </w:r>
    </w:p>
    <w:p w14:paraId="24486E16" w14:textId="77777777" w:rsidR="00151A29" w:rsidRPr="00B97662" w:rsidRDefault="00151A29" w:rsidP="00151A29">
      <w:pPr>
        <w:pStyle w:val="ListParagraph"/>
        <w:ind w:left="462"/>
        <w:jc w:val="both"/>
      </w:pPr>
    </w:p>
    <w:p w14:paraId="09B416F7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pl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ec</w:t>
      </w:r>
      <w:r w:rsidRPr="00B97662">
        <w:rPr>
          <w:sz w:val="24"/>
          <w:szCs w:val="24"/>
        </w:rPr>
        <w:t>ina, ka tam ir 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 b</w:t>
      </w:r>
      <w:r w:rsidRPr="00B97662">
        <w:rPr>
          <w:spacing w:val="2"/>
          <w:sz w:val="24"/>
          <w:szCs w:val="24"/>
        </w:rPr>
        <w:t>r</w:t>
      </w:r>
      <w:r w:rsidRPr="00B97662">
        <w:rPr>
          <w:sz w:val="24"/>
          <w:szCs w:val="24"/>
        </w:rPr>
        <w:t xml:space="preserve">īvi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tsavin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 Automašīnu, Automašīna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1"/>
          <w:sz w:val="24"/>
          <w:szCs w:val="24"/>
        </w:rPr>
        <w:t>e</w:t>
      </w:r>
      <w:r w:rsidRPr="00B97662">
        <w:rPr>
          <w:sz w:val="24"/>
          <w:szCs w:val="24"/>
        </w:rPr>
        <w:t>vien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tsavin</w:t>
      </w:r>
      <w:r w:rsidRPr="00B97662">
        <w:rPr>
          <w:spacing w:val="-1"/>
          <w:sz w:val="24"/>
          <w:szCs w:val="24"/>
        </w:rPr>
        <w:t>ā</w:t>
      </w:r>
      <w:r w:rsidRPr="00B97662">
        <w:rPr>
          <w:spacing w:val="2"/>
          <w:sz w:val="24"/>
          <w:szCs w:val="24"/>
        </w:rPr>
        <w:t>t</w:t>
      </w:r>
      <w:r w:rsidRPr="00B97662">
        <w:rPr>
          <w:sz w:val="24"/>
          <w:szCs w:val="24"/>
        </w:rPr>
        <w:t>a,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pacing w:val="3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ķī</w:t>
      </w:r>
      <w:r w:rsidRPr="00B97662">
        <w:rPr>
          <w:spacing w:val="1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ā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a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di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rūti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pacing w:val="2"/>
          <w:sz w:val="24"/>
          <w:szCs w:val="24"/>
        </w:rPr>
        <w:t>t</w:t>
      </w:r>
      <w:r w:rsidRPr="00B97662">
        <w:rPr>
          <w:sz w:val="24"/>
          <w:szCs w:val="24"/>
        </w:rPr>
        <w:t>a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l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tu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sībām,</w:t>
      </w:r>
      <w:r w:rsidRPr="00B97662">
        <w:rPr>
          <w:spacing w:val="1"/>
          <w:sz w:val="24"/>
          <w:szCs w:val="24"/>
        </w:rPr>
        <w:t xml:space="preserve"> par to nepastāv strīds. Par visām trešo personu pretenzijām un prasībām attiecībā uz Automašīnu, kas radušās līdz Automašīnas pieņemšanas - nodošanas akta parakstīšanai, patstāvīgi atbild Pārdevējs un iestājas lietā kā atbildētājs.</w:t>
      </w:r>
      <w:r w:rsidRPr="00B97662">
        <w:rPr>
          <w:sz w:val="24"/>
          <w:szCs w:val="24"/>
        </w:rPr>
        <w:t xml:space="preserve"> </w:t>
      </w:r>
    </w:p>
    <w:p w14:paraId="5CE1B475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z w:val="24"/>
          <w:szCs w:val="24"/>
        </w:rPr>
        <w:t>ircējam ir</w:t>
      </w:r>
      <w:r w:rsidRPr="00B97662">
        <w:rPr>
          <w:spacing w:val="31"/>
          <w:sz w:val="24"/>
          <w:szCs w:val="24"/>
        </w:rPr>
        <w:t xml:space="preserve"> 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3"/>
          <w:sz w:val="24"/>
          <w:szCs w:val="24"/>
        </w:rPr>
        <w:t>ī</w:t>
      </w:r>
      <w:r w:rsidRPr="00B97662">
        <w:rPr>
          <w:sz w:val="24"/>
          <w:szCs w:val="24"/>
        </w:rPr>
        <w:t>ju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>a</w:t>
      </w:r>
      <w:r w:rsidRPr="00B97662">
        <w:rPr>
          <w:spacing w:val="30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</w:t>
      </w:r>
      <w:r w:rsidRPr="00B97662">
        <w:rPr>
          <w:spacing w:val="31"/>
          <w:sz w:val="24"/>
          <w:szCs w:val="24"/>
        </w:rPr>
        <w:t xml:space="preserve"> 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t</w:t>
      </w:r>
      <w:r w:rsidRPr="00B97662">
        <w:rPr>
          <w:spacing w:val="31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ārdevēju</w:t>
      </w:r>
      <w:r w:rsidRPr="00B97662">
        <w:rPr>
          <w:spacing w:val="31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rā</w:t>
      </w:r>
      <w:r w:rsidRPr="00B97662">
        <w:rPr>
          <w:spacing w:val="3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 Automašīnas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trūkumi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 saskaņā ar Latvijas normatīvajiem aktiem.</w:t>
      </w:r>
    </w:p>
    <w:p w14:paraId="59D4C538" w14:textId="77777777" w:rsidR="00151A29" w:rsidRPr="00B97662" w:rsidRDefault="00151A29" w:rsidP="00151A29">
      <w:pPr>
        <w:pStyle w:val="ListParagraph"/>
        <w:ind w:left="462"/>
        <w:jc w:val="both"/>
        <w:rPr>
          <w:sz w:val="24"/>
          <w:szCs w:val="24"/>
        </w:rPr>
      </w:pPr>
    </w:p>
    <w:p w14:paraId="529ED194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</w:pPr>
      <w:r w:rsidRPr="00B97662">
        <w:rPr>
          <w:b/>
          <w:spacing w:val="-2"/>
          <w:sz w:val="24"/>
          <w:szCs w:val="24"/>
        </w:rPr>
        <w:t>G</w:t>
      </w:r>
      <w:r w:rsidRPr="00B97662">
        <w:rPr>
          <w:b/>
          <w:sz w:val="24"/>
          <w:szCs w:val="24"/>
        </w:rPr>
        <w:t>a</w:t>
      </w:r>
      <w:r w:rsidRPr="00B97662">
        <w:rPr>
          <w:b/>
          <w:spacing w:val="-1"/>
          <w:sz w:val="24"/>
          <w:szCs w:val="24"/>
        </w:rPr>
        <w:t>r</w:t>
      </w:r>
      <w:r w:rsidRPr="00B97662">
        <w:rPr>
          <w:b/>
          <w:sz w:val="24"/>
          <w:szCs w:val="24"/>
        </w:rPr>
        <w:t>a</w:t>
      </w:r>
      <w:r w:rsidRPr="00B97662">
        <w:rPr>
          <w:b/>
          <w:spacing w:val="1"/>
          <w:sz w:val="24"/>
          <w:szCs w:val="24"/>
        </w:rPr>
        <w:t>n</w:t>
      </w:r>
      <w:r w:rsidRPr="00B97662">
        <w:rPr>
          <w:b/>
          <w:sz w:val="24"/>
          <w:szCs w:val="24"/>
        </w:rPr>
        <w:t>ti</w:t>
      </w:r>
      <w:r w:rsidRPr="00B97662">
        <w:rPr>
          <w:b/>
          <w:spacing w:val="-1"/>
          <w:sz w:val="24"/>
          <w:szCs w:val="24"/>
        </w:rPr>
        <w:t>j</w:t>
      </w:r>
      <w:r w:rsidRPr="00B97662">
        <w:rPr>
          <w:b/>
          <w:sz w:val="24"/>
          <w:szCs w:val="24"/>
        </w:rPr>
        <w:t>as sa</w:t>
      </w:r>
      <w:r w:rsidRPr="00B97662">
        <w:rPr>
          <w:b/>
          <w:spacing w:val="1"/>
          <w:sz w:val="24"/>
          <w:szCs w:val="24"/>
        </w:rPr>
        <w:t>i</w:t>
      </w:r>
      <w:r w:rsidRPr="00B97662">
        <w:rPr>
          <w:b/>
          <w:sz w:val="24"/>
          <w:szCs w:val="24"/>
        </w:rPr>
        <w:t>stī</w:t>
      </w:r>
      <w:r w:rsidRPr="00B97662">
        <w:rPr>
          <w:b/>
          <w:spacing w:val="1"/>
          <w:sz w:val="24"/>
          <w:szCs w:val="24"/>
        </w:rPr>
        <w:t>b</w:t>
      </w:r>
      <w:r w:rsidRPr="00B97662">
        <w:rPr>
          <w:b/>
          <w:sz w:val="24"/>
          <w:szCs w:val="24"/>
        </w:rPr>
        <w:t>as</w:t>
      </w:r>
    </w:p>
    <w:p w14:paraId="31DB0B9C" w14:textId="77777777" w:rsidR="00151A29" w:rsidRPr="00B97662" w:rsidRDefault="00151A29" w:rsidP="00151A29">
      <w:pPr>
        <w:pStyle w:val="ListParagraph"/>
        <w:ind w:left="462"/>
        <w:jc w:val="both"/>
      </w:pPr>
    </w:p>
    <w:p w14:paraId="3B592847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z w:val="24"/>
          <w:szCs w:val="24"/>
        </w:rPr>
        <w:t>Automašīnai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noteikta</w:t>
      </w:r>
      <w:r w:rsidRPr="00B97662">
        <w:rPr>
          <w:spacing w:val="11"/>
          <w:sz w:val="24"/>
          <w:szCs w:val="24"/>
        </w:rPr>
        <w:t xml:space="preserve"> garantija </w:t>
      </w:r>
      <w:r w:rsidRPr="00B97662">
        <w:rPr>
          <w:sz w:val="24"/>
          <w:szCs w:val="24"/>
        </w:rPr>
        <w:t>ne</w:t>
      </w:r>
      <w:r w:rsidRPr="00B97662">
        <w:rPr>
          <w:spacing w:val="11"/>
          <w:sz w:val="24"/>
          <w:szCs w:val="24"/>
        </w:rPr>
        <w:t xml:space="preserve"> </w:t>
      </w:r>
      <w:r w:rsidRPr="00B97662">
        <w:rPr>
          <w:sz w:val="24"/>
          <w:szCs w:val="24"/>
        </w:rPr>
        <w:t>ma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kā</w:t>
      </w:r>
      <w:r w:rsidRPr="00B97662">
        <w:rPr>
          <w:spacing w:val="14"/>
          <w:sz w:val="24"/>
          <w:szCs w:val="24"/>
        </w:rPr>
        <w:t xml:space="preserve"> </w:t>
      </w:r>
      <w:r w:rsidRPr="00B97662">
        <w:rPr>
          <w:sz w:val="24"/>
          <w:szCs w:val="24"/>
        </w:rPr>
        <w:t>_______</w:t>
      </w:r>
      <w:r w:rsidRPr="00B97662">
        <w:rPr>
          <w:spacing w:val="15"/>
          <w:sz w:val="24"/>
          <w:szCs w:val="24"/>
        </w:rPr>
        <w:t xml:space="preserve"> </w:t>
      </w:r>
      <w:r w:rsidRPr="00B97662">
        <w:rPr>
          <w:spacing w:val="-1"/>
          <w:w w:val="98"/>
          <w:sz w:val="24"/>
          <w:szCs w:val="24"/>
        </w:rPr>
        <w:t>m</w:t>
      </w:r>
      <w:r w:rsidRPr="00B97662">
        <w:rPr>
          <w:w w:val="110"/>
          <w:sz w:val="24"/>
          <w:szCs w:val="24"/>
        </w:rPr>
        <w:t>ē</w:t>
      </w:r>
      <w:r w:rsidRPr="00B97662">
        <w:rPr>
          <w:spacing w:val="-1"/>
          <w:sz w:val="24"/>
          <w:szCs w:val="24"/>
        </w:rPr>
        <w:t>n</w:t>
      </w:r>
      <w:r w:rsidRPr="00B97662">
        <w:rPr>
          <w:w w:val="110"/>
          <w:sz w:val="24"/>
          <w:szCs w:val="24"/>
        </w:rPr>
        <w:t>e</w:t>
      </w:r>
      <w:r w:rsidRPr="00B97662">
        <w:rPr>
          <w:spacing w:val="-1"/>
          <w:w w:val="113"/>
          <w:sz w:val="24"/>
          <w:szCs w:val="24"/>
        </w:rPr>
        <w:t>š</w:t>
      </w:r>
      <w:r w:rsidRPr="00B97662">
        <w:rPr>
          <w:w w:val="80"/>
          <w:sz w:val="24"/>
          <w:szCs w:val="24"/>
        </w:rPr>
        <w:t>i</w:t>
      </w:r>
      <w:r w:rsidRPr="00B97662">
        <w:rPr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b</w:t>
      </w:r>
      <w:r w:rsidRPr="00B97662">
        <w:rPr>
          <w:sz w:val="24"/>
          <w:szCs w:val="24"/>
        </w:rPr>
        <w:t>ez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no</w:t>
      </w:r>
      <w:r w:rsidRPr="00B97662">
        <w:rPr>
          <w:sz w:val="24"/>
          <w:szCs w:val="24"/>
        </w:rPr>
        <w:t>b</w:t>
      </w:r>
      <w:r w:rsidRPr="00B97662">
        <w:rPr>
          <w:spacing w:val="-2"/>
          <w:sz w:val="24"/>
          <w:szCs w:val="24"/>
        </w:rPr>
        <w:t>r</w:t>
      </w:r>
      <w:r w:rsidRPr="00B97662">
        <w:rPr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u</w:t>
      </w:r>
      <w:r w:rsidRPr="00B97662">
        <w:rPr>
          <w:sz w:val="24"/>
          <w:szCs w:val="24"/>
        </w:rPr>
        <w:t>ku</w:t>
      </w:r>
      <w:r w:rsidRPr="00B97662">
        <w:rPr>
          <w:spacing w:val="-4"/>
          <w:sz w:val="24"/>
          <w:szCs w:val="24"/>
        </w:rPr>
        <w:t>m</w:t>
      </w:r>
      <w:r w:rsidRPr="00B97662">
        <w:rPr>
          <w:sz w:val="24"/>
          <w:szCs w:val="24"/>
        </w:rPr>
        <w:t>a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pacing w:val="-1"/>
          <w:w w:val="80"/>
          <w:sz w:val="24"/>
          <w:szCs w:val="24"/>
        </w:rPr>
        <w:t>i</w:t>
      </w:r>
      <w:r w:rsidRPr="00B97662">
        <w:rPr>
          <w:w w:val="110"/>
          <w:sz w:val="24"/>
          <w:szCs w:val="24"/>
        </w:rPr>
        <w:t>e</w:t>
      </w:r>
      <w:r w:rsidRPr="00B97662">
        <w:rPr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o</w:t>
      </w:r>
      <w:r w:rsidRPr="00B97662">
        <w:rPr>
          <w:w w:val="105"/>
          <w:sz w:val="24"/>
          <w:szCs w:val="24"/>
        </w:rPr>
        <w:t>b</w:t>
      </w:r>
      <w:r w:rsidRPr="00B97662">
        <w:rPr>
          <w:spacing w:val="-1"/>
          <w:w w:val="105"/>
          <w:sz w:val="24"/>
          <w:szCs w:val="24"/>
        </w:rPr>
        <w:t>e</w:t>
      </w:r>
      <w:r w:rsidRPr="00B97662">
        <w:rPr>
          <w:spacing w:val="1"/>
          <w:w w:val="89"/>
          <w:sz w:val="24"/>
          <w:szCs w:val="24"/>
        </w:rPr>
        <w:t>ž</w:t>
      </w:r>
      <w:r w:rsidRPr="00B97662">
        <w:rPr>
          <w:spacing w:val="-1"/>
          <w:w w:val="101"/>
          <w:sz w:val="24"/>
          <w:szCs w:val="24"/>
        </w:rPr>
        <w:t>o</w:t>
      </w:r>
      <w:r w:rsidRPr="00B97662">
        <w:rPr>
          <w:w w:val="97"/>
          <w:sz w:val="24"/>
          <w:szCs w:val="24"/>
        </w:rPr>
        <w:t>ju</w:t>
      </w:r>
      <w:r w:rsidRPr="00B97662">
        <w:rPr>
          <w:spacing w:val="-1"/>
          <w:w w:val="97"/>
          <w:sz w:val="24"/>
          <w:szCs w:val="24"/>
        </w:rPr>
        <w:t>m</w:t>
      </w:r>
      <w:r w:rsidRPr="00B97662">
        <w:rPr>
          <w:w w:val="107"/>
          <w:sz w:val="24"/>
          <w:szCs w:val="24"/>
        </w:rPr>
        <w:t>a</w:t>
      </w:r>
      <w:r w:rsidRPr="00B97662">
        <w:rPr>
          <w:sz w:val="24"/>
          <w:szCs w:val="24"/>
        </w:rPr>
        <w:t xml:space="preserve"> no Automašīnas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pieņ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mšan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– no</w:t>
      </w:r>
      <w:r w:rsidRPr="00B97662">
        <w:rPr>
          <w:spacing w:val="2"/>
          <w:sz w:val="24"/>
          <w:szCs w:val="24"/>
        </w:rPr>
        <w:t>d</w:t>
      </w:r>
      <w:r w:rsidRPr="00B97662">
        <w:rPr>
          <w:sz w:val="24"/>
          <w:szCs w:val="24"/>
        </w:rPr>
        <w:t>oš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</w:t>
      </w:r>
      <w:r w:rsidRPr="00B97662">
        <w:rPr>
          <w:spacing w:val="3"/>
          <w:sz w:val="24"/>
          <w:szCs w:val="24"/>
        </w:rPr>
        <w:t>t</w:t>
      </w:r>
      <w:r w:rsidRPr="00B97662">
        <w:rPr>
          <w:sz w:val="24"/>
          <w:szCs w:val="24"/>
        </w:rPr>
        <w:t>a 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kst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di</w:t>
      </w:r>
      <w:r w:rsidRPr="00B97662">
        <w:rPr>
          <w:spacing w:val="-1"/>
          <w:sz w:val="24"/>
          <w:szCs w:val="24"/>
        </w:rPr>
        <w:t>e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s.</w:t>
      </w:r>
    </w:p>
    <w:p w14:paraId="666B060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umā,</w:t>
      </w:r>
      <w:r w:rsidRPr="00B97662">
        <w:rPr>
          <w:spacing w:val="33"/>
          <w:sz w:val="24"/>
          <w:szCs w:val="24"/>
        </w:rPr>
        <w:t xml:space="preserve"> </w:t>
      </w:r>
      <w:r w:rsidRPr="00B97662">
        <w:rPr>
          <w:sz w:val="24"/>
          <w:szCs w:val="24"/>
        </w:rPr>
        <w:t>ja</w:t>
      </w:r>
      <w:r w:rsidRPr="00B97662">
        <w:rPr>
          <w:spacing w:val="33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</w:t>
      </w:r>
      <w:r w:rsidRPr="00B97662">
        <w:rPr>
          <w:spacing w:val="33"/>
          <w:sz w:val="24"/>
          <w:szCs w:val="24"/>
        </w:rPr>
        <w:t xml:space="preserve"> </w:t>
      </w:r>
      <w:r w:rsidRPr="00B97662">
        <w:rPr>
          <w:sz w:val="24"/>
          <w:szCs w:val="24"/>
        </w:rPr>
        <w:t>te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ņa</w:t>
      </w:r>
      <w:r w:rsidRPr="00B97662">
        <w:rPr>
          <w:spacing w:val="32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</w:t>
      </w:r>
      <w:r w:rsidRPr="00B97662">
        <w:rPr>
          <w:spacing w:val="35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Automašīnai</w:t>
      </w:r>
      <w:r w:rsidRPr="00B97662">
        <w:rPr>
          <w:spacing w:val="35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</w:t>
      </w:r>
      <w:r w:rsidRPr="00B97662">
        <w:rPr>
          <w:spacing w:val="33"/>
          <w:sz w:val="24"/>
          <w:szCs w:val="24"/>
        </w:rPr>
        <w:t xml:space="preserve"> </w:t>
      </w:r>
      <w:r w:rsidRPr="00B97662">
        <w:rPr>
          <w:sz w:val="24"/>
          <w:szCs w:val="24"/>
        </w:rPr>
        <w:t>kon</w:t>
      </w:r>
      <w:r w:rsidRPr="00B97662">
        <w:rPr>
          <w:spacing w:val="-2"/>
          <w:sz w:val="24"/>
          <w:szCs w:val="24"/>
        </w:rPr>
        <w:t>s</w:t>
      </w:r>
      <w:r w:rsidRPr="00B97662">
        <w:rPr>
          <w:sz w:val="24"/>
          <w:szCs w:val="24"/>
        </w:rPr>
        <w:t>tat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ti</w:t>
      </w:r>
      <w:r w:rsidRPr="00B97662">
        <w:rPr>
          <w:spacing w:val="32"/>
          <w:sz w:val="24"/>
          <w:szCs w:val="24"/>
        </w:rPr>
        <w:t xml:space="preserve"> </w:t>
      </w:r>
      <w:r w:rsidRPr="00B97662">
        <w:rPr>
          <w:sz w:val="24"/>
          <w:szCs w:val="24"/>
        </w:rPr>
        <w:t>bojājumi</w:t>
      </w:r>
      <w:r w:rsidRPr="00B97662">
        <w:rPr>
          <w:spacing w:val="34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 trūkumi,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tad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rd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js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5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(pi</w:t>
      </w:r>
      <w:r w:rsidRPr="00B97662">
        <w:rPr>
          <w:spacing w:val="-1"/>
          <w:sz w:val="24"/>
          <w:szCs w:val="24"/>
        </w:rPr>
        <w:t>ec</w:t>
      </w:r>
      <w:r w:rsidRPr="00B97662">
        <w:rPr>
          <w:sz w:val="24"/>
          <w:szCs w:val="24"/>
        </w:rPr>
        <w:t>u) d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1"/>
          <w:sz w:val="24"/>
          <w:szCs w:val="24"/>
        </w:rPr>
        <w:t>b</w:t>
      </w:r>
      <w:r w:rsidRPr="00B97662">
        <w:rPr>
          <w:sz w:val="24"/>
          <w:szCs w:val="24"/>
        </w:rPr>
        <w:t>a dienu laikā no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ten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nosūtīšan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brī</w:t>
      </w:r>
      <w:r w:rsidRPr="00B97662">
        <w:rPr>
          <w:spacing w:val="1"/>
          <w:sz w:val="24"/>
          <w:szCs w:val="24"/>
        </w:rPr>
        <w:t>ž</w:t>
      </w:r>
      <w:r w:rsidRPr="00B97662">
        <w:rPr>
          <w:sz w:val="24"/>
          <w:szCs w:val="24"/>
        </w:rPr>
        <w:t xml:space="preserve">a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mas p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r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viem l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d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kļ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 novē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st vai i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labot konst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tētos trūkumus.</w:t>
      </w:r>
    </w:p>
    <w:p w14:paraId="32D248E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2"/>
          <w:sz w:val="24"/>
          <w:szCs w:val="24"/>
        </w:rPr>
        <w:t>J</w:t>
      </w:r>
      <w:r w:rsidRPr="00B97662">
        <w:rPr>
          <w:sz w:val="24"/>
          <w:szCs w:val="24"/>
        </w:rPr>
        <w:t>a</w:t>
      </w:r>
      <w:r w:rsidRPr="00B97662">
        <w:rPr>
          <w:spacing w:val="23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</w:t>
      </w:r>
      <w:r w:rsidRPr="00B97662">
        <w:rPr>
          <w:spacing w:val="24"/>
          <w:sz w:val="24"/>
          <w:szCs w:val="24"/>
        </w:rPr>
        <w:t xml:space="preserve"> </w:t>
      </w:r>
      <w:r w:rsidRPr="00B97662">
        <w:rPr>
          <w:sz w:val="24"/>
          <w:szCs w:val="24"/>
        </w:rPr>
        <w:t>te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ņa</w:t>
      </w:r>
      <w:r w:rsidRPr="00B97662">
        <w:rPr>
          <w:spacing w:val="23"/>
          <w:sz w:val="24"/>
          <w:szCs w:val="24"/>
        </w:rPr>
        <w:t xml:space="preserve"> </w:t>
      </w:r>
      <w:r w:rsidRPr="00B97662">
        <w:rPr>
          <w:sz w:val="24"/>
          <w:szCs w:val="24"/>
        </w:rPr>
        <w:t>lai</w:t>
      </w:r>
      <w:r w:rsidRPr="00B97662">
        <w:rPr>
          <w:spacing w:val="2"/>
          <w:sz w:val="24"/>
          <w:szCs w:val="24"/>
        </w:rPr>
        <w:t>k</w:t>
      </w:r>
      <w:r w:rsidRPr="00B97662">
        <w:rPr>
          <w:sz w:val="24"/>
          <w:szCs w:val="24"/>
        </w:rPr>
        <w:t>ā</w:t>
      </w:r>
      <w:r w:rsidRPr="00B97662">
        <w:rPr>
          <w:spacing w:val="23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pie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ieš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ms</w:t>
      </w:r>
      <w:r w:rsidRPr="00B97662">
        <w:rPr>
          <w:spacing w:val="24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Automašīnas</w:t>
      </w:r>
      <w:r w:rsidRPr="00B97662">
        <w:rPr>
          <w:spacing w:val="26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mon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s,</w:t>
      </w:r>
      <w:r w:rsidRPr="00B97662">
        <w:rPr>
          <w:spacing w:val="24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22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24"/>
          <w:sz w:val="24"/>
          <w:szCs w:val="24"/>
        </w:rPr>
        <w:t xml:space="preserve"> 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l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ks</w:t>
      </w:r>
      <w:r w:rsidRPr="00B97662">
        <w:rPr>
          <w:spacing w:val="24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23"/>
          <w:sz w:val="24"/>
          <w:szCs w:val="24"/>
        </w:rPr>
        <w:t xml:space="preserve"> </w:t>
      </w:r>
      <w:r w:rsidRPr="00B97662">
        <w:rPr>
          <w:sz w:val="24"/>
          <w:szCs w:val="24"/>
        </w:rPr>
        <w:t>5 (pi</w:t>
      </w:r>
      <w:r w:rsidRPr="00B97662">
        <w:rPr>
          <w:spacing w:val="-1"/>
          <w:sz w:val="24"/>
          <w:szCs w:val="24"/>
        </w:rPr>
        <w:t>ecā</w:t>
      </w:r>
      <w:r w:rsidRPr="00B97662">
        <w:rPr>
          <w:sz w:val="24"/>
          <w:szCs w:val="24"/>
        </w:rPr>
        <w:t>m)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dien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m,</w:t>
      </w:r>
      <w:r w:rsidRPr="00B97662">
        <w:rPr>
          <w:spacing w:val="1"/>
          <w:sz w:val="24"/>
          <w:szCs w:val="24"/>
        </w:rPr>
        <w:t xml:space="preserve"> Pā</w:t>
      </w:r>
      <w:r w:rsidRPr="00B97662">
        <w:rPr>
          <w:sz w:val="24"/>
          <w:szCs w:val="24"/>
        </w:rPr>
        <w:t>rdev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jam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pie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kums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pi</w:t>
      </w:r>
      <w:r w:rsidRPr="00B97662">
        <w:rPr>
          <w:spacing w:val="2"/>
          <w:sz w:val="24"/>
          <w:szCs w:val="24"/>
        </w:rPr>
        <w:t>e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maiņ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Automašīnu.</w:t>
      </w:r>
    </w:p>
    <w:p w14:paraId="4842A486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-3"/>
          <w:sz w:val="24"/>
          <w:szCs w:val="24"/>
        </w:rPr>
        <w:t>Pircēja</w:t>
      </w:r>
      <w:r w:rsidRPr="00B97662">
        <w:rPr>
          <w:spacing w:val="35"/>
          <w:sz w:val="24"/>
          <w:szCs w:val="24"/>
        </w:rPr>
        <w:t xml:space="preserve"> 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e</w:t>
      </w:r>
      <w:r w:rsidRPr="00B97662">
        <w:rPr>
          <w:spacing w:val="3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n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ja</w:t>
      </w:r>
      <w:r w:rsidRPr="00B97662">
        <w:rPr>
          <w:sz w:val="24"/>
          <w:szCs w:val="24"/>
        </w:rPr>
        <w:t>s</w:t>
      </w:r>
      <w:r w:rsidRPr="00B97662">
        <w:rPr>
          <w:spacing w:val="36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</w:t>
      </w:r>
      <w:r w:rsidRPr="00B97662">
        <w:rPr>
          <w:spacing w:val="33"/>
          <w:sz w:val="24"/>
          <w:szCs w:val="24"/>
        </w:rPr>
        <w:t xml:space="preserve"> </w:t>
      </w:r>
      <w:r w:rsidRPr="00B97662">
        <w:rPr>
          <w:sz w:val="24"/>
          <w:szCs w:val="24"/>
        </w:rPr>
        <w:t>te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ņa</w:t>
      </w:r>
      <w:r w:rsidRPr="00B97662">
        <w:rPr>
          <w:spacing w:val="32"/>
          <w:sz w:val="24"/>
          <w:szCs w:val="24"/>
        </w:rPr>
        <w:t xml:space="preserve"> </w:t>
      </w:r>
      <w:r w:rsidRPr="00B97662">
        <w:rPr>
          <w:sz w:val="24"/>
          <w:szCs w:val="24"/>
        </w:rPr>
        <w:t>la</w:t>
      </w:r>
      <w:r w:rsidRPr="00B97662">
        <w:rPr>
          <w:spacing w:val="2"/>
          <w:sz w:val="24"/>
          <w:szCs w:val="24"/>
        </w:rPr>
        <w:t>i</w:t>
      </w:r>
      <w:r w:rsidRPr="00B97662">
        <w:rPr>
          <w:sz w:val="24"/>
          <w:szCs w:val="24"/>
        </w:rPr>
        <w:t>kā</w:t>
      </w:r>
      <w:r w:rsidRPr="00B97662">
        <w:rPr>
          <w:spacing w:val="32"/>
          <w:sz w:val="24"/>
          <w:szCs w:val="24"/>
        </w:rPr>
        <w:t xml:space="preserve"> </w:t>
      </w:r>
      <w:r w:rsidRPr="00B97662">
        <w:rPr>
          <w:sz w:val="24"/>
          <w:szCs w:val="24"/>
        </w:rPr>
        <w:t>iesni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d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mas</w:t>
      </w:r>
      <w:r w:rsidRPr="00B97662">
        <w:rPr>
          <w:spacing w:val="33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kst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ski 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 el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ktroni</w:t>
      </w:r>
      <w:r w:rsidRPr="00B97662">
        <w:rPr>
          <w:spacing w:val="1"/>
          <w:sz w:val="24"/>
          <w:szCs w:val="24"/>
        </w:rPr>
        <w:t>s</w:t>
      </w:r>
      <w:r w:rsidRPr="00B97662">
        <w:rPr>
          <w:sz w:val="24"/>
          <w:szCs w:val="24"/>
        </w:rPr>
        <w:t>ki uz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e-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stu ________________. Oriģināls iesniedzams tieši Pārdevējam vai nosūtams pa pastu ierakstītā vēstulē.</w:t>
      </w:r>
    </w:p>
    <w:p w14:paraId="3FAE78C7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z w:val="24"/>
          <w:szCs w:val="24"/>
        </w:rPr>
        <w:t xml:space="preserve"> 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umā,</w:t>
      </w:r>
      <w:r w:rsidRPr="00B97662">
        <w:rPr>
          <w:spacing w:val="40"/>
          <w:sz w:val="24"/>
          <w:szCs w:val="24"/>
        </w:rPr>
        <w:t xml:space="preserve"> </w:t>
      </w:r>
      <w:r w:rsidRPr="00B97662">
        <w:rPr>
          <w:sz w:val="24"/>
          <w:szCs w:val="24"/>
        </w:rPr>
        <w:t>ja</w:t>
      </w:r>
      <w:r w:rsidRPr="00B97662">
        <w:rPr>
          <w:spacing w:val="40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pacing w:val="4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tsak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</w:t>
      </w:r>
      <w:r w:rsidRPr="00B97662">
        <w:rPr>
          <w:spacing w:val="41"/>
          <w:sz w:val="24"/>
          <w:szCs w:val="24"/>
        </w:rPr>
        <w:t xml:space="preserve"> </w:t>
      </w:r>
      <w:r w:rsidRPr="00B97662">
        <w:rPr>
          <w:sz w:val="24"/>
          <w:szCs w:val="24"/>
        </w:rPr>
        <w:t>nov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rst</w:t>
      </w:r>
      <w:r w:rsidRPr="00B97662">
        <w:rPr>
          <w:spacing w:val="41"/>
          <w:sz w:val="24"/>
          <w:szCs w:val="24"/>
        </w:rPr>
        <w:t xml:space="preserve"> </w:t>
      </w:r>
      <w:r w:rsidRPr="00B97662">
        <w:rPr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</w:t>
      </w:r>
      <w:r w:rsidRPr="00B97662">
        <w:rPr>
          <w:spacing w:val="43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</w:t>
      </w:r>
      <w:r w:rsidRPr="00B97662">
        <w:rPr>
          <w:spacing w:val="40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dušos 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f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ktus,</w:t>
      </w:r>
      <w:r w:rsidRPr="00B97662">
        <w:rPr>
          <w:spacing w:val="-2"/>
          <w:sz w:val="24"/>
          <w:szCs w:val="24"/>
        </w:rPr>
        <w:t xml:space="preserve"> Pircējam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f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ktu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nov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pies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īt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tr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rson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s.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Visus 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vumus,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ī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3"/>
          <w:sz w:val="24"/>
          <w:szCs w:val="24"/>
        </w:rPr>
        <w:t xml:space="preserve"> g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ju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 ra</w:t>
      </w:r>
      <w:r w:rsidRPr="00B97662">
        <w:rPr>
          <w:spacing w:val="2"/>
          <w:sz w:val="24"/>
          <w:szCs w:val="24"/>
        </w:rPr>
        <w:t>d</w:t>
      </w:r>
      <w:r w:rsidRPr="00B97662">
        <w:rPr>
          <w:sz w:val="24"/>
          <w:szCs w:val="24"/>
        </w:rPr>
        <w:t>ušos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f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ktu nov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nu un,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kurus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oši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 6.5.punktam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nov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rš tr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rso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pmaksā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z w:val="24"/>
          <w:szCs w:val="24"/>
        </w:rPr>
        <w:t>.</w:t>
      </w:r>
    </w:p>
    <w:p w14:paraId="235C4ACD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lastRenderedPageBreak/>
        <w:t>P</w:t>
      </w:r>
      <w:r w:rsidRPr="00B97662">
        <w:rPr>
          <w:spacing w:val="-1"/>
          <w:sz w:val="24"/>
          <w:szCs w:val="24"/>
        </w:rPr>
        <w:t>ārdevējs garantijas laikā</w:t>
      </w:r>
      <w:r w:rsidRPr="00B97662">
        <w:rPr>
          <w:spacing w:val="53"/>
          <w:sz w:val="24"/>
          <w:szCs w:val="24"/>
        </w:rPr>
        <w:t xml:space="preserve"> </w:t>
      </w:r>
      <w:r w:rsidRPr="00B97662">
        <w:rPr>
          <w:sz w:val="24"/>
          <w:szCs w:val="24"/>
        </w:rPr>
        <w:t>nodr</w:t>
      </w:r>
      <w:r w:rsidRPr="00B97662">
        <w:rPr>
          <w:spacing w:val="-1"/>
          <w:sz w:val="24"/>
          <w:szCs w:val="24"/>
        </w:rPr>
        <w:t>o</w:t>
      </w:r>
      <w:r w:rsidRPr="00B97662">
        <w:rPr>
          <w:sz w:val="24"/>
          <w:szCs w:val="24"/>
        </w:rPr>
        <w:t>šina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e</w:t>
      </w:r>
      <w:r w:rsidRPr="00B97662">
        <w:rPr>
          <w:spacing w:val="4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rv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53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ļu</w:t>
      </w:r>
      <w:r w:rsidRPr="00B97662">
        <w:rPr>
          <w:spacing w:val="53"/>
          <w:sz w:val="24"/>
          <w:szCs w:val="24"/>
        </w:rPr>
        <w:t xml:space="preserve"> </w:t>
      </w:r>
      <w:r w:rsidRPr="00B97662">
        <w:rPr>
          <w:sz w:val="24"/>
          <w:szCs w:val="24"/>
        </w:rPr>
        <w:t>pi</w:t>
      </w:r>
      <w:r w:rsidRPr="00B97662">
        <w:rPr>
          <w:spacing w:val="2"/>
          <w:sz w:val="24"/>
          <w:szCs w:val="24"/>
        </w:rPr>
        <w:t>e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di</w:t>
      </w:r>
      <w:r w:rsidRPr="00B97662">
        <w:rPr>
          <w:spacing w:val="56"/>
          <w:sz w:val="24"/>
          <w:szCs w:val="24"/>
        </w:rPr>
        <w:t xml:space="preserve"> </w:t>
      </w:r>
      <w:r w:rsidRPr="00B97662">
        <w:rPr>
          <w:sz w:val="24"/>
          <w:szCs w:val="24"/>
        </w:rPr>
        <w:t>10</w:t>
      </w:r>
      <w:r w:rsidRPr="00B97662">
        <w:rPr>
          <w:spacing w:val="53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(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sm</w:t>
      </w:r>
      <w:r w:rsidRPr="00B97662">
        <w:rPr>
          <w:spacing w:val="1"/>
          <w:sz w:val="24"/>
          <w:szCs w:val="24"/>
        </w:rPr>
        <w:t>it</w:t>
      </w:r>
      <w:r w:rsidRPr="00B97662">
        <w:rPr>
          <w:sz w:val="24"/>
          <w:szCs w:val="24"/>
        </w:rPr>
        <w:t>)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dienu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c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piep</w:t>
      </w:r>
      <w:r w:rsidRPr="00B97662">
        <w:rPr>
          <w:spacing w:val="-1"/>
          <w:sz w:val="24"/>
          <w:szCs w:val="24"/>
        </w:rPr>
        <w:t>ra</w:t>
      </w:r>
      <w:r w:rsidRPr="00B97662">
        <w:rPr>
          <w:sz w:val="24"/>
          <w:szCs w:val="24"/>
        </w:rPr>
        <w:t>sī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uma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mšan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s.</w:t>
      </w:r>
    </w:p>
    <w:p w14:paraId="26AE7284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z w:val="24"/>
          <w:szCs w:val="24"/>
        </w:rPr>
        <w:t xml:space="preserve"> nodr</w:t>
      </w:r>
      <w:r w:rsidRPr="00B97662">
        <w:rPr>
          <w:spacing w:val="-1"/>
          <w:sz w:val="24"/>
          <w:szCs w:val="24"/>
        </w:rPr>
        <w:t>o</w:t>
      </w:r>
      <w:r w:rsidRPr="00B97662">
        <w:rPr>
          <w:sz w:val="24"/>
          <w:szCs w:val="24"/>
        </w:rPr>
        <w:t>šina r</w:t>
      </w:r>
      <w:r w:rsidRPr="00B97662">
        <w:rPr>
          <w:spacing w:val="-2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ž</w:t>
      </w:r>
      <w:r w:rsidRPr="00B97662">
        <w:rPr>
          <w:sz w:val="24"/>
          <w:szCs w:val="24"/>
        </w:rPr>
        <w:t xml:space="preserve">otāja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utori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tu 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na s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 xml:space="preserve">rvisa </w:t>
      </w:r>
      <w:r w:rsidRPr="00B97662">
        <w:rPr>
          <w:spacing w:val="1"/>
          <w:sz w:val="24"/>
          <w:szCs w:val="24"/>
        </w:rPr>
        <w:t>c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 xml:space="preserve">ntra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lpoša</w:t>
      </w:r>
      <w:r w:rsidRPr="00B97662">
        <w:rPr>
          <w:spacing w:val="2"/>
          <w:sz w:val="24"/>
          <w:szCs w:val="24"/>
        </w:rPr>
        <w:t>n</w:t>
      </w:r>
      <w:r w:rsidRPr="00B97662">
        <w:rPr>
          <w:sz w:val="24"/>
          <w:szCs w:val="24"/>
        </w:rPr>
        <w:t>u Automašīnai.</w:t>
      </w:r>
    </w:p>
    <w:p w14:paraId="0D6BF5D7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  <w:rPr>
          <w:b/>
        </w:rPr>
      </w:pPr>
      <w:r w:rsidRPr="00B97662">
        <w:rPr>
          <w:b/>
          <w:sz w:val="24"/>
          <w:szCs w:val="24"/>
        </w:rPr>
        <w:t>Pušu atbildība</w:t>
      </w:r>
    </w:p>
    <w:p w14:paraId="01C30251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</w:p>
    <w:p w14:paraId="313C7C4C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2"/>
          <w:sz w:val="24"/>
          <w:szCs w:val="24"/>
        </w:rPr>
        <w:t>J</w:t>
      </w:r>
      <w:r w:rsidRPr="00B97662">
        <w:rPr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 xml:space="preserve"> P</w:t>
      </w:r>
      <w:r w:rsidRPr="00B97662">
        <w:rPr>
          <w:sz w:val="24"/>
          <w:szCs w:val="24"/>
        </w:rPr>
        <w:t>ircējs</w:t>
      </w:r>
      <w:r w:rsidRPr="00B97662">
        <w:rPr>
          <w:spacing w:val="3"/>
          <w:sz w:val="24"/>
          <w:szCs w:val="24"/>
        </w:rPr>
        <w:t xml:space="preserve"> līgumā noteiktajā termiņā nav veicis samaksu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ārdevējam</w:t>
      </w:r>
      <w:r w:rsidRPr="00B97662">
        <w:rPr>
          <w:sz w:val="24"/>
          <w:szCs w:val="24"/>
        </w:rPr>
        <w:t>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tad </w:t>
      </w:r>
      <w:r w:rsidRPr="00B97662">
        <w:rPr>
          <w:spacing w:val="1"/>
          <w:sz w:val="24"/>
          <w:szCs w:val="24"/>
        </w:rPr>
        <w:t>Pārdēvējam</w:t>
      </w:r>
      <w:r w:rsidRPr="00B97662">
        <w:rPr>
          <w:sz w:val="24"/>
          <w:szCs w:val="24"/>
        </w:rPr>
        <w:t xml:space="preserve"> ir 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 pie</w:t>
      </w:r>
      <w:r w:rsidRPr="00B97662">
        <w:rPr>
          <w:spacing w:val="2"/>
          <w:sz w:val="24"/>
          <w:szCs w:val="24"/>
        </w:rPr>
        <w:t xml:space="preserve">prasīt no Pircēja līgumsodu </w:t>
      </w:r>
      <w:r w:rsidRPr="00B97662">
        <w:rPr>
          <w:sz w:val="24"/>
          <w:szCs w:val="24"/>
        </w:rPr>
        <w:t>0,1%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pm</w:t>
      </w:r>
      <w:r w:rsidRPr="00B97662">
        <w:rPr>
          <w:spacing w:val="2"/>
          <w:sz w:val="24"/>
          <w:szCs w:val="24"/>
        </w:rPr>
        <w:t>ē</w:t>
      </w:r>
      <w:r w:rsidRPr="00B97662">
        <w:rPr>
          <w:sz w:val="24"/>
          <w:szCs w:val="24"/>
        </w:rPr>
        <w:t>rā no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no</w:t>
      </w:r>
      <w:r w:rsidRPr="00B97662">
        <w:rPr>
          <w:spacing w:val="3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ik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te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m</w:t>
      </w:r>
      <w:r w:rsidRPr="00B97662">
        <w:rPr>
          <w:spacing w:val="3"/>
          <w:sz w:val="24"/>
          <w:szCs w:val="24"/>
        </w:rPr>
        <w:t>i</w:t>
      </w:r>
      <w:r w:rsidRPr="00B97662">
        <w:rPr>
          <w:sz w:val="24"/>
          <w:szCs w:val="24"/>
        </w:rPr>
        <w:t>ņā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ā maks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ju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>a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tru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no</w:t>
      </w:r>
      <w:r w:rsidRPr="00B97662">
        <w:rPr>
          <w:spacing w:val="2"/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to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z w:val="24"/>
          <w:szCs w:val="24"/>
        </w:rPr>
        <w:t>dienu,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b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t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z w:val="24"/>
          <w:szCs w:val="24"/>
        </w:rPr>
        <w:t>ne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ir</w:t>
      </w:r>
      <w:r w:rsidRPr="00B97662">
        <w:rPr>
          <w:spacing w:val="1"/>
          <w:sz w:val="24"/>
          <w:szCs w:val="24"/>
        </w:rPr>
        <w:t>ā</w:t>
      </w:r>
      <w:r w:rsidRPr="00B97662">
        <w:rPr>
          <w:sz w:val="24"/>
          <w:szCs w:val="24"/>
        </w:rPr>
        <w:t>k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z w:val="24"/>
          <w:szCs w:val="24"/>
        </w:rPr>
        <w:t>kā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10%</w:t>
      </w:r>
      <w:r w:rsidRPr="00B97662">
        <w:rPr>
          <w:spacing w:val="54"/>
          <w:sz w:val="24"/>
          <w:szCs w:val="24"/>
        </w:rPr>
        <w:t xml:space="preserve"> </w:t>
      </w:r>
      <w:r w:rsidRPr="00B97662">
        <w:rPr>
          <w:sz w:val="24"/>
          <w:szCs w:val="24"/>
        </w:rPr>
        <w:t>(d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sm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t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z w:val="24"/>
          <w:szCs w:val="24"/>
        </w:rPr>
        <w:t>proc</w:t>
      </w:r>
      <w:r w:rsidRPr="00B97662">
        <w:rPr>
          <w:spacing w:val="-1"/>
          <w:sz w:val="24"/>
          <w:szCs w:val="24"/>
        </w:rPr>
        <w:t>e</w:t>
      </w:r>
      <w:r w:rsidRPr="00B97662">
        <w:rPr>
          <w:spacing w:val="2"/>
          <w:sz w:val="24"/>
          <w:szCs w:val="24"/>
        </w:rPr>
        <w:t>n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)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no </w:t>
      </w:r>
      <w:r w:rsidRPr="00B97662">
        <w:rPr>
          <w:spacing w:val="-5"/>
          <w:sz w:val="24"/>
          <w:szCs w:val="24"/>
        </w:rPr>
        <w:t xml:space="preserve">Pirkuma </w:t>
      </w:r>
      <w:r w:rsidRPr="00B97662">
        <w:rPr>
          <w:sz w:val="24"/>
          <w:szCs w:val="24"/>
        </w:rPr>
        <w:t>maksas.</w:t>
      </w:r>
    </w:p>
    <w:p w14:paraId="78794327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2"/>
          <w:sz w:val="24"/>
          <w:szCs w:val="24"/>
        </w:rPr>
        <w:t>J</w:t>
      </w:r>
      <w:r w:rsidRPr="00B97662">
        <w:rPr>
          <w:sz w:val="24"/>
          <w:szCs w:val="24"/>
        </w:rPr>
        <w:t>a</w:t>
      </w:r>
      <w:r w:rsidRPr="00B97662">
        <w:rPr>
          <w:spacing w:val="-6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rd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js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nok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s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1.3.punktā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note</w:t>
      </w:r>
      <w:r w:rsidRPr="00B97662">
        <w:rPr>
          <w:spacing w:val="2"/>
          <w:sz w:val="24"/>
          <w:szCs w:val="24"/>
        </w:rPr>
        <w:t>i</w:t>
      </w:r>
      <w:r w:rsidRPr="00B97662">
        <w:rPr>
          <w:sz w:val="24"/>
          <w:szCs w:val="24"/>
        </w:rPr>
        <w:t>kto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z w:val="24"/>
          <w:szCs w:val="24"/>
        </w:rPr>
        <w:t>Automašīnas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pi</w:t>
      </w:r>
      <w:r w:rsidRPr="00B97662">
        <w:rPr>
          <w:spacing w:val="2"/>
          <w:sz w:val="24"/>
          <w:szCs w:val="24"/>
        </w:rPr>
        <w:t>e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ā</w:t>
      </w:r>
      <w:r w:rsidRPr="00B97662">
        <w:rPr>
          <w:spacing w:val="2"/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2"/>
          <w:sz w:val="24"/>
          <w:szCs w:val="24"/>
        </w:rPr>
        <w:t>e</w:t>
      </w:r>
      <w:r w:rsidRPr="00B97662">
        <w:rPr>
          <w:spacing w:val="4"/>
          <w:sz w:val="24"/>
          <w:szCs w:val="24"/>
        </w:rPr>
        <w:t>r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ņu un/vai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vē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 6.</w:t>
      </w:r>
      <w:r w:rsidRPr="00B97662">
        <w:rPr>
          <w:spacing w:val="2"/>
          <w:sz w:val="24"/>
          <w:szCs w:val="24"/>
        </w:rPr>
        <w:t>2</w:t>
      </w:r>
      <w:r w:rsidRPr="00B97662">
        <w:rPr>
          <w:sz w:val="24"/>
          <w:szCs w:val="24"/>
        </w:rPr>
        <w:t>.punktā noteiktos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bojāj</w:t>
      </w:r>
      <w:r w:rsidRPr="00B97662">
        <w:rPr>
          <w:spacing w:val="2"/>
          <w:sz w:val="24"/>
          <w:szCs w:val="24"/>
        </w:rPr>
        <w:t>u</w:t>
      </w:r>
      <w:r w:rsidRPr="00B97662">
        <w:rPr>
          <w:sz w:val="24"/>
          <w:szCs w:val="24"/>
        </w:rPr>
        <w:t>mu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nov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rš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2"/>
          <w:sz w:val="24"/>
          <w:szCs w:val="24"/>
        </w:rPr>
        <w:t>e</w:t>
      </w:r>
      <w:r w:rsidRPr="00B97662">
        <w:rPr>
          <w:sz w:val="24"/>
          <w:szCs w:val="24"/>
        </w:rPr>
        <w:t>rmiņus,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tad</w:t>
      </w:r>
      <w:r w:rsidRPr="00B97662">
        <w:rPr>
          <w:spacing w:val="3"/>
          <w:sz w:val="24"/>
          <w:szCs w:val="24"/>
        </w:rPr>
        <w:t xml:space="preserve"> Pircējam </w:t>
      </w:r>
      <w:r w:rsidRPr="00B97662">
        <w:rPr>
          <w:sz w:val="24"/>
          <w:szCs w:val="24"/>
        </w:rPr>
        <w:t>ir</w:t>
      </w:r>
      <w:r w:rsidRPr="00B97662">
        <w:rPr>
          <w:spacing w:val="45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</w:t>
      </w:r>
      <w:r w:rsidRPr="00B97662">
        <w:rPr>
          <w:spacing w:val="45"/>
          <w:sz w:val="24"/>
          <w:szCs w:val="24"/>
        </w:rPr>
        <w:t xml:space="preserve"> </w:t>
      </w:r>
      <w:r w:rsidRPr="00B97662">
        <w:rPr>
          <w:sz w:val="24"/>
          <w:szCs w:val="24"/>
        </w:rPr>
        <w:t>pi</w:t>
      </w:r>
      <w:r w:rsidRPr="00B97662">
        <w:rPr>
          <w:spacing w:val="-3"/>
          <w:sz w:val="24"/>
          <w:szCs w:val="24"/>
        </w:rPr>
        <w:t>e</w:t>
      </w:r>
      <w:r w:rsidRPr="00B97662">
        <w:rPr>
          <w:sz w:val="24"/>
          <w:szCs w:val="24"/>
        </w:rPr>
        <w:t>mē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ot</w:t>
      </w:r>
      <w:r w:rsidRPr="00B97662">
        <w:rPr>
          <w:spacing w:val="46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ārdevējam nokavējuma procentus</w:t>
      </w:r>
      <w:r w:rsidRPr="00B97662">
        <w:rPr>
          <w:spacing w:val="45"/>
          <w:sz w:val="24"/>
          <w:szCs w:val="24"/>
        </w:rPr>
        <w:t xml:space="preserve"> </w:t>
      </w:r>
      <w:r w:rsidRPr="00B97662">
        <w:rPr>
          <w:sz w:val="24"/>
          <w:szCs w:val="24"/>
        </w:rPr>
        <w:t>0,1%</w:t>
      </w:r>
      <w:r w:rsidRPr="00B97662">
        <w:rPr>
          <w:spacing w:val="45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pmē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 xml:space="preserve">ā no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</w:t>
      </w:r>
      <w:r w:rsidRPr="00B97662">
        <w:rPr>
          <w:spacing w:val="18"/>
          <w:sz w:val="24"/>
          <w:szCs w:val="24"/>
        </w:rPr>
        <w:t xml:space="preserve"> </w:t>
      </w:r>
      <w:r w:rsidRPr="00B97662">
        <w:rPr>
          <w:sz w:val="24"/>
          <w:szCs w:val="24"/>
        </w:rPr>
        <w:t>2.1.punktā</w:t>
      </w:r>
      <w:r w:rsidRPr="00B97662">
        <w:rPr>
          <w:spacing w:val="18"/>
          <w:sz w:val="24"/>
          <w:szCs w:val="24"/>
        </w:rPr>
        <w:t xml:space="preserve"> </w:t>
      </w:r>
      <w:r w:rsidRPr="00B97662">
        <w:rPr>
          <w:sz w:val="24"/>
          <w:szCs w:val="24"/>
        </w:rPr>
        <w:t>noteiktās</w:t>
      </w:r>
      <w:r w:rsidRPr="00B97662">
        <w:rPr>
          <w:spacing w:val="21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Pirkuma maksas</w:t>
      </w:r>
      <w:r w:rsidRPr="00B97662">
        <w:rPr>
          <w:spacing w:val="19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18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tru</w:t>
      </w:r>
      <w:r w:rsidRPr="00B97662">
        <w:rPr>
          <w:spacing w:val="19"/>
          <w:sz w:val="24"/>
          <w:szCs w:val="24"/>
        </w:rPr>
        <w:t xml:space="preserve"> </w:t>
      </w:r>
      <w:r w:rsidRPr="00B97662">
        <w:rPr>
          <w:sz w:val="24"/>
          <w:szCs w:val="24"/>
        </w:rPr>
        <w:t>nok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tā</w:t>
      </w:r>
      <w:r w:rsidRPr="00B97662">
        <w:rPr>
          <w:spacing w:val="18"/>
          <w:sz w:val="24"/>
          <w:szCs w:val="24"/>
        </w:rPr>
        <w:t xml:space="preserve"> </w:t>
      </w:r>
      <w:r w:rsidRPr="00B97662">
        <w:rPr>
          <w:sz w:val="24"/>
          <w:szCs w:val="24"/>
        </w:rPr>
        <w:t>te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ņa</w:t>
      </w:r>
      <w:r w:rsidRPr="00B97662">
        <w:rPr>
          <w:spacing w:val="20"/>
          <w:sz w:val="24"/>
          <w:szCs w:val="24"/>
        </w:rPr>
        <w:t xml:space="preserve"> </w:t>
      </w:r>
      <w:r w:rsidRPr="00B97662">
        <w:rPr>
          <w:sz w:val="24"/>
          <w:szCs w:val="24"/>
        </w:rPr>
        <w:t>dienu,</w:t>
      </w:r>
      <w:r w:rsidRPr="00B97662">
        <w:rPr>
          <w:spacing w:val="18"/>
          <w:sz w:val="24"/>
          <w:szCs w:val="24"/>
        </w:rPr>
        <w:t xml:space="preserve"> </w:t>
      </w:r>
      <w:r w:rsidRPr="00B97662">
        <w:rPr>
          <w:sz w:val="24"/>
          <w:szCs w:val="24"/>
        </w:rPr>
        <w:t>b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t</w:t>
      </w:r>
      <w:r w:rsidRPr="00B97662">
        <w:rPr>
          <w:spacing w:val="19"/>
          <w:sz w:val="24"/>
          <w:szCs w:val="24"/>
        </w:rPr>
        <w:t xml:space="preserve"> </w:t>
      </w:r>
      <w:r w:rsidRPr="00B97662">
        <w:rPr>
          <w:sz w:val="24"/>
          <w:szCs w:val="24"/>
        </w:rPr>
        <w:t>ne 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ir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 kā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1</w:t>
      </w:r>
      <w:r w:rsidRPr="00B97662">
        <w:rPr>
          <w:spacing w:val="2"/>
          <w:sz w:val="24"/>
          <w:szCs w:val="24"/>
        </w:rPr>
        <w:t>0</w:t>
      </w:r>
      <w:r w:rsidRPr="00B97662">
        <w:rPr>
          <w:sz w:val="24"/>
          <w:szCs w:val="24"/>
        </w:rPr>
        <w:t>%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(d</w:t>
      </w:r>
      <w:r w:rsidRPr="00B97662">
        <w:rPr>
          <w:spacing w:val="-2"/>
          <w:sz w:val="24"/>
          <w:szCs w:val="24"/>
        </w:rPr>
        <w:t>e</w:t>
      </w:r>
      <w:r w:rsidRPr="00B97662">
        <w:rPr>
          <w:sz w:val="24"/>
          <w:szCs w:val="24"/>
        </w:rPr>
        <w:t>sm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t p</w:t>
      </w:r>
      <w:r w:rsidRPr="00B97662">
        <w:rPr>
          <w:spacing w:val="2"/>
          <w:sz w:val="24"/>
          <w:szCs w:val="24"/>
        </w:rPr>
        <w:t>r</w:t>
      </w:r>
      <w:r w:rsidRPr="00B97662">
        <w:rPr>
          <w:sz w:val="24"/>
          <w:szCs w:val="24"/>
        </w:rPr>
        <w:t>o</w:t>
      </w:r>
      <w:r w:rsidRPr="00B97662">
        <w:rPr>
          <w:spacing w:val="-1"/>
          <w:sz w:val="24"/>
          <w:szCs w:val="24"/>
        </w:rPr>
        <w:t>ce</w:t>
      </w:r>
      <w:r w:rsidRPr="00B97662">
        <w:rPr>
          <w:sz w:val="24"/>
          <w:szCs w:val="24"/>
        </w:rPr>
        <w:t>nt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) no Pirkuma maksas.</w:t>
      </w:r>
    </w:p>
    <w:p w14:paraId="5F123450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umsoda vai kavējuma procentu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mak</w:t>
      </w:r>
      <w:r w:rsidRPr="00B97662">
        <w:rPr>
          <w:spacing w:val="2"/>
          <w:sz w:val="24"/>
          <w:szCs w:val="24"/>
        </w:rPr>
        <w:t>s</w:t>
      </w:r>
      <w:r w:rsidRPr="00B97662">
        <w:rPr>
          <w:sz w:val="24"/>
          <w:szCs w:val="24"/>
        </w:rPr>
        <w:t>a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1"/>
          <w:sz w:val="24"/>
          <w:szCs w:val="24"/>
        </w:rPr>
        <w:t>e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tbrīvo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Puses</w:t>
      </w:r>
      <w:r w:rsidRPr="00B97662">
        <w:rPr>
          <w:sz w:val="24"/>
          <w:szCs w:val="24"/>
        </w:rPr>
        <w:t xml:space="preserve"> no to sais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ību p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ln</w:t>
      </w:r>
      <w:r w:rsidRPr="00B97662">
        <w:rPr>
          <w:spacing w:val="1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s.</w:t>
      </w:r>
    </w:p>
    <w:p w14:paraId="586DD8B9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-3"/>
          <w:sz w:val="24"/>
          <w:szCs w:val="24"/>
        </w:rPr>
        <w:t>Puses</w:t>
      </w:r>
      <w:r w:rsidRPr="00B97662">
        <w:rPr>
          <w:sz w:val="24"/>
          <w:szCs w:val="24"/>
        </w:rPr>
        <w:t xml:space="preserve"> ir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ld</w:t>
      </w:r>
      <w:r w:rsidRPr="00B97662">
        <w:rPr>
          <w:spacing w:val="1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as 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r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 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 xml:space="preserve">di pienācīgā kārtā. </w:t>
      </w:r>
      <w:r w:rsidRPr="00B97662">
        <w:rPr>
          <w:spacing w:val="34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Puse</w:t>
      </w:r>
      <w:r w:rsidRPr="00B97662">
        <w:rPr>
          <w:sz w:val="24"/>
          <w:szCs w:val="24"/>
        </w:rPr>
        <w:t>, kura 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in</w:t>
      </w:r>
      <w:r w:rsidRPr="00B97662">
        <w:rPr>
          <w:spacing w:val="1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ā Līguma noteikumu 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iev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ro</w:t>
      </w:r>
      <w:r w:rsidRPr="00B97662">
        <w:rPr>
          <w:spacing w:val="2"/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 xml:space="preserve">,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īd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ina tās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inas d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ļ o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Pusei</w:t>
      </w:r>
      <w:r w:rsidRPr="00B97662">
        <w:rPr>
          <w:sz w:val="24"/>
          <w:szCs w:val="24"/>
        </w:rPr>
        <w:t xml:space="preserve"> noda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ī</w:t>
      </w:r>
      <w:r w:rsidRPr="00B97662">
        <w:rPr>
          <w:spacing w:val="4"/>
          <w:sz w:val="24"/>
          <w:szCs w:val="24"/>
        </w:rPr>
        <w:t>t</w:t>
      </w:r>
      <w:r w:rsidRPr="00B97662">
        <w:rPr>
          <w:sz w:val="24"/>
          <w:szCs w:val="24"/>
        </w:rPr>
        <w:t xml:space="preserve">os 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ud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ju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>us.</w:t>
      </w:r>
    </w:p>
    <w:p w14:paraId="09200E1F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ums ir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ošs Pušu 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 xml:space="preserve">sību </w:t>
      </w:r>
      <w:r w:rsidRPr="00B97662">
        <w:rPr>
          <w:spacing w:val="2"/>
          <w:sz w:val="24"/>
          <w:szCs w:val="24"/>
        </w:rPr>
        <w:t>u</w:t>
      </w:r>
      <w:r w:rsidRPr="00B97662">
        <w:rPr>
          <w:sz w:val="24"/>
          <w:szCs w:val="24"/>
        </w:rPr>
        <w:t>n pien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kumu 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rņ</w:t>
      </w:r>
      <w:r w:rsidRPr="00B97662">
        <w:rPr>
          <w:spacing w:val="-2"/>
          <w:sz w:val="24"/>
          <w:szCs w:val="24"/>
        </w:rPr>
        <w:t>ē</w:t>
      </w:r>
      <w:r w:rsidRPr="00B97662">
        <w:rPr>
          <w:sz w:val="24"/>
          <w:szCs w:val="24"/>
        </w:rPr>
        <w:t>mējiem.</w:t>
      </w:r>
    </w:p>
    <w:p w14:paraId="2DCA77BB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</w:p>
    <w:p w14:paraId="4B600AD0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  <w:rPr>
          <w:b/>
        </w:rPr>
      </w:pPr>
      <w:r w:rsidRPr="00B97662">
        <w:rPr>
          <w:b/>
          <w:sz w:val="24"/>
          <w:szCs w:val="24"/>
        </w:rPr>
        <w:t>Nepārvarama vara</w:t>
      </w:r>
    </w:p>
    <w:p w14:paraId="3E8BAB26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</w:p>
    <w:p w14:paraId="0F31A5A0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-3"/>
          <w:sz w:val="24"/>
          <w:szCs w:val="24"/>
        </w:rPr>
        <w:t>Puses</w:t>
      </w:r>
      <w:r w:rsidRPr="00B97662">
        <w:rPr>
          <w:spacing w:val="39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tbrīvotas</w:t>
      </w:r>
      <w:r w:rsidRPr="00B97662">
        <w:rPr>
          <w:spacing w:val="39"/>
          <w:sz w:val="24"/>
          <w:szCs w:val="24"/>
        </w:rPr>
        <w:t xml:space="preserve"> </w:t>
      </w:r>
      <w:r w:rsidRPr="00B97662">
        <w:rPr>
          <w:sz w:val="24"/>
          <w:szCs w:val="24"/>
        </w:rPr>
        <w:t>no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-2"/>
          <w:sz w:val="24"/>
          <w:szCs w:val="24"/>
        </w:rPr>
        <w:t>t</w:t>
      </w:r>
      <w:r w:rsidRPr="00B97662">
        <w:rPr>
          <w:sz w:val="24"/>
          <w:szCs w:val="24"/>
        </w:rPr>
        <w:t>bi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dības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40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umā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noteikto</w:t>
      </w:r>
      <w:r w:rsidRPr="00B97662">
        <w:rPr>
          <w:spacing w:val="39"/>
          <w:sz w:val="24"/>
          <w:szCs w:val="24"/>
        </w:rPr>
        <w:t xml:space="preserve"> </w:t>
      </w:r>
      <w:r w:rsidRPr="00B97662">
        <w:rPr>
          <w:sz w:val="24"/>
          <w:szCs w:val="24"/>
        </w:rPr>
        <w:t>pien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kumu</w:t>
      </w:r>
      <w:r w:rsidRPr="00B97662">
        <w:rPr>
          <w:spacing w:val="39"/>
          <w:sz w:val="24"/>
          <w:szCs w:val="24"/>
        </w:rPr>
        <w:t xml:space="preserve"> 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nī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39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ļēju 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di,</w:t>
      </w:r>
      <w:r w:rsidRPr="00B97662">
        <w:rPr>
          <w:spacing w:val="-7"/>
          <w:sz w:val="24"/>
          <w:szCs w:val="24"/>
        </w:rPr>
        <w:t xml:space="preserve"> </w:t>
      </w:r>
      <w:r w:rsidRPr="00B97662">
        <w:rPr>
          <w:sz w:val="24"/>
          <w:szCs w:val="24"/>
        </w:rPr>
        <w:t>ja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da</w:t>
      </w:r>
      <w:r w:rsidRPr="00B97662">
        <w:rPr>
          <w:spacing w:val="-6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pacing w:val="-2"/>
          <w:sz w:val="24"/>
          <w:szCs w:val="24"/>
        </w:rPr>
        <w:t>d</w:t>
      </w:r>
      <w:r w:rsidRPr="00B97662">
        <w:rPr>
          <w:sz w:val="24"/>
          <w:szCs w:val="24"/>
        </w:rPr>
        <w:t>e</w:t>
      </w:r>
      <w:r w:rsidRPr="00B97662">
        <w:rPr>
          <w:spacing w:val="-6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dusi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-3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</w:t>
      </w:r>
      <w:r w:rsidRPr="00B97662">
        <w:rPr>
          <w:spacing w:val="1"/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pacing w:val="3"/>
          <w:sz w:val="24"/>
          <w:szCs w:val="24"/>
        </w:rPr>
        <w:t>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,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rk</w:t>
      </w:r>
      <w:r w:rsidRPr="00B97662">
        <w:rPr>
          <w:spacing w:val="-2"/>
          <w:sz w:val="24"/>
          <w:szCs w:val="24"/>
        </w:rPr>
        <w:t>ā</w:t>
      </w:r>
      <w:r w:rsidRPr="00B97662">
        <w:rPr>
          <w:sz w:val="24"/>
          <w:szCs w:val="24"/>
        </w:rPr>
        <w:t>r</w:t>
      </w:r>
      <w:r w:rsidRPr="00B97662">
        <w:rPr>
          <w:spacing w:val="2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ja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uma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ļ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(</w:t>
      </w:r>
      <w:r w:rsidRPr="00B97662">
        <w:rPr>
          <w:i/>
          <w:sz w:val="24"/>
          <w:szCs w:val="24"/>
        </w:rPr>
        <w:t>n</w:t>
      </w:r>
      <w:r w:rsidRPr="00B97662">
        <w:rPr>
          <w:i/>
          <w:spacing w:val="-1"/>
          <w:sz w:val="24"/>
          <w:szCs w:val="24"/>
        </w:rPr>
        <w:t>e</w:t>
      </w:r>
      <w:r w:rsidRPr="00B97662">
        <w:rPr>
          <w:i/>
          <w:sz w:val="24"/>
          <w:szCs w:val="24"/>
        </w:rPr>
        <w:t>pār</w:t>
      </w:r>
      <w:r w:rsidRPr="00B97662">
        <w:rPr>
          <w:i/>
          <w:spacing w:val="-1"/>
          <w:sz w:val="24"/>
          <w:szCs w:val="24"/>
        </w:rPr>
        <w:t>v</w:t>
      </w:r>
      <w:r w:rsidRPr="00B97662">
        <w:rPr>
          <w:i/>
          <w:sz w:val="24"/>
          <w:szCs w:val="24"/>
        </w:rPr>
        <w:t xml:space="preserve">arama </w:t>
      </w:r>
      <w:r w:rsidRPr="00B97662">
        <w:rPr>
          <w:i/>
          <w:spacing w:val="-1"/>
          <w:sz w:val="24"/>
          <w:szCs w:val="24"/>
        </w:rPr>
        <w:t>v</w:t>
      </w:r>
      <w:r w:rsidRPr="00B97662">
        <w:rPr>
          <w:i/>
          <w:sz w:val="24"/>
          <w:szCs w:val="24"/>
        </w:rPr>
        <w:t>ara,</w:t>
      </w:r>
      <w:r w:rsidRPr="00B97662">
        <w:rPr>
          <w:i/>
          <w:spacing w:val="1"/>
          <w:sz w:val="24"/>
          <w:szCs w:val="24"/>
        </w:rPr>
        <w:t xml:space="preserve"> </w:t>
      </w:r>
      <w:proofErr w:type="spellStart"/>
      <w:r w:rsidRPr="00B97662">
        <w:rPr>
          <w:i/>
          <w:sz w:val="24"/>
          <w:szCs w:val="24"/>
        </w:rPr>
        <w:t>force</w:t>
      </w:r>
      <w:proofErr w:type="spellEnd"/>
      <w:r w:rsidRPr="00B97662">
        <w:rPr>
          <w:i/>
          <w:sz w:val="24"/>
          <w:szCs w:val="24"/>
        </w:rPr>
        <w:t xml:space="preserve"> </w:t>
      </w:r>
      <w:proofErr w:type="spellStart"/>
      <w:r w:rsidRPr="00B97662">
        <w:rPr>
          <w:i/>
          <w:sz w:val="24"/>
          <w:szCs w:val="24"/>
        </w:rPr>
        <w:t>maj</w:t>
      </w:r>
      <w:r w:rsidRPr="00B97662">
        <w:rPr>
          <w:i/>
          <w:spacing w:val="-1"/>
          <w:sz w:val="24"/>
          <w:szCs w:val="24"/>
        </w:rPr>
        <w:t>e</w:t>
      </w:r>
      <w:r w:rsidRPr="00B97662">
        <w:rPr>
          <w:i/>
          <w:sz w:val="24"/>
          <w:szCs w:val="24"/>
        </w:rPr>
        <w:t>u</w:t>
      </w:r>
      <w:r w:rsidRPr="00B97662">
        <w:rPr>
          <w:i/>
          <w:spacing w:val="2"/>
          <w:sz w:val="24"/>
          <w:szCs w:val="24"/>
        </w:rPr>
        <w:t>r</w:t>
      </w:r>
      <w:r w:rsidRPr="00B97662">
        <w:rPr>
          <w:i/>
          <w:sz w:val="24"/>
          <w:szCs w:val="24"/>
        </w:rPr>
        <w:t>e</w:t>
      </w:r>
      <w:proofErr w:type="spellEnd"/>
      <w:r w:rsidRPr="00B97662">
        <w:rPr>
          <w:sz w:val="24"/>
          <w:szCs w:val="24"/>
        </w:rPr>
        <w:t>),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ko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ie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īgā Puse 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ē</w:t>
      </w:r>
      <w:r w:rsidRPr="00B97662">
        <w:rPr>
          <w:spacing w:val="3"/>
          <w:sz w:val="24"/>
          <w:szCs w:val="24"/>
        </w:rPr>
        <w:t>j</w:t>
      </w:r>
      <w:r w:rsidRPr="00B97662">
        <w:rPr>
          <w:sz w:val="24"/>
          <w:szCs w:val="24"/>
        </w:rPr>
        <w:t>a p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d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un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nov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rst.</w:t>
      </w:r>
      <w:r w:rsidRPr="00B97662">
        <w:rPr>
          <w:spacing w:val="1"/>
          <w:sz w:val="24"/>
          <w:szCs w:val="24"/>
        </w:rPr>
        <w:t xml:space="preserve"> 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 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rvar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mu v</w:t>
      </w:r>
      <w:r w:rsidRPr="00B97662">
        <w:rPr>
          <w:spacing w:val="2"/>
          <w:sz w:val="24"/>
          <w:szCs w:val="24"/>
        </w:rPr>
        <w:t>a</w:t>
      </w:r>
      <w:r w:rsidRPr="00B97662">
        <w:rPr>
          <w:sz w:val="24"/>
          <w:szCs w:val="24"/>
        </w:rPr>
        <w:t>ru uzsk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tāms 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rš, d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2"/>
          <w:sz w:val="24"/>
          <w:szCs w:val="24"/>
        </w:rPr>
        <w:t>b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tastro</w:t>
      </w:r>
      <w:r w:rsidRPr="00B97662">
        <w:rPr>
          <w:spacing w:val="1"/>
          <w:sz w:val="24"/>
          <w:szCs w:val="24"/>
        </w:rPr>
        <w:t>f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, visp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ē</w:t>
      </w:r>
      <w:r w:rsidRPr="00B97662">
        <w:rPr>
          <w:sz w:val="24"/>
          <w:szCs w:val="24"/>
        </w:rPr>
        <w:t xml:space="preserve">js </w:t>
      </w:r>
      <w:r w:rsidRPr="00B97662">
        <w:rPr>
          <w:spacing w:val="1"/>
          <w:sz w:val="24"/>
          <w:szCs w:val="24"/>
        </w:rPr>
        <w:t>s</w:t>
      </w:r>
      <w:r w:rsidRPr="00B97662">
        <w:rPr>
          <w:sz w:val="24"/>
          <w:szCs w:val="24"/>
        </w:rPr>
        <w:t>tr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iks, masu nekārtības, valsts vai pašvaldības izdoti akti, kas liedz vai apgrūtina Līguma izpildi.</w:t>
      </w:r>
    </w:p>
    <w:p w14:paraId="7EABB646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-3"/>
          <w:sz w:val="24"/>
          <w:szCs w:val="24"/>
        </w:rPr>
        <w:t>Pusei</w:t>
      </w:r>
      <w:r w:rsidRPr="00B97662">
        <w:rPr>
          <w:sz w:val="24"/>
          <w:szCs w:val="24"/>
        </w:rPr>
        <w:t>,</w:t>
      </w:r>
      <w:proofErr w:type="gramStart"/>
      <w:r w:rsidRPr="00B97662">
        <w:rPr>
          <w:sz w:val="24"/>
          <w:szCs w:val="24"/>
        </w:rPr>
        <w:t xml:space="preserve"> </w:t>
      </w:r>
      <w:r w:rsidRPr="00B97662">
        <w:rPr>
          <w:spacing w:val="14"/>
          <w:sz w:val="24"/>
          <w:szCs w:val="24"/>
        </w:rPr>
        <w:t xml:space="preserve"> </w:t>
      </w:r>
      <w:proofErr w:type="gramEnd"/>
      <w:r w:rsidRPr="00B97662">
        <w:rPr>
          <w:sz w:val="24"/>
          <w:szCs w:val="24"/>
        </w:rPr>
        <w:t xml:space="preserve">kura </w:t>
      </w:r>
      <w:r w:rsidRPr="00B97662">
        <w:rPr>
          <w:spacing w:val="16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tsa</w:t>
      </w:r>
      <w:r w:rsidRPr="00B97662">
        <w:rPr>
          <w:spacing w:val="2"/>
          <w:sz w:val="24"/>
          <w:szCs w:val="24"/>
        </w:rPr>
        <w:t>u</w:t>
      </w:r>
      <w:r w:rsidRPr="00B97662">
        <w:rPr>
          <w:spacing w:val="-1"/>
          <w:sz w:val="24"/>
          <w:szCs w:val="24"/>
        </w:rPr>
        <w:t>ca</w:t>
      </w:r>
      <w:r w:rsidRPr="00B97662">
        <w:rPr>
          <w:sz w:val="24"/>
          <w:szCs w:val="24"/>
        </w:rPr>
        <w:t xml:space="preserve">s </w:t>
      </w:r>
      <w:r w:rsidRPr="00B97662">
        <w:rPr>
          <w:spacing w:val="17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uz </w:t>
      </w:r>
      <w:r w:rsidRPr="00B97662">
        <w:rPr>
          <w:spacing w:val="15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</w:t>
      </w:r>
      <w:r w:rsidRPr="00B97662">
        <w:rPr>
          <w:spacing w:val="1"/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 xml:space="preserve">mu </w:t>
      </w:r>
      <w:r w:rsidRPr="00B97662">
        <w:rPr>
          <w:spacing w:val="17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ru, </w:t>
      </w:r>
      <w:r w:rsidRPr="00B97662">
        <w:rPr>
          <w:spacing w:val="16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r </w:t>
      </w:r>
      <w:r w:rsidRPr="00B97662">
        <w:rPr>
          <w:spacing w:val="16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to </w:t>
      </w:r>
      <w:r w:rsidRPr="00B97662">
        <w:rPr>
          <w:spacing w:val="15"/>
          <w:sz w:val="24"/>
          <w:szCs w:val="24"/>
        </w:rPr>
        <w:t xml:space="preserve"> </w:t>
      </w:r>
      <w:r w:rsidRPr="00B97662">
        <w:rPr>
          <w:sz w:val="24"/>
          <w:szCs w:val="24"/>
        </w:rPr>
        <w:t>jāp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6"/>
          <w:sz w:val="24"/>
          <w:szCs w:val="24"/>
        </w:rPr>
        <w:t>i</w:t>
      </w:r>
      <w:r w:rsidRPr="00B97662">
        <w:rPr>
          <w:sz w:val="24"/>
          <w:szCs w:val="24"/>
        </w:rPr>
        <w:t xml:space="preserve">ņo </w:t>
      </w:r>
      <w:r w:rsidRPr="00B97662">
        <w:rPr>
          <w:spacing w:val="14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kstveidā </w:t>
      </w:r>
      <w:r w:rsidRPr="00B97662">
        <w:rPr>
          <w:spacing w:val="13"/>
          <w:sz w:val="24"/>
          <w:szCs w:val="24"/>
        </w:rPr>
        <w:t xml:space="preserve"> </w:t>
      </w:r>
      <w:r w:rsidRPr="00B97662">
        <w:rPr>
          <w:sz w:val="24"/>
          <w:szCs w:val="24"/>
        </w:rPr>
        <w:t>otr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i Pusei,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kl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dz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da p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iņošana kļuvusi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ies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</w:t>
      </w:r>
      <w:r w:rsidRPr="00B97662">
        <w:rPr>
          <w:spacing w:val="2"/>
          <w:sz w:val="24"/>
          <w:szCs w:val="24"/>
        </w:rPr>
        <w:t>a</w:t>
      </w:r>
      <w:r w:rsidRPr="00B97662">
        <w:rPr>
          <w:sz w:val="24"/>
          <w:szCs w:val="24"/>
        </w:rPr>
        <w:t xml:space="preserve">ma, kā arī jāpievieno attiecīgi pilnvarotas institūcijas izziņu. </w:t>
      </w:r>
      <w:r w:rsidRPr="00B97662">
        <w:rPr>
          <w:spacing w:val="2"/>
          <w:sz w:val="24"/>
          <w:szCs w:val="24"/>
        </w:rPr>
        <w:t>J</w:t>
      </w:r>
      <w:r w:rsidRPr="00B97662">
        <w:rPr>
          <w:sz w:val="24"/>
          <w:szCs w:val="24"/>
        </w:rPr>
        <w:t>a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rv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mas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pstākļi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turpin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l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k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6"/>
          <w:sz w:val="24"/>
          <w:szCs w:val="24"/>
        </w:rPr>
        <w:t xml:space="preserve"> </w:t>
      </w:r>
      <w:r w:rsidRPr="00B97662">
        <w:rPr>
          <w:sz w:val="24"/>
          <w:szCs w:val="24"/>
        </w:rPr>
        <w:t>45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(</w:t>
      </w:r>
      <w:r w:rsidRPr="00B97662">
        <w:rPr>
          <w:spacing w:val="-2"/>
          <w:sz w:val="24"/>
          <w:szCs w:val="24"/>
        </w:rPr>
        <w:t>č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trd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t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pie</w:t>
      </w:r>
      <w:r w:rsidRPr="00B97662">
        <w:rPr>
          <w:spacing w:val="-1"/>
          <w:sz w:val="24"/>
          <w:szCs w:val="24"/>
        </w:rPr>
        <w:t>c</w:t>
      </w:r>
      <w:r w:rsidRPr="00B97662">
        <w:rPr>
          <w:sz w:val="24"/>
          <w:szCs w:val="24"/>
        </w:rPr>
        <w:t>i)</w:t>
      </w:r>
      <w:r w:rsidRPr="00B97662">
        <w:rPr>
          <w:spacing w:val="4"/>
          <w:sz w:val="24"/>
          <w:szCs w:val="24"/>
        </w:rPr>
        <w:t xml:space="preserve"> </w:t>
      </w:r>
      <w:r w:rsidRPr="00B97662">
        <w:rPr>
          <w:sz w:val="24"/>
          <w:szCs w:val="24"/>
        </w:rPr>
        <w:t>di</w:t>
      </w:r>
      <w:r w:rsidRPr="00B97662">
        <w:rPr>
          <w:spacing w:val="2"/>
          <w:sz w:val="24"/>
          <w:szCs w:val="24"/>
        </w:rPr>
        <w:t>e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m,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 no Pusēm ir</w:t>
      </w:r>
      <w:proofErr w:type="gramStart"/>
      <w:r w:rsidRPr="00B97662">
        <w:rPr>
          <w:sz w:val="24"/>
          <w:szCs w:val="24"/>
        </w:rPr>
        <w:t xml:space="preserve">  </w:t>
      </w:r>
      <w:proofErr w:type="gramEnd"/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sības  vienpus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 xml:space="preserve">ji 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tkāpties  un  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rt</w:t>
      </w:r>
      <w:r w:rsidRPr="00B97662">
        <w:rPr>
          <w:spacing w:val="-1"/>
          <w:sz w:val="24"/>
          <w:szCs w:val="24"/>
        </w:rPr>
        <w:t>ra</w:t>
      </w:r>
      <w:r w:rsidRPr="00B97662">
        <w:rPr>
          <w:sz w:val="24"/>
          <w:szCs w:val="24"/>
        </w:rPr>
        <w:t xml:space="preserve">ukt 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 xml:space="preserve">umu.  </w:t>
      </w:r>
      <w:r w:rsidRPr="00B97662">
        <w:rPr>
          <w:spacing w:val="1"/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jā</w:t>
      </w:r>
      <w:r w:rsidRPr="00B97662">
        <w:rPr>
          <w:spacing w:val="59"/>
          <w:sz w:val="24"/>
          <w:szCs w:val="24"/>
        </w:rPr>
        <w:t xml:space="preserve"> </w:t>
      </w:r>
      <w:r w:rsidRPr="00B97662">
        <w:rPr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</w:t>
      </w:r>
      <w:r w:rsidRPr="00B97662">
        <w:rPr>
          <w:spacing w:val="3"/>
          <w:sz w:val="24"/>
          <w:szCs w:val="24"/>
        </w:rPr>
        <w:t>m</w:t>
      </w:r>
      <w:r w:rsidRPr="00B97662">
        <w:rPr>
          <w:sz w:val="24"/>
          <w:szCs w:val="24"/>
        </w:rPr>
        <w:t>ā 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viena no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Pusēm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 xml:space="preserve">v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ld</w:t>
      </w:r>
      <w:r w:rsidRPr="00B97662">
        <w:rPr>
          <w:spacing w:val="1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r </w:t>
      </w:r>
      <w:r w:rsidRPr="00B97662">
        <w:rPr>
          <w:spacing w:val="1"/>
          <w:sz w:val="24"/>
          <w:szCs w:val="24"/>
        </w:rPr>
        <w:t>z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ud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</w:t>
      </w:r>
      <w:r w:rsidRPr="00B97662">
        <w:rPr>
          <w:spacing w:val="3"/>
          <w:sz w:val="24"/>
          <w:szCs w:val="24"/>
        </w:rPr>
        <w:t>u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kuri 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duši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6"/>
          <w:sz w:val="24"/>
          <w:szCs w:val="24"/>
        </w:rPr>
        <w:t>o</w:t>
      </w:r>
      <w:r w:rsidRPr="00B97662">
        <w:rPr>
          <w:sz w:val="24"/>
          <w:szCs w:val="24"/>
        </w:rPr>
        <w:t>tr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Pusei</w:t>
      </w:r>
      <w:r w:rsidRPr="00B97662">
        <w:rPr>
          <w:sz w:val="24"/>
          <w:szCs w:val="24"/>
        </w:rPr>
        <w:t xml:space="preserve"> laika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posmā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c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</w:t>
      </w:r>
      <w:r w:rsidRPr="00B97662">
        <w:rPr>
          <w:spacing w:val="1"/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mas v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pstākļu 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st</w:t>
      </w:r>
      <w:r w:rsidRPr="00B97662">
        <w:rPr>
          <w:spacing w:val="2"/>
          <w:sz w:val="24"/>
          <w:szCs w:val="24"/>
        </w:rPr>
        <w:t>ā</w:t>
      </w:r>
      <w:r w:rsidRPr="00B97662">
        <w:rPr>
          <w:sz w:val="24"/>
          <w:szCs w:val="24"/>
        </w:rPr>
        <w:t>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s.</w:t>
      </w:r>
    </w:p>
    <w:p w14:paraId="1C7CA2C1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</w:p>
    <w:p w14:paraId="747C7B62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</w:p>
    <w:p w14:paraId="6696646C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  <w:rPr>
          <w:b/>
        </w:rPr>
      </w:pPr>
      <w:r w:rsidRPr="00B97662">
        <w:rPr>
          <w:b/>
          <w:spacing w:val="1"/>
          <w:sz w:val="24"/>
          <w:szCs w:val="24"/>
        </w:rPr>
        <w:t>Līguma grozīšana, izbeigšana, strīdu izskatīšana</w:t>
      </w:r>
    </w:p>
    <w:p w14:paraId="32976CF6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</w:p>
    <w:p w14:paraId="763BD827" w14:textId="77777777" w:rsidR="00151A29" w:rsidRPr="00B97662" w:rsidRDefault="00151A29" w:rsidP="00151A29">
      <w:pPr>
        <w:widowControl/>
        <w:numPr>
          <w:ilvl w:val="1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B97662">
        <w:rPr>
          <w:sz w:val="24"/>
          <w:szCs w:val="24"/>
        </w:rPr>
        <w:t xml:space="preserve">Līgums stājas spēkā ar tā parakstīšanas dienu no abām Pusēm un ir spēkā līdz pilnīgai Pušu saistību izpildei. </w:t>
      </w:r>
    </w:p>
    <w:p w14:paraId="70E0589C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z w:val="24"/>
          <w:szCs w:val="24"/>
        </w:rPr>
        <w:t>Visi</w:t>
      </w:r>
      <w:r w:rsidRPr="00B97662">
        <w:rPr>
          <w:spacing w:val="10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</w:t>
      </w:r>
      <w:r w:rsidRPr="00B97662">
        <w:rPr>
          <w:spacing w:val="3"/>
          <w:sz w:val="24"/>
          <w:szCs w:val="24"/>
        </w:rPr>
        <w:t>m</w:t>
      </w:r>
      <w:r w:rsidRPr="00B97662">
        <w:rPr>
          <w:sz w:val="24"/>
          <w:szCs w:val="24"/>
        </w:rPr>
        <w:t>a</w:t>
      </w:r>
      <w:r w:rsidRPr="00B97662">
        <w:rPr>
          <w:spacing w:val="6"/>
          <w:sz w:val="24"/>
          <w:szCs w:val="24"/>
        </w:rPr>
        <w:t xml:space="preserve"> </w:t>
      </w:r>
      <w:r w:rsidRPr="00B97662">
        <w:rPr>
          <w:sz w:val="24"/>
          <w:szCs w:val="24"/>
        </w:rPr>
        <w:t>grozī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,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boju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>i,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dinājum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,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vienoš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kā 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tad,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ja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ās</w:t>
      </w:r>
      <w:r w:rsidRPr="00B97662">
        <w:rPr>
          <w:sz w:val="24"/>
          <w:szCs w:val="24"/>
        </w:rPr>
        <w:t xml:space="preserve"> n</w:t>
      </w:r>
      <w:r w:rsidRPr="00B97662">
        <w:rPr>
          <w:spacing w:val="2"/>
          <w:sz w:val="24"/>
          <w:szCs w:val="24"/>
        </w:rPr>
        <w:t>o</w:t>
      </w:r>
      <w:r w:rsidRPr="00B97662">
        <w:rPr>
          <w:sz w:val="24"/>
          <w:szCs w:val="24"/>
        </w:rPr>
        <w:t>fo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mētas</w:t>
      </w:r>
      <w:r w:rsidRPr="00B97662">
        <w:rPr>
          <w:spacing w:val="4"/>
          <w:sz w:val="24"/>
          <w:szCs w:val="24"/>
        </w:rPr>
        <w:t xml:space="preserve"> r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kstveid</w:t>
      </w:r>
      <w:r w:rsidRPr="00B97662">
        <w:rPr>
          <w:spacing w:val="-1"/>
          <w:sz w:val="24"/>
          <w:szCs w:val="24"/>
        </w:rPr>
        <w:t>ā un abu Pušu parakstītas. T</w:t>
      </w:r>
      <w:r w:rsidRPr="00B97662">
        <w:rPr>
          <w:sz w:val="24"/>
          <w:szCs w:val="24"/>
        </w:rPr>
        <w:t>ie pi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vienoj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mi</w:t>
      </w:r>
      <w:r w:rsidRPr="00B97662">
        <w:rPr>
          <w:spacing w:val="3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umam kā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pielik</w:t>
      </w:r>
      <w:r w:rsidRPr="00B97662">
        <w:rPr>
          <w:spacing w:val="3"/>
          <w:sz w:val="24"/>
          <w:szCs w:val="24"/>
        </w:rPr>
        <w:t>u</w:t>
      </w:r>
      <w:r w:rsidRPr="00B97662">
        <w:rPr>
          <w:sz w:val="24"/>
          <w:szCs w:val="24"/>
        </w:rPr>
        <w:t>mi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un kļūst par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 xml:space="preserve">uma </w:t>
      </w:r>
      <w:r w:rsidRPr="00B97662">
        <w:rPr>
          <w:spacing w:val="2"/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ea</w:t>
      </w:r>
      <w:r w:rsidRPr="00B97662">
        <w:rPr>
          <w:sz w:val="24"/>
          <w:szCs w:val="24"/>
        </w:rPr>
        <w:t>tņem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mu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stāvd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ļu.</w:t>
      </w:r>
    </w:p>
    <w:p w14:paraId="69B45008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2"/>
          <w:sz w:val="24"/>
          <w:szCs w:val="24"/>
        </w:rPr>
        <w:t>J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bk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di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strīd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,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ņ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pr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sības,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duš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s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ībā</w:t>
      </w:r>
      <w:r w:rsidRPr="00B97662">
        <w:rPr>
          <w:spacing w:val="6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6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</w:t>
      </w:r>
      <w:r w:rsidRPr="00B97662">
        <w:rPr>
          <w:spacing w:val="6"/>
          <w:sz w:val="24"/>
          <w:szCs w:val="24"/>
        </w:rPr>
        <w:t xml:space="preserve"> 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di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un</w:t>
      </w:r>
      <w:r w:rsidRPr="00B97662">
        <w:rPr>
          <w:spacing w:val="7"/>
          <w:sz w:val="24"/>
          <w:szCs w:val="24"/>
        </w:rPr>
        <w:t xml:space="preserve"> </w:t>
      </w:r>
      <w:r w:rsidRPr="00B97662">
        <w:rPr>
          <w:sz w:val="24"/>
          <w:szCs w:val="24"/>
        </w:rPr>
        <w:t>kur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s 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 iesp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 xml:space="preserve">jams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tris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vsta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ji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vie</w:t>
      </w:r>
      <w:r w:rsidRPr="00B97662">
        <w:rPr>
          <w:spacing w:val="2"/>
          <w:sz w:val="24"/>
          <w:szCs w:val="24"/>
        </w:rPr>
        <w:t>n</w:t>
      </w:r>
      <w:r w:rsidRPr="00B97662">
        <w:rPr>
          <w:sz w:val="24"/>
          <w:szCs w:val="24"/>
        </w:rPr>
        <w:t>ojo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ies, t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 xml:space="preserve">ks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tris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tas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tv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 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publ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norm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jos aktos no</w:t>
      </w:r>
      <w:r w:rsidRPr="00B97662">
        <w:rPr>
          <w:spacing w:val="1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ik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ā</w:t>
      </w:r>
      <w:r w:rsidRPr="00B97662">
        <w:rPr>
          <w:spacing w:val="-1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rtībā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tv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jas 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.</w:t>
      </w:r>
    </w:p>
    <w:p w14:paraId="456F2A62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z w:val="24"/>
          <w:szCs w:val="24"/>
        </w:rPr>
        <w:t>Visi</w:t>
      </w:r>
      <w:proofErr w:type="gramStart"/>
      <w:r w:rsidRPr="00B97662">
        <w:rPr>
          <w:sz w:val="24"/>
          <w:szCs w:val="24"/>
        </w:rPr>
        <w:t xml:space="preserve"> </w:t>
      </w:r>
      <w:r w:rsidRPr="00B97662">
        <w:rPr>
          <w:spacing w:val="39"/>
          <w:sz w:val="24"/>
          <w:szCs w:val="24"/>
        </w:rPr>
        <w:t xml:space="preserve"> </w:t>
      </w:r>
      <w:proofErr w:type="gramEnd"/>
      <w:r w:rsidRPr="00B97662">
        <w:rPr>
          <w:sz w:val="24"/>
          <w:szCs w:val="24"/>
        </w:rPr>
        <w:t>jaut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ju</w:t>
      </w:r>
      <w:r w:rsidRPr="00B97662">
        <w:rPr>
          <w:spacing w:val="1"/>
          <w:sz w:val="24"/>
          <w:szCs w:val="24"/>
        </w:rPr>
        <w:t>m</w:t>
      </w:r>
      <w:r w:rsidRPr="00B97662">
        <w:rPr>
          <w:sz w:val="24"/>
          <w:szCs w:val="24"/>
        </w:rPr>
        <w:t xml:space="preserve">i, </w:t>
      </w:r>
      <w:r w:rsidRPr="00B97662">
        <w:rPr>
          <w:spacing w:val="39"/>
          <w:sz w:val="24"/>
          <w:szCs w:val="24"/>
        </w:rPr>
        <w:t xml:space="preserve"> 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 xml:space="preserve">s 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n</w:t>
      </w:r>
      <w:r w:rsidRPr="00B97662">
        <w:rPr>
          <w:spacing w:val="-3"/>
          <w:sz w:val="24"/>
          <w:szCs w:val="24"/>
        </w:rPr>
        <w:t>a</w:t>
      </w:r>
      <w:r w:rsidRPr="00B97662">
        <w:rPr>
          <w:sz w:val="24"/>
          <w:szCs w:val="24"/>
        </w:rPr>
        <w:t xml:space="preserve">v 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ietv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 xml:space="preserve">rti </w:t>
      </w:r>
      <w:r w:rsidRPr="00B97662">
        <w:rPr>
          <w:spacing w:val="41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 xml:space="preserve">umā, 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 xml:space="preserve">k 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 xml:space="preserve">skatīti saskaņā ar </w:t>
      </w:r>
      <w:r w:rsidRPr="00B97662">
        <w:rPr>
          <w:spacing w:val="41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tv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 xml:space="preserve">jas </w:t>
      </w:r>
      <w:r w:rsidRPr="00B97662">
        <w:rPr>
          <w:spacing w:val="38"/>
          <w:sz w:val="24"/>
          <w:szCs w:val="24"/>
        </w:rPr>
        <w:t xml:space="preserve"> </w:t>
      </w:r>
      <w:r w:rsidRPr="00B97662">
        <w:rPr>
          <w:sz w:val="24"/>
          <w:szCs w:val="24"/>
        </w:rPr>
        <w:t>R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publ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k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 norm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ī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jos aktos no</w:t>
      </w:r>
      <w:r w:rsidRPr="00B97662">
        <w:rPr>
          <w:spacing w:val="1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ik</w:t>
      </w:r>
      <w:r w:rsidRPr="00B97662">
        <w:rPr>
          <w:spacing w:val="1"/>
          <w:sz w:val="24"/>
          <w:szCs w:val="24"/>
        </w:rPr>
        <w:t>t</w:t>
      </w:r>
      <w:r w:rsidRPr="00B97662">
        <w:rPr>
          <w:spacing w:val="-1"/>
          <w:sz w:val="24"/>
          <w:szCs w:val="24"/>
        </w:rPr>
        <w:t>o.</w:t>
      </w:r>
    </w:p>
    <w:p w14:paraId="54B9C585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</w:pPr>
      <w:r w:rsidRPr="00B97662">
        <w:rPr>
          <w:spacing w:val="-3"/>
          <w:sz w:val="24"/>
          <w:szCs w:val="24"/>
        </w:rPr>
        <w:t>Pircējs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ir</w:t>
      </w:r>
      <w:r w:rsidRPr="00B97662">
        <w:rPr>
          <w:spacing w:val="-5"/>
          <w:sz w:val="24"/>
          <w:szCs w:val="24"/>
        </w:rPr>
        <w:t xml:space="preserve"> 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s vienpus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ji</w:t>
      </w:r>
      <w:r w:rsidRPr="00B97662">
        <w:rPr>
          <w:spacing w:val="-4"/>
          <w:sz w:val="24"/>
          <w:szCs w:val="24"/>
        </w:rPr>
        <w:t xml:space="preserve"> </w:t>
      </w:r>
      <w:r w:rsidRPr="00B97662">
        <w:rPr>
          <w:spacing w:val="-2"/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b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g</w:t>
      </w:r>
      <w:r w:rsidRPr="00B97662">
        <w:rPr>
          <w:sz w:val="24"/>
          <w:szCs w:val="24"/>
        </w:rPr>
        <w:t>t</w:t>
      </w:r>
      <w:r w:rsidRPr="00B97662">
        <w:rPr>
          <w:spacing w:val="-2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umu, ja Pārdevējs kavē</w:t>
      </w:r>
      <w:r w:rsidRPr="00B97662">
        <w:rPr>
          <w:spacing w:val="-1"/>
          <w:sz w:val="24"/>
          <w:szCs w:val="24"/>
        </w:rPr>
        <w:t xml:space="preserve"> Automašīnas piegādes</w:t>
      </w:r>
      <w:r w:rsidRPr="00B97662">
        <w:rPr>
          <w:sz w:val="24"/>
          <w:szCs w:val="24"/>
        </w:rPr>
        <w:t xml:space="preserve">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>ības</w:t>
      </w:r>
      <w:r w:rsidRPr="00B97662">
        <w:rPr>
          <w:spacing w:val="-2"/>
          <w:sz w:val="24"/>
          <w:szCs w:val="24"/>
        </w:rPr>
        <w:t xml:space="preserve"> </w:t>
      </w:r>
      <w:proofErr w:type="gramStart"/>
      <w:r w:rsidRPr="00B97662">
        <w:rPr>
          <w:spacing w:val="-2"/>
          <w:sz w:val="24"/>
          <w:szCs w:val="24"/>
        </w:rPr>
        <w:t>i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-1"/>
          <w:sz w:val="24"/>
          <w:szCs w:val="24"/>
        </w:rPr>
        <w:t>l</w:t>
      </w:r>
      <w:r w:rsidRPr="00B97662">
        <w:rPr>
          <w:sz w:val="24"/>
          <w:szCs w:val="24"/>
        </w:rPr>
        <w:t>di vai</w:t>
      </w:r>
      <w:r w:rsidRPr="00B97662">
        <w:rPr>
          <w:spacing w:val="-1"/>
          <w:sz w:val="24"/>
          <w:szCs w:val="24"/>
        </w:rPr>
        <w:t>rā</w:t>
      </w:r>
      <w:r w:rsidRPr="00B97662">
        <w:rPr>
          <w:sz w:val="24"/>
          <w:szCs w:val="24"/>
        </w:rPr>
        <w:t>k kā</w:t>
      </w:r>
      <w:proofErr w:type="gramEnd"/>
      <w:r w:rsidRPr="00B97662">
        <w:rPr>
          <w:sz w:val="24"/>
          <w:szCs w:val="24"/>
        </w:rPr>
        <w:t xml:space="preserve"> 30 (trīsdesmit) di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v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pie</w:t>
      </w:r>
      <w:r w:rsidRPr="00B97662">
        <w:rPr>
          <w:spacing w:val="-3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ā</w:t>
      </w:r>
      <w:r w:rsidRPr="00B97662">
        <w:rPr>
          <w:spacing w:val="2"/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ā</w:t>
      </w:r>
      <w:r w:rsidRPr="00B97662">
        <w:rPr>
          <w:sz w:val="24"/>
          <w:szCs w:val="24"/>
        </w:rPr>
        <w:t xml:space="preserve"> Automašīna n</w:t>
      </w:r>
      <w:r w:rsidRPr="00B97662">
        <w:rPr>
          <w:spacing w:val="-1"/>
          <w:sz w:val="24"/>
          <w:szCs w:val="24"/>
        </w:rPr>
        <w:t>ea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</w:t>
      </w:r>
      <w:r w:rsidRPr="00B97662">
        <w:rPr>
          <w:spacing w:val="-2"/>
          <w:sz w:val="24"/>
          <w:szCs w:val="24"/>
        </w:rPr>
        <w:t>s</w:t>
      </w:r>
      <w:r w:rsidRPr="00B97662">
        <w:rPr>
          <w:sz w:val="24"/>
          <w:szCs w:val="24"/>
        </w:rPr>
        <w:t xml:space="preserve">t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umā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noteiktaj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m pr</w:t>
      </w:r>
      <w:r w:rsidRPr="00B97662">
        <w:rPr>
          <w:spacing w:val="-2"/>
          <w:sz w:val="24"/>
          <w:szCs w:val="24"/>
        </w:rPr>
        <w:t>a</w:t>
      </w:r>
      <w:r w:rsidRPr="00B97662">
        <w:rPr>
          <w:sz w:val="24"/>
          <w:szCs w:val="24"/>
        </w:rPr>
        <w:t>sībām, kā rezultātā Pircējs vairs nav ieinteresēts Līguma izpildē (Pircējs patstāvīgi lemj par Automašīnas neatbilstības nozīmīgumu).</w:t>
      </w:r>
      <w:r w:rsidRPr="00B97662">
        <w:rPr>
          <w:spacing w:val="1"/>
          <w:sz w:val="24"/>
          <w:szCs w:val="24"/>
        </w:rPr>
        <w:t xml:space="preserve"> Š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dā</w:t>
      </w:r>
      <w:r w:rsidRPr="00B97662">
        <w:rPr>
          <w:spacing w:val="2"/>
          <w:sz w:val="24"/>
          <w:szCs w:val="24"/>
        </w:rPr>
        <w:t xml:space="preserve"> </w:t>
      </w:r>
      <w:r w:rsidRPr="00B97662">
        <w:rPr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dī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 xml:space="preserve">umā </w:t>
      </w:r>
      <w:r w:rsidRPr="00B97662">
        <w:rPr>
          <w:spacing w:val="3"/>
          <w:sz w:val="24"/>
          <w:szCs w:val="24"/>
        </w:rPr>
        <w:t xml:space="preserve">Pārdevējs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</w:t>
      </w:r>
      <w:r w:rsidRPr="00B97662">
        <w:rPr>
          <w:spacing w:val="1"/>
          <w:sz w:val="24"/>
          <w:szCs w:val="24"/>
        </w:rPr>
        <w:t>m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ksā</w:t>
      </w:r>
      <w:r w:rsidRPr="00B97662">
        <w:rPr>
          <w:spacing w:val="5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Pircēja</w:t>
      </w:r>
      <w:r w:rsidRPr="00B97662">
        <w:rPr>
          <w:spacing w:val="4"/>
          <w:sz w:val="24"/>
          <w:szCs w:val="24"/>
        </w:rPr>
        <w:t xml:space="preserve"> samaksāto avansu </w:t>
      </w:r>
      <w:r w:rsidRPr="00B97662">
        <w:rPr>
          <w:sz w:val="24"/>
          <w:szCs w:val="24"/>
        </w:rPr>
        <w:t>3 (trīs)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d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rba dienu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pacing w:val="3"/>
          <w:sz w:val="24"/>
          <w:szCs w:val="24"/>
        </w:rPr>
        <w:t>l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ikā</w:t>
      </w:r>
      <w:r w:rsidRPr="00B97662">
        <w:rPr>
          <w:spacing w:val="1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1"/>
          <w:sz w:val="24"/>
          <w:szCs w:val="24"/>
        </w:rPr>
        <w:t>ē</w:t>
      </w:r>
      <w:r w:rsidRPr="00B97662">
        <w:rPr>
          <w:sz w:val="24"/>
          <w:szCs w:val="24"/>
        </w:rPr>
        <w:t xml:space="preserve">c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ls</w:t>
      </w:r>
      <w:r w:rsidRPr="00B97662">
        <w:rPr>
          <w:spacing w:val="1"/>
          <w:sz w:val="24"/>
          <w:szCs w:val="24"/>
        </w:rPr>
        <w:t>t</w:t>
      </w:r>
      <w:r w:rsidRPr="00B97662">
        <w:rPr>
          <w:sz w:val="24"/>
          <w:szCs w:val="24"/>
        </w:rPr>
        <w:t xml:space="preserve">oša Pircēja 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a</w:t>
      </w:r>
      <w:r w:rsidRPr="00B97662">
        <w:rPr>
          <w:spacing w:val="1"/>
          <w:sz w:val="24"/>
          <w:szCs w:val="24"/>
        </w:rPr>
        <w:t>z</w:t>
      </w:r>
      <w:r w:rsidRPr="00B97662">
        <w:rPr>
          <w:sz w:val="24"/>
          <w:szCs w:val="24"/>
        </w:rPr>
        <w:t>iņo</w:t>
      </w:r>
      <w:r w:rsidRPr="00B97662">
        <w:rPr>
          <w:spacing w:val="1"/>
          <w:sz w:val="24"/>
          <w:szCs w:val="24"/>
        </w:rPr>
        <w:t>j</w:t>
      </w:r>
      <w:r w:rsidRPr="00B97662">
        <w:rPr>
          <w:sz w:val="24"/>
          <w:szCs w:val="24"/>
        </w:rPr>
        <w:t>uma 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ņ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mšan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s.</w:t>
      </w:r>
    </w:p>
    <w:p w14:paraId="75DB69F0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  <w:rPr>
          <w:b/>
        </w:rPr>
      </w:pPr>
      <w:r w:rsidRPr="00B97662">
        <w:rPr>
          <w:b/>
          <w:sz w:val="24"/>
          <w:szCs w:val="24"/>
        </w:rPr>
        <w:lastRenderedPageBreak/>
        <w:t>Nobeiguma noteikumi</w:t>
      </w:r>
    </w:p>
    <w:p w14:paraId="7D7C083B" w14:textId="77777777" w:rsidR="00151A29" w:rsidRPr="00B97662" w:rsidRDefault="00151A29" w:rsidP="00151A29">
      <w:pPr>
        <w:pStyle w:val="ListParagraph"/>
        <w:ind w:left="462"/>
        <w:rPr>
          <w:b/>
        </w:rPr>
      </w:pPr>
    </w:p>
    <w:p w14:paraId="1A54BCF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rPr>
          <w:b/>
        </w:rPr>
      </w:pPr>
      <w:r w:rsidRPr="00B97662">
        <w:rPr>
          <w:sz w:val="24"/>
          <w:szCs w:val="24"/>
        </w:rPr>
        <w:t>Pircējs p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ld</w:t>
      </w:r>
      <w:r w:rsidRPr="00B97662">
        <w:rPr>
          <w:spacing w:val="1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o</w:t>
      </w:r>
      <w:r w:rsidRPr="00B97662">
        <w:rPr>
          <w:spacing w:val="53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rsonu</w:t>
      </w:r>
      <w:r w:rsidRPr="00B97662">
        <w:rPr>
          <w:spacing w:val="54"/>
          <w:sz w:val="24"/>
          <w:szCs w:val="24"/>
        </w:rPr>
        <w:t xml:space="preserve"> </w:t>
      </w:r>
      <w:r w:rsidRPr="00B97662">
        <w:rPr>
          <w:spacing w:val="-5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</w:t>
      </w:r>
      <w:r w:rsidRPr="00B97662">
        <w:rPr>
          <w:spacing w:val="3"/>
          <w:sz w:val="24"/>
          <w:szCs w:val="24"/>
        </w:rPr>
        <w:t>m</w:t>
      </w:r>
      <w:r w:rsidRPr="00B97662">
        <w:rPr>
          <w:sz w:val="24"/>
          <w:szCs w:val="24"/>
        </w:rPr>
        <w:t>a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53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</w:t>
      </w:r>
      <w:r w:rsidRPr="00B97662">
        <w:rPr>
          <w:spacing w:val="52"/>
          <w:sz w:val="24"/>
          <w:szCs w:val="24"/>
        </w:rPr>
        <w:t xml:space="preserve"> </w:t>
      </w:r>
      <w:r w:rsidRPr="00B97662">
        <w:rPr>
          <w:sz w:val="24"/>
          <w:szCs w:val="24"/>
        </w:rPr>
        <w:t>nos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ka</w:t>
      </w:r>
      <w:r w:rsidRPr="00B97662">
        <w:rPr>
          <w:spacing w:val="52"/>
          <w:sz w:val="24"/>
          <w:szCs w:val="24"/>
        </w:rPr>
        <w:t xml:space="preserve"> :</w:t>
      </w:r>
    </w:p>
    <w:p w14:paraId="3FE1269E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  <w:r w:rsidRPr="00B97662">
        <w:rPr>
          <w:spacing w:val="52"/>
          <w:sz w:val="24"/>
          <w:szCs w:val="24"/>
        </w:rPr>
        <w:t>________________________________________</w:t>
      </w:r>
    </w:p>
    <w:p w14:paraId="3B9356A9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autoSpaceDE/>
        <w:autoSpaceDN/>
        <w:adjustRightInd/>
        <w:contextualSpacing w:val="0"/>
        <w:jc w:val="both"/>
        <w:rPr>
          <w:b/>
        </w:rPr>
      </w:pPr>
      <w:r w:rsidRPr="00B97662">
        <w:rPr>
          <w:spacing w:val="1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ārdevējs</w:t>
      </w:r>
      <w:r w:rsidRPr="00B97662">
        <w:rPr>
          <w:spacing w:val="-9"/>
          <w:sz w:val="24"/>
          <w:szCs w:val="24"/>
        </w:rPr>
        <w:t xml:space="preserve"> </w:t>
      </w:r>
      <w:r w:rsidRPr="00B97662">
        <w:rPr>
          <w:sz w:val="24"/>
          <w:szCs w:val="24"/>
        </w:rPr>
        <w:t>p</w:t>
      </w:r>
      <w:r w:rsidRPr="00B97662">
        <w:rPr>
          <w:spacing w:val="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tb</w:t>
      </w:r>
      <w:r w:rsidRPr="00B97662">
        <w:rPr>
          <w:spacing w:val="1"/>
          <w:sz w:val="24"/>
          <w:szCs w:val="24"/>
        </w:rPr>
        <w:t>i</w:t>
      </w:r>
      <w:r w:rsidRPr="00B97662">
        <w:rPr>
          <w:sz w:val="24"/>
          <w:szCs w:val="24"/>
        </w:rPr>
        <w:t>ld</w:t>
      </w:r>
      <w:r w:rsidRPr="00B97662">
        <w:rPr>
          <w:spacing w:val="1"/>
          <w:sz w:val="24"/>
          <w:szCs w:val="24"/>
        </w:rPr>
        <w:t>ī</w:t>
      </w:r>
      <w:r w:rsidRPr="00B97662">
        <w:rPr>
          <w:spacing w:val="-1"/>
          <w:sz w:val="24"/>
          <w:szCs w:val="24"/>
        </w:rPr>
        <w:t>g</w:t>
      </w:r>
      <w:r w:rsidRPr="00B97662">
        <w:rPr>
          <w:sz w:val="24"/>
          <w:szCs w:val="24"/>
        </w:rPr>
        <w:t>o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pacing w:val="2"/>
          <w:sz w:val="24"/>
          <w:szCs w:val="24"/>
        </w:rPr>
        <w:t>p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rsonu</w:t>
      </w:r>
      <w:r w:rsidRPr="00B97662">
        <w:rPr>
          <w:spacing w:val="-8"/>
          <w:sz w:val="24"/>
          <w:szCs w:val="24"/>
        </w:rPr>
        <w:t xml:space="preserve"> </w:t>
      </w: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uma</w:t>
      </w:r>
      <w:r w:rsidRPr="00B97662">
        <w:rPr>
          <w:spacing w:val="-10"/>
          <w:sz w:val="24"/>
          <w:szCs w:val="24"/>
        </w:rPr>
        <w:t xml:space="preserve"> </w:t>
      </w:r>
      <w:r w:rsidRPr="00B97662">
        <w:rPr>
          <w:sz w:val="24"/>
          <w:szCs w:val="24"/>
        </w:rPr>
        <w:t>i</w:t>
      </w:r>
      <w:r w:rsidRPr="00B97662">
        <w:rPr>
          <w:spacing w:val="2"/>
          <w:sz w:val="24"/>
          <w:szCs w:val="24"/>
        </w:rPr>
        <w:t>z</w:t>
      </w:r>
      <w:r w:rsidRPr="00B97662">
        <w:rPr>
          <w:sz w:val="24"/>
          <w:szCs w:val="24"/>
        </w:rPr>
        <w:t>pi</w:t>
      </w:r>
      <w:r w:rsidRPr="00B97662">
        <w:rPr>
          <w:spacing w:val="1"/>
          <w:sz w:val="24"/>
          <w:szCs w:val="24"/>
        </w:rPr>
        <w:t>l</w:t>
      </w:r>
      <w:r w:rsidRPr="00B97662">
        <w:rPr>
          <w:sz w:val="24"/>
          <w:szCs w:val="24"/>
        </w:rPr>
        <w:t>d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s</w:t>
      </w:r>
      <w:r w:rsidRPr="00B97662">
        <w:rPr>
          <w:spacing w:val="-9"/>
          <w:sz w:val="24"/>
          <w:szCs w:val="24"/>
        </w:rPr>
        <w:t xml:space="preserve"> </w:t>
      </w:r>
      <w:r w:rsidRPr="00B97662">
        <w:rPr>
          <w:sz w:val="24"/>
          <w:szCs w:val="24"/>
        </w:rPr>
        <w:t>laikā</w:t>
      </w:r>
      <w:r w:rsidRPr="00B97662">
        <w:rPr>
          <w:spacing w:val="-11"/>
          <w:sz w:val="24"/>
          <w:szCs w:val="24"/>
        </w:rPr>
        <w:t xml:space="preserve"> </w:t>
      </w:r>
      <w:r w:rsidRPr="00B97662">
        <w:rPr>
          <w:sz w:val="24"/>
          <w:szCs w:val="24"/>
        </w:rPr>
        <w:t>nos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ka:</w:t>
      </w:r>
    </w:p>
    <w:p w14:paraId="1E707461" w14:textId="77777777" w:rsidR="00151A29" w:rsidRPr="00B97662" w:rsidRDefault="00151A29" w:rsidP="00151A29">
      <w:pPr>
        <w:pStyle w:val="ListParagraph"/>
        <w:ind w:left="462"/>
        <w:jc w:val="both"/>
        <w:rPr>
          <w:b/>
        </w:rPr>
      </w:pPr>
      <w:r w:rsidRPr="00B97662">
        <w:rPr>
          <w:sz w:val="24"/>
          <w:szCs w:val="24"/>
        </w:rPr>
        <w:t>________________________________________________________</w:t>
      </w:r>
    </w:p>
    <w:p w14:paraId="5B2D5EB1" w14:textId="77777777" w:rsidR="00151A29" w:rsidRPr="00B97662" w:rsidRDefault="00151A29" w:rsidP="00151A29">
      <w:pPr>
        <w:pStyle w:val="ListParagraph"/>
        <w:widowControl/>
        <w:numPr>
          <w:ilvl w:val="1"/>
          <w:numId w:val="6"/>
        </w:numPr>
        <w:tabs>
          <w:tab w:val="left" w:pos="360"/>
        </w:tabs>
        <w:autoSpaceDE/>
        <w:autoSpaceDN/>
        <w:adjustRightInd/>
        <w:ind w:left="720" w:hanging="578"/>
        <w:contextualSpacing w:val="0"/>
        <w:jc w:val="both"/>
        <w:rPr>
          <w:sz w:val="24"/>
          <w:szCs w:val="24"/>
        </w:rPr>
      </w:pPr>
      <w:r w:rsidRPr="00B97662">
        <w:rPr>
          <w:spacing w:val="-3"/>
          <w:sz w:val="24"/>
          <w:szCs w:val="24"/>
        </w:rPr>
        <w:t>L</w:t>
      </w:r>
      <w:r w:rsidRPr="00B97662">
        <w:rPr>
          <w:spacing w:val="3"/>
          <w:sz w:val="24"/>
          <w:szCs w:val="24"/>
        </w:rPr>
        <w:t>ī</w:t>
      </w:r>
      <w:r w:rsidRPr="00B97662">
        <w:rPr>
          <w:spacing w:val="-2"/>
          <w:sz w:val="24"/>
          <w:szCs w:val="24"/>
        </w:rPr>
        <w:t>g</w:t>
      </w:r>
      <w:r w:rsidRPr="00B97662">
        <w:rPr>
          <w:sz w:val="24"/>
          <w:szCs w:val="24"/>
        </w:rPr>
        <w:t>ums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s</w:t>
      </w:r>
      <w:r w:rsidRPr="00B97662">
        <w:rPr>
          <w:spacing w:val="1"/>
          <w:sz w:val="24"/>
          <w:szCs w:val="24"/>
        </w:rPr>
        <w:t>a</w:t>
      </w:r>
      <w:r w:rsidRPr="00B97662">
        <w:rPr>
          <w:spacing w:val="-2"/>
          <w:sz w:val="24"/>
          <w:szCs w:val="24"/>
        </w:rPr>
        <w:t>g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tavots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pacing w:val="11"/>
          <w:sz w:val="24"/>
          <w:szCs w:val="24"/>
        </w:rPr>
        <w:t>2</w:t>
      </w:r>
      <w:r w:rsidRPr="00B97662">
        <w:rPr>
          <w:spacing w:val="12"/>
          <w:sz w:val="24"/>
          <w:szCs w:val="24"/>
        </w:rPr>
        <w:t xml:space="preserve"> (divos) 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ks</w:t>
      </w:r>
      <w:r w:rsidRPr="00B97662">
        <w:rPr>
          <w:spacing w:val="-1"/>
          <w:sz w:val="24"/>
          <w:szCs w:val="24"/>
        </w:rPr>
        <w:t>e</w:t>
      </w:r>
      <w:r w:rsidRPr="00B97662">
        <w:rPr>
          <w:spacing w:val="3"/>
          <w:sz w:val="24"/>
          <w:szCs w:val="24"/>
        </w:rPr>
        <w:t>m</w:t>
      </w:r>
      <w:r w:rsidRPr="00B97662">
        <w:rPr>
          <w:sz w:val="24"/>
          <w:szCs w:val="24"/>
        </w:rPr>
        <w:t>plā</w:t>
      </w:r>
      <w:r w:rsidRPr="00B97662">
        <w:rPr>
          <w:spacing w:val="-1"/>
          <w:sz w:val="24"/>
          <w:szCs w:val="24"/>
        </w:rPr>
        <w:t>r</w:t>
      </w:r>
      <w:r w:rsidRPr="00B97662">
        <w:rPr>
          <w:sz w:val="24"/>
          <w:szCs w:val="24"/>
        </w:rPr>
        <w:t>os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pacing w:val="-1"/>
          <w:sz w:val="24"/>
          <w:szCs w:val="24"/>
        </w:rPr>
        <w:t>a</w:t>
      </w:r>
      <w:r w:rsidRPr="00B97662">
        <w:rPr>
          <w:sz w:val="24"/>
          <w:szCs w:val="24"/>
        </w:rPr>
        <w:t>r</w:t>
      </w:r>
      <w:r w:rsidRPr="00B97662">
        <w:rPr>
          <w:spacing w:val="11"/>
          <w:sz w:val="24"/>
          <w:szCs w:val="24"/>
        </w:rPr>
        <w:t xml:space="preserve"> </w:t>
      </w:r>
      <w:r w:rsidRPr="00B97662">
        <w:rPr>
          <w:sz w:val="24"/>
          <w:szCs w:val="24"/>
        </w:rPr>
        <w:t>vien</w:t>
      </w:r>
      <w:r w:rsidRPr="00B97662">
        <w:rPr>
          <w:spacing w:val="-1"/>
          <w:sz w:val="24"/>
          <w:szCs w:val="24"/>
        </w:rPr>
        <w:t>ā</w:t>
      </w:r>
      <w:r w:rsidRPr="00B97662">
        <w:rPr>
          <w:sz w:val="24"/>
          <w:szCs w:val="24"/>
        </w:rPr>
        <w:t>du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juridi</w:t>
      </w:r>
      <w:r w:rsidRPr="00B97662">
        <w:rPr>
          <w:spacing w:val="2"/>
          <w:sz w:val="24"/>
          <w:szCs w:val="24"/>
        </w:rPr>
        <w:t>s</w:t>
      </w:r>
      <w:r w:rsidRPr="00B97662">
        <w:rPr>
          <w:sz w:val="24"/>
          <w:szCs w:val="24"/>
        </w:rPr>
        <w:t>ku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sp</w:t>
      </w:r>
      <w:r w:rsidRPr="00B97662">
        <w:rPr>
          <w:spacing w:val="-1"/>
          <w:sz w:val="24"/>
          <w:szCs w:val="24"/>
        </w:rPr>
        <w:t>ē</w:t>
      </w:r>
      <w:r w:rsidRPr="00B97662">
        <w:rPr>
          <w:sz w:val="24"/>
          <w:szCs w:val="24"/>
        </w:rPr>
        <w:t>ku,</w:t>
      </w:r>
      <w:r w:rsidRPr="00B97662">
        <w:rPr>
          <w:spacing w:val="12"/>
          <w:sz w:val="24"/>
          <w:szCs w:val="24"/>
        </w:rPr>
        <w:t xml:space="preserve"> </w:t>
      </w:r>
      <w:r w:rsidRPr="00B97662">
        <w:rPr>
          <w:sz w:val="24"/>
          <w:szCs w:val="24"/>
        </w:rPr>
        <w:t>no kuri</w:t>
      </w:r>
      <w:r w:rsidRPr="00B97662">
        <w:rPr>
          <w:spacing w:val="-1"/>
          <w:sz w:val="24"/>
          <w:szCs w:val="24"/>
        </w:rPr>
        <w:t>e</w:t>
      </w:r>
      <w:r w:rsidRPr="00B97662">
        <w:rPr>
          <w:sz w:val="24"/>
          <w:szCs w:val="24"/>
        </w:rPr>
        <w:t>m</w:t>
      </w:r>
      <w:r w:rsidRPr="00B97662">
        <w:rPr>
          <w:spacing w:val="1"/>
          <w:sz w:val="24"/>
          <w:szCs w:val="24"/>
        </w:rPr>
        <w:t xml:space="preserve"> katra Puse saņem pa vienam.</w:t>
      </w:r>
    </w:p>
    <w:p w14:paraId="769681A4" w14:textId="77777777" w:rsidR="00151A29" w:rsidRPr="00B97662" w:rsidRDefault="00151A29" w:rsidP="00151A29">
      <w:pPr>
        <w:pStyle w:val="ListParagraph"/>
        <w:tabs>
          <w:tab w:val="left" w:pos="360"/>
        </w:tabs>
        <w:jc w:val="both"/>
        <w:rPr>
          <w:sz w:val="24"/>
          <w:szCs w:val="24"/>
        </w:rPr>
      </w:pPr>
    </w:p>
    <w:p w14:paraId="06F86C83" w14:textId="77777777" w:rsidR="00151A29" w:rsidRPr="00B97662" w:rsidRDefault="00151A29" w:rsidP="00151A29">
      <w:pPr>
        <w:pStyle w:val="ListParagraph"/>
        <w:tabs>
          <w:tab w:val="left" w:pos="360"/>
        </w:tabs>
        <w:jc w:val="both"/>
        <w:rPr>
          <w:sz w:val="24"/>
          <w:szCs w:val="24"/>
        </w:rPr>
      </w:pPr>
      <w:r w:rsidRPr="00B97662">
        <w:rPr>
          <w:sz w:val="24"/>
          <w:szCs w:val="24"/>
        </w:rPr>
        <w:t xml:space="preserve">Pielikumā: </w:t>
      </w:r>
    </w:p>
    <w:p w14:paraId="0367A1DB" w14:textId="77777777" w:rsidR="00151A29" w:rsidRPr="00B97662" w:rsidRDefault="00151A29" w:rsidP="00151A29">
      <w:pPr>
        <w:numPr>
          <w:ilvl w:val="0"/>
          <w:numId w:val="7"/>
        </w:numPr>
        <w:tabs>
          <w:tab w:val="left" w:pos="360"/>
        </w:tabs>
        <w:overflowPunct w:val="0"/>
        <w:jc w:val="both"/>
        <w:rPr>
          <w:sz w:val="24"/>
          <w:szCs w:val="24"/>
        </w:rPr>
      </w:pPr>
      <w:r w:rsidRPr="00B97662">
        <w:rPr>
          <w:sz w:val="24"/>
          <w:szCs w:val="24"/>
        </w:rPr>
        <w:t>1.pielikums. Tehniskā specifikācija uz __(___) lapām;</w:t>
      </w:r>
    </w:p>
    <w:p w14:paraId="39B8EDE1" w14:textId="77777777" w:rsidR="00151A29" w:rsidRPr="00B97662" w:rsidRDefault="00151A29" w:rsidP="00151A29">
      <w:pPr>
        <w:numPr>
          <w:ilvl w:val="0"/>
          <w:numId w:val="7"/>
        </w:numPr>
        <w:tabs>
          <w:tab w:val="left" w:pos="360"/>
        </w:tabs>
        <w:overflowPunct w:val="0"/>
        <w:jc w:val="both"/>
        <w:rPr>
          <w:sz w:val="24"/>
          <w:szCs w:val="24"/>
        </w:rPr>
      </w:pPr>
      <w:r w:rsidRPr="00B97662">
        <w:rPr>
          <w:sz w:val="24"/>
          <w:szCs w:val="24"/>
        </w:rPr>
        <w:t>2.pielikums. Tehniskā piedāvājuma kopija uz ___(____) lapām;</w:t>
      </w:r>
    </w:p>
    <w:p w14:paraId="068AA7BC" w14:textId="77777777" w:rsidR="00151A29" w:rsidRPr="00B97662" w:rsidRDefault="00151A29" w:rsidP="00151A29">
      <w:pPr>
        <w:numPr>
          <w:ilvl w:val="0"/>
          <w:numId w:val="7"/>
        </w:numPr>
        <w:tabs>
          <w:tab w:val="left" w:pos="360"/>
        </w:tabs>
        <w:overflowPunct w:val="0"/>
        <w:jc w:val="both"/>
        <w:rPr>
          <w:sz w:val="24"/>
          <w:szCs w:val="24"/>
        </w:rPr>
      </w:pPr>
      <w:r w:rsidRPr="00B97662">
        <w:rPr>
          <w:sz w:val="24"/>
          <w:szCs w:val="24"/>
        </w:rPr>
        <w:t>3.pielikums. Finanšu piedāvājuma kopija uz __ (____) lapas.</w:t>
      </w:r>
    </w:p>
    <w:p w14:paraId="1051865B" w14:textId="77777777" w:rsidR="00151A29" w:rsidRPr="00B97662" w:rsidRDefault="00151A29" w:rsidP="00151A29">
      <w:pPr>
        <w:pStyle w:val="ListParagraph"/>
        <w:ind w:left="462"/>
        <w:rPr>
          <w:sz w:val="24"/>
          <w:szCs w:val="24"/>
        </w:rPr>
      </w:pPr>
    </w:p>
    <w:p w14:paraId="229C073C" w14:textId="77777777" w:rsidR="00151A29" w:rsidRPr="00B97662" w:rsidRDefault="00151A29" w:rsidP="00151A29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 w:val="0"/>
        <w:jc w:val="center"/>
        <w:rPr>
          <w:b/>
          <w:sz w:val="24"/>
          <w:szCs w:val="24"/>
        </w:rPr>
      </w:pPr>
      <w:r w:rsidRPr="00B97662">
        <w:rPr>
          <w:b/>
          <w:sz w:val="24"/>
          <w:szCs w:val="24"/>
        </w:rPr>
        <w:t>Līdzēju rekvizīti un paraksti</w:t>
      </w:r>
    </w:p>
    <w:p w14:paraId="56CE48C9" w14:textId="77777777" w:rsidR="00151A29" w:rsidRPr="00B97662" w:rsidRDefault="00151A29" w:rsidP="00151A29"/>
    <w:p w14:paraId="42CB2581" w14:textId="77777777" w:rsidR="00151A29" w:rsidRPr="00B97662" w:rsidRDefault="00151A29" w:rsidP="00151A29"/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253"/>
      </w:tblGrid>
      <w:tr w:rsidR="00151A29" w:rsidRPr="00B97662" w14:paraId="07A02C79" w14:textId="77777777" w:rsidTr="00F75AA5">
        <w:tc>
          <w:tcPr>
            <w:tcW w:w="4324" w:type="dxa"/>
            <w:shd w:val="clear" w:color="auto" w:fill="auto"/>
          </w:tcPr>
          <w:p w14:paraId="066AA194" w14:textId="77777777" w:rsidR="00151A29" w:rsidRPr="00B97662" w:rsidRDefault="00151A29" w:rsidP="00F75AA5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B97662">
              <w:rPr>
                <w:b/>
                <w:sz w:val="22"/>
                <w:szCs w:val="22"/>
              </w:rPr>
              <w:t>Pircējs</w:t>
            </w:r>
          </w:p>
        </w:tc>
        <w:tc>
          <w:tcPr>
            <w:tcW w:w="4253" w:type="dxa"/>
            <w:shd w:val="clear" w:color="auto" w:fill="auto"/>
          </w:tcPr>
          <w:p w14:paraId="43C56AD4" w14:textId="77777777" w:rsidR="00151A29" w:rsidRPr="00B97662" w:rsidRDefault="00151A29" w:rsidP="00F75AA5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B97662">
              <w:rPr>
                <w:b/>
                <w:sz w:val="22"/>
                <w:szCs w:val="22"/>
              </w:rPr>
              <w:t>Pārdevējs</w:t>
            </w:r>
          </w:p>
        </w:tc>
      </w:tr>
      <w:tr w:rsidR="00151A29" w:rsidRPr="00B97662" w14:paraId="63F61C8A" w14:textId="77777777" w:rsidTr="00F75AA5">
        <w:tc>
          <w:tcPr>
            <w:tcW w:w="4324" w:type="dxa"/>
            <w:shd w:val="clear" w:color="auto" w:fill="auto"/>
          </w:tcPr>
          <w:p w14:paraId="26D6CF30" w14:textId="77777777" w:rsidR="00151A29" w:rsidRPr="00B97662" w:rsidRDefault="00151A29" w:rsidP="00F75AA5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Jelgavas pilsētas pašvaldības izglītības iestāde</w:t>
            </w:r>
            <w:r w:rsidRPr="00B97662">
              <w:rPr>
                <w:b/>
                <w:sz w:val="22"/>
                <w:szCs w:val="22"/>
              </w:rPr>
              <w:t xml:space="preserve"> „</w:t>
            </w:r>
            <w:r>
              <w:rPr>
                <w:b/>
                <w:sz w:val="22"/>
                <w:szCs w:val="22"/>
              </w:rPr>
              <w:t>Jelgavas 2.internātpamatskola</w:t>
            </w:r>
            <w:r w:rsidRPr="00B97662">
              <w:rPr>
                <w:b/>
                <w:sz w:val="22"/>
                <w:szCs w:val="22"/>
              </w:rPr>
              <w:t>”</w:t>
            </w:r>
          </w:p>
          <w:p w14:paraId="19D724E1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  <w:r w:rsidRPr="006C4824">
              <w:rPr>
                <w:sz w:val="22"/>
                <w:szCs w:val="22"/>
              </w:rPr>
              <w:t>R</w:t>
            </w:r>
            <w:r w:rsidRPr="00B97662">
              <w:rPr>
                <w:sz w:val="22"/>
                <w:szCs w:val="22"/>
              </w:rPr>
              <w:t xml:space="preserve">eģistrācijas Nr. </w:t>
            </w:r>
            <w:r>
              <w:rPr>
                <w:sz w:val="22"/>
                <w:szCs w:val="22"/>
              </w:rPr>
              <w:t>90000074738</w:t>
            </w:r>
            <w:r w:rsidRPr="00B97662">
              <w:rPr>
                <w:sz w:val="22"/>
                <w:szCs w:val="22"/>
              </w:rPr>
              <w:t xml:space="preserve">, </w:t>
            </w:r>
          </w:p>
          <w:p w14:paraId="6DAE874E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  <w:r w:rsidRPr="00B97662">
              <w:rPr>
                <w:sz w:val="22"/>
                <w:szCs w:val="22"/>
              </w:rPr>
              <w:t xml:space="preserve">juridiskā adrese: </w:t>
            </w:r>
            <w:r>
              <w:rPr>
                <w:sz w:val="22"/>
                <w:szCs w:val="22"/>
              </w:rPr>
              <w:t>Filozofu iela 50</w:t>
            </w:r>
            <w:r w:rsidRPr="00B97662">
              <w:rPr>
                <w:sz w:val="22"/>
                <w:szCs w:val="22"/>
              </w:rPr>
              <w:t xml:space="preserve">, Jelgava, </w:t>
            </w:r>
            <w:r>
              <w:rPr>
                <w:sz w:val="22"/>
                <w:szCs w:val="22"/>
              </w:rPr>
              <w:t>LV-3001</w:t>
            </w:r>
          </w:p>
          <w:p w14:paraId="5B89A4AF" w14:textId="77777777" w:rsidR="00151A29" w:rsidRPr="006C4824" w:rsidRDefault="00151A29" w:rsidP="00F75AA5">
            <w:pPr>
              <w:rPr>
                <w:sz w:val="22"/>
                <w:szCs w:val="22"/>
              </w:rPr>
            </w:pPr>
            <w:r w:rsidRPr="006C4824">
              <w:rPr>
                <w:sz w:val="22"/>
                <w:szCs w:val="22"/>
              </w:rPr>
              <w:t>Banka: SEB banka</w:t>
            </w:r>
          </w:p>
          <w:p w14:paraId="4A7FB666" w14:textId="77777777" w:rsidR="00151A29" w:rsidRPr="006C4824" w:rsidRDefault="00151A29" w:rsidP="00F75AA5">
            <w:pPr>
              <w:rPr>
                <w:sz w:val="22"/>
                <w:szCs w:val="22"/>
              </w:rPr>
            </w:pPr>
            <w:r w:rsidRPr="006C4824">
              <w:rPr>
                <w:sz w:val="22"/>
                <w:szCs w:val="22"/>
              </w:rPr>
              <w:t>Bankas kods: UNLALV2X</w:t>
            </w:r>
          </w:p>
          <w:p w14:paraId="20854551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  <w:r w:rsidRPr="006C4824">
              <w:rPr>
                <w:sz w:val="22"/>
                <w:szCs w:val="22"/>
              </w:rPr>
              <w:t>Konta Nr.: LV07UNLA0008014130203</w:t>
            </w:r>
          </w:p>
          <w:p w14:paraId="33C0FB3C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D72F93A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ECFE40A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Direktore</w:t>
            </w:r>
          </w:p>
          <w:p w14:paraId="586C0F6D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498A07D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  <w:r w:rsidRPr="00B97662">
              <w:rPr>
                <w:sz w:val="22"/>
                <w:szCs w:val="22"/>
              </w:rPr>
              <w:t xml:space="preserve">   ______________</w:t>
            </w: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Simkina</w:t>
            </w:r>
            <w:proofErr w:type="spellEnd"/>
          </w:p>
          <w:p w14:paraId="2E51B7B9" w14:textId="77777777" w:rsidR="00151A29" w:rsidRPr="00B97662" w:rsidRDefault="00151A29" w:rsidP="00F75AA5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00205A8" w14:textId="77777777" w:rsidR="00151A29" w:rsidRPr="00B97662" w:rsidRDefault="00151A29" w:rsidP="00F75AA5">
            <w:pPr>
              <w:pStyle w:val="ListParagraph"/>
              <w:ind w:left="0"/>
            </w:pPr>
          </w:p>
        </w:tc>
        <w:tc>
          <w:tcPr>
            <w:tcW w:w="4253" w:type="dxa"/>
            <w:shd w:val="clear" w:color="auto" w:fill="auto"/>
          </w:tcPr>
          <w:p w14:paraId="389FC284" w14:textId="77777777" w:rsidR="00151A29" w:rsidRPr="00B97662" w:rsidRDefault="00151A29" w:rsidP="00F75AA5">
            <w:pPr>
              <w:pStyle w:val="ListParagraph"/>
              <w:ind w:left="0"/>
            </w:pPr>
          </w:p>
        </w:tc>
      </w:tr>
    </w:tbl>
    <w:p w14:paraId="73B1CB1F" w14:textId="77777777" w:rsidR="00151A29" w:rsidRPr="00B97662" w:rsidRDefault="00151A29" w:rsidP="00151A29">
      <w:pPr>
        <w:pStyle w:val="ListParagraph"/>
        <w:ind w:left="462"/>
      </w:pPr>
    </w:p>
    <w:p w14:paraId="3A30DD77" w14:textId="77777777" w:rsidR="00AB277C" w:rsidRPr="004E0399" w:rsidRDefault="00AB277C" w:rsidP="00AB277C"/>
    <w:sectPr w:rsidR="00AB277C" w:rsidRPr="004E0399" w:rsidSect="00DF5B13">
      <w:headerReference w:type="default" r:id="rId9"/>
      <w:footerReference w:type="default" r:id="rId10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5A59" w14:textId="77777777" w:rsidR="00DC0605" w:rsidRDefault="00DC0605" w:rsidP="00EB52E1">
      <w:r>
        <w:separator/>
      </w:r>
    </w:p>
  </w:endnote>
  <w:endnote w:type="continuationSeparator" w:id="0">
    <w:p w14:paraId="4D8E265F" w14:textId="77777777" w:rsidR="00DC0605" w:rsidRDefault="00DC0605" w:rsidP="00EB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Latvju Raksti B T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83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274EB" w14:textId="4C9053BB" w:rsidR="009626A4" w:rsidRDefault="009626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C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40B287" w14:textId="77777777" w:rsidR="009626A4" w:rsidRDefault="00962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5D0C8" w14:textId="77777777" w:rsidR="00DC0605" w:rsidRDefault="00DC0605" w:rsidP="00EB52E1">
      <w:r>
        <w:separator/>
      </w:r>
    </w:p>
  </w:footnote>
  <w:footnote w:type="continuationSeparator" w:id="0">
    <w:p w14:paraId="0BF0B615" w14:textId="77777777" w:rsidR="00DC0605" w:rsidRDefault="00DC0605" w:rsidP="00EB52E1">
      <w:r>
        <w:continuationSeparator/>
      </w:r>
    </w:p>
  </w:footnote>
  <w:footnote w:id="1">
    <w:p w14:paraId="2215C258" w14:textId="77777777" w:rsidR="00DC0605" w:rsidRPr="00730F6E" w:rsidRDefault="00DC0605" w:rsidP="00831D9D">
      <w:pPr>
        <w:pStyle w:val="FootnoteText"/>
        <w:jc w:val="both"/>
      </w:pPr>
      <w:r w:rsidRPr="00730F6E">
        <w:rPr>
          <w:rStyle w:val="FootnoteReference"/>
        </w:rPr>
        <w:footnoteRef/>
      </w:r>
      <w:r w:rsidRPr="00730F6E">
        <w:t xml:space="preserve"> </w:t>
      </w:r>
      <w:r w:rsidRPr="00730F6E">
        <w:rPr>
          <w:b/>
        </w:rPr>
        <w:t>Mazais uzņēmums</w:t>
      </w:r>
      <w:r w:rsidRPr="00730F6E">
        <w:t xml:space="preserve"> ir uzņēmums, kurā nodarbinātas mazāk nekā 50 personas un kura gada apgrozījums un/vai gada bilance kopā nepārsniedz 10 miljonus </w:t>
      </w:r>
      <w:proofErr w:type="spellStart"/>
      <w:r w:rsidRPr="00730F6E">
        <w:rPr>
          <w:i/>
        </w:rPr>
        <w:t>euro</w:t>
      </w:r>
      <w:proofErr w:type="spellEnd"/>
    </w:p>
  </w:footnote>
  <w:footnote w:id="2">
    <w:p w14:paraId="37CD7A84" w14:textId="77777777" w:rsidR="00DC0605" w:rsidRPr="000810FE" w:rsidRDefault="00DC0605" w:rsidP="00831D9D">
      <w:pPr>
        <w:pStyle w:val="FootnoteText"/>
        <w:jc w:val="both"/>
      </w:pPr>
      <w:r w:rsidRPr="00730F6E">
        <w:rPr>
          <w:rStyle w:val="FootnoteReference"/>
        </w:rPr>
        <w:footnoteRef/>
      </w:r>
      <w:r w:rsidRPr="00730F6E">
        <w:t xml:space="preserve"> </w:t>
      </w:r>
      <w:r w:rsidRPr="00730F6E">
        <w:rPr>
          <w:b/>
        </w:rPr>
        <w:t>Vidējais uzņēmums</w:t>
      </w:r>
      <w:r w:rsidRPr="00730F6E">
        <w:t xml:space="preserve"> ir uzņēmums, kas nav mazais uzņēmums, un kurā nodarbinātas mazāk nekā 250 personas un kura gada apgrozījums nepārsniedz 50 miljonus </w:t>
      </w:r>
      <w:proofErr w:type="spellStart"/>
      <w:r w:rsidRPr="00730F6E">
        <w:rPr>
          <w:i/>
        </w:rPr>
        <w:t>euro</w:t>
      </w:r>
      <w:proofErr w:type="spellEnd"/>
      <w:r w:rsidRPr="00730F6E">
        <w:t xml:space="preserve">, un/vai, kura gada bilance kopā nepārsniedz 43 miljonus </w:t>
      </w:r>
      <w:proofErr w:type="spellStart"/>
      <w:r w:rsidRPr="00730F6E">
        <w:rPr>
          <w:i/>
        </w:rPr>
        <w:t>euro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5B5F7" w14:textId="3F1E33AA" w:rsidR="00DC0605" w:rsidRPr="007F04C3" w:rsidRDefault="00DC0605" w:rsidP="007F04C3">
    <w:pPr>
      <w:pStyle w:val="Header"/>
      <w:pBdr>
        <w:bottom w:val="single" w:sz="4" w:space="1" w:color="auto"/>
      </w:pBdr>
      <w:ind w:left="-426"/>
      <w:jc w:val="both"/>
      <w:rPr>
        <w:rFonts w:ascii="Times New Roman" w:hAnsi="Times New Roman"/>
        <w:i/>
        <w:sz w:val="20"/>
        <w:szCs w:val="20"/>
      </w:rPr>
    </w:pPr>
    <w:r w:rsidRPr="007F04C3">
      <w:rPr>
        <w:rFonts w:ascii="Times New Roman" w:hAnsi="Times New Roman"/>
        <w:i/>
        <w:sz w:val="20"/>
        <w:szCs w:val="20"/>
      </w:rPr>
      <w:t>Atklāta konkursa “</w:t>
    </w:r>
    <w:r w:rsidRPr="00BA5816">
      <w:rPr>
        <w:rFonts w:ascii="Times New Roman" w:hAnsi="Times New Roman"/>
        <w:i/>
        <w:sz w:val="20"/>
        <w:szCs w:val="20"/>
      </w:rPr>
      <w:t>Autobusa iegāde Jelgavas pilsētas pašvaldības izglītības iestādes “Jelgavas 2.internātpamatskola” vajadzībām</w:t>
    </w:r>
    <w:r w:rsidRPr="007F04C3">
      <w:rPr>
        <w:rFonts w:ascii="Times New Roman" w:hAnsi="Times New Roman"/>
        <w:i/>
        <w:sz w:val="20"/>
        <w:szCs w:val="20"/>
      </w:rPr>
      <w:t>”,</w:t>
    </w:r>
    <w:r>
      <w:rPr>
        <w:rFonts w:ascii="Times New Roman" w:hAnsi="Times New Roman"/>
        <w:i/>
        <w:sz w:val="20"/>
        <w:szCs w:val="20"/>
      </w:rPr>
      <w:t xml:space="preserve"> identifikācijas Nr.JPD</w:t>
    </w:r>
    <w:r w:rsidRPr="007F04C3">
      <w:rPr>
        <w:rFonts w:ascii="Times New Roman" w:hAnsi="Times New Roman"/>
        <w:i/>
        <w:sz w:val="20"/>
        <w:szCs w:val="20"/>
      </w:rPr>
      <w:t>2017/</w:t>
    </w:r>
    <w:r>
      <w:rPr>
        <w:rFonts w:ascii="Times New Roman" w:hAnsi="Times New Roman"/>
        <w:i/>
        <w:sz w:val="20"/>
        <w:szCs w:val="20"/>
      </w:rPr>
      <w:t>102</w:t>
    </w:r>
    <w:r w:rsidRPr="007F04C3">
      <w:rPr>
        <w:rFonts w:ascii="Times New Roman" w:hAnsi="Times New Roman"/>
        <w:i/>
        <w:sz w:val="20"/>
        <w:szCs w:val="20"/>
      </w:rPr>
      <w:t>/AK, nolikuma pielikumi</w:t>
    </w:r>
  </w:p>
  <w:p w14:paraId="03EE9746" w14:textId="77777777" w:rsidR="00DC0605" w:rsidRPr="007F04C3" w:rsidRDefault="00DC0605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49" w:hanging="74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EB343C"/>
    <w:multiLevelType w:val="hybridMultilevel"/>
    <w:tmpl w:val="8690A7D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F22C5"/>
    <w:multiLevelType w:val="hybridMultilevel"/>
    <w:tmpl w:val="68A2ACF6"/>
    <w:lvl w:ilvl="0" w:tplc="C8981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5D1E41"/>
    <w:multiLevelType w:val="multilevel"/>
    <w:tmpl w:val="55587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39A4494"/>
    <w:multiLevelType w:val="multilevel"/>
    <w:tmpl w:val="6CD0C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99058E5"/>
    <w:multiLevelType w:val="hybridMultilevel"/>
    <w:tmpl w:val="4266D4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E3B50"/>
    <w:multiLevelType w:val="multilevel"/>
    <w:tmpl w:val="35DA5FC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FCD2F18"/>
    <w:multiLevelType w:val="multilevel"/>
    <w:tmpl w:val="C2AA74BA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62" w:hanging="360"/>
      </w:pPr>
      <w:rPr>
        <w:rFonts w:hint="default"/>
        <w:b w:val="0"/>
        <w:strike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822" w:hanging="720"/>
      </w:pPr>
      <w:rPr>
        <w:rFonts w:hint="default"/>
        <w:strike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8C"/>
    <w:rsid w:val="000016C6"/>
    <w:rsid w:val="00002056"/>
    <w:rsid w:val="0000430E"/>
    <w:rsid w:val="00006017"/>
    <w:rsid w:val="00006A44"/>
    <w:rsid w:val="000075CF"/>
    <w:rsid w:val="0001203E"/>
    <w:rsid w:val="00013B76"/>
    <w:rsid w:val="00024A53"/>
    <w:rsid w:val="000262F2"/>
    <w:rsid w:val="0003307F"/>
    <w:rsid w:val="000333C3"/>
    <w:rsid w:val="0003608A"/>
    <w:rsid w:val="00037117"/>
    <w:rsid w:val="00037BBE"/>
    <w:rsid w:val="00037C18"/>
    <w:rsid w:val="00040162"/>
    <w:rsid w:val="00050174"/>
    <w:rsid w:val="00050780"/>
    <w:rsid w:val="0005102E"/>
    <w:rsid w:val="000519A6"/>
    <w:rsid w:val="00052766"/>
    <w:rsid w:val="00054574"/>
    <w:rsid w:val="00055532"/>
    <w:rsid w:val="000571E4"/>
    <w:rsid w:val="00057515"/>
    <w:rsid w:val="00067137"/>
    <w:rsid w:val="00080A9D"/>
    <w:rsid w:val="000826D8"/>
    <w:rsid w:val="00083B46"/>
    <w:rsid w:val="00092722"/>
    <w:rsid w:val="000947A4"/>
    <w:rsid w:val="00095CDF"/>
    <w:rsid w:val="00097C1C"/>
    <w:rsid w:val="000A13CC"/>
    <w:rsid w:val="000A2D81"/>
    <w:rsid w:val="000A4A7E"/>
    <w:rsid w:val="000A7000"/>
    <w:rsid w:val="000B171D"/>
    <w:rsid w:val="000B282A"/>
    <w:rsid w:val="000B3DA5"/>
    <w:rsid w:val="000C21BC"/>
    <w:rsid w:val="000C725A"/>
    <w:rsid w:val="000D009D"/>
    <w:rsid w:val="000D03C6"/>
    <w:rsid w:val="000D2553"/>
    <w:rsid w:val="000D632F"/>
    <w:rsid w:val="000D7B04"/>
    <w:rsid w:val="000F3C3B"/>
    <w:rsid w:val="000F66D5"/>
    <w:rsid w:val="000F7E57"/>
    <w:rsid w:val="00102E02"/>
    <w:rsid w:val="00107BEA"/>
    <w:rsid w:val="00111338"/>
    <w:rsid w:val="0011297F"/>
    <w:rsid w:val="00120650"/>
    <w:rsid w:val="00120AB7"/>
    <w:rsid w:val="00120AF0"/>
    <w:rsid w:val="00121DAA"/>
    <w:rsid w:val="00122158"/>
    <w:rsid w:val="00122E08"/>
    <w:rsid w:val="00126B28"/>
    <w:rsid w:val="00127ECC"/>
    <w:rsid w:val="00130B1C"/>
    <w:rsid w:val="00137477"/>
    <w:rsid w:val="00140F2E"/>
    <w:rsid w:val="001418FD"/>
    <w:rsid w:val="0014194E"/>
    <w:rsid w:val="00141E15"/>
    <w:rsid w:val="00142BB7"/>
    <w:rsid w:val="00143E00"/>
    <w:rsid w:val="001447BD"/>
    <w:rsid w:val="001513BA"/>
    <w:rsid w:val="00151A29"/>
    <w:rsid w:val="00152F8E"/>
    <w:rsid w:val="00154DFB"/>
    <w:rsid w:val="00155A10"/>
    <w:rsid w:val="00160F04"/>
    <w:rsid w:val="001654A3"/>
    <w:rsid w:val="00167AED"/>
    <w:rsid w:val="00181EE7"/>
    <w:rsid w:val="00182008"/>
    <w:rsid w:val="0018244B"/>
    <w:rsid w:val="00182D4E"/>
    <w:rsid w:val="001830C5"/>
    <w:rsid w:val="00186C6D"/>
    <w:rsid w:val="00192047"/>
    <w:rsid w:val="00192DE0"/>
    <w:rsid w:val="00192F72"/>
    <w:rsid w:val="00193D4B"/>
    <w:rsid w:val="001A1279"/>
    <w:rsid w:val="001A3910"/>
    <w:rsid w:val="001A5878"/>
    <w:rsid w:val="001A6314"/>
    <w:rsid w:val="001A6D61"/>
    <w:rsid w:val="001B35C3"/>
    <w:rsid w:val="001B4861"/>
    <w:rsid w:val="001B5023"/>
    <w:rsid w:val="001B74C2"/>
    <w:rsid w:val="001C2B5D"/>
    <w:rsid w:val="001C33E6"/>
    <w:rsid w:val="001D7DCC"/>
    <w:rsid w:val="001E19F3"/>
    <w:rsid w:val="001F049F"/>
    <w:rsid w:val="001F07D8"/>
    <w:rsid w:val="001F4FBB"/>
    <w:rsid w:val="001F50A9"/>
    <w:rsid w:val="001F5B96"/>
    <w:rsid w:val="001F5FA3"/>
    <w:rsid w:val="001F6583"/>
    <w:rsid w:val="00203678"/>
    <w:rsid w:val="00204B97"/>
    <w:rsid w:val="00204DB7"/>
    <w:rsid w:val="002078EB"/>
    <w:rsid w:val="002119F0"/>
    <w:rsid w:val="00211A26"/>
    <w:rsid w:val="002126F0"/>
    <w:rsid w:val="002136AE"/>
    <w:rsid w:val="00215779"/>
    <w:rsid w:val="00220265"/>
    <w:rsid w:val="00222EE8"/>
    <w:rsid w:val="00222F61"/>
    <w:rsid w:val="002259C9"/>
    <w:rsid w:val="00227A24"/>
    <w:rsid w:val="00230BD8"/>
    <w:rsid w:val="0023213E"/>
    <w:rsid w:val="00233117"/>
    <w:rsid w:val="00234D8B"/>
    <w:rsid w:val="00235F11"/>
    <w:rsid w:val="00236518"/>
    <w:rsid w:val="002423B6"/>
    <w:rsid w:val="00242A77"/>
    <w:rsid w:val="00243E4B"/>
    <w:rsid w:val="00247E40"/>
    <w:rsid w:val="0025076F"/>
    <w:rsid w:val="00253CC6"/>
    <w:rsid w:val="00260559"/>
    <w:rsid w:val="00261925"/>
    <w:rsid w:val="00263485"/>
    <w:rsid w:val="00263510"/>
    <w:rsid w:val="00263B31"/>
    <w:rsid w:val="002657C8"/>
    <w:rsid w:val="002713E9"/>
    <w:rsid w:val="00277AA0"/>
    <w:rsid w:val="00277B8F"/>
    <w:rsid w:val="0028326F"/>
    <w:rsid w:val="00284BB8"/>
    <w:rsid w:val="002907ED"/>
    <w:rsid w:val="00292038"/>
    <w:rsid w:val="00292993"/>
    <w:rsid w:val="00294515"/>
    <w:rsid w:val="00295223"/>
    <w:rsid w:val="002953CA"/>
    <w:rsid w:val="002961F0"/>
    <w:rsid w:val="002978AA"/>
    <w:rsid w:val="002A4AFD"/>
    <w:rsid w:val="002A5BB1"/>
    <w:rsid w:val="002A738C"/>
    <w:rsid w:val="002B0FCF"/>
    <w:rsid w:val="002B64C6"/>
    <w:rsid w:val="002C2590"/>
    <w:rsid w:val="002C6438"/>
    <w:rsid w:val="002C67E5"/>
    <w:rsid w:val="002C6FC4"/>
    <w:rsid w:val="002D35EE"/>
    <w:rsid w:val="002D3608"/>
    <w:rsid w:val="002D3A4A"/>
    <w:rsid w:val="002D4991"/>
    <w:rsid w:val="002D5789"/>
    <w:rsid w:val="002E555B"/>
    <w:rsid w:val="002E5670"/>
    <w:rsid w:val="002F097C"/>
    <w:rsid w:val="002F2F2E"/>
    <w:rsid w:val="002F567A"/>
    <w:rsid w:val="00301868"/>
    <w:rsid w:val="003028FC"/>
    <w:rsid w:val="00302CA2"/>
    <w:rsid w:val="0030523F"/>
    <w:rsid w:val="00306DC0"/>
    <w:rsid w:val="00311453"/>
    <w:rsid w:val="003207BF"/>
    <w:rsid w:val="00322EBE"/>
    <w:rsid w:val="00323866"/>
    <w:rsid w:val="003355CC"/>
    <w:rsid w:val="00337C98"/>
    <w:rsid w:val="00340A1C"/>
    <w:rsid w:val="003410E9"/>
    <w:rsid w:val="003442A4"/>
    <w:rsid w:val="00344BB5"/>
    <w:rsid w:val="003474C2"/>
    <w:rsid w:val="00355EBA"/>
    <w:rsid w:val="00360391"/>
    <w:rsid w:val="00361E89"/>
    <w:rsid w:val="0036231F"/>
    <w:rsid w:val="00363D6E"/>
    <w:rsid w:val="0036570C"/>
    <w:rsid w:val="0037380B"/>
    <w:rsid w:val="00376CE0"/>
    <w:rsid w:val="00381D69"/>
    <w:rsid w:val="00381DA3"/>
    <w:rsid w:val="00381F08"/>
    <w:rsid w:val="0038226B"/>
    <w:rsid w:val="00383694"/>
    <w:rsid w:val="00383B2D"/>
    <w:rsid w:val="0039111C"/>
    <w:rsid w:val="003964C0"/>
    <w:rsid w:val="003A2F62"/>
    <w:rsid w:val="003A31AF"/>
    <w:rsid w:val="003A3D2A"/>
    <w:rsid w:val="003B266C"/>
    <w:rsid w:val="003B2C4C"/>
    <w:rsid w:val="003B385D"/>
    <w:rsid w:val="003B62AD"/>
    <w:rsid w:val="003B7600"/>
    <w:rsid w:val="003B78A1"/>
    <w:rsid w:val="003B792E"/>
    <w:rsid w:val="003C2541"/>
    <w:rsid w:val="003C2E61"/>
    <w:rsid w:val="003C4199"/>
    <w:rsid w:val="003C49C1"/>
    <w:rsid w:val="003C617F"/>
    <w:rsid w:val="003C6367"/>
    <w:rsid w:val="003D42B3"/>
    <w:rsid w:val="003D4CB0"/>
    <w:rsid w:val="003D592A"/>
    <w:rsid w:val="003F5B65"/>
    <w:rsid w:val="004036F6"/>
    <w:rsid w:val="00410B02"/>
    <w:rsid w:val="0041493A"/>
    <w:rsid w:val="0041538D"/>
    <w:rsid w:val="00416B8F"/>
    <w:rsid w:val="00416D75"/>
    <w:rsid w:val="00421FD7"/>
    <w:rsid w:val="004234EF"/>
    <w:rsid w:val="00430399"/>
    <w:rsid w:val="00430700"/>
    <w:rsid w:val="00430840"/>
    <w:rsid w:val="00435552"/>
    <w:rsid w:val="00437EC6"/>
    <w:rsid w:val="004460FF"/>
    <w:rsid w:val="00447FDE"/>
    <w:rsid w:val="00450A56"/>
    <w:rsid w:val="00450C74"/>
    <w:rsid w:val="00455B2A"/>
    <w:rsid w:val="00461021"/>
    <w:rsid w:val="00463B9C"/>
    <w:rsid w:val="00464103"/>
    <w:rsid w:val="004651E9"/>
    <w:rsid w:val="00472E8E"/>
    <w:rsid w:val="0047304E"/>
    <w:rsid w:val="00473B1C"/>
    <w:rsid w:val="004741DF"/>
    <w:rsid w:val="0047566C"/>
    <w:rsid w:val="00487039"/>
    <w:rsid w:val="00490530"/>
    <w:rsid w:val="00490633"/>
    <w:rsid w:val="00494207"/>
    <w:rsid w:val="0049727F"/>
    <w:rsid w:val="004978A3"/>
    <w:rsid w:val="004A0CBA"/>
    <w:rsid w:val="004A2225"/>
    <w:rsid w:val="004A73AF"/>
    <w:rsid w:val="004A7E4F"/>
    <w:rsid w:val="004B02F7"/>
    <w:rsid w:val="004B0CD5"/>
    <w:rsid w:val="004B122B"/>
    <w:rsid w:val="004B13FC"/>
    <w:rsid w:val="004B3EEE"/>
    <w:rsid w:val="004B51E7"/>
    <w:rsid w:val="004C4B2F"/>
    <w:rsid w:val="004D050F"/>
    <w:rsid w:val="004D2C8C"/>
    <w:rsid w:val="004E0399"/>
    <w:rsid w:val="004E1833"/>
    <w:rsid w:val="004E25C0"/>
    <w:rsid w:val="004E73FC"/>
    <w:rsid w:val="004E7627"/>
    <w:rsid w:val="004F0419"/>
    <w:rsid w:val="004F416A"/>
    <w:rsid w:val="005174F3"/>
    <w:rsid w:val="00524561"/>
    <w:rsid w:val="00524AEC"/>
    <w:rsid w:val="0052694C"/>
    <w:rsid w:val="005307E6"/>
    <w:rsid w:val="00532BF4"/>
    <w:rsid w:val="0053493E"/>
    <w:rsid w:val="00541AD2"/>
    <w:rsid w:val="00541CE6"/>
    <w:rsid w:val="00543CD7"/>
    <w:rsid w:val="005518F1"/>
    <w:rsid w:val="005535FE"/>
    <w:rsid w:val="005646F9"/>
    <w:rsid w:val="00565CD8"/>
    <w:rsid w:val="00566C5D"/>
    <w:rsid w:val="005705D3"/>
    <w:rsid w:val="00571306"/>
    <w:rsid w:val="00575588"/>
    <w:rsid w:val="005755EB"/>
    <w:rsid w:val="00576843"/>
    <w:rsid w:val="00576B7F"/>
    <w:rsid w:val="00582FDD"/>
    <w:rsid w:val="005871C1"/>
    <w:rsid w:val="0059534C"/>
    <w:rsid w:val="005A1515"/>
    <w:rsid w:val="005A6A76"/>
    <w:rsid w:val="005B1DA4"/>
    <w:rsid w:val="005B299B"/>
    <w:rsid w:val="005B353E"/>
    <w:rsid w:val="005B4BA1"/>
    <w:rsid w:val="005C0797"/>
    <w:rsid w:val="005C3A89"/>
    <w:rsid w:val="005C3C00"/>
    <w:rsid w:val="005C472B"/>
    <w:rsid w:val="005C4F8E"/>
    <w:rsid w:val="005C5ABF"/>
    <w:rsid w:val="005C67E4"/>
    <w:rsid w:val="005D33E5"/>
    <w:rsid w:val="005D4D19"/>
    <w:rsid w:val="005D5271"/>
    <w:rsid w:val="005F79FF"/>
    <w:rsid w:val="005F7E07"/>
    <w:rsid w:val="00601443"/>
    <w:rsid w:val="00603DA7"/>
    <w:rsid w:val="00604A2D"/>
    <w:rsid w:val="00606E3F"/>
    <w:rsid w:val="006071F0"/>
    <w:rsid w:val="00607970"/>
    <w:rsid w:val="00611CD9"/>
    <w:rsid w:val="00615BAE"/>
    <w:rsid w:val="006173ED"/>
    <w:rsid w:val="0062186B"/>
    <w:rsid w:val="00623200"/>
    <w:rsid w:val="00624CE2"/>
    <w:rsid w:val="006255DB"/>
    <w:rsid w:val="0063083B"/>
    <w:rsid w:val="00631DE8"/>
    <w:rsid w:val="00632A60"/>
    <w:rsid w:val="00634941"/>
    <w:rsid w:val="00635A28"/>
    <w:rsid w:val="006408FE"/>
    <w:rsid w:val="00640D2E"/>
    <w:rsid w:val="0064378F"/>
    <w:rsid w:val="00643F38"/>
    <w:rsid w:val="0064711C"/>
    <w:rsid w:val="00647638"/>
    <w:rsid w:val="0065176D"/>
    <w:rsid w:val="0065793F"/>
    <w:rsid w:val="00661C07"/>
    <w:rsid w:val="0066391F"/>
    <w:rsid w:val="00664133"/>
    <w:rsid w:val="00664E15"/>
    <w:rsid w:val="00665C50"/>
    <w:rsid w:val="00666105"/>
    <w:rsid w:val="00672855"/>
    <w:rsid w:val="00677029"/>
    <w:rsid w:val="00680B56"/>
    <w:rsid w:val="006823C2"/>
    <w:rsid w:val="00691352"/>
    <w:rsid w:val="006932D9"/>
    <w:rsid w:val="006A27FB"/>
    <w:rsid w:val="006A4361"/>
    <w:rsid w:val="006A54B6"/>
    <w:rsid w:val="006A6B25"/>
    <w:rsid w:val="006B2BB8"/>
    <w:rsid w:val="006B51D2"/>
    <w:rsid w:val="006B6922"/>
    <w:rsid w:val="006C1819"/>
    <w:rsid w:val="006C24E0"/>
    <w:rsid w:val="006C26EA"/>
    <w:rsid w:val="006C56E2"/>
    <w:rsid w:val="006D08FC"/>
    <w:rsid w:val="006D2553"/>
    <w:rsid w:val="006D3BEB"/>
    <w:rsid w:val="006D6D41"/>
    <w:rsid w:val="006D7525"/>
    <w:rsid w:val="006E2063"/>
    <w:rsid w:val="006E2E1A"/>
    <w:rsid w:val="006E479F"/>
    <w:rsid w:val="006F5C88"/>
    <w:rsid w:val="006F7037"/>
    <w:rsid w:val="00702F36"/>
    <w:rsid w:val="00703A0B"/>
    <w:rsid w:val="00704D7C"/>
    <w:rsid w:val="00705312"/>
    <w:rsid w:val="00706124"/>
    <w:rsid w:val="0071006D"/>
    <w:rsid w:val="00711308"/>
    <w:rsid w:val="007118C9"/>
    <w:rsid w:val="00715045"/>
    <w:rsid w:val="00717367"/>
    <w:rsid w:val="00725E3A"/>
    <w:rsid w:val="007277AB"/>
    <w:rsid w:val="00727B63"/>
    <w:rsid w:val="007348CB"/>
    <w:rsid w:val="007354B8"/>
    <w:rsid w:val="00735D26"/>
    <w:rsid w:val="0073666E"/>
    <w:rsid w:val="007402FF"/>
    <w:rsid w:val="00744643"/>
    <w:rsid w:val="00745B8D"/>
    <w:rsid w:val="00747EEB"/>
    <w:rsid w:val="00750E7F"/>
    <w:rsid w:val="00754887"/>
    <w:rsid w:val="00762AAF"/>
    <w:rsid w:val="00763359"/>
    <w:rsid w:val="007718E7"/>
    <w:rsid w:val="007754A6"/>
    <w:rsid w:val="007800C5"/>
    <w:rsid w:val="00791315"/>
    <w:rsid w:val="00794D2D"/>
    <w:rsid w:val="00797AF3"/>
    <w:rsid w:val="007A1467"/>
    <w:rsid w:val="007A3438"/>
    <w:rsid w:val="007A403A"/>
    <w:rsid w:val="007A51D9"/>
    <w:rsid w:val="007B3616"/>
    <w:rsid w:val="007B3AEE"/>
    <w:rsid w:val="007C0DCF"/>
    <w:rsid w:val="007C20F1"/>
    <w:rsid w:val="007C2DFC"/>
    <w:rsid w:val="007D27FE"/>
    <w:rsid w:val="007E21A0"/>
    <w:rsid w:val="007E2FDD"/>
    <w:rsid w:val="007F02BE"/>
    <w:rsid w:val="007F04C3"/>
    <w:rsid w:val="007F1377"/>
    <w:rsid w:val="007F1450"/>
    <w:rsid w:val="00800861"/>
    <w:rsid w:val="00803AF8"/>
    <w:rsid w:val="008063FE"/>
    <w:rsid w:val="00807974"/>
    <w:rsid w:val="008118F4"/>
    <w:rsid w:val="00811A06"/>
    <w:rsid w:val="008139BA"/>
    <w:rsid w:val="00821286"/>
    <w:rsid w:val="0082450D"/>
    <w:rsid w:val="00831D9D"/>
    <w:rsid w:val="00834443"/>
    <w:rsid w:val="0083507A"/>
    <w:rsid w:val="00835E48"/>
    <w:rsid w:val="00841CF3"/>
    <w:rsid w:val="00846B12"/>
    <w:rsid w:val="00847A64"/>
    <w:rsid w:val="0085025C"/>
    <w:rsid w:val="00850301"/>
    <w:rsid w:val="00851C3C"/>
    <w:rsid w:val="0085678B"/>
    <w:rsid w:val="0086236E"/>
    <w:rsid w:val="008654F1"/>
    <w:rsid w:val="00865C5D"/>
    <w:rsid w:val="00867E9B"/>
    <w:rsid w:val="00880866"/>
    <w:rsid w:val="00882833"/>
    <w:rsid w:val="0088309A"/>
    <w:rsid w:val="00883700"/>
    <w:rsid w:val="0088387D"/>
    <w:rsid w:val="00886882"/>
    <w:rsid w:val="008A074B"/>
    <w:rsid w:val="008A10B5"/>
    <w:rsid w:val="008A146C"/>
    <w:rsid w:val="008A4F52"/>
    <w:rsid w:val="008B0555"/>
    <w:rsid w:val="008B606B"/>
    <w:rsid w:val="008B7B52"/>
    <w:rsid w:val="008C02B0"/>
    <w:rsid w:val="008C1F62"/>
    <w:rsid w:val="008C2611"/>
    <w:rsid w:val="008C33D6"/>
    <w:rsid w:val="008C4412"/>
    <w:rsid w:val="008D049B"/>
    <w:rsid w:val="008D22FF"/>
    <w:rsid w:val="008D362F"/>
    <w:rsid w:val="008D4770"/>
    <w:rsid w:val="008E1E82"/>
    <w:rsid w:val="008E78FA"/>
    <w:rsid w:val="008F136B"/>
    <w:rsid w:val="008F194F"/>
    <w:rsid w:val="00902266"/>
    <w:rsid w:val="009034ED"/>
    <w:rsid w:val="00904A5D"/>
    <w:rsid w:val="0090606C"/>
    <w:rsid w:val="00907629"/>
    <w:rsid w:val="009077E9"/>
    <w:rsid w:val="009104CF"/>
    <w:rsid w:val="0091433A"/>
    <w:rsid w:val="009143F8"/>
    <w:rsid w:val="0092200B"/>
    <w:rsid w:val="0092486E"/>
    <w:rsid w:val="00926810"/>
    <w:rsid w:val="009276FB"/>
    <w:rsid w:val="00931F67"/>
    <w:rsid w:val="0093261C"/>
    <w:rsid w:val="009336D7"/>
    <w:rsid w:val="00936001"/>
    <w:rsid w:val="00936097"/>
    <w:rsid w:val="00940B7A"/>
    <w:rsid w:val="00942B9E"/>
    <w:rsid w:val="00946A7A"/>
    <w:rsid w:val="0094744D"/>
    <w:rsid w:val="009512E9"/>
    <w:rsid w:val="00957F74"/>
    <w:rsid w:val="009626A4"/>
    <w:rsid w:val="009628A6"/>
    <w:rsid w:val="00963078"/>
    <w:rsid w:val="00964EA6"/>
    <w:rsid w:val="00966708"/>
    <w:rsid w:val="009678CC"/>
    <w:rsid w:val="00972A4F"/>
    <w:rsid w:val="00973709"/>
    <w:rsid w:val="009739B3"/>
    <w:rsid w:val="009768B8"/>
    <w:rsid w:val="009802D2"/>
    <w:rsid w:val="009859E3"/>
    <w:rsid w:val="00986C65"/>
    <w:rsid w:val="009872E1"/>
    <w:rsid w:val="00991882"/>
    <w:rsid w:val="009A0DC7"/>
    <w:rsid w:val="009A1150"/>
    <w:rsid w:val="009A2295"/>
    <w:rsid w:val="009A37D6"/>
    <w:rsid w:val="009A76D4"/>
    <w:rsid w:val="009A7D9C"/>
    <w:rsid w:val="009B40E4"/>
    <w:rsid w:val="009C1FEA"/>
    <w:rsid w:val="009C3CFD"/>
    <w:rsid w:val="009C4E8B"/>
    <w:rsid w:val="009C5D96"/>
    <w:rsid w:val="009C766B"/>
    <w:rsid w:val="009D0940"/>
    <w:rsid w:val="009D6682"/>
    <w:rsid w:val="009E21FD"/>
    <w:rsid w:val="009E2C1F"/>
    <w:rsid w:val="009E740E"/>
    <w:rsid w:val="009F79E1"/>
    <w:rsid w:val="00A05B0F"/>
    <w:rsid w:val="00A06534"/>
    <w:rsid w:val="00A105E1"/>
    <w:rsid w:val="00A11E58"/>
    <w:rsid w:val="00A2061E"/>
    <w:rsid w:val="00A21E72"/>
    <w:rsid w:val="00A2595B"/>
    <w:rsid w:val="00A25975"/>
    <w:rsid w:val="00A331A8"/>
    <w:rsid w:val="00A343B8"/>
    <w:rsid w:val="00A3567B"/>
    <w:rsid w:val="00A44B15"/>
    <w:rsid w:val="00A47E18"/>
    <w:rsid w:val="00A50A84"/>
    <w:rsid w:val="00A5125F"/>
    <w:rsid w:val="00A56598"/>
    <w:rsid w:val="00A60E6B"/>
    <w:rsid w:val="00A65FF8"/>
    <w:rsid w:val="00A66C7D"/>
    <w:rsid w:val="00A67CEE"/>
    <w:rsid w:val="00A732FA"/>
    <w:rsid w:val="00A74F50"/>
    <w:rsid w:val="00A767CC"/>
    <w:rsid w:val="00A77079"/>
    <w:rsid w:val="00A7766B"/>
    <w:rsid w:val="00A77770"/>
    <w:rsid w:val="00A81319"/>
    <w:rsid w:val="00A84703"/>
    <w:rsid w:val="00A852EC"/>
    <w:rsid w:val="00A8681E"/>
    <w:rsid w:val="00A91005"/>
    <w:rsid w:val="00A928DD"/>
    <w:rsid w:val="00A95B59"/>
    <w:rsid w:val="00AB277C"/>
    <w:rsid w:val="00AB3541"/>
    <w:rsid w:val="00AB3F16"/>
    <w:rsid w:val="00AB40B2"/>
    <w:rsid w:val="00AB4D6B"/>
    <w:rsid w:val="00AB741D"/>
    <w:rsid w:val="00AC054A"/>
    <w:rsid w:val="00AC0DAC"/>
    <w:rsid w:val="00AC471C"/>
    <w:rsid w:val="00AD027A"/>
    <w:rsid w:val="00AD0518"/>
    <w:rsid w:val="00AD6BB2"/>
    <w:rsid w:val="00AD7471"/>
    <w:rsid w:val="00AD770A"/>
    <w:rsid w:val="00AE1BBB"/>
    <w:rsid w:val="00AE3002"/>
    <w:rsid w:val="00AE7329"/>
    <w:rsid w:val="00AE76D0"/>
    <w:rsid w:val="00AF0531"/>
    <w:rsid w:val="00AF1B48"/>
    <w:rsid w:val="00AF2DC5"/>
    <w:rsid w:val="00B0054D"/>
    <w:rsid w:val="00B0274A"/>
    <w:rsid w:val="00B03531"/>
    <w:rsid w:val="00B03B0B"/>
    <w:rsid w:val="00B04AEE"/>
    <w:rsid w:val="00B10A24"/>
    <w:rsid w:val="00B1235D"/>
    <w:rsid w:val="00B1248C"/>
    <w:rsid w:val="00B14118"/>
    <w:rsid w:val="00B142A4"/>
    <w:rsid w:val="00B17B65"/>
    <w:rsid w:val="00B215A3"/>
    <w:rsid w:val="00B2707A"/>
    <w:rsid w:val="00B30EF8"/>
    <w:rsid w:val="00B345FA"/>
    <w:rsid w:val="00B34C65"/>
    <w:rsid w:val="00B35142"/>
    <w:rsid w:val="00B42F9A"/>
    <w:rsid w:val="00B44196"/>
    <w:rsid w:val="00B442A2"/>
    <w:rsid w:val="00B44474"/>
    <w:rsid w:val="00B45B90"/>
    <w:rsid w:val="00B461DB"/>
    <w:rsid w:val="00B536E7"/>
    <w:rsid w:val="00B540AC"/>
    <w:rsid w:val="00B56EEF"/>
    <w:rsid w:val="00B60E0E"/>
    <w:rsid w:val="00B63544"/>
    <w:rsid w:val="00B65573"/>
    <w:rsid w:val="00B668FA"/>
    <w:rsid w:val="00B67AD6"/>
    <w:rsid w:val="00B7082C"/>
    <w:rsid w:val="00B714FF"/>
    <w:rsid w:val="00B72947"/>
    <w:rsid w:val="00B806D8"/>
    <w:rsid w:val="00B838AF"/>
    <w:rsid w:val="00B90C7E"/>
    <w:rsid w:val="00B96036"/>
    <w:rsid w:val="00BA1A65"/>
    <w:rsid w:val="00BA3D8D"/>
    <w:rsid w:val="00BA4566"/>
    <w:rsid w:val="00BA553B"/>
    <w:rsid w:val="00BA5816"/>
    <w:rsid w:val="00BA5B2F"/>
    <w:rsid w:val="00BA6684"/>
    <w:rsid w:val="00BA7239"/>
    <w:rsid w:val="00BA74C0"/>
    <w:rsid w:val="00BB5E08"/>
    <w:rsid w:val="00BB67D9"/>
    <w:rsid w:val="00BB706A"/>
    <w:rsid w:val="00BC2FE7"/>
    <w:rsid w:val="00BC3800"/>
    <w:rsid w:val="00BC537C"/>
    <w:rsid w:val="00BC6C9B"/>
    <w:rsid w:val="00BD1D8D"/>
    <w:rsid w:val="00BD247E"/>
    <w:rsid w:val="00BE017B"/>
    <w:rsid w:val="00BE4A9E"/>
    <w:rsid w:val="00BF2593"/>
    <w:rsid w:val="00BF64BA"/>
    <w:rsid w:val="00BF7176"/>
    <w:rsid w:val="00C001FE"/>
    <w:rsid w:val="00C0450A"/>
    <w:rsid w:val="00C111D2"/>
    <w:rsid w:val="00C12778"/>
    <w:rsid w:val="00C13518"/>
    <w:rsid w:val="00C1455C"/>
    <w:rsid w:val="00C14EF9"/>
    <w:rsid w:val="00C1620E"/>
    <w:rsid w:val="00C17A70"/>
    <w:rsid w:val="00C22864"/>
    <w:rsid w:val="00C22A76"/>
    <w:rsid w:val="00C23A4F"/>
    <w:rsid w:val="00C307E9"/>
    <w:rsid w:val="00C31532"/>
    <w:rsid w:val="00C33465"/>
    <w:rsid w:val="00C3390E"/>
    <w:rsid w:val="00C3496E"/>
    <w:rsid w:val="00C34DF1"/>
    <w:rsid w:val="00C4008D"/>
    <w:rsid w:val="00C43545"/>
    <w:rsid w:val="00C45280"/>
    <w:rsid w:val="00C452A3"/>
    <w:rsid w:val="00C45980"/>
    <w:rsid w:val="00C52E22"/>
    <w:rsid w:val="00C5554E"/>
    <w:rsid w:val="00C562E1"/>
    <w:rsid w:val="00C563ED"/>
    <w:rsid w:val="00C67C68"/>
    <w:rsid w:val="00C7011C"/>
    <w:rsid w:val="00C73804"/>
    <w:rsid w:val="00C741E8"/>
    <w:rsid w:val="00C87183"/>
    <w:rsid w:val="00C87BE0"/>
    <w:rsid w:val="00C91B42"/>
    <w:rsid w:val="00C91E93"/>
    <w:rsid w:val="00C93E35"/>
    <w:rsid w:val="00C93FEC"/>
    <w:rsid w:val="00C9545E"/>
    <w:rsid w:val="00C9618A"/>
    <w:rsid w:val="00CB016F"/>
    <w:rsid w:val="00CB04D3"/>
    <w:rsid w:val="00CB30C9"/>
    <w:rsid w:val="00CB652A"/>
    <w:rsid w:val="00CB6C7D"/>
    <w:rsid w:val="00CC3552"/>
    <w:rsid w:val="00CD1968"/>
    <w:rsid w:val="00CD365C"/>
    <w:rsid w:val="00CD3BDA"/>
    <w:rsid w:val="00CD4CB4"/>
    <w:rsid w:val="00CE3997"/>
    <w:rsid w:val="00CE6E2E"/>
    <w:rsid w:val="00D00A76"/>
    <w:rsid w:val="00D03ADF"/>
    <w:rsid w:val="00D05D21"/>
    <w:rsid w:val="00D10F6A"/>
    <w:rsid w:val="00D111EE"/>
    <w:rsid w:val="00D13CAD"/>
    <w:rsid w:val="00D219B4"/>
    <w:rsid w:val="00D21F1D"/>
    <w:rsid w:val="00D2315B"/>
    <w:rsid w:val="00D263B9"/>
    <w:rsid w:val="00D2655B"/>
    <w:rsid w:val="00D265B2"/>
    <w:rsid w:val="00D34327"/>
    <w:rsid w:val="00D34AA3"/>
    <w:rsid w:val="00D35611"/>
    <w:rsid w:val="00D36365"/>
    <w:rsid w:val="00D36BBC"/>
    <w:rsid w:val="00D47AC7"/>
    <w:rsid w:val="00D50C99"/>
    <w:rsid w:val="00D522E4"/>
    <w:rsid w:val="00D572FA"/>
    <w:rsid w:val="00D6357B"/>
    <w:rsid w:val="00D671C8"/>
    <w:rsid w:val="00D70297"/>
    <w:rsid w:val="00D71B0E"/>
    <w:rsid w:val="00D85CC8"/>
    <w:rsid w:val="00D8621D"/>
    <w:rsid w:val="00D90957"/>
    <w:rsid w:val="00D9098A"/>
    <w:rsid w:val="00D91C62"/>
    <w:rsid w:val="00D92CF2"/>
    <w:rsid w:val="00D95FA8"/>
    <w:rsid w:val="00DA5D5B"/>
    <w:rsid w:val="00DA716A"/>
    <w:rsid w:val="00DB0C6D"/>
    <w:rsid w:val="00DB21A2"/>
    <w:rsid w:val="00DB23E7"/>
    <w:rsid w:val="00DB5016"/>
    <w:rsid w:val="00DC0440"/>
    <w:rsid w:val="00DC05D5"/>
    <w:rsid w:val="00DC0605"/>
    <w:rsid w:val="00DC1725"/>
    <w:rsid w:val="00DC1C53"/>
    <w:rsid w:val="00DC24EF"/>
    <w:rsid w:val="00DC3B98"/>
    <w:rsid w:val="00DC4396"/>
    <w:rsid w:val="00DC4942"/>
    <w:rsid w:val="00DC7406"/>
    <w:rsid w:val="00DD1452"/>
    <w:rsid w:val="00DD1E7C"/>
    <w:rsid w:val="00DD3FFE"/>
    <w:rsid w:val="00DD5FFD"/>
    <w:rsid w:val="00DE4038"/>
    <w:rsid w:val="00DE517E"/>
    <w:rsid w:val="00DE68FF"/>
    <w:rsid w:val="00DF0874"/>
    <w:rsid w:val="00DF2216"/>
    <w:rsid w:val="00DF5823"/>
    <w:rsid w:val="00DF5B13"/>
    <w:rsid w:val="00E01D24"/>
    <w:rsid w:val="00E029EF"/>
    <w:rsid w:val="00E06E9C"/>
    <w:rsid w:val="00E162E9"/>
    <w:rsid w:val="00E21665"/>
    <w:rsid w:val="00E2489B"/>
    <w:rsid w:val="00E26B42"/>
    <w:rsid w:val="00E34202"/>
    <w:rsid w:val="00E3427D"/>
    <w:rsid w:val="00E36D25"/>
    <w:rsid w:val="00E3739E"/>
    <w:rsid w:val="00E37C04"/>
    <w:rsid w:val="00E404F8"/>
    <w:rsid w:val="00E429AD"/>
    <w:rsid w:val="00E44208"/>
    <w:rsid w:val="00E445C5"/>
    <w:rsid w:val="00E46583"/>
    <w:rsid w:val="00E531A1"/>
    <w:rsid w:val="00E53AE4"/>
    <w:rsid w:val="00E56580"/>
    <w:rsid w:val="00E64BEC"/>
    <w:rsid w:val="00E65450"/>
    <w:rsid w:val="00E70486"/>
    <w:rsid w:val="00E70E7C"/>
    <w:rsid w:val="00E71944"/>
    <w:rsid w:val="00E72FBD"/>
    <w:rsid w:val="00E74A87"/>
    <w:rsid w:val="00E77679"/>
    <w:rsid w:val="00E80560"/>
    <w:rsid w:val="00E84B8E"/>
    <w:rsid w:val="00E920AC"/>
    <w:rsid w:val="00E93115"/>
    <w:rsid w:val="00EA07CA"/>
    <w:rsid w:val="00EA188A"/>
    <w:rsid w:val="00EA38D2"/>
    <w:rsid w:val="00EA4D9F"/>
    <w:rsid w:val="00EA7705"/>
    <w:rsid w:val="00EB2B34"/>
    <w:rsid w:val="00EB3A70"/>
    <w:rsid w:val="00EB52E1"/>
    <w:rsid w:val="00EB5674"/>
    <w:rsid w:val="00EB7A28"/>
    <w:rsid w:val="00EC4D56"/>
    <w:rsid w:val="00EC66C7"/>
    <w:rsid w:val="00ED179D"/>
    <w:rsid w:val="00ED37B5"/>
    <w:rsid w:val="00ED4211"/>
    <w:rsid w:val="00ED70C5"/>
    <w:rsid w:val="00EE1FCE"/>
    <w:rsid w:val="00EE4D28"/>
    <w:rsid w:val="00EE4D9C"/>
    <w:rsid w:val="00EF0715"/>
    <w:rsid w:val="00EF3618"/>
    <w:rsid w:val="00F0338D"/>
    <w:rsid w:val="00F033C8"/>
    <w:rsid w:val="00F06401"/>
    <w:rsid w:val="00F1237F"/>
    <w:rsid w:val="00F23804"/>
    <w:rsid w:val="00F241F0"/>
    <w:rsid w:val="00F25A78"/>
    <w:rsid w:val="00F25D16"/>
    <w:rsid w:val="00F27236"/>
    <w:rsid w:val="00F3146D"/>
    <w:rsid w:val="00F333EC"/>
    <w:rsid w:val="00F34957"/>
    <w:rsid w:val="00F408DE"/>
    <w:rsid w:val="00F42E5C"/>
    <w:rsid w:val="00F438B7"/>
    <w:rsid w:val="00F44F5E"/>
    <w:rsid w:val="00F47096"/>
    <w:rsid w:val="00F47F56"/>
    <w:rsid w:val="00F51C8D"/>
    <w:rsid w:val="00F523AB"/>
    <w:rsid w:val="00F53031"/>
    <w:rsid w:val="00F537E0"/>
    <w:rsid w:val="00F55019"/>
    <w:rsid w:val="00F56AD1"/>
    <w:rsid w:val="00F600C8"/>
    <w:rsid w:val="00F60184"/>
    <w:rsid w:val="00F6076A"/>
    <w:rsid w:val="00F63449"/>
    <w:rsid w:val="00F651C1"/>
    <w:rsid w:val="00F6541D"/>
    <w:rsid w:val="00F65D19"/>
    <w:rsid w:val="00F65F0E"/>
    <w:rsid w:val="00F67FAB"/>
    <w:rsid w:val="00F7637C"/>
    <w:rsid w:val="00F77505"/>
    <w:rsid w:val="00F84D80"/>
    <w:rsid w:val="00F912E9"/>
    <w:rsid w:val="00F92B43"/>
    <w:rsid w:val="00F977FC"/>
    <w:rsid w:val="00FA0DB0"/>
    <w:rsid w:val="00FA23E5"/>
    <w:rsid w:val="00FB6CE0"/>
    <w:rsid w:val="00FD249E"/>
    <w:rsid w:val="00FD6821"/>
    <w:rsid w:val="00FD6F38"/>
    <w:rsid w:val="00FD7E81"/>
    <w:rsid w:val="00FE23C7"/>
    <w:rsid w:val="00FE33AB"/>
    <w:rsid w:val="00FE48FF"/>
    <w:rsid w:val="00FE66E8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9C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A29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A29"/>
    <w:pPr>
      <w:keepNext/>
      <w:widowControl/>
      <w:tabs>
        <w:tab w:val="num" w:pos="1440"/>
      </w:tabs>
      <w:autoSpaceDE/>
      <w:autoSpaceDN/>
      <w:adjustRightInd/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0555"/>
    <w:pPr>
      <w:keepNext/>
      <w:widowControl/>
      <w:numPr>
        <w:ilvl w:val="2"/>
        <w:numId w:val="1"/>
      </w:numPr>
      <w:suppressAutoHyphens/>
      <w:autoSpaceDE/>
      <w:autoSpaceDN/>
      <w:adjustRightInd/>
      <w:outlineLvl w:val="2"/>
    </w:pPr>
    <w:rPr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A29"/>
    <w:pPr>
      <w:keepNext/>
      <w:widowControl/>
      <w:tabs>
        <w:tab w:val="num" w:pos="2880"/>
      </w:tabs>
      <w:autoSpaceDE/>
      <w:autoSpaceDN/>
      <w:adjustRightInd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A29"/>
    <w:pPr>
      <w:widowControl/>
      <w:tabs>
        <w:tab w:val="num" w:pos="3600"/>
      </w:tabs>
      <w:autoSpaceDE/>
      <w:autoSpaceDN/>
      <w:adjustRightInd/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151A29"/>
    <w:pPr>
      <w:widowControl/>
      <w:tabs>
        <w:tab w:val="num" w:pos="4320"/>
      </w:tabs>
      <w:autoSpaceDE/>
      <w:autoSpaceDN/>
      <w:adjustRightInd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A29"/>
    <w:pPr>
      <w:widowControl/>
      <w:tabs>
        <w:tab w:val="num" w:pos="5040"/>
      </w:tabs>
      <w:autoSpaceDE/>
      <w:autoSpaceDN/>
      <w:adjustRightInd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A29"/>
    <w:pPr>
      <w:widowControl/>
      <w:tabs>
        <w:tab w:val="num" w:pos="5760"/>
      </w:tabs>
      <w:autoSpaceDE/>
      <w:autoSpaceDN/>
      <w:adjustRightInd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A29"/>
    <w:pPr>
      <w:widowControl/>
      <w:tabs>
        <w:tab w:val="num" w:pos="6480"/>
      </w:tabs>
      <w:autoSpaceDE/>
      <w:autoSpaceDN/>
      <w:adjustRightInd/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D2C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B05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Paragraph1">
    <w:name w:val="List Paragraph1"/>
    <w:basedOn w:val="Normal"/>
    <w:qFormat/>
    <w:rsid w:val="008B0555"/>
    <w:pPr>
      <w:suppressAutoHyphens/>
      <w:autoSpaceDE/>
      <w:autoSpaceDN/>
      <w:adjustRightInd/>
      <w:ind w:left="720"/>
    </w:pPr>
    <w:rPr>
      <w:rFonts w:eastAsia="Lucida Sans Unicode" w:cs="Mangal"/>
      <w:kern w:val="1"/>
      <w:sz w:val="24"/>
      <w:szCs w:val="24"/>
      <w:lang w:val="en-GB" w:eastAsia="hi-IN" w:bidi="hi-IN"/>
    </w:rPr>
  </w:style>
  <w:style w:type="paragraph" w:customStyle="1" w:styleId="Default">
    <w:name w:val="Default"/>
    <w:rsid w:val="00E34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3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3427D"/>
  </w:style>
  <w:style w:type="paragraph" w:styleId="ListParagraph">
    <w:name w:val="List Paragraph"/>
    <w:basedOn w:val="Normal"/>
    <w:link w:val="ListParagraphChar"/>
    <w:qFormat/>
    <w:rsid w:val="008837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78AA"/>
    <w:rPr>
      <w:b/>
      <w:bCs/>
    </w:rPr>
  </w:style>
  <w:style w:type="paragraph" w:styleId="Header">
    <w:name w:val="header"/>
    <w:basedOn w:val="Normal"/>
    <w:link w:val="HeaderChar"/>
    <w:uiPriority w:val="99"/>
    <w:rsid w:val="006C1819"/>
    <w:pPr>
      <w:widowControl/>
      <w:suppressAutoHyphens/>
      <w:autoSpaceDE/>
      <w:adjustRightInd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8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52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2E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ootnoteText1">
    <w:name w:val="Footnote Text1"/>
    <w:basedOn w:val="Normal"/>
    <w:next w:val="FootnoteText"/>
    <w:link w:val="FootnoteTextChar"/>
    <w:unhideWhenUsed/>
    <w:rsid w:val="00D9098A"/>
    <w:pPr>
      <w:widowControl/>
      <w:autoSpaceDE/>
      <w:autoSpaceDN/>
      <w:adjustRightInd/>
    </w:pPr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1"/>
    <w:rsid w:val="00D9098A"/>
    <w:rPr>
      <w:rFonts w:eastAsia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D9098A"/>
    <w:rPr>
      <w:vertAlign w:val="superscript"/>
    </w:rPr>
  </w:style>
  <w:style w:type="paragraph" w:styleId="FootnoteText">
    <w:name w:val="footnote text"/>
    <w:basedOn w:val="Normal"/>
    <w:link w:val="FootnoteTextChar1"/>
    <w:unhideWhenUsed/>
    <w:rsid w:val="00D9098A"/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9098A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72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FBD"/>
  </w:style>
  <w:style w:type="character" w:customStyle="1" w:styleId="CommentTextChar">
    <w:name w:val="Comment Text Char"/>
    <w:basedOn w:val="DefaultParagraphFont"/>
    <w:link w:val="CommentText"/>
    <w:uiPriority w:val="99"/>
    <w:rsid w:val="00E72FB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FB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B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ListParagraphChar">
    <w:name w:val="List Paragraph Char"/>
    <w:link w:val="ListParagraph"/>
    <w:locked/>
    <w:rsid w:val="00381DA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151A2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A2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A29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A2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51A2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A2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A2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A29"/>
    <w:rPr>
      <w:rFonts w:ascii="Cambria" w:eastAsia="Times New Roman" w:hAnsi="Cambr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151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51A2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51A29"/>
    <w:pPr>
      <w:tabs>
        <w:tab w:val="left" w:pos="1260"/>
      </w:tabs>
      <w:adjustRightInd/>
      <w:ind w:left="426"/>
      <w:jc w:val="both"/>
    </w:pPr>
    <w:rPr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51A2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BodyText4"/>
    <w:locked/>
    <w:rsid w:val="00151A29"/>
    <w:rPr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151A29"/>
    <w:pPr>
      <w:shd w:val="clear" w:color="auto" w:fill="FFFFFF"/>
      <w:autoSpaceDE/>
      <w:autoSpaceDN/>
      <w:adjustRightInd/>
      <w:spacing w:after="1680" w:line="394" w:lineRule="exact"/>
      <w:ind w:hanging="326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PageNumber">
    <w:name w:val="page number"/>
    <w:rsid w:val="00151A29"/>
    <w:rPr>
      <w:rFonts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151A29"/>
    <w:pPr>
      <w:widowControl/>
      <w:autoSpaceDE/>
      <w:autoSpaceDN/>
      <w:adjustRightInd/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51A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rastais">
    <w:name w:val="Parastais"/>
    <w:qFormat/>
    <w:rsid w:val="00151A2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TableContents">
    <w:name w:val="Table Contents"/>
    <w:basedOn w:val="Normal"/>
    <w:rsid w:val="00151A29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FontStyle40">
    <w:name w:val="Font Style40"/>
    <w:uiPriority w:val="99"/>
    <w:rsid w:val="00151A29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A29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A29"/>
    <w:pPr>
      <w:keepNext/>
      <w:widowControl/>
      <w:tabs>
        <w:tab w:val="num" w:pos="1440"/>
      </w:tabs>
      <w:autoSpaceDE/>
      <w:autoSpaceDN/>
      <w:adjustRightInd/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0555"/>
    <w:pPr>
      <w:keepNext/>
      <w:widowControl/>
      <w:numPr>
        <w:ilvl w:val="2"/>
        <w:numId w:val="1"/>
      </w:numPr>
      <w:suppressAutoHyphens/>
      <w:autoSpaceDE/>
      <w:autoSpaceDN/>
      <w:adjustRightInd/>
      <w:outlineLvl w:val="2"/>
    </w:pPr>
    <w:rPr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A29"/>
    <w:pPr>
      <w:keepNext/>
      <w:widowControl/>
      <w:tabs>
        <w:tab w:val="num" w:pos="2880"/>
      </w:tabs>
      <w:autoSpaceDE/>
      <w:autoSpaceDN/>
      <w:adjustRightInd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A29"/>
    <w:pPr>
      <w:widowControl/>
      <w:tabs>
        <w:tab w:val="num" w:pos="3600"/>
      </w:tabs>
      <w:autoSpaceDE/>
      <w:autoSpaceDN/>
      <w:adjustRightInd/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151A29"/>
    <w:pPr>
      <w:widowControl/>
      <w:tabs>
        <w:tab w:val="num" w:pos="4320"/>
      </w:tabs>
      <w:autoSpaceDE/>
      <w:autoSpaceDN/>
      <w:adjustRightInd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A29"/>
    <w:pPr>
      <w:widowControl/>
      <w:tabs>
        <w:tab w:val="num" w:pos="5040"/>
      </w:tabs>
      <w:autoSpaceDE/>
      <w:autoSpaceDN/>
      <w:adjustRightInd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A29"/>
    <w:pPr>
      <w:widowControl/>
      <w:tabs>
        <w:tab w:val="num" w:pos="5760"/>
      </w:tabs>
      <w:autoSpaceDE/>
      <w:autoSpaceDN/>
      <w:adjustRightInd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A29"/>
    <w:pPr>
      <w:widowControl/>
      <w:tabs>
        <w:tab w:val="num" w:pos="6480"/>
      </w:tabs>
      <w:autoSpaceDE/>
      <w:autoSpaceDN/>
      <w:adjustRightInd/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D2C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B05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Paragraph1">
    <w:name w:val="List Paragraph1"/>
    <w:basedOn w:val="Normal"/>
    <w:qFormat/>
    <w:rsid w:val="008B0555"/>
    <w:pPr>
      <w:suppressAutoHyphens/>
      <w:autoSpaceDE/>
      <w:autoSpaceDN/>
      <w:adjustRightInd/>
      <w:ind w:left="720"/>
    </w:pPr>
    <w:rPr>
      <w:rFonts w:eastAsia="Lucida Sans Unicode" w:cs="Mangal"/>
      <w:kern w:val="1"/>
      <w:sz w:val="24"/>
      <w:szCs w:val="24"/>
      <w:lang w:val="en-GB" w:eastAsia="hi-IN" w:bidi="hi-IN"/>
    </w:rPr>
  </w:style>
  <w:style w:type="paragraph" w:customStyle="1" w:styleId="Default">
    <w:name w:val="Default"/>
    <w:rsid w:val="00E34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3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3427D"/>
  </w:style>
  <w:style w:type="paragraph" w:styleId="ListParagraph">
    <w:name w:val="List Paragraph"/>
    <w:basedOn w:val="Normal"/>
    <w:link w:val="ListParagraphChar"/>
    <w:qFormat/>
    <w:rsid w:val="008837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78AA"/>
    <w:rPr>
      <w:b/>
      <w:bCs/>
    </w:rPr>
  </w:style>
  <w:style w:type="paragraph" w:styleId="Header">
    <w:name w:val="header"/>
    <w:basedOn w:val="Normal"/>
    <w:link w:val="HeaderChar"/>
    <w:uiPriority w:val="99"/>
    <w:rsid w:val="006C1819"/>
    <w:pPr>
      <w:widowControl/>
      <w:suppressAutoHyphens/>
      <w:autoSpaceDE/>
      <w:adjustRightInd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8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52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2E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ootnoteText1">
    <w:name w:val="Footnote Text1"/>
    <w:basedOn w:val="Normal"/>
    <w:next w:val="FootnoteText"/>
    <w:link w:val="FootnoteTextChar"/>
    <w:unhideWhenUsed/>
    <w:rsid w:val="00D9098A"/>
    <w:pPr>
      <w:widowControl/>
      <w:autoSpaceDE/>
      <w:autoSpaceDN/>
      <w:adjustRightInd/>
    </w:pPr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1"/>
    <w:rsid w:val="00D9098A"/>
    <w:rPr>
      <w:rFonts w:eastAsia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D9098A"/>
    <w:rPr>
      <w:vertAlign w:val="superscript"/>
    </w:rPr>
  </w:style>
  <w:style w:type="paragraph" w:styleId="FootnoteText">
    <w:name w:val="footnote text"/>
    <w:basedOn w:val="Normal"/>
    <w:link w:val="FootnoteTextChar1"/>
    <w:unhideWhenUsed/>
    <w:rsid w:val="00D9098A"/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9098A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72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FBD"/>
  </w:style>
  <w:style w:type="character" w:customStyle="1" w:styleId="CommentTextChar">
    <w:name w:val="Comment Text Char"/>
    <w:basedOn w:val="DefaultParagraphFont"/>
    <w:link w:val="CommentText"/>
    <w:uiPriority w:val="99"/>
    <w:rsid w:val="00E72FB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FB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B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ListParagraphChar">
    <w:name w:val="List Paragraph Char"/>
    <w:link w:val="ListParagraph"/>
    <w:locked/>
    <w:rsid w:val="00381DA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151A2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A2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A29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A2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51A2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A2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A2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A29"/>
    <w:rPr>
      <w:rFonts w:ascii="Cambria" w:eastAsia="Times New Roman" w:hAnsi="Cambr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151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51A2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51A29"/>
    <w:pPr>
      <w:tabs>
        <w:tab w:val="left" w:pos="1260"/>
      </w:tabs>
      <w:adjustRightInd/>
      <w:ind w:left="426"/>
      <w:jc w:val="both"/>
    </w:pPr>
    <w:rPr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51A2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BodyText4"/>
    <w:locked/>
    <w:rsid w:val="00151A29"/>
    <w:rPr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151A29"/>
    <w:pPr>
      <w:shd w:val="clear" w:color="auto" w:fill="FFFFFF"/>
      <w:autoSpaceDE/>
      <w:autoSpaceDN/>
      <w:adjustRightInd/>
      <w:spacing w:after="1680" w:line="394" w:lineRule="exact"/>
      <w:ind w:hanging="326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PageNumber">
    <w:name w:val="page number"/>
    <w:rsid w:val="00151A29"/>
    <w:rPr>
      <w:rFonts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151A29"/>
    <w:pPr>
      <w:widowControl/>
      <w:autoSpaceDE/>
      <w:autoSpaceDN/>
      <w:adjustRightInd/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51A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rastais">
    <w:name w:val="Parastais"/>
    <w:qFormat/>
    <w:rsid w:val="00151A2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TableContents">
    <w:name w:val="Table Contents"/>
    <w:basedOn w:val="Normal"/>
    <w:rsid w:val="00151A29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FontStyle40">
    <w:name w:val="Font Style40"/>
    <w:uiPriority w:val="99"/>
    <w:rsid w:val="00151A29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6FBC-3A2F-406E-B533-3EA6B352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Dimanta</dc:creator>
  <cp:lastModifiedBy>Māris Rēvelis</cp:lastModifiedBy>
  <cp:revision>3</cp:revision>
  <cp:lastPrinted>2017-10-05T05:12:00Z</cp:lastPrinted>
  <dcterms:created xsi:type="dcterms:W3CDTF">2017-11-03T08:39:00Z</dcterms:created>
  <dcterms:modified xsi:type="dcterms:W3CDTF">2017-11-03T08:41:00Z</dcterms:modified>
</cp:coreProperties>
</file>