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A6" w:rsidRPr="009327A6" w:rsidRDefault="009327A6" w:rsidP="009327A6">
      <w:pPr>
        <w:spacing w:after="24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9327A6">
        <w:rPr>
          <w:rFonts w:ascii="Times New Roman" w:hAnsi="Times New Roman" w:cs="Times New Roman"/>
          <w:b/>
          <w:sz w:val="24"/>
        </w:rPr>
        <w:t>4.pielikums</w:t>
      </w:r>
    </w:p>
    <w:p w:rsidR="009327A6" w:rsidRPr="009327A6" w:rsidRDefault="009327A6" w:rsidP="00932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A6">
        <w:rPr>
          <w:rFonts w:ascii="Times New Roman" w:hAnsi="Times New Roman" w:cs="Times New Roman"/>
          <w:b/>
          <w:sz w:val="28"/>
          <w:szCs w:val="28"/>
        </w:rPr>
        <w:t>Metu konkurss</w:t>
      </w:r>
    </w:p>
    <w:p w:rsidR="009327A6" w:rsidRPr="009327A6" w:rsidRDefault="009327A6" w:rsidP="00932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A6">
        <w:rPr>
          <w:rFonts w:ascii="Times New Roman" w:hAnsi="Times New Roman" w:cs="Times New Roman"/>
          <w:b/>
          <w:sz w:val="28"/>
          <w:szCs w:val="28"/>
        </w:rPr>
        <w:t>“Hercoga Jēkaba laukuma telpiskās attīstības vīzija</w:t>
      </w:r>
    </w:p>
    <w:p w:rsidR="009327A6" w:rsidRPr="009327A6" w:rsidRDefault="009327A6" w:rsidP="00932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A6">
        <w:rPr>
          <w:rFonts w:ascii="Times New Roman" w:hAnsi="Times New Roman" w:cs="Times New Roman"/>
          <w:b/>
          <w:sz w:val="28"/>
          <w:szCs w:val="28"/>
        </w:rPr>
        <w:t>Krišjāņa Barona ielā 1, Jelgavā”</w:t>
      </w:r>
      <w:r w:rsidRPr="009327A6">
        <w:rPr>
          <w:rFonts w:ascii="Times New Roman" w:hAnsi="Times New Roman" w:cs="Times New Roman"/>
          <w:b/>
          <w:sz w:val="28"/>
          <w:szCs w:val="28"/>
        </w:rPr>
        <w:br/>
        <w:t>Identifikācijas Nr. JPD2018/109/MK</w:t>
      </w:r>
    </w:p>
    <w:p w:rsidR="009327A6" w:rsidRPr="009327A6" w:rsidRDefault="009327A6" w:rsidP="009327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7A6" w:rsidRPr="009327A6" w:rsidRDefault="009327A6" w:rsidP="009327A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27A6">
        <w:rPr>
          <w:rFonts w:ascii="Times New Roman" w:hAnsi="Times New Roman" w:cs="Times New Roman"/>
          <w:b/>
          <w:sz w:val="28"/>
          <w:szCs w:val="28"/>
        </w:rPr>
        <w:t>Meta noformējuma un iesniegšanas prasības</w:t>
      </w:r>
    </w:p>
    <w:p w:rsidR="009327A6" w:rsidRPr="009327A6" w:rsidRDefault="009327A6" w:rsidP="009327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327A6" w:rsidRPr="009327A6" w:rsidRDefault="009327A6" w:rsidP="009327A6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7A6">
        <w:rPr>
          <w:rFonts w:ascii="Times New Roman" w:hAnsi="Times New Roman" w:cs="Times New Roman"/>
          <w:sz w:val="24"/>
          <w:szCs w:val="24"/>
          <w:u w:val="single"/>
        </w:rPr>
        <w:t>Mets, sastāv no šādiem dokumentiem:</w:t>
      </w:r>
    </w:p>
    <w:p w:rsidR="009327A6" w:rsidRPr="009327A6" w:rsidRDefault="009327A6" w:rsidP="009327A6">
      <w:pPr>
        <w:numPr>
          <w:ilvl w:val="1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7A6">
        <w:rPr>
          <w:rFonts w:ascii="Times New Roman" w:hAnsi="Times New Roman" w:cs="Times New Roman"/>
          <w:b/>
          <w:sz w:val="24"/>
          <w:szCs w:val="24"/>
        </w:rPr>
        <w:t>Grafiskie materiāli</w:t>
      </w:r>
    </w:p>
    <w:p w:rsidR="009327A6" w:rsidRPr="009327A6" w:rsidRDefault="009327A6" w:rsidP="009327A6">
      <w:pPr>
        <w:numPr>
          <w:ilvl w:val="2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7A6">
        <w:rPr>
          <w:rFonts w:ascii="Times New Roman" w:hAnsi="Times New Roman" w:cs="Times New Roman"/>
          <w:sz w:val="24"/>
          <w:szCs w:val="24"/>
        </w:rPr>
        <w:t>Konkursa teritorijas izpētes ģenerālplāns M 1:1000 - 1: 2000;</w:t>
      </w:r>
    </w:p>
    <w:p w:rsidR="009327A6" w:rsidRPr="009327A6" w:rsidRDefault="009327A6" w:rsidP="009327A6">
      <w:pPr>
        <w:numPr>
          <w:ilvl w:val="2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7A6">
        <w:rPr>
          <w:rFonts w:ascii="Times New Roman" w:hAnsi="Times New Roman" w:cs="Times New Roman"/>
          <w:sz w:val="24"/>
          <w:szCs w:val="24"/>
        </w:rPr>
        <w:t>Projekta teritorijas ģenerālplāns M 1: 500, kurā attēlot:</w:t>
      </w:r>
    </w:p>
    <w:p w:rsidR="009327A6" w:rsidRPr="009327A6" w:rsidRDefault="009327A6" w:rsidP="009327A6">
      <w:pPr>
        <w:numPr>
          <w:ilvl w:val="3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7A6">
        <w:rPr>
          <w:rFonts w:ascii="Times New Roman" w:hAnsi="Times New Roman" w:cs="Times New Roman"/>
          <w:sz w:val="24"/>
          <w:szCs w:val="24"/>
        </w:rPr>
        <w:t xml:space="preserve">Esošo un plānoto apbūvi (norādot </w:t>
      </w:r>
      <w:proofErr w:type="spellStart"/>
      <w:r w:rsidRPr="009327A6">
        <w:rPr>
          <w:rFonts w:ascii="Times New Roman" w:hAnsi="Times New Roman" w:cs="Times New Roman"/>
          <w:sz w:val="24"/>
          <w:szCs w:val="24"/>
        </w:rPr>
        <w:t>būvapjomu</w:t>
      </w:r>
      <w:proofErr w:type="spellEnd"/>
      <w:r w:rsidRPr="009327A6">
        <w:rPr>
          <w:rFonts w:ascii="Times New Roman" w:hAnsi="Times New Roman" w:cs="Times New Roman"/>
          <w:sz w:val="24"/>
          <w:szCs w:val="24"/>
        </w:rPr>
        <w:t xml:space="preserve"> funkciju);</w:t>
      </w:r>
    </w:p>
    <w:p w:rsidR="009327A6" w:rsidRPr="009327A6" w:rsidRDefault="009327A6" w:rsidP="009327A6">
      <w:pPr>
        <w:numPr>
          <w:ilvl w:val="3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7A6">
        <w:rPr>
          <w:rFonts w:ascii="Times New Roman" w:hAnsi="Times New Roman" w:cs="Times New Roman"/>
          <w:sz w:val="24"/>
          <w:szCs w:val="24"/>
        </w:rPr>
        <w:t>Teritorijas labiekārtojuma un apzaļumošanas koncepciju;</w:t>
      </w:r>
    </w:p>
    <w:p w:rsidR="009327A6" w:rsidRPr="009327A6" w:rsidRDefault="009327A6" w:rsidP="009327A6">
      <w:pPr>
        <w:numPr>
          <w:ilvl w:val="3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7A6">
        <w:rPr>
          <w:rFonts w:ascii="Times New Roman" w:hAnsi="Times New Roman" w:cs="Times New Roman"/>
          <w:sz w:val="24"/>
          <w:szCs w:val="24"/>
        </w:rPr>
        <w:t>Teritorijas raksturīgos griezumus nolasāmā mērogā ar augstuma atzīmēm un izmēriem;</w:t>
      </w:r>
    </w:p>
    <w:p w:rsidR="009327A6" w:rsidRPr="009327A6" w:rsidRDefault="009327A6" w:rsidP="009327A6">
      <w:pPr>
        <w:numPr>
          <w:ilvl w:val="3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7A6">
        <w:rPr>
          <w:rFonts w:ascii="Times New Roman" w:hAnsi="Times New Roman" w:cs="Times New Roman"/>
          <w:sz w:val="24"/>
          <w:szCs w:val="24"/>
        </w:rPr>
        <w:t>Gājēju, velosipēdistu un transporta organizācijas shēmu;</w:t>
      </w:r>
    </w:p>
    <w:p w:rsidR="009327A6" w:rsidRPr="009327A6" w:rsidRDefault="009327A6" w:rsidP="009327A6">
      <w:pPr>
        <w:numPr>
          <w:ilvl w:val="3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7A6">
        <w:rPr>
          <w:rFonts w:ascii="Times New Roman" w:hAnsi="Times New Roman" w:cs="Times New Roman"/>
          <w:sz w:val="24"/>
          <w:szCs w:val="24"/>
        </w:rPr>
        <w:t>Tehniski ekonomiskos rādītājus;</w:t>
      </w:r>
    </w:p>
    <w:p w:rsidR="009327A6" w:rsidRPr="009327A6" w:rsidRDefault="009327A6" w:rsidP="009327A6">
      <w:pPr>
        <w:numPr>
          <w:ilvl w:val="3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7A6">
        <w:rPr>
          <w:rFonts w:ascii="Times New Roman" w:hAnsi="Times New Roman" w:cs="Times New Roman"/>
          <w:sz w:val="24"/>
          <w:szCs w:val="24"/>
        </w:rPr>
        <w:t>Citus ideju pamatojošus risinājumus;</w:t>
      </w:r>
    </w:p>
    <w:p w:rsidR="009327A6" w:rsidRPr="009327A6" w:rsidRDefault="009327A6" w:rsidP="009327A6">
      <w:pPr>
        <w:numPr>
          <w:ilvl w:val="2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7A6">
        <w:rPr>
          <w:rFonts w:ascii="Times New Roman" w:hAnsi="Times New Roman" w:cs="Times New Roman"/>
          <w:sz w:val="24"/>
          <w:szCs w:val="24"/>
        </w:rPr>
        <w:t xml:space="preserve">Hercoga Jēkaba laukuma un apkārtējās pilsētvides 3D modelis (digitāls vai makets). Idejas vīzijas </w:t>
      </w:r>
      <w:proofErr w:type="spellStart"/>
      <w:r w:rsidRPr="009327A6">
        <w:rPr>
          <w:rFonts w:ascii="Times New Roman" w:hAnsi="Times New Roman" w:cs="Times New Roman"/>
          <w:sz w:val="24"/>
          <w:szCs w:val="24"/>
        </w:rPr>
        <w:t>vizualizācijas</w:t>
      </w:r>
      <w:proofErr w:type="spellEnd"/>
      <w:r w:rsidRPr="009327A6">
        <w:rPr>
          <w:rFonts w:ascii="Times New Roman" w:hAnsi="Times New Roman" w:cs="Times New Roman"/>
          <w:sz w:val="24"/>
          <w:szCs w:val="24"/>
        </w:rPr>
        <w:t xml:space="preserve"> un/vai fotomontāžas (vismaz no trim skatu punktiem), kas raksturo piedāvātās idejas sintēzi esošajā pilsētvides kontekstā, vadoties no galvenajiem skatu virzieniem (skat. pielikumu “8. pielikums metu konkursam teritorijas </w:t>
      </w:r>
      <w:proofErr w:type="spellStart"/>
      <w:r w:rsidRPr="009327A6">
        <w:rPr>
          <w:rFonts w:ascii="Times New Roman" w:hAnsi="Times New Roman" w:cs="Times New Roman"/>
          <w:sz w:val="24"/>
          <w:szCs w:val="24"/>
        </w:rPr>
        <w:t>fotofiksācija</w:t>
      </w:r>
      <w:proofErr w:type="spellEnd"/>
      <w:r w:rsidRPr="009327A6">
        <w:rPr>
          <w:rFonts w:ascii="Times New Roman" w:hAnsi="Times New Roman" w:cs="Times New Roman"/>
          <w:sz w:val="24"/>
          <w:szCs w:val="24"/>
        </w:rPr>
        <w:t xml:space="preserve">”). </w:t>
      </w:r>
    </w:p>
    <w:p w:rsidR="009327A6" w:rsidRPr="009327A6" w:rsidRDefault="009327A6" w:rsidP="009327A6">
      <w:pPr>
        <w:numPr>
          <w:ilvl w:val="2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7A6">
        <w:rPr>
          <w:rFonts w:ascii="Times New Roman" w:hAnsi="Times New Roman" w:cs="Times New Roman"/>
          <w:sz w:val="24"/>
          <w:szCs w:val="24"/>
        </w:rPr>
        <w:t xml:space="preserve">Grafiskos materiālus noformēt uz stingrām, gaišām un izturīgām A1 formāta (594 mm x 841 mm izmēra) planšetēm. Devīze jānorāda planšetes augšējā labajā stūrī. Zem devīzes simboliem ieteicams atstāt vietu </w:t>
      </w:r>
      <w:proofErr w:type="spellStart"/>
      <w:r w:rsidRPr="009327A6">
        <w:rPr>
          <w:rFonts w:ascii="Times New Roman" w:hAnsi="Times New Roman" w:cs="Times New Roman"/>
          <w:sz w:val="24"/>
          <w:szCs w:val="24"/>
        </w:rPr>
        <w:t>planšetu</w:t>
      </w:r>
      <w:proofErr w:type="spellEnd"/>
      <w:r w:rsidRPr="009327A6">
        <w:rPr>
          <w:rFonts w:ascii="Times New Roman" w:hAnsi="Times New Roman" w:cs="Times New Roman"/>
          <w:sz w:val="24"/>
          <w:szCs w:val="24"/>
        </w:rPr>
        <w:t xml:space="preserve"> izvietojuma shēmai.</w:t>
      </w:r>
    </w:p>
    <w:p w:rsidR="009327A6" w:rsidRPr="009327A6" w:rsidRDefault="009327A6" w:rsidP="009327A6">
      <w:pPr>
        <w:numPr>
          <w:ilvl w:val="1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7A6">
        <w:rPr>
          <w:rFonts w:ascii="Times New Roman" w:hAnsi="Times New Roman" w:cs="Times New Roman"/>
          <w:b/>
          <w:sz w:val="24"/>
          <w:szCs w:val="24"/>
        </w:rPr>
        <w:t>Skaidrojošais apraksts</w:t>
      </w:r>
    </w:p>
    <w:p w:rsidR="009327A6" w:rsidRPr="009327A6" w:rsidRDefault="009327A6" w:rsidP="009327A6">
      <w:pPr>
        <w:numPr>
          <w:ilvl w:val="2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7A6">
        <w:rPr>
          <w:rFonts w:ascii="Times New Roman" w:hAnsi="Times New Roman" w:cs="Times New Roman"/>
          <w:sz w:val="24"/>
          <w:szCs w:val="24"/>
        </w:rPr>
        <w:t>Esošās situācijas analīze, konceptuāls funkcionālās un arhitektoniskās idejas apraksts (līdz 3.lpp.);</w:t>
      </w:r>
    </w:p>
    <w:p w:rsidR="009327A6" w:rsidRPr="009327A6" w:rsidRDefault="009327A6" w:rsidP="009327A6">
      <w:pPr>
        <w:numPr>
          <w:ilvl w:val="2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7A6">
        <w:rPr>
          <w:rFonts w:ascii="Times New Roman" w:hAnsi="Times New Roman" w:cs="Times New Roman"/>
          <w:sz w:val="24"/>
          <w:szCs w:val="24"/>
        </w:rPr>
        <w:t xml:space="preserve">Piedāvājuma pilsētbūvnieciskais apraksts un pamatojums, īpaši akcentējot jaunu ēku </w:t>
      </w:r>
      <w:proofErr w:type="spellStart"/>
      <w:r w:rsidRPr="009327A6">
        <w:rPr>
          <w:rFonts w:ascii="Times New Roman" w:hAnsi="Times New Roman" w:cs="Times New Roman"/>
          <w:sz w:val="24"/>
          <w:szCs w:val="24"/>
        </w:rPr>
        <w:t>būvapjomus</w:t>
      </w:r>
      <w:proofErr w:type="spellEnd"/>
      <w:r w:rsidRPr="009327A6">
        <w:rPr>
          <w:rFonts w:ascii="Times New Roman" w:hAnsi="Times New Roman" w:cs="Times New Roman"/>
          <w:sz w:val="24"/>
          <w:szCs w:val="24"/>
        </w:rPr>
        <w:t xml:space="preserve"> (ja tādi paredzēti) un to funkciju. Raksturīgo skatu punktu analīze, Jelgavas pilsētas ieguvums Hercoga Jēkaba laukuma telpiskās vides attīstībā;</w:t>
      </w:r>
    </w:p>
    <w:p w:rsidR="009327A6" w:rsidRPr="009327A6" w:rsidRDefault="009327A6" w:rsidP="009327A6">
      <w:pPr>
        <w:numPr>
          <w:ilvl w:val="2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7A6">
        <w:rPr>
          <w:rFonts w:ascii="Times New Roman" w:hAnsi="Times New Roman" w:cs="Times New Roman"/>
          <w:sz w:val="24"/>
          <w:szCs w:val="24"/>
        </w:rPr>
        <w:t xml:space="preserve">Tehniski ekonomiskie rādītāji norādot: apbūves laukumu, stāvu kopējo platību, </w:t>
      </w:r>
      <w:proofErr w:type="spellStart"/>
      <w:r w:rsidRPr="009327A6">
        <w:rPr>
          <w:rFonts w:ascii="Times New Roman" w:hAnsi="Times New Roman" w:cs="Times New Roman"/>
          <w:sz w:val="24"/>
          <w:szCs w:val="24"/>
        </w:rPr>
        <w:t>būvapjoma</w:t>
      </w:r>
      <w:proofErr w:type="spellEnd"/>
      <w:r w:rsidRPr="009327A6">
        <w:rPr>
          <w:rFonts w:ascii="Times New Roman" w:hAnsi="Times New Roman" w:cs="Times New Roman"/>
          <w:sz w:val="24"/>
          <w:szCs w:val="24"/>
        </w:rPr>
        <w:t xml:space="preserve"> tilpumu, autostāvvietu skaitu, velosipēdu stāvvietu skaitu (ja tādus paredzēts veidot) un citi.</w:t>
      </w:r>
    </w:p>
    <w:p w:rsidR="009327A6" w:rsidRPr="009327A6" w:rsidRDefault="009327A6" w:rsidP="009327A6">
      <w:pPr>
        <w:numPr>
          <w:ilvl w:val="2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7A6">
        <w:rPr>
          <w:rFonts w:ascii="Times New Roman" w:hAnsi="Times New Roman" w:cs="Times New Roman"/>
          <w:sz w:val="24"/>
          <w:szCs w:val="24"/>
        </w:rPr>
        <w:t>Būvprojekta izstrādei paredzamo izmaksu aprēķins.</w:t>
      </w:r>
    </w:p>
    <w:p w:rsidR="009327A6" w:rsidRPr="009327A6" w:rsidRDefault="009327A6" w:rsidP="009327A6">
      <w:pPr>
        <w:numPr>
          <w:ilvl w:val="2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7A6">
        <w:rPr>
          <w:rFonts w:ascii="Times New Roman" w:hAnsi="Times New Roman" w:cs="Times New Roman"/>
          <w:sz w:val="24"/>
          <w:szCs w:val="24"/>
        </w:rPr>
        <w:t>Skaidrojošais apraksts, noformējams sējumā uz stingrām A3 formāta (420x297mm) lapām 2 (divos) eksemplāros, kam pievienoti samazināti (A3 formāta) grafiskie materiāli.</w:t>
      </w:r>
    </w:p>
    <w:p w:rsidR="009327A6" w:rsidRPr="009327A6" w:rsidRDefault="009327A6" w:rsidP="009327A6">
      <w:pPr>
        <w:numPr>
          <w:ilvl w:val="1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7A6">
        <w:rPr>
          <w:rFonts w:ascii="Times New Roman" w:hAnsi="Times New Roman" w:cs="Times New Roman"/>
          <w:b/>
          <w:sz w:val="24"/>
          <w:szCs w:val="24"/>
        </w:rPr>
        <w:t>Elektroniski (USB datu nesējā) noformējami:</w:t>
      </w:r>
    </w:p>
    <w:p w:rsidR="009327A6" w:rsidRPr="009327A6" w:rsidRDefault="009327A6" w:rsidP="009327A6">
      <w:pPr>
        <w:numPr>
          <w:ilvl w:val="2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7A6">
        <w:rPr>
          <w:rFonts w:ascii="Times New Roman" w:hAnsi="Times New Roman" w:cs="Times New Roman"/>
          <w:sz w:val="24"/>
          <w:szCs w:val="24"/>
        </w:rPr>
        <w:t>Skaidrojošais apraksts PDF failā;</w:t>
      </w:r>
    </w:p>
    <w:p w:rsidR="009327A6" w:rsidRPr="009327A6" w:rsidRDefault="009327A6" w:rsidP="009327A6">
      <w:pPr>
        <w:numPr>
          <w:ilvl w:val="2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7A6">
        <w:rPr>
          <w:rFonts w:ascii="Times New Roman" w:hAnsi="Times New Roman" w:cs="Times New Roman"/>
          <w:sz w:val="24"/>
          <w:szCs w:val="24"/>
        </w:rPr>
        <w:t xml:space="preserve">Visu A1 formāta </w:t>
      </w:r>
      <w:proofErr w:type="spellStart"/>
      <w:r w:rsidRPr="009327A6">
        <w:rPr>
          <w:rFonts w:ascii="Times New Roman" w:hAnsi="Times New Roman" w:cs="Times New Roman"/>
          <w:sz w:val="24"/>
          <w:szCs w:val="24"/>
        </w:rPr>
        <w:t>planšetu</w:t>
      </w:r>
      <w:proofErr w:type="spellEnd"/>
      <w:r w:rsidRPr="009327A6">
        <w:rPr>
          <w:rFonts w:ascii="Times New Roman" w:hAnsi="Times New Roman" w:cs="Times New Roman"/>
          <w:sz w:val="24"/>
          <w:szCs w:val="24"/>
        </w:rPr>
        <w:t xml:space="preserve"> samazināti attēli, kā arī citi grafiskie materiāli, kas nepieciešami projekta idejas ilustrācijai, PDF failos ar 300 </w:t>
      </w:r>
      <w:proofErr w:type="spellStart"/>
      <w:r w:rsidRPr="009327A6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9327A6">
        <w:rPr>
          <w:rFonts w:ascii="Times New Roman" w:hAnsi="Times New Roman" w:cs="Times New Roman"/>
          <w:sz w:val="24"/>
          <w:szCs w:val="24"/>
        </w:rPr>
        <w:t xml:space="preserve"> izšķirtspēju, A3 formātā;</w:t>
      </w:r>
    </w:p>
    <w:p w:rsidR="009327A6" w:rsidRPr="009327A6" w:rsidRDefault="009327A6" w:rsidP="009327A6">
      <w:pPr>
        <w:numPr>
          <w:ilvl w:val="2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7A6">
        <w:rPr>
          <w:rFonts w:ascii="Times New Roman" w:hAnsi="Times New Roman" w:cs="Times New Roman"/>
          <w:sz w:val="24"/>
          <w:szCs w:val="24"/>
        </w:rPr>
        <w:t>Katram dokumentam jābūt apzīmētam ar aprakstošu nosaukumu;</w:t>
      </w:r>
    </w:p>
    <w:p w:rsidR="009327A6" w:rsidRPr="009327A6" w:rsidRDefault="009327A6" w:rsidP="009327A6">
      <w:pPr>
        <w:numPr>
          <w:ilvl w:val="2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27A6">
        <w:rPr>
          <w:rFonts w:ascii="Times New Roman" w:hAnsi="Times New Roman" w:cs="Times New Roman"/>
          <w:sz w:val="24"/>
          <w:szCs w:val="24"/>
        </w:rPr>
        <w:t>Datu nesējs nedrīkst saturēt informāciju, kas var identificēt pretendentu.</w:t>
      </w:r>
    </w:p>
    <w:p w:rsidR="00F2787F" w:rsidRDefault="009327A6" w:rsidP="004B7A1A">
      <w:pPr>
        <w:numPr>
          <w:ilvl w:val="2"/>
          <w:numId w:val="5"/>
        </w:numPr>
        <w:tabs>
          <w:tab w:val="left" w:pos="0"/>
        </w:tabs>
        <w:spacing w:after="0" w:line="240" w:lineRule="auto"/>
        <w:contextualSpacing/>
        <w:jc w:val="both"/>
      </w:pPr>
      <w:r w:rsidRPr="004B7A1A">
        <w:rPr>
          <w:rFonts w:ascii="Times New Roman" w:hAnsi="Times New Roman" w:cs="Times New Roman"/>
          <w:sz w:val="24"/>
          <w:szCs w:val="24"/>
        </w:rPr>
        <w:t>Meta piedāvātajiem risinājumiem ir jābūt izstrādātiem atbilstoši Nolikumam un tā pielikumiem līdz tādai detalizācijas pakāpei, lai žūrijas komisijai rastos pilnīgs priekšstats par tiem.</w:t>
      </w:r>
      <w:bookmarkStart w:id="0" w:name="_GoBack"/>
      <w:bookmarkEnd w:id="0"/>
    </w:p>
    <w:sectPr w:rsidR="00F2787F" w:rsidSect="009D5D9D">
      <w:headerReference w:type="default" r:id="rId7"/>
      <w:pgSz w:w="11906" w:h="16838" w:code="9"/>
      <w:pgMar w:top="1134" w:right="851" w:bottom="1134" w:left="1134" w:header="568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B7A1A">
      <w:pPr>
        <w:spacing w:after="0" w:line="240" w:lineRule="auto"/>
      </w:pPr>
      <w:r>
        <w:separator/>
      </w:r>
    </w:p>
  </w:endnote>
  <w:endnote w:type="continuationSeparator" w:id="0">
    <w:p w:rsidR="00000000" w:rsidRDefault="004B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B7A1A">
      <w:pPr>
        <w:spacing w:after="0" w:line="240" w:lineRule="auto"/>
      </w:pPr>
      <w:r>
        <w:separator/>
      </w:r>
    </w:p>
  </w:footnote>
  <w:footnote w:type="continuationSeparator" w:id="0">
    <w:p w:rsidR="00000000" w:rsidRDefault="004B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8C3" w:rsidRPr="00696D19" w:rsidRDefault="009327A6" w:rsidP="002B48C3">
    <w:pPr>
      <w:pStyle w:val="Header"/>
      <w:pBdr>
        <w:bottom w:val="single" w:sz="4" w:space="1" w:color="auto"/>
      </w:pBdr>
      <w:rPr>
        <w:i/>
        <w:sz w:val="22"/>
        <w:lang w:val="lv-LV"/>
      </w:rPr>
    </w:pPr>
    <w:r w:rsidRPr="00696D19">
      <w:rPr>
        <w:i/>
        <w:sz w:val="22"/>
        <w:lang w:val="lv-LV"/>
      </w:rPr>
      <w:t>Metu konkursa “</w:t>
    </w:r>
    <w:r>
      <w:rPr>
        <w:i/>
        <w:sz w:val="22"/>
        <w:lang w:val="lv-LV"/>
      </w:rPr>
      <w:t>Hercoga Jēkaba laukuma telpiskās attīstības vīzija Krišjāņa Barona ielā 1, Jelgavā</w:t>
    </w:r>
    <w:r w:rsidRPr="00696D19">
      <w:rPr>
        <w:i/>
        <w:sz w:val="22"/>
        <w:lang w:val="lv-LV"/>
      </w:rPr>
      <w:t>”, identifikācijas Nr.</w:t>
    </w:r>
    <w:r>
      <w:rPr>
        <w:i/>
        <w:sz w:val="22"/>
        <w:lang w:val="lv-LV"/>
      </w:rPr>
      <w:t> </w:t>
    </w:r>
    <w:r w:rsidRPr="00696D19">
      <w:rPr>
        <w:i/>
        <w:sz w:val="22"/>
        <w:lang w:val="lv-LV"/>
      </w:rPr>
      <w:t>JPD2018/</w:t>
    </w:r>
    <w:r>
      <w:rPr>
        <w:i/>
        <w:sz w:val="22"/>
        <w:lang w:val="lv-LV"/>
      </w:rPr>
      <w:t>109</w:t>
    </w:r>
    <w:r w:rsidRPr="00696D19">
      <w:rPr>
        <w:i/>
        <w:sz w:val="22"/>
        <w:lang w:val="lv-LV"/>
      </w:rPr>
      <w:t>/MK, nolikum</w:t>
    </w:r>
    <w:r>
      <w:rPr>
        <w:i/>
        <w:sz w:val="22"/>
        <w:lang w:val="lv-LV"/>
      </w:rPr>
      <w:t>a pielikumi</w:t>
    </w:r>
  </w:p>
  <w:p w:rsidR="002B48C3" w:rsidRDefault="004B7A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337B8"/>
    <w:multiLevelType w:val="hybridMultilevel"/>
    <w:tmpl w:val="48C63800"/>
    <w:lvl w:ilvl="0" w:tplc="E1029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57B12"/>
    <w:multiLevelType w:val="multilevel"/>
    <w:tmpl w:val="F50A1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CA620E"/>
    <w:multiLevelType w:val="hybridMultilevel"/>
    <w:tmpl w:val="F4C8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B343C"/>
    <w:multiLevelType w:val="hybridMultilevel"/>
    <w:tmpl w:val="8690A7D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67CF6"/>
    <w:multiLevelType w:val="multilevel"/>
    <w:tmpl w:val="5D5E3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A6"/>
    <w:rsid w:val="004B7A1A"/>
    <w:rsid w:val="004F55DB"/>
    <w:rsid w:val="006B629A"/>
    <w:rsid w:val="0093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96CA1-214E-43D8-8DCD-AA5B116F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7A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327A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9327A6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1659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Rēvelis</dc:creator>
  <cp:keywords/>
  <dc:description/>
  <cp:lastModifiedBy>Māris Rēvelis</cp:lastModifiedBy>
  <cp:revision>2</cp:revision>
  <dcterms:created xsi:type="dcterms:W3CDTF">2018-08-24T06:04:00Z</dcterms:created>
  <dcterms:modified xsi:type="dcterms:W3CDTF">2018-08-24T06:13:00Z</dcterms:modified>
</cp:coreProperties>
</file>