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07031" w14:textId="3795C771" w:rsidR="009379D8" w:rsidRPr="00F968F3" w:rsidRDefault="00A84C07" w:rsidP="00651681">
      <w:pPr>
        <w:jc w:val="right"/>
        <w:rPr>
          <w:rFonts w:cs="Times New Roman"/>
          <w:b/>
          <w:lang w:val="lv-LV"/>
        </w:rPr>
      </w:pPr>
      <w:r>
        <w:rPr>
          <w:rFonts w:cs="Times New Roman"/>
          <w:b/>
          <w:lang w:val="lv-LV"/>
        </w:rPr>
        <w:t>6</w:t>
      </w:r>
      <w:r w:rsidR="009379D8" w:rsidRPr="00F968F3">
        <w:rPr>
          <w:rFonts w:cs="Times New Roman"/>
          <w:b/>
          <w:lang w:val="lv-LV"/>
        </w:rPr>
        <w:t>.pielikums</w:t>
      </w:r>
    </w:p>
    <w:p w14:paraId="01ECC672" w14:textId="1A838030" w:rsidR="009379D8" w:rsidRPr="00F968F3" w:rsidRDefault="009379D8" w:rsidP="00651681">
      <w:pPr>
        <w:jc w:val="center"/>
        <w:rPr>
          <w:rFonts w:cs="Times New Roman"/>
          <w:b/>
          <w:sz w:val="28"/>
          <w:szCs w:val="28"/>
          <w:lang w:val="lv-LV"/>
        </w:rPr>
      </w:pPr>
      <w:r w:rsidRPr="00F968F3">
        <w:rPr>
          <w:rFonts w:cs="Times New Roman"/>
          <w:b/>
          <w:sz w:val="28"/>
          <w:szCs w:val="28"/>
          <w:lang w:val="lv-LV"/>
        </w:rPr>
        <w:t>Metu konkurs</w:t>
      </w:r>
      <w:r w:rsidR="003A6204" w:rsidRPr="00F968F3">
        <w:rPr>
          <w:rFonts w:cs="Times New Roman"/>
          <w:b/>
          <w:sz w:val="28"/>
          <w:szCs w:val="28"/>
          <w:lang w:val="lv-LV"/>
        </w:rPr>
        <w:t>s</w:t>
      </w:r>
    </w:p>
    <w:p w14:paraId="25170F4C" w14:textId="77777777" w:rsidR="003A6204" w:rsidRPr="00F968F3" w:rsidRDefault="003A6204" w:rsidP="003A6204">
      <w:pPr>
        <w:jc w:val="center"/>
        <w:rPr>
          <w:rFonts w:cs="Times New Roman"/>
          <w:b/>
          <w:sz w:val="28"/>
          <w:szCs w:val="28"/>
          <w:lang w:val="lv-LV"/>
        </w:rPr>
      </w:pPr>
      <w:r w:rsidRPr="00F968F3">
        <w:rPr>
          <w:rFonts w:cs="Times New Roman"/>
          <w:b/>
          <w:sz w:val="28"/>
          <w:szCs w:val="28"/>
          <w:lang w:val="lv-LV"/>
        </w:rPr>
        <w:t>“Hercoga Jēkaba laukuma telpiskās attīstības vīzija</w:t>
      </w:r>
    </w:p>
    <w:p w14:paraId="00B28C90" w14:textId="77777777" w:rsidR="003A6204" w:rsidRPr="00F968F3" w:rsidRDefault="003A6204" w:rsidP="003A6204">
      <w:pPr>
        <w:jc w:val="center"/>
        <w:rPr>
          <w:rFonts w:cs="Times New Roman"/>
          <w:b/>
          <w:sz w:val="28"/>
          <w:szCs w:val="28"/>
          <w:lang w:val="lv-LV"/>
        </w:rPr>
      </w:pPr>
      <w:r w:rsidRPr="00F968F3">
        <w:rPr>
          <w:rFonts w:cs="Times New Roman"/>
          <w:b/>
          <w:sz w:val="28"/>
          <w:szCs w:val="28"/>
          <w:lang w:val="lv-LV"/>
        </w:rPr>
        <w:t>Krišjāņa Barona ielā 1, Jelgavā”</w:t>
      </w:r>
      <w:r w:rsidRPr="00F968F3">
        <w:rPr>
          <w:rFonts w:cs="Times New Roman"/>
          <w:b/>
          <w:sz w:val="28"/>
          <w:szCs w:val="28"/>
          <w:lang w:val="lv-LV"/>
        </w:rPr>
        <w:br/>
        <w:t>Identifikācijas Nr. JPD2018/109/MK</w:t>
      </w:r>
    </w:p>
    <w:p w14:paraId="7E935C6E" w14:textId="77777777" w:rsidR="009D5D9D" w:rsidRDefault="003A6204" w:rsidP="003A6204">
      <w:pPr>
        <w:jc w:val="center"/>
        <w:rPr>
          <w:rFonts w:cs="Times New Roman"/>
          <w:b/>
          <w:sz w:val="28"/>
          <w:szCs w:val="28"/>
          <w:lang w:val="lv-LV"/>
        </w:rPr>
      </w:pPr>
      <w:r w:rsidRPr="00F968F3">
        <w:rPr>
          <w:rFonts w:cs="Times New Roman"/>
          <w:b/>
          <w:sz w:val="28"/>
          <w:szCs w:val="28"/>
          <w:lang w:val="lv-LV"/>
        </w:rPr>
        <w:t xml:space="preserve"> </w:t>
      </w:r>
    </w:p>
    <w:p w14:paraId="24DE6CB6" w14:textId="77777777" w:rsidR="00A84C07" w:rsidRDefault="00A84C07" w:rsidP="00DB7179">
      <w:pPr>
        <w:jc w:val="center"/>
        <w:rPr>
          <w:rFonts w:cs="Times New Roman"/>
          <w:b/>
          <w:sz w:val="28"/>
          <w:szCs w:val="28"/>
          <w:lang w:val="lv-LV"/>
        </w:rPr>
      </w:pPr>
    </w:p>
    <w:p w14:paraId="4AA449F9" w14:textId="729531BA" w:rsidR="00A84C07" w:rsidRPr="00837405" w:rsidRDefault="00913092" w:rsidP="00A84C07">
      <w:pPr>
        <w:jc w:val="center"/>
        <w:rPr>
          <w:b/>
          <w:sz w:val="28"/>
          <w:szCs w:val="28"/>
          <w:lang w:val="lv-LV"/>
        </w:rPr>
      </w:pPr>
      <w:r>
        <w:rPr>
          <w:b/>
          <w:sz w:val="28"/>
          <w:szCs w:val="28"/>
          <w:lang w:val="lv-LV"/>
        </w:rPr>
        <w:t>“</w:t>
      </w:r>
      <w:r w:rsidR="00A84C07" w:rsidRPr="00837405">
        <w:rPr>
          <w:b/>
          <w:sz w:val="28"/>
          <w:szCs w:val="28"/>
          <w:lang w:val="lv-LV"/>
        </w:rPr>
        <w:t>Vēsturiskais apraksts</w:t>
      </w:r>
      <w:r>
        <w:rPr>
          <w:b/>
          <w:sz w:val="28"/>
          <w:szCs w:val="28"/>
          <w:lang w:val="lv-LV"/>
        </w:rPr>
        <w:t>”</w:t>
      </w:r>
      <w:bookmarkStart w:id="0" w:name="_GoBack"/>
      <w:bookmarkEnd w:id="0"/>
    </w:p>
    <w:p w14:paraId="1BB6C554" w14:textId="77777777" w:rsidR="00A84C07" w:rsidRPr="00A84218" w:rsidRDefault="00A84C07" w:rsidP="00A84C07">
      <w:pPr>
        <w:jc w:val="center"/>
        <w:rPr>
          <w:b/>
          <w:sz w:val="28"/>
          <w:szCs w:val="28"/>
        </w:rPr>
      </w:pPr>
    </w:p>
    <w:p w14:paraId="4DBCE242" w14:textId="77777777" w:rsidR="00A84C07" w:rsidRPr="00A84C07" w:rsidRDefault="00A84C07" w:rsidP="00A84C07">
      <w:pPr>
        <w:pStyle w:val="NoSpacing"/>
        <w:ind w:left="313" w:firstLine="963"/>
        <w:jc w:val="both"/>
      </w:pPr>
      <w:r w:rsidRPr="00A84C07">
        <w:t>Cauri gadsimtiem tirgus laukums Jelgavā ir tās centrs. 1606. gadā ar speciālu Kārtības rulli noteica pilsētas tirgus laukuma vietu – tas pilsētas centrā nemainīgi palika līdz 20. gadsimta 60. gadu sākumam. Pirmā pilsētas apbūve veidojās ap tirgus laukumu.</w:t>
      </w:r>
      <w:r w:rsidRPr="00A84C07">
        <w:tab/>
        <w:t>Tirgus laukums, protams, nebija iedomājams bez paša tirgus. 16. – 19. gadsimtā slavenākie bija Jāņu tirgi. Tajos noslēdza darījumus, nomaksāja nodokļus, sarunāja darbu pie saimniekiem. Svarīgi bija arī zirgu tirgi – februārī, aprīlī, jūnijā un oktobrī. Ar 19. gadsimtu kļūst populāri Marijas (pēc 8. septembra) un Miķeļu tirgi (pēc 28. septembra), kuri ilgst trīs dienas, bet iesākas vienmēr ceturtdienā.</w:t>
      </w:r>
    </w:p>
    <w:p w14:paraId="6240E766" w14:textId="2A06449E" w:rsidR="00A84C07" w:rsidRPr="00A84C07" w:rsidRDefault="00A84C07" w:rsidP="00A84C07">
      <w:pPr>
        <w:pStyle w:val="NoSpacing"/>
        <w:ind w:left="313" w:firstLine="963"/>
        <w:jc w:val="both"/>
      </w:pPr>
      <w:r w:rsidRPr="00A84C07">
        <w:t xml:space="preserve"> Līdzās 18. gadsimtā celtajam rātsnamam, neatņemama  Jelgavas senā tirgus  laukuma  sastāvdaļa  bija  Jēkaba  kanāls un  dīķis,  kura  ūdens  darbināja  dzirnavas. Par  Krievijas  cara  Aleksandra  I   atvēlētajiem līdzekļiem 1820. - 1822. gados  nobruģēja  laukumu,  kanāla  vaļējo  daļu  aizvelvēja un  aizbēra. Dzirnavu  dīķa  malas  nostiprināja ar kaltiem akmeņiem. </w:t>
      </w:r>
    </w:p>
    <w:p w14:paraId="6EFA23B2" w14:textId="4D83395D" w:rsidR="00A84C07" w:rsidRPr="00A84C07" w:rsidRDefault="00A84C07" w:rsidP="00A84C07">
      <w:pPr>
        <w:pStyle w:val="NoSpacing"/>
        <w:ind w:left="313" w:firstLine="963"/>
        <w:jc w:val="both"/>
      </w:pPr>
      <w:r w:rsidRPr="00A84C07">
        <w:t xml:space="preserve">Jelgavas koka apbūvē unikāls celtņu komplekss, kāds nebija sastopams nekur citur Latvijā, bija tā saucamais „tirdzniecības pagalms’’- ēku kopojums, kurš trīs rindās savienoja Lielās ielas sākumu ar tirgus laukumu un Pils ielu, ierobežojot pilsētas tirgus laukumu. Šī vieta, kura cauri gadu desmitiem iegājusi atmiņā ar nosaukumu “Kolonādes”, veidoja rosīgu tirdzniecības centru. Te atradās nelieli veikaliņi u.c.. Kolonādes uzceltas 19. gadsimta sākumā Kurzemes guberņas arhitekta Heinriha Eduarda </w:t>
      </w:r>
      <w:proofErr w:type="spellStart"/>
      <w:r w:rsidRPr="00A84C07">
        <w:t>Dihta</w:t>
      </w:r>
      <w:proofErr w:type="spellEnd"/>
      <w:r w:rsidRPr="00A84C07">
        <w:t xml:space="preserve"> vadībā (viņš bija arī projekta autors). Jumtus virs ietvēm balstīja ar dzeltenu okeru krāsoti stabi (kolonnas), bet, kā jau kokam, to mūžs nebija ilgs. Daudzi slaveni mākslinieki šo īpatnējo pilsētas ainavu ir atveidojuši savos darbos.</w:t>
      </w:r>
    </w:p>
    <w:p w14:paraId="0D38563C" w14:textId="3E3C8811" w:rsidR="00A84C07" w:rsidRPr="00A84C07" w:rsidRDefault="00A84C07" w:rsidP="00A84C07">
      <w:pPr>
        <w:pStyle w:val="NoSpacing"/>
        <w:ind w:left="313" w:firstLine="963"/>
        <w:jc w:val="both"/>
      </w:pPr>
      <w:r w:rsidRPr="00A84C07">
        <w:t xml:space="preserve">Kurzemes guberņas laikā pilsētas kultūrvēsturiskajam   centram veidojās jauna  seja. 18.-19. gadsimtu  mijā unikālās koka arhitektūras  ritmā ielauzās  daudzstāvu namu celtniecība. Blakus  „Lauvas ” aptiekai  dažu  namu  atstatumā  ar  klasisko  ampīru,  sešu   kolonu  pilastru un </w:t>
      </w:r>
      <w:proofErr w:type="spellStart"/>
      <w:r w:rsidRPr="00A84C07">
        <w:t>paladisko</w:t>
      </w:r>
      <w:proofErr w:type="spellEnd"/>
      <w:r w:rsidRPr="00A84C07">
        <w:t xml:space="preserve">  portiku  centrālajā  daļā  izcēlās „</w:t>
      </w:r>
      <w:proofErr w:type="spellStart"/>
      <w:r w:rsidRPr="00A84C07">
        <w:t>Cēra</w:t>
      </w:r>
      <w:proofErr w:type="spellEnd"/>
      <w:r w:rsidRPr="00A84C07">
        <w:t xml:space="preserve">” viesnīcas  nams. Tirgus laukuma Dienvidu  daļu  aiz kolonādēm kā trešā rinda rotāja sardzes  māja, skārnis, maizes  tirgotava, to atšķīra  no  pārējās laukuma  daļas  un  pildīja Parādes  laukuma un  Gada  tirgus   funkcijas. 19. gadsimta otrajā  pusē  laukuma  Ziemeļaustrumu  stūrī parādījās  sarkanbrūna  ķieģeļu   celtne – jaunas   pilsētas  dzirnavas. Tirgus  laukuma Ziemeļu  pusē  vecā  „Jeruzalemes” kroga  - viesnīcas  vietā  pacēlās jaunais  policijas nams, bet  Ezera  ielas  stūrī  radās  ēka pilsētas   krājkases  vajadzībām.  No pilsētas  Rātsnama uz  Svētās Trīsvienības   baznīcas  pusi panorāmā parādījās jauns  vaibsts – krāj sabiedrības   jaunceltne, viens  no  pilsētas  augstākajiem  namiem.  </w:t>
      </w:r>
    </w:p>
    <w:p w14:paraId="4550E4EF" w14:textId="333CC181" w:rsidR="00A84C07" w:rsidRPr="00A84C07" w:rsidRDefault="00A84C07" w:rsidP="00A84C07">
      <w:pPr>
        <w:pStyle w:val="NoSpacing"/>
        <w:ind w:left="313" w:firstLine="963"/>
        <w:jc w:val="both"/>
      </w:pPr>
      <w:r w:rsidRPr="00A84C07">
        <w:t>20. gadsimts ienesa jaunus plānus pilsētas vēsturiskā centra atjaunošanai, taču paveikto un iecerēto izpostīja karadarbība 1944. gada vasarā.</w:t>
      </w:r>
    </w:p>
    <w:p w14:paraId="457BE7BC" w14:textId="77777777" w:rsidR="00A84C07" w:rsidRDefault="00A84C07" w:rsidP="00A84C07">
      <w:pPr>
        <w:pStyle w:val="NoSpacing"/>
        <w:ind w:left="313"/>
        <w:jc w:val="right"/>
      </w:pPr>
    </w:p>
    <w:p w14:paraId="3D75E406" w14:textId="77777777" w:rsidR="00A84C07" w:rsidRDefault="00A84C07" w:rsidP="00A84C07">
      <w:pPr>
        <w:pStyle w:val="NoSpacing"/>
        <w:ind w:left="313"/>
        <w:jc w:val="right"/>
      </w:pPr>
    </w:p>
    <w:p w14:paraId="744C03EC" w14:textId="77777777" w:rsidR="00A84C07" w:rsidRPr="00A84C07" w:rsidRDefault="00A84C07" w:rsidP="00A84C07">
      <w:pPr>
        <w:pStyle w:val="NoSpacing"/>
        <w:ind w:left="313"/>
        <w:jc w:val="right"/>
      </w:pPr>
      <w:r w:rsidRPr="00A84C07">
        <w:t>Gita Grase</w:t>
      </w:r>
    </w:p>
    <w:p w14:paraId="3FAD96AC" w14:textId="6EB99404" w:rsidR="00DB7179" w:rsidRPr="00DB7179" w:rsidRDefault="00DB7179" w:rsidP="00A84C07">
      <w:pPr>
        <w:pStyle w:val="NoSpacing"/>
        <w:jc w:val="both"/>
      </w:pPr>
    </w:p>
    <w:sectPr w:rsidR="00DB7179" w:rsidRPr="00DB7179" w:rsidSect="009D5D9D">
      <w:headerReference w:type="default" r:id="rId8"/>
      <w:pgSz w:w="11906" w:h="16838" w:code="9"/>
      <w:pgMar w:top="1134" w:right="851" w:bottom="1134" w:left="1134" w:header="568"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CBC3E" w14:textId="77777777" w:rsidR="007161F3" w:rsidRDefault="007161F3" w:rsidP="00D551D8">
      <w:r>
        <w:separator/>
      </w:r>
    </w:p>
  </w:endnote>
  <w:endnote w:type="continuationSeparator" w:id="0">
    <w:p w14:paraId="38993B8C" w14:textId="77777777" w:rsidR="007161F3" w:rsidRDefault="007161F3" w:rsidP="00D5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E8187" w14:textId="77777777" w:rsidR="007161F3" w:rsidRDefault="007161F3" w:rsidP="00D551D8">
      <w:r>
        <w:separator/>
      </w:r>
    </w:p>
  </w:footnote>
  <w:footnote w:type="continuationSeparator" w:id="0">
    <w:p w14:paraId="6E591998" w14:textId="77777777" w:rsidR="007161F3" w:rsidRDefault="007161F3" w:rsidP="00D55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12D99" w14:textId="167D9669" w:rsidR="002B48C3" w:rsidRPr="00696D19" w:rsidRDefault="002B48C3" w:rsidP="002B48C3">
    <w:pPr>
      <w:pStyle w:val="Header"/>
      <w:pBdr>
        <w:bottom w:val="single" w:sz="4" w:space="1" w:color="auto"/>
      </w:pBdr>
      <w:rPr>
        <w:i/>
        <w:sz w:val="22"/>
        <w:lang w:val="lv-LV"/>
      </w:rPr>
    </w:pPr>
    <w:r w:rsidRPr="00696D19">
      <w:rPr>
        <w:i/>
        <w:sz w:val="22"/>
        <w:lang w:val="lv-LV"/>
      </w:rPr>
      <w:t>Metu konkursa “</w:t>
    </w:r>
    <w:r w:rsidR="003A6204">
      <w:rPr>
        <w:i/>
        <w:sz w:val="22"/>
        <w:lang w:val="lv-LV"/>
      </w:rPr>
      <w:t>Hercoga Jēkaba laukuma telpiskās attīstības vīzija Krišjāņa Barona ielā 1, Jelgavā</w:t>
    </w:r>
    <w:r w:rsidRPr="00696D19">
      <w:rPr>
        <w:i/>
        <w:sz w:val="22"/>
        <w:lang w:val="lv-LV"/>
      </w:rPr>
      <w:t>”, identifikācijas Nr.</w:t>
    </w:r>
    <w:r>
      <w:rPr>
        <w:i/>
        <w:sz w:val="22"/>
        <w:lang w:val="lv-LV"/>
      </w:rPr>
      <w:t> </w:t>
    </w:r>
    <w:r w:rsidRPr="00696D19">
      <w:rPr>
        <w:i/>
        <w:sz w:val="22"/>
        <w:lang w:val="lv-LV"/>
      </w:rPr>
      <w:t>JPD2018/</w:t>
    </w:r>
    <w:r w:rsidR="003A6204">
      <w:rPr>
        <w:i/>
        <w:sz w:val="22"/>
        <w:lang w:val="lv-LV"/>
      </w:rPr>
      <w:t>109</w:t>
    </w:r>
    <w:r w:rsidRPr="00696D19">
      <w:rPr>
        <w:i/>
        <w:sz w:val="22"/>
        <w:lang w:val="lv-LV"/>
      </w:rPr>
      <w:t>/MK, nolikum</w:t>
    </w:r>
    <w:r>
      <w:rPr>
        <w:i/>
        <w:sz w:val="22"/>
        <w:lang w:val="lv-LV"/>
      </w:rPr>
      <w:t>a pielikumi</w:t>
    </w:r>
  </w:p>
  <w:p w14:paraId="1E37D0C0" w14:textId="77777777" w:rsidR="002B48C3" w:rsidRDefault="002B48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98D"/>
    <w:multiLevelType w:val="multilevel"/>
    <w:tmpl w:val="675CA4C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972105F"/>
    <w:multiLevelType w:val="hybridMultilevel"/>
    <w:tmpl w:val="1168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84D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931F13"/>
    <w:multiLevelType w:val="multilevel"/>
    <w:tmpl w:val="0809001F"/>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color w:val="auto"/>
        <w:sz w:val="24"/>
        <w:szCs w:val="24"/>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B94E5B"/>
    <w:multiLevelType w:val="hybridMultilevel"/>
    <w:tmpl w:val="7742B91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F483C7B"/>
    <w:multiLevelType w:val="multilevel"/>
    <w:tmpl w:val="F5A2C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337B8"/>
    <w:multiLevelType w:val="hybridMultilevel"/>
    <w:tmpl w:val="48C63800"/>
    <w:lvl w:ilvl="0" w:tplc="E1029F0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213AA0"/>
    <w:multiLevelType w:val="multilevel"/>
    <w:tmpl w:val="F5A08220"/>
    <w:lvl w:ilvl="0">
      <w:start w:val="1"/>
      <w:numFmt w:val="decimal"/>
      <w:lvlText w:val="%1."/>
      <w:lvlJc w:val="left"/>
      <w:pPr>
        <w:ind w:left="360" w:hanging="360"/>
      </w:pPr>
      <w:rPr>
        <w:color w:val="auto"/>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727DCA"/>
    <w:multiLevelType w:val="hybridMultilevel"/>
    <w:tmpl w:val="1F344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9B4627"/>
    <w:multiLevelType w:val="multilevel"/>
    <w:tmpl w:val="04B2A096"/>
    <w:lvl w:ilvl="0">
      <w:start w:val="1"/>
      <w:numFmt w:val="decimal"/>
      <w:lvlText w:val="%1."/>
      <w:lvlJc w:val="left"/>
      <w:pPr>
        <w:ind w:left="786" w:hanging="360"/>
      </w:pPr>
      <w:rPr>
        <w:rFonts w:hint="default"/>
        <w:b/>
        <w:sz w:val="24"/>
        <w:szCs w:val="24"/>
      </w:rPr>
    </w:lvl>
    <w:lvl w:ilvl="1">
      <w:start w:val="1"/>
      <w:numFmt w:val="decimal"/>
      <w:lvlText w:val="%1.%2."/>
      <w:lvlJc w:val="left"/>
      <w:pPr>
        <w:ind w:left="716" w:hanging="432"/>
      </w:pPr>
      <w:rPr>
        <w:rFonts w:hint="default"/>
        <w:b/>
        <w:i w:val="0"/>
        <w:color w:val="auto"/>
        <w:sz w:val="24"/>
        <w:szCs w:val="24"/>
      </w:rPr>
    </w:lvl>
    <w:lvl w:ilvl="2">
      <w:start w:val="1"/>
      <w:numFmt w:val="decimal"/>
      <w:lvlText w:val="%1.%2.%3."/>
      <w:lvlJc w:val="left"/>
      <w:pPr>
        <w:ind w:left="930" w:hanging="504"/>
      </w:pPr>
      <w:rPr>
        <w:b w:val="0"/>
        <w:i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i/>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346EE5"/>
    <w:multiLevelType w:val="multilevel"/>
    <w:tmpl w:val="3BF80CD0"/>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5D617DD"/>
    <w:multiLevelType w:val="hybridMultilevel"/>
    <w:tmpl w:val="681087C2"/>
    <w:lvl w:ilvl="0" w:tplc="57888860">
      <w:start w:val="7"/>
      <w:numFmt w:val="bullet"/>
      <w:lvlText w:val="-"/>
      <w:lvlJc w:val="left"/>
      <w:pPr>
        <w:ind w:left="360" w:hanging="360"/>
      </w:pPr>
      <w:rPr>
        <w:rFonts w:ascii="Times New Roman" w:eastAsia="Times New Roman" w:hAnsi="Times New Roman" w:cs="Times New Roman" w:hint="default"/>
        <w:b/>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457B12"/>
    <w:multiLevelType w:val="multilevel"/>
    <w:tmpl w:val="F50A110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5F7610"/>
    <w:multiLevelType w:val="multilevel"/>
    <w:tmpl w:val="46A6D54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4" w15:restartNumberingAfterBreak="0">
    <w:nsid w:val="3BCA620E"/>
    <w:multiLevelType w:val="hybridMultilevel"/>
    <w:tmpl w:val="F4C8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B343C"/>
    <w:multiLevelType w:val="hybridMultilevel"/>
    <w:tmpl w:val="8690A7DA"/>
    <w:lvl w:ilvl="0" w:tplc="04260001">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C22722B"/>
    <w:multiLevelType w:val="multilevel"/>
    <w:tmpl w:val="675CA4C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CD307C0"/>
    <w:multiLevelType w:val="multilevel"/>
    <w:tmpl w:val="9D9878E6"/>
    <w:lvl w:ilvl="0">
      <w:start w:val="1"/>
      <w:numFmt w:val="decimal"/>
      <w:lvlText w:val="%1."/>
      <w:lvlJc w:val="left"/>
      <w:pPr>
        <w:ind w:left="360" w:hanging="360"/>
      </w:pPr>
      <w:rPr>
        <w:rFonts w:hint="default"/>
        <w:b/>
        <w:sz w:val="23"/>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B61117"/>
    <w:multiLevelType w:val="multilevel"/>
    <w:tmpl w:val="B63EE612"/>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5819" w:hanging="432"/>
      </w:pPr>
      <w:rPr>
        <w:rFonts w:hint="default"/>
        <w:b/>
        <w:strike w:val="0"/>
        <w:color w:val="auto"/>
        <w:sz w:val="24"/>
        <w:szCs w:val="24"/>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729022E"/>
    <w:multiLevelType w:val="hybridMultilevel"/>
    <w:tmpl w:val="48C63800"/>
    <w:lvl w:ilvl="0" w:tplc="E1029F0E">
      <w:start w:val="1"/>
      <w:numFmt w:val="decimal"/>
      <w:lvlText w:val="%1."/>
      <w:lvlJc w:val="left"/>
      <w:pPr>
        <w:ind w:left="360" w:hanging="360"/>
      </w:pPr>
      <w:rPr>
        <w:rFonts w:hint="default"/>
        <w:b/>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5EF932EA"/>
    <w:multiLevelType w:val="multilevel"/>
    <w:tmpl w:val="058C32F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F767CF6"/>
    <w:multiLevelType w:val="multilevel"/>
    <w:tmpl w:val="5D5E3168"/>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D525EE"/>
    <w:multiLevelType w:val="hybridMultilevel"/>
    <w:tmpl w:val="F1F0360A"/>
    <w:lvl w:ilvl="0" w:tplc="ADB20616">
      <w:start w:val="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94DB4"/>
    <w:multiLevelType w:val="hybridMultilevel"/>
    <w:tmpl w:val="65A282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B1C4E11"/>
    <w:multiLevelType w:val="multilevel"/>
    <w:tmpl w:val="3BF80CD0"/>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1FB0A50"/>
    <w:multiLevelType w:val="hybridMultilevel"/>
    <w:tmpl w:val="AD5AD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8508EE"/>
    <w:multiLevelType w:val="hybridMultilevel"/>
    <w:tmpl w:val="F97800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8605BDA"/>
    <w:multiLevelType w:val="hybridMultilevel"/>
    <w:tmpl w:val="5E5ECA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786471EE"/>
    <w:multiLevelType w:val="hybridMultilevel"/>
    <w:tmpl w:val="0A3E69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FF8291F"/>
    <w:multiLevelType w:val="multilevel"/>
    <w:tmpl w:val="53ECFEC0"/>
    <w:lvl w:ilvl="0">
      <w:start w:val="1"/>
      <w:numFmt w:val="decimal"/>
      <w:lvlText w:val="%1."/>
      <w:lvlJc w:val="left"/>
      <w:pPr>
        <w:ind w:left="360" w:hanging="360"/>
      </w:pPr>
      <w:rPr>
        <w:rFonts w:hint="default"/>
        <w:b/>
      </w:rPr>
    </w:lvl>
    <w:lvl w:ilvl="1">
      <w:start w:val="1"/>
      <w:numFmt w:val="decimal"/>
      <w:isLgl/>
      <w:lvlText w:val="%1.%2."/>
      <w:lvlJc w:val="left"/>
      <w:pPr>
        <w:ind w:left="540" w:hanging="54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6"/>
  </w:num>
  <w:num w:numId="2">
    <w:abstractNumId w:val="20"/>
  </w:num>
  <w:num w:numId="3">
    <w:abstractNumId w:val="8"/>
  </w:num>
  <w:num w:numId="4">
    <w:abstractNumId w:val="6"/>
  </w:num>
  <w:num w:numId="5">
    <w:abstractNumId w:val="13"/>
  </w:num>
  <w:num w:numId="6">
    <w:abstractNumId w:val="19"/>
  </w:num>
  <w:num w:numId="7">
    <w:abstractNumId w:val="16"/>
  </w:num>
  <w:num w:numId="8">
    <w:abstractNumId w:val="0"/>
  </w:num>
  <w:num w:numId="9">
    <w:abstractNumId w:val="5"/>
  </w:num>
  <w:num w:numId="10">
    <w:abstractNumId w:val="27"/>
  </w:num>
  <w:num w:numId="11">
    <w:abstractNumId w:val="4"/>
  </w:num>
  <w:num w:numId="12">
    <w:abstractNumId w:val="28"/>
  </w:num>
  <w:num w:numId="13">
    <w:abstractNumId w:val="2"/>
  </w:num>
  <w:num w:numId="14">
    <w:abstractNumId w:val="25"/>
  </w:num>
  <w:num w:numId="15">
    <w:abstractNumId w:val="29"/>
  </w:num>
  <w:num w:numId="16">
    <w:abstractNumId w:val="24"/>
  </w:num>
  <w:num w:numId="17">
    <w:abstractNumId w:val="10"/>
  </w:num>
  <w:num w:numId="18">
    <w:abstractNumId w:val="23"/>
  </w:num>
  <w:num w:numId="19">
    <w:abstractNumId w:val="11"/>
  </w:num>
  <w:num w:numId="20">
    <w:abstractNumId w:val="22"/>
  </w:num>
  <w:num w:numId="21">
    <w:abstractNumId w:val="3"/>
  </w:num>
  <w:num w:numId="22">
    <w:abstractNumId w:val="14"/>
  </w:num>
  <w:num w:numId="23">
    <w:abstractNumId w:val="21"/>
  </w:num>
  <w:num w:numId="24">
    <w:abstractNumId w:val="9"/>
  </w:num>
  <w:num w:numId="25">
    <w:abstractNumId w:val="15"/>
  </w:num>
  <w:num w:numId="26">
    <w:abstractNumId w:val="17"/>
  </w:num>
  <w:num w:numId="27">
    <w:abstractNumId w:val="1"/>
  </w:num>
  <w:num w:numId="28">
    <w:abstractNumId w:val="7"/>
  </w:num>
  <w:num w:numId="29">
    <w:abstractNumId w:val="1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28"/>
    <w:rsid w:val="000011A2"/>
    <w:rsid w:val="00041BD7"/>
    <w:rsid w:val="0004476F"/>
    <w:rsid w:val="000936C2"/>
    <w:rsid w:val="000B5A1D"/>
    <w:rsid w:val="000F1F46"/>
    <w:rsid w:val="001011FA"/>
    <w:rsid w:val="00117733"/>
    <w:rsid w:val="00137E38"/>
    <w:rsid w:val="00157E53"/>
    <w:rsid w:val="001C118A"/>
    <w:rsid w:val="001C6882"/>
    <w:rsid w:val="001E2383"/>
    <w:rsid w:val="00203FBE"/>
    <w:rsid w:val="002654C5"/>
    <w:rsid w:val="00270327"/>
    <w:rsid w:val="002B48C3"/>
    <w:rsid w:val="002C5F80"/>
    <w:rsid w:val="002F4D9F"/>
    <w:rsid w:val="00310412"/>
    <w:rsid w:val="00334776"/>
    <w:rsid w:val="00344891"/>
    <w:rsid w:val="00344B16"/>
    <w:rsid w:val="003450E6"/>
    <w:rsid w:val="00360057"/>
    <w:rsid w:val="003A6204"/>
    <w:rsid w:val="004071A6"/>
    <w:rsid w:val="004502E3"/>
    <w:rsid w:val="00463756"/>
    <w:rsid w:val="0048082E"/>
    <w:rsid w:val="004861CF"/>
    <w:rsid w:val="004B2BA2"/>
    <w:rsid w:val="004C6614"/>
    <w:rsid w:val="005132CB"/>
    <w:rsid w:val="00533B61"/>
    <w:rsid w:val="00575AC0"/>
    <w:rsid w:val="005953DC"/>
    <w:rsid w:val="005B106E"/>
    <w:rsid w:val="00604372"/>
    <w:rsid w:val="006145F3"/>
    <w:rsid w:val="00651681"/>
    <w:rsid w:val="006549D3"/>
    <w:rsid w:val="00664D94"/>
    <w:rsid w:val="00671946"/>
    <w:rsid w:val="006861A8"/>
    <w:rsid w:val="00690F2D"/>
    <w:rsid w:val="006D3A36"/>
    <w:rsid w:val="006E6028"/>
    <w:rsid w:val="007000D6"/>
    <w:rsid w:val="007161F3"/>
    <w:rsid w:val="00732F0B"/>
    <w:rsid w:val="00746123"/>
    <w:rsid w:val="0079376F"/>
    <w:rsid w:val="007B31A4"/>
    <w:rsid w:val="00821AA1"/>
    <w:rsid w:val="00837405"/>
    <w:rsid w:val="008955EE"/>
    <w:rsid w:val="008D3069"/>
    <w:rsid w:val="008D58BC"/>
    <w:rsid w:val="00903341"/>
    <w:rsid w:val="00913092"/>
    <w:rsid w:val="00926FB4"/>
    <w:rsid w:val="009340CF"/>
    <w:rsid w:val="009363BE"/>
    <w:rsid w:val="009379D8"/>
    <w:rsid w:val="009468AB"/>
    <w:rsid w:val="009654D1"/>
    <w:rsid w:val="009840C2"/>
    <w:rsid w:val="00993761"/>
    <w:rsid w:val="009D5D9D"/>
    <w:rsid w:val="009D5DCA"/>
    <w:rsid w:val="009F163A"/>
    <w:rsid w:val="00A32FA9"/>
    <w:rsid w:val="00A34D4D"/>
    <w:rsid w:val="00A3603A"/>
    <w:rsid w:val="00A71069"/>
    <w:rsid w:val="00A84C07"/>
    <w:rsid w:val="00B02702"/>
    <w:rsid w:val="00B2212C"/>
    <w:rsid w:val="00B232C6"/>
    <w:rsid w:val="00B3228D"/>
    <w:rsid w:val="00B407E0"/>
    <w:rsid w:val="00B76BFD"/>
    <w:rsid w:val="00BB614D"/>
    <w:rsid w:val="00C6550B"/>
    <w:rsid w:val="00CC0FA9"/>
    <w:rsid w:val="00CE2BE4"/>
    <w:rsid w:val="00CE2E13"/>
    <w:rsid w:val="00CE42D9"/>
    <w:rsid w:val="00CF2FC3"/>
    <w:rsid w:val="00D06848"/>
    <w:rsid w:val="00D44380"/>
    <w:rsid w:val="00D551D8"/>
    <w:rsid w:val="00D81DA4"/>
    <w:rsid w:val="00DA0943"/>
    <w:rsid w:val="00DB7179"/>
    <w:rsid w:val="00E84AE8"/>
    <w:rsid w:val="00EB199C"/>
    <w:rsid w:val="00F040AB"/>
    <w:rsid w:val="00F0486B"/>
    <w:rsid w:val="00F1617A"/>
    <w:rsid w:val="00F6318D"/>
    <w:rsid w:val="00F968F3"/>
    <w:rsid w:val="00FB63D5"/>
    <w:rsid w:val="00FB7B14"/>
    <w:rsid w:val="00FC1125"/>
    <w:rsid w:val="00FC4827"/>
    <w:rsid w:val="00FC6C5C"/>
    <w:rsid w:val="00FC7279"/>
    <w:rsid w:val="00FF2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C6721"/>
  <w15:chartTrackingRefBased/>
  <w15:docId w15:val="{DE6C0FDA-6F93-4731-99EF-532F5770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99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T,ft,SD Footnote Text,Footnote Text AG,Footnote,Fußnote,Schriftart: 9 pt,Schriftart: 10 pt,Schriftart: 8 pt,WB-Fußnotentext,Footnotes,Footnote ak,Char Rakstz. Rakstz. Rakstz. Rakstz. Rakstz. Rakstz. Rakstz.,single spa"/>
    <w:basedOn w:val="Normal"/>
    <w:link w:val="FootnoteTextChar"/>
    <w:uiPriority w:val="99"/>
    <w:unhideWhenUsed/>
    <w:qFormat/>
    <w:rsid w:val="00D551D8"/>
    <w:rPr>
      <w:rFonts w:eastAsia="Times New Roman" w:cs="Times New Roman"/>
      <w:sz w:val="20"/>
      <w:szCs w:val="20"/>
      <w:lang w:val="x-none"/>
    </w:rPr>
  </w:style>
  <w:style w:type="character" w:customStyle="1" w:styleId="FootnoteTextChar">
    <w:name w:val="Footnote Text Char"/>
    <w:aliases w:val="fn Char,FT Char,ft Char,SD Footnote Text Char,Footnote Text AG Char,Footnote Char,Fußnote Char,Schriftart: 9 pt Char,Schriftart: 10 pt Char,Schriftart: 8 pt Char,WB-Fußnotentext Char,Footnotes Char,Footnote ak Char,single spa Char"/>
    <w:basedOn w:val="DefaultParagraphFont"/>
    <w:link w:val="FootnoteText"/>
    <w:uiPriority w:val="99"/>
    <w:rsid w:val="00D551D8"/>
    <w:rPr>
      <w:rFonts w:ascii="Times New Roman" w:eastAsia="Times New Roman" w:hAnsi="Times New Roman" w:cs="Times New Roman"/>
      <w:sz w:val="20"/>
      <w:szCs w:val="20"/>
      <w:lang w:val="x-none"/>
    </w:rPr>
  </w:style>
  <w:style w:type="character" w:styleId="FootnoteReference">
    <w:name w:val="footnote reference"/>
    <w:aliases w:val="Footnote Reference Number,SUPERS,Footnote symbol,Footnote Refernece,ftref,Footnote Reference Superscript,stylish,BVI fnr,Fußnotenzeichen_Raxen,callout,Footnotes refss,Fussnota,Footnote reference number,Times 10 Point,SUP,Ref,E,E FNZ"/>
    <w:link w:val="CharCharCharChar"/>
    <w:uiPriority w:val="99"/>
    <w:unhideWhenUsed/>
    <w:rsid w:val="00D551D8"/>
    <w:rPr>
      <w:vertAlign w:val="superscript"/>
    </w:rPr>
  </w:style>
  <w:style w:type="paragraph" w:styleId="BodyText3">
    <w:name w:val="Body Text 3"/>
    <w:basedOn w:val="Normal"/>
    <w:link w:val="BodyText3Char"/>
    <w:rsid w:val="00D551D8"/>
    <w:pPr>
      <w:spacing w:after="120"/>
    </w:pPr>
    <w:rPr>
      <w:rFonts w:eastAsia="Times New Roman" w:cs="Times New Roman"/>
      <w:sz w:val="16"/>
      <w:szCs w:val="16"/>
      <w:lang w:val="x-none"/>
    </w:rPr>
  </w:style>
  <w:style w:type="character" w:customStyle="1" w:styleId="BodyText3Char">
    <w:name w:val="Body Text 3 Char"/>
    <w:basedOn w:val="DefaultParagraphFont"/>
    <w:link w:val="BodyText3"/>
    <w:rsid w:val="00D551D8"/>
    <w:rPr>
      <w:rFonts w:ascii="Times New Roman" w:eastAsia="Times New Roman" w:hAnsi="Times New Roman" w:cs="Times New Roman"/>
      <w:sz w:val="16"/>
      <w:szCs w:val="16"/>
      <w:lang w:val="x-none"/>
    </w:rPr>
  </w:style>
  <w:style w:type="table" w:styleId="TableGrid">
    <w:name w:val="Table Grid"/>
    <w:basedOn w:val="TableNormal"/>
    <w:uiPriority w:val="39"/>
    <w:rsid w:val="00B7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2"/>
    <w:basedOn w:val="Normal"/>
    <w:link w:val="ListParagraphChar"/>
    <w:uiPriority w:val="34"/>
    <w:qFormat/>
    <w:rsid w:val="00664D94"/>
    <w:pPr>
      <w:spacing w:after="200" w:line="276" w:lineRule="auto"/>
      <w:ind w:left="720"/>
      <w:contextualSpacing/>
    </w:pPr>
    <w:rPr>
      <w:rFonts w:asciiTheme="minorHAnsi" w:hAnsiTheme="minorHAnsi"/>
      <w:sz w:val="22"/>
      <w:lang w:val="lv-LV"/>
    </w:rPr>
  </w:style>
  <w:style w:type="character" w:customStyle="1" w:styleId="ListParagraphChar">
    <w:name w:val="List Paragraph Char"/>
    <w:aliases w:val="Strip Char,2 Char"/>
    <w:link w:val="ListParagraph"/>
    <w:uiPriority w:val="34"/>
    <w:locked/>
    <w:rsid w:val="00664D94"/>
    <w:rPr>
      <w:lang w:val="lv-LV"/>
    </w:rPr>
  </w:style>
  <w:style w:type="paragraph" w:customStyle="1" w:styleId="RakstzRakstzRakstzRakstz">
    <w:name w:val="Rakstz. Rakstz. Rakstz. Rakstz."/>
    <w:basedOn w:val="Normal"/>
    <w:rsid w:val="002654C5"/>
    <w:pPr>
      <w:spacing w:before="40"/>
    </w:pPr>
    <w:rPr>
      <w:rFonts w:eastAsia="Times New Roman" w:cs="Times New Roman"/>
      <w:sz w:val="28"/>
      <w:szCs w:val="28"/>
      <w:lang w:val="lv-LV"/>
    </w:rPr>
  </w:style>
  <w:style w:type="paragraph" w:customStyle="1" w:styleId="CharCharCharChar">
    <w:name w:val="Char Char Char Char"/>
    <w:aliases w:val="Char2"/>
    <w:basedOn w:val="Normal"/>
    <w:next w:val="Normal"/>
    <w:link w:val="FootnoteReference"/>
    <w:uiPriority w:val="99"/>
    <w:rsid w:val="00533B61"/>
    <w:pPr>
      <w:spacing w:after="160" w:line="240" w:lineRule="exact"/>
      <w:jc w:val="both"/>
    </w:pPr>
    <w:rPr>
      <w:rFonts w:asciiTheme="minorHAnsi" w:hAnsiTheme="minorHAnsi"/>
      <w:sz w:val="22"/>
      <w:vertAlign w:val="superscript"/>
    </w:rPr>
  </w:style>
  <w:style w:type="character" w:styleId="CommentReference">
    <w:name w:val="annotation reference"/>
    <w:basedOn w:val="DefaultParagraphFont"/>
    <w:uiPriority w:val="99"/>
    <w:semiHidden/>
    <w:unhideWhenUsed/>
    <w:rsid w:val="008D3069"/>
    <w:rPr>
      <w:sz w:val="16"/>
      <w:szCs w:val="16"/>
    </w:rPr>
  </w:style>
  <w:style w:type="paragraph" w:styleId="CommentText">
    <w:name w:val="annotation text"/>
    <w:basedOn w:val="Normal"/>
    <w:link w:val="CommentTextChar"/>
    <w:uiPriority w:val="99"/>
    <w:unhideWhenUsed/>
    <w:rsid w:val="008D3069"/>
    <w:rPr>
      <w:sz w:val="20"/>
      <w:szCs w:val="20"/>
    </w:rPr>
  </w:style>
  <w:style w:type="character" w:customStyle="1" w:styleId="CommentTextChar">
    <w:name w:val="Comment Text Char"/>
    <w:basedOn w:val="DefaultParagraphFont"/>
    <w:link w:val="CommentText"/>
    <w:uiPriority w:val="99"/>
    <w:rsid w:val="008D306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D3069"/>
    <w:rPr>
      <w:b/>
      <w:bCs/>
    </w:rPr>
  </w:style>
  <w:style w:type="character" w:customStyle="1" w:styleId="CommentSubjectChar">
    <w:name w:val="Comment Subject Char"/>
    <w:basedOn w:val="CommentTextChar"/>
    <w:link w:val="CommentSubject"/>
    <w:uiPriority w:val="99"/>
    <w:semiHidden/>
    <w:rsid w:val="008D3069"/>
    <w:rPr>
      <w:rFonts w:ascii="Times New Roman" w:hAnsi="Times New Roman"/>
      <w:b/>
      <w:bCs/>
      <w:sz w:val="20"/>
      <w:szCs w:val="20"/>
    </w:rPr>
  </w:style>
  <w:style w:type="paragraph" w:styleId="BalloonText">
    <w:name w:val="Balloon Text"/>
    <w:basedOn w:val="Normal"/>
    <w:link w:val="BalloonTextChar"/>
    <w:uiPriority w:val="99"/>
    <w:semiHidden/>
    <w:unhideWhenUsed/>
    <w:rsid w:val="008D30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069"/>
    <w:rPr>
      <w:rFonts w:ascii="Segoe UI" w:hAnsi="Segoe UI" w:cs="Segoe UI"/>
      <w:sz w:val="18"/>
      <w:szCs w:val="18"/>
    </w:rPr>
  </w:style>
  <w:style w:type="paragraph" w:styleId="NoSpacing">
    <w:name w:val="No Spacing"/>
    <w:uiPriority w:val="1"/>
    <w:qFormat/>
    <w:rsid w:val="002B48C3"/>
    <w:pPr>
      <w:spacing w:after="0" w:line="240" w:lineRule="auto"/>
    </w:pPr>
    <w:rPr>
      <w:rFonts w:ascii="Times New Roman" w:eastAsia="Times New Roman" w:hAnsi="Times New Roman" w:cs="Times New Roman"/>
      <w:sz w:val="24"/>
      <w:szCs w:val="24"/>
      <w:lang w:val="lv-LV"/>
    </w:rPr>
  </w:style>
  <w:style w:type="paragraph" w:styleId="Header">
    <w:name w:val="header"/>
    <w:basedOn w:val="Normal"/>
    <w:link w:val="HeaderChar"/>
    <w:unhideWhenUsed/>
    <w:rsid w:val="002B48C3"/>
    <w:pPr>
      <w:tabs>
        <w:tab w:val="center" w:pos="4153"/>
        <w:tab w:val="right" w:pos="8306"/>
      </w:tabs>
    </w:pPr>
  </w:style>
  <w:style w:type="character" w:customStyle="1" w:styleId="HeaderChar">
    <w:name w:val="Header Char"/>
    <w:basedOn w:val="DefaultParagraphFont"/>
    <w:link w:val="Header"/>
    <w:rsid w:val="002B48C3"/>
    <w:rPr>
      <w:rFonts w:ascii="Times New Roman" w:hAnsi="Times New Roman"/>
      <w:sz w:val="24"/>
    </w:rPr>
  </w:style>
  <w:style w:type="paragraph" w:styleId="Footer">
    <w:name w:val="footer"/>
    <w:basedOn w:val="Normal"/>
    <w:link w:val="FooterChar"/>
    <w:uiPriority w:val="99"/>
    <w:unhideWhenUsed/>
    <w:rsid w:val="002B48C3"/>
    <w:pPr>
      <w:tabs>
        <w:tab w:val="center" w:pos="4153"/>
        <w:tab w:val="right" w:pos="8306"/>
      </w:tabs>
    </w:pPr>
  </w:style>
  <w:style w:type="character" w:customStyle="1" w:styleId="FooterChar">
    <w:name w:val="Footer Char"/>
    <w:basedOn w:val="DefaultParagraphFont"/>
    <w:link w:val="Footer"/>
    <w:uiPriority w:val="99"/>
    <w:rsid w:val="002B48C3"/>
    <w:rPr>
      <w:rFonts w:ascii="Times New Roman" w:hAnsi="Times New Roman"/>
      <w:sz w:val="24"/>
    </w:rPr>
  </w:style>
  <w:style w:type="character" w:styleId="Hyperlink">
    <w:name w:val="Hyperlink"/>
    <w:uiPriority w:val="99"/>
    <w:rsid w:val="005B10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68692">
      <w:bodyDiv w:val="1"/>
      <w:marLeft w:val="0"/>
      <w:marRight w:val="0"/>
      <w:marTop w:val="0"/>
      <w:marBottom w:val="0"/>
      <w:divBdr>
        <w:top w:val="none" w:sz="0" w:space="0" w:color="auto"/>
        <w:left w:val="none" w:sz="0" w:space="0" w:color="auto"/>
        <w:bottom w:val="none" w:sz="0" w:space="0" w:color="auto"/>
        <w:right w:val="none" w:sz="0" w:space="0" w:color="auto"/>
      </w:divBdr>
    </w:div>
    <w:div w:id="166585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7F5A5-EB86-455B-9EFC-36DBACF1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2008</Words>
  <Characters>1145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Džesija Zeiferte</dc:creator>
  <cp:keywords/>
  <dc:description/>
  <cp:lastModifiedBy>Andrejs Lomakins</cp:lastModifiedBy>
  <cp:revision>5</cp:revision>
  <dcterms:created xsi:type="dcterms:W3CDTF">2018-08-22T12:33:00Z</dcterms:created>
  <dcterms:modified xsi:type="dcterms:W3CDTF">2018-08-22T12:55:00Z</dcterms:modified>
</cp:coreProperties>
</file>