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76CCE5" w14:textId="77777777" w:rsidR="00C046CB" w:rsidRPr="006560CC" w:rsidRDefault="003C0C0E" w:rsidP="00C046CB">
      <w:pPr>
        <w:pStyle w:val="Heading3"/>
        <w:spacing w:before="0" w:after="0"/>
        <w:jc w:val="right"/>
        <w:rPr>
          <w:b/>
          <w:sz w:val="24"/>
          <w:szCs w:val="24"/>
        </w:rPr>
      </w:pPr>
      <w:bookmarkStart w:id="0" w:name="_Toc58053994"/>
      <w:bookmarkStart w:id="1" w:name="_Toc254706790"/>
      <w:r w:rsidRPr="006560CC">
        <w:rPr>
          <w:b/>
          <w:sz w:val="24"/>
          <w:szCs w:val="24"/>
        </w:rPr>
        <w:t xml:space="preserve">Nolikuma </w:t>
      </w:r>
      <w:r w:rsidR="00C046CB" w:rsidRPr="006560CC">
        <w:rPr>
          <w:b/>
          <w:sz w:val="24"/>
          <w:szCs w:val="24"/>
        </w:rPr>
        <w:t>1.pielikums</w:t>
      </w:r>
    </w:p>
    <w:p w14:paraId="7B9F34AB" w14:textId="77777777" w:rsidR="00A96EDB" w:rsidRPr="006560CC" w:rsidRDefault="00497B14" w:rsidP="00A96EDB">
      <w:pPr>
        <w:jc w:val="center"/>
        <w:rPr>
          <w:b/>
          <w:sz w:val="28"/>
          <w:szCs w:val="28"/>
        </w:rPr>
      </w:pPr>
      <w:r>
        <w:rPr>
          <w:b/>
          <w:sz w:val="28"/>
          <w:szCs w:val="28"/>
        </w:rPr>
        <w:t>IEPIRKUMA</w:t>
      </w:r>
    </w:p>
    <w:p w14:paraId="25B48F44" w14:textId="774144C9" w:rsidR="00A96EDB" w:rsidRPr="006560CC" w:rsidRDefault="00A96EDB" w:rsidP="00A96EDB">
      <w:pPr>
        <w:jc w:val="center"/>
        <w:rPr>
          <w:b/>
          <w:sz w:val="28"/>
          <w:szCs w:val="28"/>
        </w:rPr>
      </w:pPr>
      <w:r w:rsidRPr="006560CC">
        <w:rPr>
          <w:b/>
          <w:bCs/>
          <w:sz w:val="28"/>
          <w:szCs w:val="28"/>
          <w:lang w:eastAsia="x-none"/>
        </w:rPr>
        <w:t>identifikācijas Nr.</w:t>
      </w:r>
      <w:r w:rsidR="001B4B5C">
        <w:rPr>
          <w:b/>
          <w:bCs/>
          <w:sz w:val="28"/>
          <w:szCs w:val="28"/>
          <w:lang w:eastAsia="x-none"/>
        </w:rPr>
        <w:t>JPD2018/</w:t>
      </w:r>
      <w:r w:rsidR="005824BB">
        <w:rPr>
          <w:b/>
          <w:bCs/>
          <w:sz w:val="28"/>
          <w:szCs w:val="28"/>
          <w:lang w:eastAsia="x-none"/>
        </w:rPr>
        <w:t>167</w:t>
      </w:r>
      <w:r w:rsidR="001B4B5C">
        <w:rPr>
          <w:b/>
          <w:bCs/>
          <w:sz w:val="28"/>
          <w:szCs w:val="28"/>
          <w:lang w:eastAsia="x-none"/>
        </w:rPr>
        <w:t>/MI</w:t>
      </w:r>
    </w:p>
    <w:p w14:paraId="1AE8E305" w14:textId="74A74B21" w:rsidR="00A96EDB" w:rsidRPr="006560CC" w:rsidRDefault="000A5588" w:rsidP="008E0669">
      <w:pPr>
        <w:jc w:val="center"/>
        <w:rPr>
          <w:b/>
          <w:sz w:val="28"/>
          <w:szCs w:val="28"/>
          <w:lang w:eastAsia="lv-LV"/>
        </w:rPr>
      </w:pPr>
      <w:r w:rsidRPr="00D0339B">
        <w:rPr>
          <w:b/>
          <w:bCs/>
          <w:sz w:val="28"/>
          <w:szCs w:val="28"/>
        </w:rPr>
        <w:t>“</w:t>
      </w:r>
      <w:r w:rsidR="00AD5E3E">
        <w:rPr>
          <w:b/>
          <w:bCs/>
          <w:sz w:val="28"/>
          <w:szCs w:val="28"/>
        </w:rPr>
        <w:t>Brīvdabas estrādes jumta pārseguma izbūves papilddarbu</w:t>
      </w:r>
      <w:r w:rsidR="004B209D">
        <w:rPr>
          <w:b/>
          <w:bCs/>
          <w:sz w:val="28"/>
          <w:szCs w:val="28"/>
        </w:rPr>
        <w:t xml:space="preserve"> būvuzraudzība</w:t>
      </w:r>
      <w:r w:rsidR="00A96EDB" w:rsidRPr="00D0339B">
        <w:rPr>
          <w:b/>
          <w:sz w:val="28"/>
          <w:szCs w:val="28"/>
        </w:rPr>
        <w:t>”</w:t>
      </w:r>
    </w:p>
    <w:p w14:paraId="7359FCF2" w14:textId="77777777" w:rsidR="00C85615" w:rsidRPr="006560CC" w:rsidRDefault="00A96EDB" w:rsidP="00A96EDB">
      <w:pPr>
        <w:jc w:val="center"/>
        <w:rPr>
          <w:b/>
          <w:sz w:val="28"/>
          <w:szCs w:val="28"/>
        </w:rPr>
      </w:pPr>
      <w:r w:rsidRPr="006560CC">
        <w:rPr>
          <w:b/>
          <w:bCs/>
          <w:sz w:val="28"/>
          <w:szCs w:val="28"/>
        </w:rPr>
        <w:t xml:space="preserve"> </w:t>
      </w:r>
    </w:p>
    <w:p w14:paraId="5E49D0B7" w14:textId="77777777" w:rsidR="00436808" w:rsidRPr="006560CC" w:rsidRDefault="00436808" w:rsidP="00436808">
      <w:pPr>
        <w:jc w:val="center"/>
        <w:rPr>
          <w:b/>
          <w:sz w:val="28"/>
          <w:szCs w:val="28"/>
          <w:lang w:eastAsia="lv-LV"/>
        </w:rPr>
      </w:pPr>
      <w:r w:rsidRPr="006560CC">
        <w:rPr>
          <w:b/>
          <w:sz w:val="28"/>
          <w:szCs w:val="28"/>
          <w:lang w:eastAsia="lv-LV"/>
        </w:rPr>
        <w:t>FINANŠU PIEDĀVĀJUMS</w:t>
      </w:r>
    </w:p>
    <w:p w14:paraId="50D8DF9C" w14:textId="77777777" w:rsidR="00436808" w:rsidRPr="00B901E2" w:rsidRDefault="00436808" w:rsidP="00436808">
      <w:pPr>
        <w:rPr>
          <w:sz w:val="20"/>
          <w:szCs w:val="28"/>
          <w:lang w:eastAsia="lv-LV"/>
        </w:rPr>
      </w:pP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6"/>
        <w:gridCol w:w="3118"/>
      </w:tblGrid>
      <w:tr w:rsidR="00436808" w:rsidRPr="006560CC" w14:paraId="68665458" w14:textId="77777777" w:rsidTr="007F0039">
        <w:trPr>
          <w:trHeight w:val="316"/>
        </w:trPr>
        <w:tc>
          <w:tcPr>
            <w:tcW w:w="3358"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2B07496D" w14:textId="77777777" w:rsidR="00436808" w:rsidRPr="006560CC" w:rsidRDefault="00436808" w:rsidP="00751C82">
            <w:r w:rsidRPr="006560CC">
              <w:rPr>
                <w:sz w:val="22"/>
                <w:szCs w:val="22"/>
              </w:rPr>
              <w:t>Pretendenta nosaukums:</w:t>
            </w:r>
          </w:p>
        </w:tc>
        <w:tc>
          <w:tcPr>
            <w:tcW w:w="1642" w:type="pct"/>
            <w:tcBorders>
              <w:top w:val="single" w:sz="4" w:space="0" w:color="auto"/>
              <w:left w:val="single" w:sz="4" w:space="0" w:color="auto"/>
              <w:bottom w:val="single" w:sz="4" w:space="0" w:color="auto"/>
              <w:right w:val="single" w:sz="4" w:space="0" w:color="auto"/>
            </w:tcBorders>
          </w:tcPr>
          <w:p w14:paraId="5198A7B3" w14:textId="77777777" w:rsidR="00436808" w:rsidRPr="003E76C1" w:rsidRDefault="00436808" w:rsidP="00751C82">
            <w:pPr>
              <w:rPr>
                <w:sz w:val="22"/>
                <w:szCs w:val="22"/>
              </w:rPr>
            </w:pPr>
          </w:p>
        </w:tc>
      </w:tr>
      <w:tr w:rsidR="00436808" w:rsidRPr="006560CC" w14:paraId="0C74D29A" w14:textId="77777777" w:rsidTr="007F0039">
        <w:trPr>
          <w:trHeight w:val="333"/>
        </w:trPr>
        <w:tc>
          <w:tcPr>
            <w:tcW w:w="3358"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38BE9766" w14:textId="77777777" w:rsidR="00436808" w:rsidRPr="006560CC" w:rsidRDefault="00436808" w:rsidP="00751C82">
            <w:r w:rsidRPr="006560CC">
              <w:rPr>
                <w:sz w:val="22"/>
                <w:szCs w:val="22"/>
              </w:rPr>
              <w:t xml:space="preserve">Vienotais reģistrācijas Nr. </w:t>
            </w:r>
          </w:p>
          <w:p w14:paraId="02C2FF52" w14:textId="77777777" w:rsidR="00436808" w:rsidRPr="006560CC" w:rsidRDefault="00436808" w:rsidP="00751C82">
            <w:r w:rsidRPr="006560CC">
              <w:rPr>
                <w:sz w:val="22"/>
                <w:szCs w:val="22"/>
              </w:rPr>
              <w:t xml:space="preserve">Adrese, pasta indekss: </w:t>
            </w:r>
          </w:p>
        </w:tc>
        <w:tc>
          <w:tcPr>
            <w:tcW w:w="1642" w:type="pct"/>
            <w:tcBorders>
              <w:top w:val="single" w:sz="4" w:space="0" w:color="auto"/>
              <w:left w:val="single" w:sz="4" w:space="0" w:color="auto"/>
              <w:bottom w:val="single" w:sz="4" w:space="0" w:color="auto"/>
              <w:right w:val="single" w:sz="4" w:space="0" w:color="auto"/>
            </w:tcBorders>
          </w:tcPr>
          <w:p w14:paraId="0DC9A969" w14:textId="77777777" w:rsidR="00436808" w:rsidRPr="003E76C1" w:rsidRDefault="00436808" w:rsidP="00751C82">
            <w:pPr>
              <w:rPr>
                <w:sz w:val="22"/>
                <w:szCs w:val="22"/>
              </w:rPr>
            </w:pPr>
          </w:p>
        </w:tc>
      </w:tr>
      <w:tr w:rsidR="00436808" w:rsidRPr="006560CC" w14:paraId="730321BD" w14:textId="77777777" w:rsidTr="007F0039">
        <w:trPr>
          <w:trHeight w:val="333"/>
        </w:trPr>
        <w:tc>
          <w:tcPr>
            <w:tcW w:w="3358"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78C023ED" w14:textId="77777777" w:rsidR="00436808" w:rsidRPr="006560CC" w:rsidRDefault="00436808" w:rsidP="00751C82">
            <w:r w:rsidRPr="006560CC">
              <w:rPr>
                <w:sz w:val="22"/>
                <w:szCs w:val="22"/>
              </w:rPr>
              <w:t>Kontaktpersonas vārds, uzvārds (tālrunis, faksa numurs, e-pasta adrese):</w:t>
            </w:r>
          </w:p>
        </w:tc>
        <w:tc>
          <w:tcPr>
            <w:tcW w:w="1642" w:type="pct"/>
            <w:tcBorders>
              <w:top w:val="single" w:sz="4" w:space="0" w:color="auto"/>
              <w:left w:val="single" w:sz="4" w:space="0" w:color="auto"/>
              <w:bottom w:val="single" w:sz="4" w:space="0" w:color="auto"/>
              <w:right w:val="single" w:sz="4" w:space="0" w:color="auto"/>
            </w:tcBorders>
          </w:tcPr>
          <w:p w14:paraId="7E2F2DF6" w14:textId="77777777" w:rsidR="00436808" w:rsidRPr="003E76C1" w:rsidRDefault="00436808" w:rsidP="00751C82">
            <w:pPr>
              <w:rPr>
                <w:sz w:val="22"/>
                <w:szCs w:val="22"/>
              </w:rPr>
            </w:pPr>
          </w:p>
        </w:tc>
      </w:tr>
      <w:tr w:rsidR="008A18DB" w:rsidRPr="008A18DB" w14:paraId="439F8DD8" w14:textId="77777777" w:rsidTr="007F0039">
        <w:trPr>
          <w:trHeight w:val="362"/>
        </w:trPr>
        <w:tc>
          <w:tcPr>
            <w:tcW w:w="3358" w:type="pct"/>
            <w:tcBorders>
              <w:top w:val="single" w:sz="4" w:space="0" w:color="auto"/>
              <w:left w:val="single" w:sz="4" w:space="0" w:color="auto"/>
              <w:bottom w:val="single" w:sz="4" w:space="0" w:color="auto"/>
              <w:right w:val="single" w:sz="4" w:space="0" w:color="auto"/>
            </w:tcBorders>
            <w:shd w:val="clear" w:color="auto" w:fill="E0E0E0"/>
            <w:vAlign w:val="center"/>
          </w:tcPr>
          <w:p w14:paraId="5A3234BD" w14:textId="77777777" w:rsidR="00436808" w:rsidRPr="008A18DB" w:rsidRDefault="00436808" w:rsidP="00751C82">
            <w:r w:rsidRPr="008A18DB">
              <w:rPr>
                <w:sz w:val="22"/>
                <w:szCs w:val="22"/>
              </w:rPr>
              <w:t>Atzīmēt (X), ja pretendents ir mazais</w:t>
            </w:r>
            <w:r w:rsidRPr="008A18DB">
              <w:rPr>
                <w:vertAlign w:val="superscript"/>
              </w:rPr>
              <w:footnoteReference w:id="1"/>
            </w:r>
            <w:r w:rsidRPr="008A18DB">
              <w:rPr>
                <w:sz w:val="22"/>
                <w:szCs w:val="22"/>
              </w:rPr>
              <w:t xml:space="preserve"> vai vidējais</w:t>
            </w:r>
            <w:r w:rsidRPr="008A18DB">
              <w:rPr>
                <w:vertAlign w:val="superscript"/>
              </w:rPr>
              <w:footnoteReference w:id="2"/>
            </w:r>
            <w:r w:rsidRPr="008A18DB">
              <w:rPr>
                <w:sz w:val="22"/>
                <w:szCs w:val="22"/>
              </w:rPr>
              <w:t xml:space="preserve"> uzņēmums</w:t>
            </w:r>
          </w:p>
        </w:tc>
        <w:tc>
          <w:tcPr>
            <w:tcW w:w="1642" w:type="pct"/>
            <w:tcBorders>
              <w:top w:val="single" w:sz="4" w:space="0" w:color="auto"/>
              <w:left w:val="single" w:sz="4" w:space="0" w:color="auto"/>
              <w:bottom w:val="single" w:sz="4" w:space="0" w:color="auto"/>
              <w:right w:val="single" w:sz="4" w:space="0" w:color="auto"/>
            </w:tcBorders>
          </w:tcPr>
          <w:p w14:paraId="531E11D9" w14:textId="77777777" w:rsidR="00436808" w:rsidRPr="008A18DB" w:rsidRDefault="00436808" w:rsidP="00751C82">
            <w:pPr>
              <w:rPr>
                <w:sz w:val="22"/>
                <w:szCs w:val="22"/>
              </w:rPr>
            </w:pPr>
          </w:p>
        </w:tc>
      </w:tr>
      <w:tr w:rsidR="008A18DB" w:rsidRPr="008A18DB" w14:paraId="33322C09" w14:textId="77777777" w:rsidTr="007F0039">
        <w:trPr>
          <w:trHeight w:val="362"/>
        </w:trPr>
        <w:tc>
          <w:tcPr>
            <w:tcW w:w="3358" w:type="pct"/>
            <w:tcBorders>
              <w:top w:val="single" w:sz="4" w:space="0" w:color="auto"/>
              <w:left w:val="single" w:sz="4" w:space="0" w:color="auto"/>
              <w:bottom w:val="single" w:sz="4" w:space="0" w:color="auto"/>
              <w:right w:val="single" w:sz="4" w:space="0" w:color="auto"/>
            </w:tcBorders>
            <w:shd w:val="clear" w:color="auto" w:fill="E0E0E0"/>
            <w:vAlign w:val="center"/>
          </w:tcPr>
          <w:p w14:paraId="59FF4BE6" w14:textId="2B2F1DBA" w:rsidR="003E76C1" w:rsidRPr="008A18DB" w:rsidRDefault="003E76C1" w:rsidP="003E76C1">
            <w:pPr>
              <w:rPr>
                <w:b/>
                <w:sz w:val="22"/>
                <w:szCs w:val="22"/>
              </w:rPr>
            </w:pPr>
            <w:r w:rsidRPr="008A18DB">
              <w:rPr>
                <w:b/>
                <w:sz w:val="22"/>
                <w:szCs w:val="22"/>
              </w:rPr>
              <w:t>Norādīt</w:t>
            </w:r>
            <w:r w:rsidRPr="008A18DB">
              <w:rPr>
                <w:sz w:val="22"/>
                <w:szCs w:val="22"/>
              </w:rPr>
              <w:t xml:space="preserve">, ja kāda no norādītajam personām, kas būtu attiecināma konkrētajā iepirkumā uz pretendentu, </w:t>
            </w:r>
            <w:r w:rsidRPr="008A18DB">
              <w:rPr>
                <w:b/>
                <w:sz w:val="22"/>
                <w:szCs w:val="22"/>
              </w:rPr>
              <w:t>ir reģistrēta ārvalstī:</w:t>
            </w:r>
          </w:p>
          <w:p w14:paraId="5F6F119F" w14:textId="28D86C79" w:rsidR="003E76C1" w:rsidRPr="008A18DB" w:rsidRDefault="003E76C1" w:rsidP="003E76C1">
            <w:pPr>
              <w:pStyle w:val="ListParagraph"/>
              <w:numPr>
                <w:ilvl w:val="0"/>
                <w:numId w:val="21"/>
              </w:numPr>
              <w:ind w:left="313" w:hanging="313"/>
              <w:rPr>
                <w:sz w:val="22"/>
                <w:szCs w:val="22"/>
              </w:rPr>
            </w:pPr>
            <w:r w:rsidRPr="008A18DB">
              <w:rPr>
                <w:sz w:val="22"/>
                <w:szCs w:val="22"/>
              </w:rPr>
              <w:t>pretendents</w:t>
            </w:r>
          </w:p>
          <w:p w14:paraId="1C4F1332" w14:textId="4994373F" w:rsidR="003E76C1" w:rsidRPr="008A18DB" w:rsidRDefault="003E76C1" w:rsidP="003E76C1">
            <w:pPr>
              <w:pStyle w:val="ListParagraph"/>
              <w:numPr>
                <w:ilvl w:val="0"/>
                <w:numId w:val="21"/>
              </w:numPr>
              <w:ind w:left="313" w:hanging="313"/>
              <w:rPr>
                <w:sz w:val="22"/>
                <w:szCs w:val="22"/>
              </w:rPr>
            </w:pPr>
            <w:r w:rsidRPr="008A18DB">
              <w:rPr>
                <w:sz w:val="22"/>
                <w:szCs w:val="22"/>
              </w:rPr>
              <w:t>pretendenta valdes vai padomes loceklis, pārstāvēttiesīgā persona vai prokūrists vai persona, kura ir pilnvarota pārstāvēt pretendentu darbībās, kas saistītas ar filiāli,</w:t>
            </w:r>
          </w:p>
          <w:p w14:paraId="3D648922" w14:textId="77777777" w:rsidR="003E76C1" w:rsidRPr="008A18DB" w:rsidRDefault="003E76C1" w:rsidP="003E76C1">
            <w:pPr>
              <w:pStyle w:val="ListParagraph"/>
              <w:numPr>
                <w:ilvl w:val="0"/>
                <w:numId w:val="21"/>
              </w:numPr>
              <w:ind w:left="313" w:hanging="313"/>
              <w:rPr>
                <w:sz w:val="22"/>
                <w:szCs w:val="22"/>
              </w:rPr>
            </w:pPr>
            <w:r w:rsidRPr="008A18DB">
              <w:rPr>
                <w:sz w:val="22"/>
                <w:szCs w:val="22"/>
              </w:rPr>
              <w:t>personālsabiedrības biedrs, ja pretendents ir personālsabiedrība</w:t>
            </w:r>
          </w:p>
          <w:p w14:paraId="7E84666F" w14:textId="77777777" w:rsidR="003E76C1" w:rsidRPr="008A18DB" w:rsidRDefault="003E76C1" w:rsidP="003E76C1">
            <w:pPr>
              <w:pStyle w:val="ListParagraph"/>
              <w:numPr>
                <w:ilvl w:val="0"/>
                <w:numId w:val="21"/>
              </w:numPr>
              <w:ind w:left="313" w:hanging="313"/>
              <w:rPr>
                <w:sz w:val="22"/>
                <w:szCs w:val="22"/>
              </w:rPr>
            </w:pPr>
            <w:r w:rsidRPr="008A18DB">
              <w:rPr>
                <w:sz w:val="22"/>
                <w:szCs w:val="22"/>
              </w:rPr>
              <w:t>pretendenta apakšuzņēmējs, kura veicamā līguma daļas vērtība ir vismaz 10 procenti no kopējās līguma vērtības</w:t>
            </w:r>
          </w:p>
          <w:p w14:paraId="314E3396" w14:textId="37AC9D53" w:rsidR="003E76C1" w:rsidRPr="008A18DB" w:rsidRDefault="003E76C1" w:rsidP="003E76C1">
            <w:pPr>
              <w:pStyle w:val="ListParagraph"/>
              <w:numPr>
                <w:ilvl w:val="0"/>
                <w:numId w:val="21"/>
              </w:numPr>
              <w:ind w:left="313" w:hanging="313"/>
              <w:rPr>
                <w:sz w:val="22"/>
                <w:szCs w:val="22"/>
              </w:rPr>
            </w:pPr>
            <w:r w:rsidRPr="008A18DB">
              <w:rPr>
                <w:sz w:val="22"/>
                <w:szCs w:val="22"/>
              </w:rPr>
              <w:t>personu, uz kuras iespējām pretendents balstās savas kvalifikācijas apliecināšanai</w:t>
            </w:r>
          </w:p>
        </w:tc>
        <w:tc>
          <w:tcPr>
            <w:tcW w:w="1642" w:type="pct"/>
            <w:tcBorders>
              <w:top w:val="single" w:sz="4" w:space="0" w:color="auto"/>
              <w:left w:val="single" w:sz="4" w:space="0" w:color="auto"/>
              <w:bottom w:val="single" w:sz="4" w:space="0" w:color="auto"/>
              <w:right w:val="single" w:sz="4" w:space="0" w:color="auto"/>
            </w:tcBorders>
          </w:tcPr>
          <w:p w14:paraId="201DD2F1" w14:textId="73B790F8" w:rsidR="003E76C1" w:rsidRPr="008A18DB" w:rsidRDefault="003E76C1" w:rsidP="001B4B5C">
            <w:pPr>
              <w:rPr>
                <w:sz w:val="22"/>
                <w:szCs w:val="22"/>
              </w:rPr>
            </w:pPr>
            <w:r w:rsidRPr="008A18DB">
              <w:rPr>
                <w:sz w:val="22"/>
                <w:szCs w:val="22"/>
              </w:rPr>
              <w:t xml:space="preserve">Ja attiecināms, tad </w:t>
            </w:r>
            <w:r w:rsidR="001B4B5C" w:rsidRPr="008A18DB">
              <w:rPr>
                <w:sz w:val="22"/>
                <w:szCs w:val="22"/>
              </w:rPr>
              <w:t>jā</w:t>
            </w:r>
            <w:r w:rsidRPr="008A18DB">
              <w:rPr>
                <w:sz w:val="22"/>
                <w:szCs w:val="22"/>
              </w:rPr>
              <w:t>iesnie</w:t>
            </w:r>
            <w:r w:rsidR="001B4B5C" w:rsidRPr="008A18DB">
              <w:rPr>
                <w:sz w:val="22"/>
                <w:szCs w:val="22"/>
              </w:rPr>
              <w:t>dz</w:t>
            </w:r>
            <w:r w:rsidRPr="008A18DB">
              <w:rPr>
                <w:sz w:val="22"/>
                <w:szCs w:val="22"/>
              </w:rPr>
              <w:t xml:space="preserve"> dokumentu</w:t>
            </w:r>
            <w:r w:rsidR="001B4B5C" w:rsidRPr="008A18DB">
              <w:rPr>
                <w:sz w:val="22"/>
                <w:szCs w:val="22"/>
              </w:rPr>
              <w:t>s</w:t>
            </w:r>
            <w:r w:rsidRPr="008A18DB">
              <w:rPr>
                <w:sz w:val="22"/>
                <w:szCs w:val="22"/>
              </w:rPr>
              <w:t xml:space="preserve"> saskaņā ar nolikuma </w:t>
            </w:r>
            <w:r w:rsidR="001B4B5C" w:rsidRPr="008A18DB">
              <w:rPr>
                <w:sz w:val="22"/>
                <w:szCs w:val="22"/>
              </w:rPr>
              <w:t>11.6</w:t>
            </w:r>
            <w:r w:rsidRPr="008A18DB">
              <w:rPr>
                <w:sz w:val="22"/>
                <w:szCs w:val="22"/>
              </w:rPr>
              <w:t>.</w:t>
            </w:r>
            <w:r w:rsidR="001B4B5C" w:rsidRPr="008A18DB">
              <w:rPr>
                <w:sz w:val="22"/>
                <w:szCs w:val="22"/>
              </w:rPr>
              <w:t>apakšpunktu</w:t>
            </w:r>
          </w:p>
        </w:tc>
      </w:tr>
    </w:tbl>
    <w:p w14:paraId="5B117368" w14:textId="77777777" w:rsidR="00436808" w:rsidRDefault="00436808" w:rsidP="00436808">
      <w:pPr>
        <w:spacing w:after="120"/>
        <w:jc w:val="both"/>
        <w:rPr>
          <w:lang w:eastAsia="lv-LV"/>
        </w:rPr>
      </w:pPr>
    </w:p>
    <w:p w14:paraId="478531C0" w14:textId="77777777" w:rsidR="00770250" w:rsidRPr="00B901E2" w:rsidRDefault="00770250" w:rsidP="00436808">
      <w:pPr>
        <w:rPr>
          <w:sz w:val="8"/>
          <w:lang w:eastAsia="lv-LV"/>
        </w:rPr>
      </w:pPr>
    </w:p>
    <w:tbl>
      <w:tblPr>
        <w:tblW w:w="9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8"/>
        <w:gridCol w:w="2878"/>
      </w:tblGrid>
      <w:tr w:rsidR="00770250" w:rsidRPr="0020262F" w14:paraId="79993085" w14:textId="77777777" w:rsidTr="00471C7E">
        <w:trPr>
          <w:trHeight w:val="429"/>
          <w:jc w:val="center"/>
        </w:trPr>
        <w:tc>
          <w:tcPr>
            <w:tcW w:w="6658"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BD26BD7" w14:textId="77777777" w:rsidR="00770250" w:rsidRPr="0020262F" w:rsidRDefault="00770250" w:rsidP="001E080C">
            <w:pPr>
              <w:spacing w:line="276" w:lineRule="auto"/>
              <w:jc w:val="center"/>
              <w:rPr>
                <w:b/>
                <w:lang w:eastAsia="lv-LV"/>
              </w:rPr>
            </w:pPr>
            <w:r w:rsidRPr="0020262F">
              <w:rPr>
                <w:b/>
                <w:i/>
              </w:rPr>
              <w:t>Iepirkuma priekšmets</w:t>
            </w:r>
          </w:p>
        </w:tc>
        <w:tc>
          <w:tcPr>
            <w:tcW w:w="2878"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27FEFD2" w14:textId="77777777" w:rsidR="00C95B2B" w:rsidRDefault="00770250" w:rsidP="001E080C">
            <w:pPr>
              <w:spacing w:line="276" w:lineRule="auto"/>
              <w:jc w:val="center"/>
              <w:rPr>
                <w:b/>
                <w:i/>
                <w:lang w:eastAsia="lv-LV"/>
              </w:rPr>
            </w:pPr>
            <w:r w:rsidRPr="0020262F">
              <w:rPr>
                <w:b/>
                <w:lang w:eastAsia="lv-LV"/>
              </w:rPr>
              <w:t xml:space="preserve">Piedāvātā cena </w:t>
            </w:r>
            <w:r w:rsidRPr="0020262F">
              <w:rPr>
                <w:b/>
                <w:i/>
                <w:lang w:eastAsia="lv-LV"/>
              </w:rPr>
              <w:t>euro</w:t>
            </w:r>
          </w:p>
          <w:p w14:paraId="71202786" w14:textId="77777777" w:rsidR="00770250" w:rsidRPr="0020262F" w:rsidRDefault="00770250" w:rsidP="001E080C">
            <w:pPr>
              <w:spacing w:line="276" w:lineRule="auto"/>
              <w:jc w:val="center"/>
              <w:rPr>
                <w:b/>
                <w:lang w:eastAsia="lv-LV"/>
              </w:rPr>
            </w:pPr>
            <w:r w:rsidRPr="0020262F">
              <w:rPr>
                <w:b/>
                <w:lang w:eastAsia="lv-LV"/>
              </w:rPr>
              <w:t>(bez PVN)</w:t>
            </w:r>
          </w:p>
        </w:tc>
      </w:tr>
      <w:tr w:rsidR="00770250" w:rsidRPr="0020262F" w14:paraId="67CD8519" w14:textId="77777777" w:rsidTr="00471C7E">
        <w:trPr>
          <w:trHeight w:val="784"/>
          <w:jc w:val="center"/>
        </w:trPr>
        <w:tc>
          <w:tcPr>
            <w:tcW w:w="6658" w:type="dxa"/>
            <w:tcBorders>
              <w:top w:val="single" w:sz="4" w:space="0" w:color="auto"/>
              <w:left w:val="single" w:sz="4" w:space="0" w:color="auto"/>
              <w:bottom w:val="single" w:sz="4" w:space="0" w:color="auto"/>
              <w:right w:val="single" w:sz="4" w:space="0" w:color="auto"/>
            </w:tcBorders>
            <w:vAlign w:val="center"/>
            <w:hideMark/>
          </w:tcPr>
          <w:p w14:paraId="04E74D70" w14:textId="6EE46F17" w:rsidR="00770250" w:rsidRPr="00104306" w:rsidRDefault="000A075B" w:rsidP="004F7F05">
            <w:pPr>
              <w:jc w:val="center"/>
            </w:pPr>
            <w:r>
              <w:rPr>
                <w:b/>
                <w:bCs/>
              </w:rPr>
              <w:t>Brīvdabas estrādes jumta pārs</w:t>
            </w:r>
            <w:bookmarkStart w:id="2" w:name="_GoBack"/>
            <w:bookmarkEnd w:id="2"/>
            <w:r>
              <w:rPr>
                <w:b/>
                <w:bCs/>
              </w:rPr>
              <w:t>eguma izbūves papilddarbu</w:t>
            </w:r>
            <w:r w:rsidR="00D0339B" w:rsidRPr="00D0339B">
              <w:rPr>
                <w:b/>
                <w:bCs/>
              </w:rPr>
              <w:t xml:space="preserve"> būvuzraudzība</w:t>
            </w:r>
            <w:r w:rsidR="00D0339B">
              <w:rPr>
                <w:b/>
                <w:bCs/>
              </w:rPr>
              <w:t xml:space="preserve"> </w:t>
            </w:r>
            <w:r w:rsidR="00770250" w:rsidRPr="00104306">
              <w:rPr>
                <w:b/>
                <w:bCs/>
              </w:rPr>
              <w:t xml:space="preserve"> </w:t>
            </w:r>
          </w:p>
        </w:tc>
        <w:tc>
          <w:tcPr>
            <w:tcW w:w="2878" w:type="dxa"/>
            <w:tcBorders>
              <w:top w:val="single" w:sz="4" w:space="0" w:color="auto"/>
              <w:left w:val="single" w:sz="4" w:space="0" w:color="auto"/>
              <w:bottom w:val="single" w:sz="4" w:space="0" w:color="auto"/>
              <w:right w:val="single" w:sz="4" w:space="0" w:color="auto"/>
            </w:tcBorders>
            <w:vAlign w:val="center"/>
          </w:tcPr>
          <w:p w14:paraId="3892838D" w14:textId="77777777" w:rsidR="00770250" w:rsidRPr="0020262F" w:rsidRDefault="00770250" w:rsidP="001E080C">
            <w:pPr>
              <w:spacing w:line="276" w:lineRule="auto"/>
              <w:jc w:val="center"/>
              <w:rPr>
                <w:lang w:eastAsia="lv-LV"/>
              </w:rPr>
            </w:pPr>
          </w:p>
        </w:tc>
      </w:tr>
      <w:tr w:rsidR="00770250" w:rsidRPr="0020262F" w14:paraId="5FEB62D5" w14:textId="77777777" w:rsidTr="00471C7E">
        <w:trPr>
          <w:trHeight w:val="358"/>
          <w:jc w:val="center"/>
        </w:trPr>
        <w:tc>
          <w:tcPr>
            <w:tcW w:w="6658" w:type="dxa"/>
            <w:tcBorders>
              <w:top w:val="single" w:sz="4" w:space="0" w:color="auto"/>
              <w:left w:val="single" w:sz="4" w:space="0" w:color="auto"/>
              <w:bottom w:val="single" w:sz="4" w:space="0" w:color="auto"/>
              <w:right w:val="single" w:sz="4" w:space="0" w:color="auto"/>
            </w:tcBorders>
            <w:vAlign w:val="center"/>
          </w:tcPr>
          <w:p w14:paraId="5277F7DB" w14:textId="77777777" w:rsidR="00770250" w:rsidRPr="00104306" w:rsidRDefault="00770250" w:rsidP="001E080C">
            <w:pPr>
              <w:jc w:val="right"/>
              <w:rPr>
                <w:b/>
                <w:bCs/>
              </w:rPr>
            </w:pPr>
            <w:r>
              <w:rPr>
                <w:b/>
                <w:bCs/>
              </w:rPr>
              <w:t>KOPĀ:</w:t>
            </w:r>
          </w:p>
        </w:tc>
        <w:tc>
          <w:tcPr>
            <w:tcW w:w="2878" w:type="dxa"/>
            <w:tcBorders>
              <w:top w:val="single" w:sz="4" w:space="0" w:color="auto"/>
              <w:left w:val="single" w:sz="4" w:space="0" w:color="auto"/>
              <w:bottom w:val="single" w:sz="4" w:space="0" w:color="auto"/>
              <w:right w:val="single" w:sz="4" w:space="0" w:color="auto"/>
            </w:tcBorders>
            <w:vAlign w:val="center"/>
          </w:tcPr>
          <w:p w14:paraId="5F6C7C5A" w14:textId="77777777" w:rsidR="00770250" w:rsidRPr="0020262F" w:rsidRDefault="00770250" w:rsidP="001E080C">
            <w:pPr>
              <w:spacing w:line="276" w:lineRule="auto"/>
              <w:jc w:val="center"/>
              <w:rPr>
                <w:lang w:eastAsia="lv-LV"/>
              </w:rPr>
            </w:pPr>
          </w:p>
        </w:tc>
      </w:tr>
    </w:tbl>
    <w:p w14:paraId="643B72EC" w14:textId="77777777" w:rsidR="00770250" w:rsidRPr="006560CC" w:rsidRDefault="00770250" w:rsidP="00436808">
      <w:pPr>
        <w:rPr>
          <w:lang w:eastAsia="lv-LV"/>
        </w:rPr>
      </w:pPr>
    </w:p>
    <w:p w14:paraId="57B4B700" w14:textId="77777777" w:rsidR="00436808" w:rsidRPr="006560CC" w:rsidRDefault="00436808" w:rsidP="00436808">
      <w:pPr>
        <w:jc w:val="center"/>
        <w:rPr>
          <w:lang w:eastAsia="lv-LV"/>
        </w:rPr>
      </w:pPr>
      <w:r w:rsidRPr="006560CC">
        <w:rPr>
          <w:lang w:eastAsia="lv-LV"/>
        </w:rPr>
        <w:t>(___________________________________________________________________)</w:t>
      </w:r>
    </w:p>
    <w:p w14:paraId="4ADD7116" w14:textId="77777777" w:rsidR="00436808" w:rsidRPr="006560CC" w:rsidRDefault="00436808" w:rsidP="00436808">
      <w:pPr>
        <w:ind w:hanging="360"/>
        <w:jc w:val="center"/>
        <w:rPr>
          <w:lang w:eastAsia="lv-LV"/>
        </w:rPr>
      </w:pPr>
      <w:r w:rsidRPr="006560CC">
        <w:rPr>
          <w:lang w:eastAsia="lv-LV"/>
        </w:rPr>
        <w:t xml:space="preserve">Piedāvātā cena </w:t>
      </w:r>
      <w:r w:rsidRPr="006560CC">
        <w:rPr>
          <w:b/>
          <w:bCs/>
          <w:lang w:eastAsia="lv-LV"/>
        </w:rPr>
        <w:t>bez PVN</w:t>
      </w:r>
      <w:r w:rsidRPr="006560CC">
        <w:rPr>
          <w:lang w:eastAsia="lv-LV"/>
        </w:rPr>
        <w:t xml:space="preserve"> vārdiem</w:t>
      </w:r>
    </w:p>
    <w:p w14:paraId="2C483D06" w14:textId="77777777" w:rsidR="00436808" w:rsidRPr="006560CC" w:rsidRDefault="00436808" w:rsidP="00436808">
      <w:pPr>
        <w:jc w:val="both"/>
        <w:rPr>
          <w:lang w:eastAsia="lv-LV"/>
        </w:rPr>
      </w:pPr>
    </w:p>
    <w:p w14:paraId="6A59D576" w14:textId="5647DA9F" w:rsidR="00A96EDB" w:rsidRPr="006560CC" w:rsidRDefault="00A96EDB" w:rsidP="0066773F">
      <w:pPr>
        <w:numPr>
          <w:ilvl w:val="0"/>
          <w:numId w:val="1"/>
        </w:numPr>
        <w:ind w:left="426" w:hanging="426"/>
        <w:jc w:val="both"/>
      </w:pPr>
      <w:r w:rsidRPr="006560CC">
        <w:t>Piekrītam visām nolikumā</w:t>
      </w:r>
      <w:r w:rsidRPr="006560CC">
        <w:rPr>
          <w:i/>
        </w:rPr>
        <w:t xml:space="preserve"> </w:t>
      </w:r>
      <w:r w:rsidRPr="006560CC">
        <w:t>noteiktajām prasībām.</w:t>
      </w:r>
    </w:p>
    <w:p w14:paraId="135EF83F" w14:textId="77777777" w:rsidR="00A96EDB" w:rsidRPr="006560CC" w:rsidRDefault="00A96EDB" w:rsidP="0066773F">
      <w:pPr>
        <w:numPr>
          <w:ilvl w:val="0"/>
          <w:numId w:val="1"/>
        </w:numPr>
        <w:ind w:left="426" w:hanging="426"/>
        <w:jc w:val="both"/>
      </w:pPr>
      <w:r w:rsidRPr="006560CC">
        <w:t>Apliecinām, ka:</w:t>
      </w:r>
    </w:p>
    <w:p w14:paraId="3D663D56" w14:textId="77777777" w:rsidR="00A96EDB" w:rsidRPr="006560CC" w:rsidRDefault="00A96EDB" w:rsidP="0066773F">
      <w:pPr>
        <w:numPr>
          <w:ilvl w:val="1"/>
          <w:numId w:val="1"/>
        </w:numPr>
        <w:ind w:left="851" w:hanging="425"/>
        <w:jc w:val="both"/>
      </w:pPr>
      <w:r w:rsidRPr="006560CC">
        <w:t>visas piedāvājumā sniegtās ziņas ir patiesas;</w:t>
      </w:r>
    </w:p>
    <w:p w14:paraId="164BEBC7" w14:textId="5C8905B3" w:rsidR="00A96EDB" w:rsidRPr="006560CC" w:rsidRDefault="00A96EDB" w:rsidP="0066773F">
      <w:pPr>
        <w:numPr>
          <w:ilvl w:val="1"/>
          <w:numId w:val="1"/>
        </w:numPr>
        <w:ind w:left="851" w:hanging="425"/>
        <w:jc w:val="both"/>
      </w:pPr>
      <w:r w:rsidRPr="006560CC">
        <w:t xml:space="preserve">piedāvātajā cenā ir ietvertas visas iespējamās izmaksas, kas saistītas ar pilnīgu līguma izpildi, visi normatīvajos aktos paredzētie nodokļi </w:t>
      </w:r>
      <w:r w:rsidR="0051106B">
        <w:t xml:space="preserve">(izņemot PVN) </w:t>
      </w:r>
      <w:r w:rsidRPr="006560CC">
        <w:t>un maksājumi;</w:t>
      </w:r>
    </w:p>
    <w:p w14:paraId="2E5497E2" w14:textId="26C5F81D" w:rsidR="005824BB" w:rsidRDefault="00A96EDB" w:rsidP="005824BB">
      <w:pPr>
        <w:numPr>
          <w:ilvl w:val="1"/>
          <w:numId w:val="1"/>
        </w:numPr>
        <w:ind w:left="851" w:hanging="425"/>
        <w:jc w:val="both"/>
      </w:pPr>
      <w:r w:rsidRPr="006560CC">
        <w:rPr>
          <w:lang w:eastAsia="lv-LV"/>
        </w:rPr>
        <w:t>mūsu rīcībā ir pietiekami resursi, lai nodrošinātu kvalitatīvu un iepirkuma prasībām atbilstošu darbu izpildi;</w:t>
      </w:r>
    </w:p>
    <w:p w14:paraId="1DF8C955" w14:textId="02929F9A" w:rsidR="005824BB" w:rsidRPr="006560CC" w:rsidRDefault="00A96EDB" w:rsidP="005824BB">
      <w:pPr>
        <w:numPr>
          <w:ilvl w:val="1"/>
          <w:numId w:val="1"/>
        </w:numPr>
        <w:ind w:left="851" w:hanging="425"/>
        <w:jc w:val="both"/>
      </w:pPr>
      <w:r w:rsidRPr="006560CC">
        <w:rPr>
          <w:lang w:eastAsia="lv-LV"/>
        </w:rPr>
        <w:t>piedāvājums ir sagatavots individuāli u</w:t>
      </w:r>
      <w:r w:rsidR="005824BB">
        <w:rPr>
          <w:lang w:eastAsia="lv-LV"/>
        </w:rPr>
        <w:t>n nav saskaņots ar konkurentiem.</w:t>
      </w:r>
    </w:p>
    <w:p w14:paraId="2B5FF17F" w14:textId="77777777" w:rsidR="00A96EDB" w:rsidRPr="006560CC" w:rsidRDefault="00A96EDB" w:rsidP="0066773F">
      <w:pPr>
        <w:numPr>
          <w:ilvl w:val="0"/>
          <w:numId w:val="1"/>
        </w:numPr>
        <w:ind w:left="426" w:hanging="426"/>
        <w:jc w:val="both"/>
      </w:pPr>
      <w:r w:rsidRPr="006560CC">
        <w:t>Apņemamies līguma slēgšanas tiesību piešķiršanas gadījumā pildīt visus atklātā konkursa nolikuma nosacījumus un strādāt pie iepirkuma līguma izpildes.</w:t>
      </w:r>
    </w:p>
    <w:p w14:paraId="1AC068C2" w14:textId="7C070EF3" w:rsidR="00A96EDB" w:rsidRPr="006560CC" w:rsidRDefault="00A96EDB" w:rsidP="0066773F">
      <w:pPr>
        <w:numPr>
          <w:ilvl w:val="0"/>
          <w:numId w:val="1"/>
        </w:numPr>
        <w:ind w:left="426" w:hanging="426"/>
        <w:jc w:val="both"/>
        <w:rPr>
          <w:lang w:eastAsia="lv-LV"/>
        </w:rPr>
      </w:pPr>
      <w:r w:rsidRPr="006560CC">
        <w:t xml:space="preserve">Pretendentam piedāvājumā jānosaka, kāda tajā norādītā informācija ir komercnoslēpums vai konfidenciāla, ko Pasūtītājs nav tiesīgs atklāt citiem pretendentiem, paziņojot par iepirkuma līguma slēgšanu un informējot tos. Ja Pretendenta piedāvājumā ir komercnoslēpums, tad </w:t>
      </w:r>
      <w:r w:rsidRPr="006560CC">
        <w:lastRenderedPageBreak/>
        <w:t>norādīt piedāvājuma dokumentu, kas satur komercnoslēpumu vai konfidenciālu informāciju (ciktāl tas neierobežo Publisko iepirkumu likuma nosacījumus) ___</w:t>
      </w:r>
      <w:r w:rsidR="00BD39D4">
        <w:t>___</w:t>
      </w:r>
      <w:r w:rsidRPr="006560CC">
        <w:t>_________.</w:t>
      </w:r>
    </w:p>
    <w:p w14:paraId="627FA939" w14:textId="77777777" w:rsidR="00A96EDB" w:rsidRPr="006560CC" w:rsidRDefault="00A96EDB" w:rsidP="00A96EDB">
      <w:pPr>
        <w:ind w:left="426"/>
        <w:jc w:val="both"/>
      </w:pPr>
    </w:p>
    <w:p w14:paraId="568BEC3D" w14:textId="77777777" w:rsidR="00B45C79" w:rsidRPr="006560CC" w:rsidRDefault="00B45C79" w:rsidP="00B45C79">
      <w:pPr>
        <w:autoSpaceDE w:val="0"/>
        <w:autoSpaceDN w:val="0"/>
        <w:adjustRightInd w:val="0"/>
        <w:rPr>
          <w:lang w:eastAsia="lv-LV"/>
        </w:rPr>
      </w:pPr>
      <w:r w:rsidRPr="006560CC">
        <w:rPr>
          <w:lang w:eastAsia="lv-LV"/>
        </w:rPr>
        <w:t>_________________________</w:t>
      </w:r>
      <w:r w:rsidRPr="006560CC">
        <w:rPr>
          <w:lang w:eastAsia="lv-LV"/>
        </w:rPr>
        <w:tab/>
        <w:t>________________</w:t>
      </w:r>
      <w:r w:rsidRPr="006560CC">
        <w:rPr>
          <w:lang w:eastAsia="lv-LV"/>
        </w:rPr>
        <w:tab/>
      </w:r>
      <w:r w:rsidRPr="006560CC">
        <w:rPr>
          <w:lang w:eastAsia="lv-LV"/>
        </w:rPr>
        <w:tab/>
        <w:t>____________________</w:t>
      </w:r>
    </w:p>
    <w:p w14:paraId="50F2B5A7" w14:textId="77777777" w:rsidR="00B45C79" w:rsidRPr="006560CC" w:rsidRDefault="00B45C79" w:rsidP="00B45C79">
      <w:pPr>
        <w:autoSpaceDE w:val="0"/>
        <w:autoSpaceDN w:val="0"/>
        <w:adjustRightInd w:val="0"/>
        <w:rPr>
          <w:i/>
          <w:sz w:val="20"/>
          <w:szCs w:val="20"/>
          <w:lang w:eastAsia="lv-LV"/>
        </w:rPr>
      </w:pPr>
      <w:r w:rsidRPr="006560CC">
        <w:rPr>
          <w:i/>
          <w:sz w:val="20"/>
          <w:szCs w:val="20"/>
          <w:lang w:eastAsia="lv-LV"/>
        </w:rPr>
        <w:t>(Paraksttiesīgās personas amats)</w:t>
      </w:r>
      <w:r w:rsidRPr="006560CC">
        <w:rPr>
          <w:i/>
          <w:sz w:val="20"/>
          <w:szCs w:val="20"/>
          <w:lang w:eastAsia="lv-LV"/>
        </w:rPr>
        <w:tab/>
      </w:r>
      <w:r w:rsidRPr="006560CC">
        <w:rPr>
          <w:i/>
          <w:sz w:val="20"/>
          <w:szCs w:val="20"/>
          <w:lang w:eastAsia="lv-LV"/>
        </w:rPr>
        <w:tab/>
        <w:t>(Personiskais paraksts)</w:t>
      </w:r>
      <w:r w:rsidRPr="006560CC">
        <w:rPr>
          <w:i/>
          <w:sz w:val="20"/>
          <w:szCs w:val="20"/>
          <w:lang w:eastAsia="lv-LV"/>
        </w:rPr>
        <w:tab/>
      </w:r>
      <w:r w:rsidRPr="006560CC">
        <w:rPr>
          <w:i/>
          <w:sz w:val="20"/>
          <w:szCs w:val="20"/>
          <w:lang w:eastAsia="lv-LV"/>
        </w:rPr>
        <w:tab/>
        <w:t>(Paraksta atšifrējums)</w:t>
      </w:r>
    </w:p>
    <w:p w14:paraId="0A2FAB2D" w14:textId="77777777" w:rsidR="00B45C79" w:rsidRPr="006560CC" w:rsidRDefault="00B45C79" w:rsidP="00B45C79">
      <w:pPr>
        <w:rPr>
          <w:lang w:eastAsia="lv-LV"/>
        </w:rPr>
      </w:pPr>
    </w:p>
    <w:p w14:paraId="61C69937" w14:textId="68A398B6" w:rsidR="00B45C79" w:rsidRPr="006560CC" w:rsidRDefault="00B45C79" w:rsidP="00B45C79">
      <w:pPr>
        <w:rPr>
          <w:lang w:eastAsia="lv-LV"/>
        </w:rPr>
      </w:pPr>
      <w:r w:rsidRPr="006560CC">
        <w:rPr>
          <w:lang w:eastAsia="lv-LV"/>
        </w:rPr>
        <w:t xml:space="preserve">Piedāvājums sagatavots un parakstīts </w:t>
      </w:r>
      <w:r w:rsidR="008D6D5C" w:rsidRPr="006560CC">
        <w:rPr>
          <w:lang w:eastAsia="lv-LV"/>
        </w:rPr>
        <w:t>201</w:t>
      </w:r>
      <w:r w:rsidR="000A075B">
        <w:rPr>
          <w:lang w:eastAsia="lv-LV"/>
        </w:rPr>
        <w:t>9</w:t>
      </w:r>
      <w:r w:rsidRPr="006560CC">
        <w:rPr>
          <w:lang w:eastAsia="lv-LV"/>
        </w:rPr>
        <w:t>.gada “___”.____________</w:t>
      </w:r>
    </w:p>
    <w:p w14:paraId="1AF0B1D8" w14:textId="77777777" w:rsidR="00DA34AB" w:rsidRPr="006560CC" w:rsidRDefault="00DA34AB" w:rsidP="00B45C79">
      <w:pPr>
        <w:jc w:val="right"/>
        <w:rPr>
          <w:b/>
        </w:rPr>
      </w:pPr>
      <w:r w:rsidRPr="006560CC">
        <w:rPr>
          <w:b/>
        </w:rPr>
        <w:br w:type="page"/>
      </w:r>
      <w:r w:rsidR="003C0C0E" w:rsidRPr="006560CC">
        <w:rPr>
          <w:b/>
        </w:rPr>
        <w:lastRenderedPageBreak/>
        <w:t xml:space="preserve">Nolikuma </w:t>
      </w:r>
      <w:r w:rsidRPr="006560CC">
        <w:rPr>
          <w:b/>
        </w:rPr>
        <w:t>2.pielikums</w:t>
      </w:r>
    </w:p>
    <w:p w14:paraId="1EE35D4C" w14:textId="77777777" w:rsidR="00B45C79" w:rsidRPr="006560CC" w:rsidRDefault="00B45C79" w:rsidP="00C85615">
      <w:pPr>
        <w:jc w:val="center"/>
        <w:rPr>
          <w:b/>
          <w:sz w:val="28"/>
          <w:szCs w:val="28"/>
        </w:rPr>
      </w:pPr>
    </w:p>
    <w:p w14:paraId="137EFE6F" w14:textId="77777777" w:rsidR="00A96EDB" w:rsidRPr="006560CC" w:rsidRDefault="00497B14" w:rsidP="00A96EDB">
      <w:pPr>
        <w:jc w:val="center"/>
        <w:rPr>
          <w:b/>
          <w:sz w:val="28"/>
          <w:szCs w:val="28"/>
        </w:rPr>
      </w:pPr>
      <w:r>
        <w:rPr>
          <w:b/>
          <w:sz w:val="28"/>
          <w:szCs w:val="28"/>
        </w:rPr>
        <w:t>IEPIRKUMA</w:t>
      </w:r>
    </w:p>
    <w:p w14:paraId="1182A955" w14:textId="3AAB3145" w:rsidR="00AD5E3E" w:rsidRPr="00AD5E3E" w:rsidRDefault="00AD5E3E" w:rsidP="00AD5E3E">
      <w:pPr>
        <w:jc w:val="center"/>
        <w:rPr>
          <w:b/>
          <w:bCs/>
          <w:sz w:val="28"/>
          <w:szCs w:val="28"/>
          <w:lang w:eastAsia="x-none"/>
        </w:rPr>
      </w:pPr>
      <w:r w:rsidRPr="00AD5E3E">
        <w:rPr>
          <w:b/>
          <w:bCs/>
          <w:sz w:val="28"/>
          <w:szCs w:val="28"/>
          <w:lang w:eastAsia="x-none"/>
        </w:rPr>
        <w:t>identifikācijas Nr.JPD2018/</w:t>
      </w:r>
      <w:r w:rsidR="005824BB">
        <w:rPr>
          <w:b/>
          <w:bCs/>
          <w:sz w:val="28"/>
          <w:szCs w:val="28"/>
          <w:lang w:eastAsia="x-none"/>
        </w:rPr>
        <w:t>167</w:t>
      </w:r>
      <w:r w:rsidRPr="00AD5E3E">
        <w:rPr>
          <w:b/>
          <w:bCs/>
          <w:sz w:val="28"/>
          <w:szCs w:val="28"/>
          <w:lang w:eastAsia="x-none"/>
        </w:rPr>
        <w:t>/MI</w:t>
      </w:r>
    </w:p>
    <w:p w14:paraId="4895AE26" w14:textId="5CA6E59D" w:rsidR="008D0445" w:rsidRPr="006560CC" w:rsidRDefault="00AD5E3E" w:rsidP="00AD5E3E">
      <w:pPr>
        <w:jc w:val="center"/>
        <w:rPr>
          <w:b/>
          <w:sz w:val="28"/>
          <w:szCs w:val="28"/>
        </w:rPr>
      </w:pPr>
      <w:r w:rsidRPr="00AD5E3E">
        <w:rPr>
          <w:b/>
          <w:bCs/>
          <w:sz w:val="28"/>
          <w:szCs w:val="28"/>
          <w:lang w:eastAsia="x-none"/>
        </w:rPr>
        <w:t>“Brīvdabas estrādes jumta pārseguma izbūves papilddarbu būvuzraudzība”</w:t>
      </w:r>
      <w:r>
        <w:rPr>
          <w:b/>
          <w:bCs/>
          <w:sz w:val="28"/>
          <w:szCs w:val="28"/>
          <w:lang w:eastAsia="x-none"/>
        </w:rPr>
        <w:t xml:space="preserve"> </w:t>
      </w:r>
    </w:p>
    <w:p w14:paraId="09C399AC" w14:textId="77777777" w:rsidR="00AD5E3E" w:rsidRDefault="00AD5E3E" w:rsidP="00DA34AB">
      <w:pPr>
        <w:pStyle w:val="Heading3"/>
        <w:spacing w:before="0" w:after="0"/>
        <w:jc w:val="center"/>
        <w:rPr>
          <w:b/>
          <w:sz w:val="28"/>
          <w:szCs w:val="28"/>
        </w:rPr>
      </w:pPr>
    </w:p>
    <w:p w14:paraId="3146D31A" w14:textId="77777777" w:rsidR="00DA34AB" w:rsidRPr="006560CC" w:rsidRDefault="00DA34AB" w:rsidP="00DA34AB">
      <w:pPr>
        <w:pStyle w:val="Heading3"/>
        <w:spacing w:before="0" w:after="0"/>
        <w:jc w:val="center"/>
        <w:rPr>
          <w:b/>
          <w:sz w:val="28"/>
          <w:szCs w:val="28"/>
        </w:rPr>
      </w:pPr>
      <w:r w:rsidRPr="006560CC">
        <w:rPr>
          <w:b/>
          <w:sz w:val="28"/>
          <w:szCs w:val="28"/>
        </w:rPr>
        <w:t>KVALIFIKĀCIJA</w:t>
      </w:r>
      <w:r w:rsidR="00146FF0">
        <w:rPr>
          <w:rStyle w:val="FootnoteReference"/>
        </w:rPr>
        <w:t xml:space="preserve"> </w:t>
      </w:r>
    </w:p>
    <w:p w14:paraId="051D6A7C" w14:textId="77777777" w:rsidR="006C2225" w:rsidRPr="006560CC" w:rsidRDefault="006C2225" w:rsidP="006C2225">
      <w:pPr>
        <w:pStyle w:val="ListParagraph"/>
        <w:ind w:left="1080"/>
        <w:jc w:val="both"/>
        <w:rPr>
          <w:noProof/>
        </w:rPr>
      </w:pPr>
    </w:p>
    <w:p w14:paraId="7E90F051" w14:textId="4BF722B0" w:rsidR="00EE102A" w:rsidRPr="00B07821" w:rsidRDefault="004744AE" w:rsidP="000A075B">
      <w:pPr>
        <w:pStyle w:val="ListParagraph"/>
        <w:numPr>
          <w:ilvl w:val="0"/>
          <w:numId w:val="3"/>
        </w:numPr>
        <w:jc w:val="both"/>
      </w:pPr>
      <w:r w:rsidRPr="00EE102A">
        <w:rPr>
          <w:b/>
          <w:bCs/>
          <w:iCs/>
        </w:rPr>
        <w:t>Pretendenta pieredze</w:t>
      </w:r>
      <w:r w:rsidR="00727FC5" w:rsidRPr="00EE102A">
        <w:rPr>
          <w:b/>
          <w:bCs/>
          <w:iCs/>
        </w:rPr>
        <w:t xml:space="preserve"> </w:t>
      </w:r>
      <w:r w:rsidR="00351FF1" w:rsidRPr="00EE102A">
        <w:rPr>
          <w:b/>
          <w:bCs/>
          <w:iCs/>
        </w:rPr>
        <w:t>–</w:t>
      </w:r>
      <w:r w:rsidR="00B60C6C" w:rsidRPr="00EE102A">
        <w:rPr>
          <w:b/>
          <w:bCs/>
          <w:iCs/>
        </w:rPr>
        <w:t xml:space="preserve"> </w:t>
      </w:r>
      <w:r w:rsidR="00EA470F" w:rsidRPr="00EE102A">
        <w:rPr>
          <w:bCs/>
          <w:iCs/>
        </w:rPr>
        <w:t xml:space="preserve">pretendents </w:t>
      </w:r>
      <w:r w:rsidR="00EA470F" w:rsidRPr="00AA78CB">
        <w:t xml:space="preserve">iepriekšējo </w:t>
      </w:r>
      <w:r w:rsidR="00EA470F" w:rsidRPr="00EE102A">
        <w:rPr>
          <w:b/>
        </w:rPr>
        <w:t xml:space="preserve">3 </w:t>
      </w:r>
      <w:r w:rsidR="00EA470F" w:rsidRPr="00AA78CB">
        <w:t xml:space="preserve">gadu laikā (no 2015.gada līdz piedāvājumu iesniegšanas termiņa beigām) ir izpildījis vismaz </w:t>
      </w:r>
      <w:r w:rsidR="00EA470F" w:rsidRPr="00EE102A">
        <w:rPr>
          <w:b/>
        </w:rPr>
        <w:t>vienu būvuzraudzības līgumu</w:t>
      </w:r>
      <w:r w:rsidR="00181F9C" w:rsidRPr="00EE102A">
        <w:rPr>
          <w:u w:val="single"/>
        </w:rPr>
        <w:t xml:space="preserve"> </w:t>
      </w:r>
      <w:r w:rsidR="000A075B">
        <w:rPr>
          <w:u w:val="single"/>
        </w:rPr>
        <w:t xml:space="preserve"> </w:t>
      </w:r>
      <w:r w:rsidR="000A075B" w:rsidRPr="000A075B">
        <w:rPr>
          <w:u w:val="single"/>
        </w:rPr>
        <w:t xml:space="preserve"> par </w:t>
      </w:r>
      <w:r w:rsidR="000A075B">
        <w:rPr>
          <w:u w:val="single"/>
        </w:rPr>
        <w:t xml:space="preserve">ēkas vai </w:t>
      </w:r>
      <w:r w:rsidR="000A075B" w:rsidRPr="000A075B">
        <w:rPr>
          <w:u w:val="single"/>
        </w:rPr>
        <w:t xml:space="preserve">būves būvniecību, kurā izmantotas līmēta </w:t>
      </w:r>
      <w:r w:rsidR="000A075B" w:rsidRPr="00B07821">
        <w:rPr>
          <w:u w:val="single"/>
        </w:rPr>
        <w:t>kok</w:t>
      </w:r>
      <w:r w:rsidR="002B415F" w:rsidRPr="00B07821">
        <w:rPr>
          <w:u w:val="single"/>
        </w:rPr>
        <w:t xml:space="preserve">materiāla nesošās konstrukcijas, </w:t>
      </w:r>
      <w:r w:rsidR="000A075B" w:rsidRPr="00B07821">
        <w:rPr>
          <w:u w:val="single"/>
        </w:rPr>
        <w:t xml:space="preserve">kas atbilst standarta LVS EN 14080:2013 “Koka konstrukcijas- Līmēti kokmateriāli- Prasības.” </w:t>
      </w:r>
      <w:r w:rsidR="002B415F" w:rsidRPr="00B07821">
        <w:rPr>
          <w:u w:val="single"/>
        </w:rPr>
        <w:t>vai ekvivalents p</w:t>
      </w:r>
      <w:r w:rsidR="000A075B" w:rsidRPr="00B07821">
        <w:rPr>
          <w:u w:val="single"/>
        </w:rPr>
        <w:t xml:space="preserve">rasībām. </w:t>
      </w:r>
      <w:r w:rsidR="007D0C56" w:rsidRPr="00B07821">
        <w:rPr>
          <w:u w:val="single"/>
        </w:rPr>
        <w:t>O</w:t>
      </w:r>
      <w:r w:rsidR="00EE102A" w:rsidRPr="00B07821">
        <w:t>bjektam jābūt nodotam ekspluatācijā.</w:t>
      </w:r>
    </w:p>
    <w:p w14:paraId="4B445E06" w14:textId="6DE97879" w:rsidR="00EC1F33" w:rsidRPr="006560CC" w:rsidRDefault="00EE102A" w:rsidP="00EE102A">
      <w:pPr>
        <w:jc w:val="both"/>
      </w:pPr>
      <w:r w:rsidRPr="00B07821">
        <w:rPr>
          <w:i/>
          <w:sz w:val="23"/>
          <w:szCs w:val="23"/>
        </w:rPr>
        <w:t xml:space="preserve"> </w:t>
      </w:r>
      <w:r w:rsidR="00EC1F33" w:rsidRPr="00B07821">
        <w:t>Lai apliecinātu nolikuma 2.pielikuma “Kvalifikācija” 1.punktā</w:t>
      </w:r>
      <w:r w:rsidR="00EC1F33" w:rsidRPr="006560CC">
        <w:t xml:space="preserve"> noteikto pieredzi, tabulā norādīt informāciju par līgumu/iem, kas atbilst minētajai prasībai, kā arī </w:t>
      </w:r>
      <w:r w:rsidR="00C45FC9" w:rsidRPr="006560CC">
        <w:t>p</w:t>
      </w:r>
      <w:r w:rsidR="00EC1F33" w:rsidRPr="006560CC">
        <w:t xml:space="preserve">ar līgumiem, ar kuriem </w:t>
      </w:r>
      <w:r w:rsidR="00EC1F33" w:rsidRPr="006560CC">
        <w:rPr>
          <w:bCs/>
          <w:iCs/>
        </w:rPr>
        <w:t xml:space="preserve">pretendents </w:t>
      </w:r>
      <w:r w:rsidR="00EC1F33" w:rsidRPr="006560CC">
        <w:t>pamato savu pieredzi,</w:t>
      </w:r>
      <w:r w:rsidR="00EC1F33" w:rsidRPr="006560CC">
        <w:rPr>
          <w:b/>
        </w:rPr>
        <w:t xml:space="preserve"> jāiesniedz atsauksmes vai alternatīvs dokuments </w:t>
      </w:r>
      <w:r w:rsidR="00EC1F33" w:rsidRPr="006560CC">
        <w:t xml:space="preserve">(atsauksme, kas sniegta komersantam, objekta būvatļauja, akts par objekta pieņemšanu ekspluatācijā u.c), kas satur šādu informāciju: </w:t>
      </w:r>
      <w:r w:rsidR="00EC1F33" w:rsidRPr="006560CC">
        <w:rPr>
          <w:u w:val="single"/>
        </w:rPr>
        <w:t xml:space="preserve">pasūtītājs, </w:t>
      </w:r>
      <w:r w:rsidR="00C45FC9" w:rsidRPr="006560CC">
        <w:rPr>
          <w:u w:val="single"/>
        </w:rPr>
        <w:t xml:space="preserve">būvuzraudzības </w:t>
      </w:r>
      <w:r w:rsidR="00EC1F33" w:rsidRPr="006560CC">
        <w:rPr>
          <w:u w:val="single"/>
        </w:rPr>
        <w:t>līguma priekšmets</w:t>
      </w:r>
      <w:r w:rsidR="00C45FC9" w:rsidRPr="006560CC">
        <w:rPr>
          <w:u w:val="single"/>
        </w:rPr>
        <w:t xml:space="preserve"> un</w:t>
      </w:r>
      <w:r w:rsidR="00EC1F33" w:rsidRPr="006560CC">
        <w:rPr>
          <w:u w:val="single"/>
        </w:rPr>
        <w:t xml:space="preserve"> līguma darbības termiņš, </w:t>
      </w:r>
      <w:r w:rsidR="00C45FC9" w:rsidRPr="006560CC">
        <w:rPr>
          <w:u w:val="single"/>
        </w:rPr>
        <w:t>būvuzraudzības objekts un tajā veikto</w:t>
      </w:r>
      <w:r w:rsidR="00EC1F33" w:rsidRPr="006560CC">
        <w:rPr>
          <w:u w:val="single"/>
        </w:rPr>
        <w:t xml:space="preserve"> </w:t>
      </w:r>
      <w:r w:rsidR="00C45FC9" w:rsidRPr="006560CC">
        <w:rPr>
          <w:u w:val="single"/>
        </w:rPr>
        <w:t>būv</w:t>
      </w:r>
      <w:r w:rsidR="00EC1F33" w:rsidRPr="006560CC">
        <w:rPr>
          <w:u w:val="single"/>
        </w:rPr>
        <w:t>darb</w:t>
      </w:r>
      <w:r w:rsidR="00C45FC9" w:rsidRPr="006560CC">
        <w:rPr>
          <w:u w:val="single"/>
        </w:rPr>
        <w:t>u</w:t>
      </w:r>
      <w:r w:rsidR="00EC1F33" w:rsidRPr="006560CC">
        <w:rPr>
          <w:u w:val="single"/>
        </w:rPr>
        <w:t xml:space="preserve"> </w:t>
      </w:r>
      <w:r w:rsidR="00C45FC9" w:rsidRPr="006560CC">
        <w:rPr>
          <w:u w:val="single"/>
        </w:rPr>
        <w:t>vispārīgs apraksts</w:t>
      </w:r>
      <w:r w:rsidR="00EC1F33" w:rsidRPr="006560CC">
        <w:rPr>
          <w:u w:val="single"/>
        </w:rPr>
        <w:t>, un ka līgums izpildīts atbilstoši līguma nosacījumiem un normatīvajiem aktiem.</w:t>
      </w:r>
      <w:r w:rsidR="00EC1F33" w:rsidRPr="006560CC">
        <w:t xml:space="preserve"> </w:t>
      </w:r>
      <w:r w:rsidR="00EC1F33" w:rsidRPr="000A075B">
        <w:t>Atsauksme vai alternatīvs dokuments nav jāiesniedz par līgumiem, kur pasūtītājs bija Jelgavas pilsētas pašvaldība vai tās iestāde.</w:t>
      </w:r>
    </w:p>
    <w:p w14:paraId="18D7EC17" w14:textId="77777777" w:rsidR="006560CC" w:rsidRPr="006560CC" w:rsidRDefault="006560CC" w:rsidP="006560CC">
      <w:pPr>
        <w:jc w:val="both"/>
        <w:rPr>
          <w:i/>
          <w:noProof/>
          <w:sz w:val="22"/>
          <w:szCs w:val="22"/>
        </w:rPr>
      </w:pPr>
      <w:r w:rsidRPr="006560CC">
        <w:rPr>
          <w:i/>
          <w:noProof/>
          <w:sz w:val="22"/>
          <w:szCs w:val="22"/>
        </w:rPr>
        <w:t xml:space="preserve">Tabula 2 </w:t>
      </w:r>
      <w:r w:rsidRPr="006560CC">
        <w:rPr>
          <w:i/>
        </w:rPr>
        <w:t>– norādīt informāciju par līgumu/objektu, kas atbilst 1.punkta prasībām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690"/>
        <w:gridCol w:w="1701"/>
        <w:gridCol w:w="3260"/>
        <w:gridCol w:w="1985"/>
      </w:tblGrid>
      <w:tr w:rsidR="006560CC" w:rsidRPr="006560CC" w14:paraId="13174DBE" w14:textId="77777777" w:rsidTr="001E080C">
        <w:tc>
          <w:tcPr>
            <w:tcW w:w="720" w:type="dxa"/>
            <w:tcBorders>
              <w:top w:val="single" w:sz="4" w:space="0" w:color="auto"/>
              <w:left w:val="single" w:sz="4" w:space="0" w:color="auto"/>
              <w:bottom w:val="single" w:sz="4" w:space="0" w:color="auto"/>
              <w:right w:val="single" w:sz="4" w:space="0" w:color="auto"/>
            </w:tcBorders>
            <w:vAlign w:val="center"/>
          </w:tcPr>
          <w:p w14:paraId="2E88F504" w14:textId="77777777" w:rsidR="006560CC" w:rsidRPr="006560CC" w:rsidRDefault="006560CC" w:rsidP="001E080C">
            <w:pPr>
              <w:jc w:val="center"/>
              <w:rPr>
                <w:sz w:val="22"/>
                <w:szCs w:val="22"/>
              </w:rPr>
            </w:pPr>
            <w:r w:rsidRPr="006560CC">
              <w:rPr>
                <w:sz w:val="22"/>
                <w:szCs w:val="22"/>
              </w:rPr>
              <w:t>Nr. p.k.</w:t>
            </w:r>
          </w:p>
        </w:tc>
        <w:tc>
          <w:tcPr>
            <w:tcW w:w="1690" w:type="dxa"/>
            <w:tcBorders>
              <w:top w:val="single" w:sz="4" w:space="0" w:color="auto"/>
              <w:left w:val="single" w:sz="4" w:space="0" w:color="auto"/>
              <w:bottom w:val="single" w:sz="4" w:space="0" w:color="auto"/>
              <w:right w:val="single" w:sz="4" w:space="0" w:color="auto"/>
            </w:tcBorders>
            <w:vAlign w:val="center"/>
          </w:tcPr>
          <w:p w14:paraId="572C58F1" w14:textId="77777777" w:rsidR="006560CC" w:rsidRPr="006560CC" w:rsidRDefault="006560CC" w:rsidP="001E080C">
            <w:pPr>
              <w:jc w:val="center"/>
              <w:rPr>
                <w:sz w:val="22"/>
                <w:szCs w:val="22"/>
              </w:rPr>
            </w:pPr>
            <w:r w:rsidRPr="006560CC">
              <w:rPr>
                <w:sz w:val="22"/>
                <w:szCs w:val="22"/>
              </w:rPr>
              <w:t>Līguma nosaukums,</w:t>
            </w:r>
          </w:p>
          <w:p w14:paraId="5B5D021F" w14:textId="77777777" w:rsidR="006560CC" w:rsidRPr="006560CC" w:rsidRDefault="006560CC" w:rsidP="001E080C">
            <w:pPr>
              <w:jc w:val="center"/>
              <w:rPr>
                <w:sz w:val="22"/>
                <w:szCs w:val="22"/>
              </w:rPr>
            </w:pPr>
            <w:r w:rsidRPr="006560CC">
              <w:rPr>
                <w:sz w:val="22"/>
                <w:szCs w:val="22"/>
              </w:rPr>
              <w:t>objekta adrese</w:t>
            </w:r>
          </w:p>
        </w:tc>
        <w:tc>
          <w:tcPr>
            <w:tcW w:w="1701" w:type="dxa"/>
            <w:tcBorders>
              <w:top w:val="single" w:sz="4" w:space="0" w:color="auto"/>
              <w:left w:val="single" w:sz="4" w:space="0" w:color="auto"/>
              <w:bottom w:val="single" w:sz="4" w:space="0" w:color="auto"/>
              <w:right w:val="single" w:sz="4" w:space="0" w:color="auto"/>
            </w:tcBorders>
            <w:vAlign w:val="center"/>
          </w:tcPr>
          <w:p w14:paraId="1A2740AC" w14:textId="77777777" w:rsidR="006560CC" w:rsidRPr="00A23644" w:rsidRDefault="006560CC" w:rsidP="001E080C">
            <w:pPr>
              <w:jc w:val="center"/>
              <w:rPr>
                <w:sz w:val="22"/>
                <w:szCs w:val="22"/>
              </w:rPr>
            </w:pPr>
            <w:r w:rsidRPr="00A23644">
              <w:rPr>
                <w:sz w:val="22"/>
                <w:szCs w:val="22"/>
              </w:rPr>
              <w:t>līguma darbības laiks (no – līdz)</w:t>
            </w:r>
          </w:p>
        </w:tc>
        <w:tc>
          <w:tcPr>
            <w:tcW w:w="3260" w:type="dxa"/>
            <w:tcBorders>
              <w:top w:val="single" w:sz="4" w:space="0" w:color="auto"/>
              <w:left w:val="single" w:sz="4" w:space="0" w:color="auto"/>
              <w:bottom w:val="single" w:sz="4" w:space="0" w:color="auto"/>
              <w:right w:val="single" w:sz="4" w:space="0" w:color="auto"/>
            </w:tcBorders>
            <w:vAlign w:val="center"/>
          </w:tcPr>
          <w:p w14:paraId="6EE8BF0D" w14:textId="723A09CF" w:rsidR="006560CC" w:rsidRPr="00A23644" w:rsidRDefault="006560CC" w:rsidP="00901522">
            <w:pPr>
              <w:jc w:val="center"/>
              <w:rPr>
                <w:sz w:val="22"/>
                <w:szCs w:val="22"/>
              </w:rPr>
            </w:pPr>
            <w:r w:rsidRPr="00A23644">
              <w:rPr>
                <w:sz w:val="22"/>
                <w:szCs w:val="22"/>
              </w:rPr>
              <w:t>Uzraudzīto būvdarbu raksturojums</w:t>
            </w:r>
            <w:r w:rsidR="00181F9C" w:rsidRPr="00A23644">
              <w:rPr>
                <w:sz w:val="22"/>
                <w:szCs w:val="22"/>
              </w:rPr>
              <w:t xml:space="preserve"> </w:t>
            </w:r>
            <w:r w:rsidR="00901522">
              <w:rPr>
                <w:sz w:val="22"/>
                <w:szCs w:val="22"/>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14:paraId="71F65B3E" w14:textId="77777777" w:rsidR="006560CC" w:rsidRPr="00A23644" w:rsidRDefault="006560CC" w:rsidP="001E080C">
            <w:pPr>
              <w:jc w:val="center"/>
              <w:rPr>
                <w:sz w:val="22"/>
                <w:szCs w:val="22"/>
              </w:rPr>
            </w:pPr>
            <w:r w:rsidRPr="00A23644">
              <w:rPr>
                <w:sz w:val="22"/>
                <w:szCs w:val="22"/>
              </w:rPr>
              <w:t>Pasūtītājs, kontaktpersona, tālrunis</w:t>
            </w:r>
          </w:p>
        </w:tc>
      </w:tr>
      <w:tr w:rsidR="006560CC" w:rsidRPr="006560CC" w14:paraId="19271D86" w14:textId="77777777" w:rsidTr="001E080C">
        <w:tc>
          <w:tcPr>
            <w:tcW w:w="720" w:type="dxa"/>
            <w:tcBorders>
              <w:top w:val="single" w:sz="4" w:space="0" w:color="auto"/>
              <w:left w:val="single" w:sz="4" w:space="0" w:color="auto"/>
              <w:bottom w:val="single" w:sz="4" w:space="0" w:color="auto"/>
              <w:right w:val="single" w:sz="4" w:space="0" w:color="auto"/>
            </w:tcBorders>
          </w:tcPr>
          <w:p w14:paraId="000E1B03" w14:textId="77777777" w:rsidR="006560CC" w:rsidRPr="006560CC" w:rsidRDefault="006560CC" w:rsidP="001E080C">
            <w:pPr>
              <w:jc w:val="center"/>
              <w:rPr>
                <w:sz w:val="23"/>
                <w:szCs w:val="23"/>
              </w:rPr>
            </w:pPr>
            <w:r w:rsidRPr="006560CC">
              <w:rPr>
                <w:sz w:val="23"/>
                <w:szCs w:val="23"/>
              </w:rPr>
              <w:t>1</w:t>
            </w:r>
          </w:p>
        </w:tc>
        <w:tc>
          <w:tcPr>
            <w:tcW w:w="1690" w:type="dxa"/>
            <w:tcBorders>
              <w:top w:val="single" w:sz="4" w:space="0" w:color="auto"/>
              <w:left w:val="single" w:sz="4" w:space="0" w:color="auto"/>
              <w:bottom w:val="single" w:sz="4" w:space="0" w:color="auto"/>
              <w:right w:val="single" w:sz="4" w:space="0" w:color="auto"/>
            </w:tcBorders>
          </w:tcPr>
          <w:p w14:paraId="382F0347" w14:textId="77777777" w:rsidR="006560CC" w:rsidRPr="006560CC" w:rsidRDefault="006560CC" w:rsidP="001E080C">
            <w:pPr>
              <w:rPr>
                <w:sz w:val="23"/>
                <w:szCs w:val="23"/>
              </w:rPr>
            </w:pPr>
          </w:p>
        </w:tc>
        <w:tc>
          <w:tcPr>
            <w:tcW w:w="1701" w:type="dxa"/>
            <w:tcBorders>
              <w:top w:val="single" w:sz="4" w:space="0" w:color="auto"/>
              <w:left w:val="single" w:sz="4" w:space="0" w:color="auto"/>
              <w:bottom w:val="single" w:sz="4" w:space="0" w:color="auto"/>
              <w:right w:val="single" w:sz="4" w:space="0" w:color="auto"/>
            </w:tcBorders>
          </w:tcPr>
          <w:p w14:paraId="7E9D95AE" w14:textId="77777777" w:rsidR="006560CC" w:rsidRPr="006560CC" w:rsidRDefault="006560CC" w:rsidP="001E080C">
            <w:pPr>
              <w:rPr>
                <w:sz w:val="23"/>
                <w:szCs w:val="23"/>
              </w:rPr>
            </w:pPr>
          </w:p>
        </w:tc>
        <w:tc>
          <w:tcPr>
            <w:tcW w:w="3260" w:type="dxa"/>
            <w:tcBorders>
              <w:top w:val="single" w:sz="4" w:space="0" w:color="auto"/>
              <w:left w:val="single" w:sz="4" w:space="0" w:color="auto"/>
              <w:bottom w:val="single" w:sz="4" w:space="0" w:color="auto"/>
              <w:right w:val="single" w:sz="4" w:space="0" w:color="auto"/>
            </w:tcBorders>
          </w:tcPr>
          <w:p w14:paraId="7E842859" w14:textId="77777777" w:rsidR="006560CC" w:rsidRPr="006560CC" w:rsidRDefault="006560CC" w:rsidP="001E080C">
            <w:pPr>
              <w:rPr>
                <w:sz w:val="23"/>
                <w:szCs w:val="23"/>
              </w:rPr>
            </w:pPr>
          </w:p>
        </w:tc>
        <w:tc>
          <w:tcPr>
            <w:tcW w:w="1985" w:type="dxa"/>
            <w:tcBorders>
              <w:top w:val="single" w:sz="4" w:space="0" w:color="auto"/>
              <w:left w:val="single" w:sz="4" w:space="0" w:color="auto"/>
              <w:bottom w:val="single" w:sz="4" w:space="0" w:color="auto"/>
              <w:right w:val="single" w:sz="4" w:space="0" w:color="auto"/>
            </w:tcBorders>
          </w:tcPr>
          <w:p w14:paraId="2F0CCD27" w14:textId="77777777" w:rsidR="006560CC" w:rsidRPr="006560CC" w:rsidRDefault="006560CC" w:rsidP="001E080C">
            <w:pPr>
              <w:rPr>
                <w:sz w:val="23"/>
                <w:szCs w:val="23"/>
              </w:rPr>
            </w:pPr>
          </w:p>
        </w:tc>
      </w:tr>
      <w:tr w:rsidR="006560CC" w:rsidRPr="006560CC" w14:paraId="590ABFA3" w14:textId="77777777" w:rsidTr="001E080C">
        <w:tc>
          <w:tcPr>
            <w:tcW w:w="720" w:type="dxa"/>
            <w:tcBorders>
              <w:top w:val="single" w:sz="4" w:space="0" w:color="auto"/>
              <w:left w:val="single" w:sz="4" w:space="0" w:color="auto"/>
              <w:bottom w:val="single" w:sz="4" w:space="0" w:color="auto"/>
              <w:right w:val="single" w:sz="4" w:space="0" w:color="auto"/>
            </w:tcBorders>
          </w:tcPr>
          <w:p w14:paraId="0CA454AE" w14:textId="77777777" w:rsidR="006560CC" w:rsidRPr="006560CC" w:rsidRDefault="006560CC" w:rsidP="001E080C">
            <w:pPr>
              <w:jc w:val="center"/>
              <w:rPr>
                <w:sz w:val="23"/>
                <w:szCs w:val="23"/>
              </w:rPr>
            </w:pPr>
            <w:r w:rsidRPr="006560CC">
              <w:rPr>
                <w:sz w:val="23"/>
                <w:szCs w:val="23"/>
              </w:rPr>
              <w:t>2</w:t>
            </w:r>
          </w:p>
        </w:tc>
        <w:tc>
          <w:tcPr>
            <w:tcW w:w="1690" w:type="dxa"/>
            <w:tcBorders>
              <w:top w:val="single" w:sz="4" w:space="0" w:color="auto"/>
              <w:left w:val="single" w:sz="4" w:space="0" w:color="auto"/>
              <w:bottom w:val="single" w:sz="4" w:space="0" w:color="auto"/>
              <w:right w:val="single" w:sz="4" w:space="0" w:color="auto"/>
            </w:tcBorders>
          </w:tcPr>
          <w:p w14:paraId="17515721" w14:textId="77777777" w:rsidR="006560CC" w:rsidRPr="006560CC" w:rsidRDefault="006560CC" w:rsidP="001E080C">
            <w:pPr>
              <w:rPr>
                <w:sz w:val="23"/>
                <w:szCs w:val="23"/>
              </w:rPr>
            </w:pPr>
          </w:p>
        </w:tc>
        <w:tc>
          <w:tcPr>
            <w:tcW w:w="1701" w:type="dxa"/>
            <w:tcBorders>
              <w:top w:val="single" w:sz="4" w:space="0" w:color="auto"/>
              <w:left w:val="single" w:sz="4" w:space="0" w:color="auto"/>
              <w:bottom w:val="single" w:sz="4" w:space="0" w:color="auto"/>
              <w:right w:val="single" w:sz="4" w:space="0" w:color="auto"/>
            </w:tcBorders>
          </w:tcPr>
          <w:p w14:paraId="26883E25" w14:textId="77777777" w:rsidR="006560CC" w:rsidRPr="006560CC" w:rsidRDefault="006560CC" w:rsidP="001E080C">
            <w:pPr>
              <w:rPr>
                <w:sz w:val="23"/>
                <w:szCs w:val="23"/>
              </w:rPr>
            </w:pPr>
          </w:p>
        </w:tc>
        <w:tc>
          <w:tcPr>
            <w:tcW w:w="3260" w:type="dxa"/>
            <w:tcBorders>
              <w:top w:val="single" w:sz="4" w:space="0" w:color="auto"/>
              <w:left w:val="single" w:sz="4" w:space="0" w:color="auto"/>
              <w:bottom w:val="single" w:sz="4" w:space="0" w:color="auto"/>
              <w:right w:val="single" w:sz="4" w:space="0" w:color="auto"/>
            </w:tcBorders>
          </w:tcPr>
          <w:p w14:paraId="53C4CAE9" w14:textId="77777777" w:rsidR="006560CC" w:rsidRPr="006560CC" w:rsidRDefault="006560CC" w:rsidP="001E080C">
            <w:pPr>
              <w:rPr>
                <w:sz w:val="23"/>
                <w:szCs w:val="23"/>
              </w:rPr>
            </w:pPr>
          </w:p>
        </w:tc>
        <w:tc>
          <w:tcPr>
            <w:tcW w:w="1985" w:type="dxa"/>
            <w:tcBorders>
              <w:top w:val="single" w:sz="4" w:space="0" w:color="auto"/>
              <w:left w:val="single" w:sz="4" w:space="0" w:color="auto"/>
              <w:bottom w:val="single" w:sz="4" w:space="0" w:color="auto"/>
              <w:right w:val="single" w:sz="4" w:space="0" w:color="auto"/>
            </w:tcBorders>
          </w:tcPr>
          <w:p w14:paraId="3FA932B2" w14:textId="77777777" w:rsidR="006560CC" w:rsidRPr="006560CC" w:rsidRDefault="006560CC" w:rsidP="001E080C">
            <w:pPr>
              <w:rPr>
                <w:sz w:val="23"/>
                <w:szCs w:val="23"/>
              </w:rPr>
            </w:pPr>
          </w:p>
        </w:tc>
      </w:tr>
    </w:tbl>
    <w:p w14:paraId="0C66BC6A" w14:textId="77777777" w:rsidR="00B60C6C" w:rsidRPr="006560CC" w:rsidRDefault="00084FFA" w:rsidP="00084FFA">
      <w:pPr>
        <w:jc w:val="both"/>
        <w:rPr>
          <w:i/>
        </w:rPr>
      </w:pPr>
      <w:r w:rsidRPr="006560CC">
        <w:rPr>
          <w:b/>
        </w:rPr>
        <w:t xml:space="preserve"> </w:t>
      </w:r>
      <w:r w:rsidR="00EC1F33" w:rsidRPr="006560CC">
        <w:rPr>
          <w:i/>
        </w:rPr>
        <w:t>Piedāvājumu vērtēšanas laikā, komisija var pieprasīt, un pretendentam ir jāiesniedz dokumenti, kas apliecina norādītā līguma/objekta atbilstību šā punkta prasībām (piem. akts par izpildītiem būvdarbiem, segto darbu akti objektā vai citi dokumenti, kuri pierāda, ka līgums/objekts atbilst šā punkta noteiktajai prasībai.</w:t>
      </w:r>
    </w:p>
    <w:p w14:paraId="5C56ED12" w14:textId="77777777" w:rsidR="00C45FC9" w:rsidRPr="006560CC" w:rsidRDefault="00C45FC9" w:rsidP="00084FFA">
      <w:pPr>
        <w:jc w:val="both"/>
        <w:rPr>
          <w:b/>
        </w:rPr>
      </w:pPr>
    </w:p>
    <w:p w14:paraId="0DD1BF15" w14:textId="2DAFAE9A" w:rsidR="00000E3B" w:rsidRDefault="00000E3B" w:rsidP="000B11D2">
      <w:pPr>
        <w:pStyle w:val="ListParagraph"/>
        <w:numPr>
          <w:ilvl w:val="0"/>
          <w:numId w:val="3"/>
        </w:numPr>
        <w:ind w:left="0" w:firstLine="284"/>
        <w:jc w:val="both"/>
        <w:rPr>
          <w:b/>
        </w:rPr>
      </w:pPr>
      <w:r w:rsidRPr="00B60C6C">
        <w:rPr>
          <w:b/>
        </w:rPr>
        <w:t xml:space="preserve">Pretendents nodrošina </w:t>
      </w:r>
      <w:r w:rsidR="00A23644">
        <w:rPr>
          <w:b/>
        </w:rPr>
        <w:t>atbildīgo būvuzraugu:</w:t>
      </w:r>
    </w:p>
    <w:p w14:paraId="137AC3E3" w14:textId="77777777" w:rsidR="00A23644" w:rsidRDefault="00A23644" w:rsidP="00A23644">
      <w:pPr>
        <w:pStyle w:val="ListParagraph"/>
        <w:ind w:left="360"/>
        <w:jc w:val="both"/>
        <w:rPr>
          <w:b/>
        </w:rPr>
      </w:pPr>
    </w:p>
    <w:p w14:paraId="0576D454" w14:textId="6C9D0E8F" w:rsidR="00A23644" w:rsidRPr="00A23644" w:rsidRDefault="00A23644" w:rsidP="000B11D2">
      <w:pPr>
        <w:pStyle w:val="ListParagraph"/>
        <w:numPr>
          <w:ilvl w:val="1"/>
          <w:numId w:val="3"/>
        </w:numPr>
        <w:ind w:left="567" w:hanging="567"/>
        <w:jc w:val="both"/>
        <w:rPr>
          <w:b/>
        </w:rPr>
      </w:pPr>
      <w:r w:rsidRPr="00A23644">
        <w:rPr>
          <w:b/>
        </w:rPr>
        <w:t>Prasības pretendenta piedāvātajam</w:t>
      </w:r>
      <w:r w:rsidRPr="006560CC">
        <w:t xml:space="preserve"> </w:t>
      </w:r>
      <w:r w:rsidRPr="00A23644">
        <w:rPr>
          <w:b/>
        </w:rPr>
        <w:t>atbildīgajam būvuzraugam: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A23644" w:rsidRPr="00DB08CA" w14:paraId="628D9786" w14:textId="77777777" w:rsidTr="004F7F05">
        <w:tc>
          <w:tcPr>
            <w:tcW w:w="9356" w:type="dxa"/>
            <w:tcBorders>
              <w:top w:val="single" w:sz="4" w:space="0" w:color="auto"/>
              <w:left w:val="single" w:sz="4" w:space="0" w:color="auto"/>
              <w:bottom w:val="single" w:sz="4" w:space="0" w:color="auto"/>
              <w:right w:val="single" w:sz="4" w:space="0" w:color="auto"/>
            </w:tcBorders>
          </w:tcPr>
          <w:p w14:paraId="3ABC3D6F" w14:textId="57F4A2F7" w:rsidR="00A23644" w:rsidRPr="00DB08CA" w:rsidRDefault="001E2326" w:rsidP="001E2326">
            <w:pPr>
              <w:pStyle w:val="ListParagraph"/>
              <w:numPr>
                <w:ilvl w:val="2"/>
                <w:numId w:val="3"/>
              </w:numPr>
              <w:jc w:val="both"/>
            </w:pPr>
            <w:r>
              <w:t xml:space="preserve"> </w:t>
            </w:r>
            <w:r w:rsidRPr="001E2326">
              <w:t>Būvprakses sertifikāts – ēku būvdarbu būvuzraudzībā</w:t>
            </w:r>
          </w:p>
        </w:tc>
      </w:tr>
      <w:tr w:rsidR="00A23644" w:rsidRPr="006560CC" w14:paraId="01EA6DAE" w14:textId="77777777" w:rsidTr="004F7F05">
        <w:tc>
          <w:tcPr>
            <w:tcW w:w="9356" w:type="dxa"/>
            <w:tcBorders>
              <w:top w:val="single" w:sz="4" w:space="0" w:color="auto"/>
              <w:left w:val="single" w:sz="4" w:space="0" w:color="auto"/>
              <w:bottom w:val="single" w:sz="4" w:space="0" w:color="auto"/>
              <w:right w:val="single" w:sz="4" w:space="0" w:color="auto"/>
            </w:tcBorders>
          </w:tcPr>
          <w:p w14:paraId="0755CEC7" w14:textId="0F3B19D4" w:rsidR="00A23644" w:rsidRPr="006560CC" w:rsidRDefault="00A23644" w:rsidP="002B415F">
            <w:pPr>
              <w:pStyle w:val="ListParagraph"/>
              <w:numPr>
                <w:ilvl w:val="2"/>
                <w:numId w:val="3"/>
              </w:numPr>
            </w:pPr>
            <w:r w:rsidRPr="00DB08CA">
              <w:t xml:space="preserve">Iepriekšējo </w:t>
            </w:r>
            <w:r w:rsidR="00EE102A">
              <w:t>3</w:t>
            </w:r>
            <w:r w:rsidRPr="00DB08CA">
              <w:t xml:space="preserve"> gadu laikā (no 201</w:t>
            </w:r>
            <w:r w:rsidR="00EE102A">
              <w:t>5</w:t>
            </w:r>
            <w:r w:rsidRPr="00DB08CA">
              <w:t xml:space="preserve">.gada līdz piedāvājumu iesniegšanas termiņa beigām) </w:t>
            </w:r>
            <w:r w:rsidRPr="001E2326">
              <w:rPr>
                <w:b/>
              </w:rPr>
              <w:t xml:space="preserve">atbildīgā būvuzrauga pieredze vismaz vienā </w:t>
            </w:r>
            <w:r w:rsidR="001E2326">
              <w:rPr>
                <w:b/>
              </w:rPr>
              <w:t>līgumā</w:t>
            </w:r>
            <w:r w:rsidR="001E2326" w:rsidRPr="001E2326">
              <w:rPr>
                <w:u w:val="single"/>
              </w:rPr>
              <w:t xml:space="preserve"> par ēkas vai būves, kurā izmantotas  līmēta kokmateriāla nesošās konstrukcijas, kas atbilst standarta LVS EN 14080:2013 “Koka konstrukcijas- Līmēti kokmateriāli- Prasības.” vai ekvivalents</w:t>
            </w:r>
            <w:r w:rsidR="00E14357">
              <w:rPr>
                <w:u w:val="single"/>
              </w:rPr>
              <w:t xml:space="preserve"> </w:t>
            </w:r>
            <w:r w:rsidR="002B415F">
              <w:rPr>
                <w:u w:val="single"/>
              </w:rPr>
              <w:t>p</w:t>
            </w:r>
            <w:r w:rsidR="002B415F" w:rsidRPr="001E2326">
              <w:rPr>
                <w:u w:val="single"/>
              </w:rPr>
              <w:t>rasībām</w:t>
            </w:r>
            <w:r w:rsidR="002B415F">
              <w:rPr>
                <w:u w:val="single"/>
              </w:rPr>
              <w:t xml:space="preserve">, </w:t>
            </w:r>
            <w:r w:rsidR="00E14357">
              <w:rPr>
                <w:u w:val="single"/>
              </w:rPr>
              <w:t>būvdarbu būvuzraudzību.</w:t>
            </w:r>
            <w:r w:rsidR="001E2326" w:rsidRPr="001E2326">
              <w:rPr>
                <w:u w:val="single"/>
              </w:rPr>
              <w:t xml:space="preserve"> </w:t>
            </w:r>
            <w:r w:rsidR="001E2326">
              <w:rPr>
                <w:u w:val="single"/>
              </w:rPr>
              <w:t>O</w:t>
            </w:r>
            <w:r w:rsidR="001E2326" w:rsidRPr="001E2326">
              <w:rPr>
                <w:u w:val="single"/>
              </w:rPr>
              <w:t>bjektam jābūt nodotam ekspluatācijā.</w:t>
            </w:r>
          </w:p>
        </w:tc>
      </w:tr>
    </w:tbl>
    <w:p w14:paraId="6DDCBF38" w14:textId="77777777" w:rsidR="00A23644" w:rsidRDefault="00A23644" w:rsidP="00A23644">
      <w:pPr>
        <w:jc w:val="both"/>
        <w:rPr>
          <w:b/>
        </w:rPr>
      </w:pPr>
    </w:p>
    <w:p w14:paraId="555905A1" w14:textId="199F5D65" w:rsidR="00A23644" w:rsidRDefault="00A23644" w:rsidP="000B11D2">
      <w:pPr>
        <w:pStyle w:val="ListParagraph"/>
        <w:numPr>
          <w:ilvl w:val="1"/>
          <w:numId w:val="3"/>
        </w:numPr>
        <w:ind w:left="567" w:hanging="567"/>
        <w:jc w:val="both"/>
        <w:rPr>
          <w:b/>
        </w:rPr>
      </w:pPr>
      <w:r>
        <w:rPr>
          <w:b/>
        </w:rPr>
        <w:t>pretendents iesniedz šādu informāciju</w:t>
      </w:r>
      <w:r w:rsidRPr="00A23644">
        <w:t xml:space="preserve"> </w:t>
      </w:r>
      <w:r w:rsidRPr="00DB08CA">
        <w:t>par atbildīgo būvuzraugu</w:t>
      </w:r>
      <w:r>
        <w:rPr>
          <w:b/>
        </w:rPr>
        <w:t>:</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2"/>
        <w:gridCol w:w="2448"/>
        <w:gridCol w:w="1450"/>
        <w:gridCol w:w="3443"/>
      </w:tblGrid>
      <w:tr w:rsidR="00A23644" w:rsidRPr="006560CC" w14:paraId="61D253DA" w14:textId="77777777" w:rsidTr="004F7F05">
        <w:trPr>
          <w:cantSplit/>
          <w:trHeight w:val="505"/>
          <w:jc w:val="center"/>
        </w:trPr>
        <w:tc>
          <w:tcPr>
            <w:tcW w:w="1962" w:type="dxa"/>
            <w:tcBorders>
              <w:top w:val="single" w:sz="4" w:space="0" w:color="auto"/>
              <w:left w:val="single" w:sz="4" w:space="0" w:color="auto"/>
              <w:bottom w:val="single" w:sz="4" w:space="0" w:color="auto"/>
              <w:right w:val="single" w:sz="4" w:space="0" w:color="auto"/>
            </w:tcBorders>
            <w:shd w:val="clear" w:color="auto" w:fill="F3F3F3"/>
          </w:tcPr>
          <w:p w14:paraId="7C8D0B1F" w14:textId="77777777" w:rsidR="00A23644" w:rsidRPr="006560CC" w:rsidRDefault="00A23644" w:rsidP="004F7F05">
            <w:pPr>
              <w:jc w:val="center"/>
            </w:pPr>
            <w:r w:rsidRPr="006560CC">
              <w:rPr>
                <w:sz w:val="22"/>
                <w:szCs w:val="22"/>
              </w:rPr>
              <w:t>Vārds, uzvārds</w:t>
            </w:r>
          </w:p>
        </w:tc>
        <w:tc>
          <w:tcPr>
            <w:tcW w:w="2448" w:type="dxa"/>
            <w:tcBorders>
              <w:top w:val="single" w:sz="4" w:space="0" w:color="auto"/>
              <w:left w:val="single" w:sz="4" w:space="0" w:color="auto"/>
              <w:bottom w:val="single" w:sz="4" w:space="0" w:color="auto"/>
              <w:right w:val="single" w:sz="4" w:space="0" w:color="auto"/>
            </w:tcBorders>
            <w:shd w:val="clear" w:color="auto" w:fill="F3F3F3"/>
          </w:tcPr>
          <w:p w14:paraId="49F0B04D" w14:textId="70ADA9AD" w:rsidR="00A23644" w:rsidRPr="006560CC" w:rsidRDefault="00A23644" w:rsidP="00A23644">
            <w:pPr>
              <w:jc w:val="center"/>
            </w:pPr>
            <w:r w:rsidRPr="006560CC">
              <w:rPr>
                <w:b/>
                <w:sz w:val="22"/>
                <w:szCs w:val="22"/>
              </w:rPr>
              <w:t xml:space="preserve">Pārstāvības statuss* </w:t>
            </w:r>
            <w:r w:rsidRPr="006560CC">
              <w:rPr>
                <w:sz w:val="22"/>
                <w:szCs w:val="22"/>
              </w:rPr>
              <w:t xml:space="preserve">(norādīt A vai </w:t>
            </w:r>
            <w:r>
              <w:rPr>
                <w:sz w:val="22"/>
                <w:szCs w:val="22"/>
              </w:rPr>
              <w:t>B</w:t>
            </w:r>
            <w:r w:rsidRPr="006560CC">
              <w:rPr>
                <w:sz w:val="22"/>
                <w:szCs w:val="22"/>
              </w:rPr>
              <w:t>)</w:t>
            </w:r>
          </w:p>
        </w:tc>
        <w:tc>
          <w:tcPr>
            <w:tcW w:w="1450" w:type="dxa"/>
            <w:tcBorders>
              <w:top w:val="single" w:sz="4" w:space="0" w:color="auto"/>
              <w:left w:val="single" w:sz="4" w:space="0" w:color="auto"/>
              <w:bottom w:val="single" w:sz="4" w:space="0" w:color="auto"/>
              <w:right w:val="single" w:sz="4" w:space="0" w:color="auto"/>
            </w:tcBorders>
            <w:shd w:val="clear" w:color="auto" w:fill="F3F3F3"/>
          </w:tcPr>
          <w:p w14:paraId="31A8668C" w14:textId="77777777" w:rsidR="00A23644" w:rsidRPr="006560CC" w:rsidRDefault="00A23644" w:rsidP="004F7F05">
            <w:pPr>
              <w:jc w:val="center"/>
            </w:pPr>
            <w:r w:rsidRPr="006560CC">
              <w:rPr>
                <w:sz w:val="22"/>
                <w:szCs w:val="22"/>
              </w:rPr>
              <w:t>Specialitāte</w:t>
            </w:r>
          </w:p>
        </w:tc>
        <w:tc>
          <w:tcPr>
            <w:tcW w:w="3443" w:type="dxa"/>
            <w:tcBorders>
              <w:top w:val="single" w:sz="4" w:space="0" w:color="auto"/>
              <w:left w:val="single" w:sz="4" w:space="0" w:color="auto"/>
              <w:bottom w:val="single" w:sz="4" w:space="0" w:color="auto"/>
              <w:right w:val="single" w:sz="4" w:space="0" w:color="auto"/>
            </w:tcBorders>
            <w:shd w:val="clear" w:color="auto" w:fill="F3F3F3"/>
          </w:tcPr>
          <w:p w14:paraId="2472C3E8" w14:textId="77777777" w:rsidR="00A23644" w:rsidRPr="006560CC" w:rsidRDefault="00A23644" w:rsidP="004F7F05">
            <w:pPr>
              <w:jc w:val="center"/>
            </w:pPr>
            <w:r w:rsidRPr="006560CC">
              <w:rPr>
                <w:sz w:val="22"/>
                <w:szCs w:val="22"/>
              </w:rPr>
              <w:t>Kompetenci apliecinoša dokumenta nosaukums, izdošanas dat., Nr.</w:t>
            </w:r>
          </w:p>
        </w:tc>
      </w:tr>
      <w:tr w:rsidR="00A23644" w:rsidRPr="006560CC" w14:paraId="63EB1C51" w14:textId="77777777" w:rsidTr="004F7F05">
        <w:trPr>
          <w:cantSplit/>
          <w:trHeight w:val="188"/>
          <w:jc w:val="center"/>
        </w:trPr>
        <w:tc>
          <w:tcPr>
            <w:tcW w:w="1962" w:type="dxa"/>
            <w:tcBorders>
              <w:top w:val="single" w:sz="4" w:space="0" w:color="auto"/>
              <w:left w:val="single" w:sz="4" w:space="0" w:color="auto"/>
              <w:bottom w:val="single" w:sz="4" w:space="0" w:color="auto"/>
              <w:right w:val="single" w:sz="4" w:space="0" w:color="auto"/>
            </w:tcBorders>
            <w:shd w:val="clear" w:color="auto" w:fill="F3F3F3"/>
          </w:tcPr>
          <w:p w14:paraId="5CE7B15A" w14:textId="77777777" w:rsidR="00A23644" w:rsidRPr="006560CC" w:rsidRDefault="00A23644" w:rsidP="004F7F05">
            <w:pPr>
              <w:jc w:val="both"/>
              <w:rPr>
                <w:sz w:val="23"/>
                <w:szCs w:val="23"/>
              </w:rPr>
            </w:pPr>
          </w:p>
        </w:tc>
        <w:tc>
          <w:tcPr>
            <w:tcW w:w="2448" w:type="dxa"/>
            <w:tcBorders>
              <w:top w:val="single" w:sz="4" w:space="0" w:color="auto"/>
              <w:left w:val="single" w:sz="4" w:space="0" w:color="auto"/>
              <w:bottom w:val="single" w:sz="4" w:space="0" w:color="auto"/>
              <w:right w:val="single" w:sz="4" w:space="0" w:color="auto"/>
            </w:tcBorders>
            <w:shd w:val="clear" w:color="auto" w:fill="F3F3F3"/>
          </w:tcPr>
          <w:p w14:paraId="3F8BBDC2" w14:textId="77777777" w:rsidR="00A23644" w:rsidRPr="006560CC" w:rsidRDefault="00A23644" w:rsidP="004F7F05">
            <w:pPr>
              <w:jc w:val="both"/>
              <w:rPr>
                <w:sz w:val="23"/>
                <w:szCs w:val="23"/>
              </w:rPr>
            </w:pPr>
          </w:p>
        </w:tc>
        <w:tc>
          <w:tcPr>
            <w:tcW w:w="1450" w:type="dxa"/>
            <w:tcBorders>
              <w:top w:val="single" w:sz="4" w:space="0" w:color="auto"/>
              <w:left w:val="single" w:sz="4" w:space="0" w:color="auto"/>
              <w:bottom w:val="single" w:sz="4" w:space="0" w:color="auto"/>
              <w:right w:val="single" w:sz="4" w:space="0" w:color="auto"/>
            </w:tcBorders>
            <w:shd w:val="clear" w:color="auto" w:fill="F3F3F3"/>
          </w:tcPr>
          <w:p w14:paraId="6EFBA32D" w14:textId="77777777" w:rsidR="00A23644" w:rsidRPr="006560CC" w:rsidRDefault="00A23644" w:rsidP="004F7F05">
            <w:pPr>
              <w:jc w:val="both"/>
              <w:rPr>
                <w:sz w:val="23"/>
                <w:szCs w:val="23"/>
              </w:rPr>
            </w:pPr>
          </w:p>
        </w:tc>
        <w:tc>
          <w:tcPr>
            <w:tcW w:w="3443" w:type="dxa"/>
            <w:tcBorders>
              <w:top w:val="single" w:sz="4" w:space="0" w:color="auto"/>
              <w:left w:val="single" w:sz="4" w:space="0" w:color="auto"/>
              <w:bottom w:val="single" w:sz="4" w:space="0" w:color="auto"/>
              <w:right w:val="single" w:sz="4" w:space="0" w:color="auto"/>
            </w:tcBorders>
            <w:shd w:val="clear" w:color="auto" w:fill="F3F3F3"/>
          </w:tcPr>
          <w:p w14:paraId="46AFDE2C" w14:textId="77777777" w:rsidR="00A23644" w:rsidRPr="006560CC" w:rsidRDefault="00A23644" w:rsidP="004F7F05">
            <w:pPr>
              <w:jc w:val="both"/>
              <w:rPr>
                <w:sz w:val="23"/>
                <w:szCs w:val="23"/>
              </w:rPr>
            </w:pPr>
          </w:p>
        </w:tc>
      </w:tr>
    </w:tbl>
    <w:p w14:paraId="4DAA4390" w14:textId="77777777" w:rsidR="00A23644" w:rsidRPr="006560CC" w:rsidRDefault="00A23644" w:rsidP="00A23644">
      <w:pPr>
        <w:jc w:val="both"/>
      </w:pPr>
    </w:p>
    <w:p w14:paraId="036B211A" w14:textId="72584D55" w:rsidR="00A23644" w:rsidRDefault="00A23644" w:rsidP="00A23644">
      <w:pPr>
        <w:ind w:left="60"/>
        <w:jc w:val="both"/>
        <w:rPr>
          <w:i/>
          <w:noProof/>
          <w:sz w:val="22"/>
          <w:szCs w:val="22"/>
        </w:rPr>
      </w:pPr>
      <w:r>
        <w:rPr>
          <w:i/>
          <w:noProof/>
          <w:sz w:val="22"/>
          <w:szCs w:val="22"/>
        </w:rPr>
        <w:t>Par pieredzes apliecināšanu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690"/>
        <w:gridCol w:w="1701"/>
        <w:gridCol w:w="3260"/>
        <w:gridCol w:w="1985"/>
      </w:tblGrid>
      <w:tr w:rsidR="00A23644" w:rsidRPr="006560CC" w14:paraId="1860CCE3" w14:textId="77777777" w:rsidTr="004F7F05">
        <w:tc>
          <w:tcPr>
            <w:tcW w:w="720" w:type="dxa"/>
            <w:tcBorders>
              <w:top w:val="single" w:sz="4" w:space="0" w:color="auto"/>
              <w:left w:val="single" w:sz="4" w:space="0" w:color="auto"/>
              <w:bottom w:val="single" w:sz="4" w:space="0" w:color="auto"/>
              <w:right w:val="single" w:sz="4" w:space="0" w:color="auto"/>
            </w:tcBorders>
            <w:vAlign w:val="center"/>
          </w:tcPr>
          <w:p w14:paraId="3FE1A5BB" w14:textId="77777777" w:rsidR="00A23644" w:rsidRPr="006560CC" w:rsidRDefault="00A23644" w:rsidP="004F7F05">
            <w:pPr>
              <w:jc w:val="center"/>
              <w:rPr>
                <w:sz w:val="22"/>
                <w:szCs w:val="22"/>
              </w:rPr>
            </w:pPr>
            <w:r w:rsidRPr="006560CC">
              <w:rPr>
                <w:sz w:val="22"/>
                <w:szCs w:val="22"/>
              </w:rPr>
              <w:t>Nr. p.k.</w:t>
            </w:r>
          </w:p>
        </w:tc>
        <w:tc>
          <w:tcPr>
            <w:tcW w:w="1690" w:type="dxa"/>
            <w:tcBorders>
              <w:top w:val="single" w:sz="4" w:space="0" w:color="auto"/>
              <w:left w:val="single" w:sz="4" w:space="0" w:color="auto"/>
              <w:bottom w:val="single" w:sz="4" w:space="0" w:color="auto"/>
              <w:right w:val="single" w:sz="4" w:space="0" w:color="auto"/>
            </w:tcBorders>
            <w:vAlign w:val="center"/>
          </w:tcPr>
          <w:p w14:paraId="4E9FD51E" w14:textId="77777777" w:rsidR="00A23644" w:rsidRPr="006560CC" w:rsidRDefault="00A23644" w:rsidP="004F7F05">
            <w:pPr>
              <w:jc w:val="center"/>
              <w:rPr>
                <w:sz w:val="22"/>
                <w:szCs w:val="22"/>
              </w:rPr>
            </w:pPr>
            <w:r w:rsidRPr="006560CC">
              <w:rPr>
                <w:sz w:val="22"/>
                <w:szCs w:val="22"/>
              </w:rPr>
              <w:t>Līguma nosaukums,</w:t>
            </w:r>
          </w:p>
          <w:p w14:paraId="64BFC619" w14:textId="77777777" w:rsidR="00A23644" w:rsidRPr="006560CC" w:rsidRDefault="00A23644" w:rsidP="004F7F05">
            <w:pPr>
              <w:jc w:val="center"/>
              <w:rPr>
                <w:sz w:val="22"/>
                <w:szCs w:val="22"/>
              </w:rPr>
            </w:pPr>
            <w:r w:rsidRPr="006560CC">
              <w:rPr>
                <w:sz w:val="22"/>
                <w:szCs w:val="22"/>
              </w:rPr>
              <w:t>objekta adrese</w:t>
            </w:r>
          </w:p>
        </w:tc>
        <w:tc>
          <w:tcPr>
            <w:tcW w:w="1701" w:type="dxa"/>
            <w:tcBorders>
              <w:top w:val="single" w:sz="4" w:space="0" w:color="auto"/>
              <w:left w:val="single" w:sz="4" w:space="0" w:color="auto"/>
              <w:bottom w:val="single" w:sz="4" w:space="0" w:color="auto"/>
              <w:right w:val="single" w:sz="4" w:space="0" w:color="auto"/>
            </w:tcBorders>
            <w:vAlign w:val="center"/>
          </w:tcPr>
          <w:p w14:paraId="2C1FA3FF" w14:textId="77777777" w:rsidR="00A23644" w:rsidRPr="006560CC" w:rsidRDefault="00A23644" w:rsidP="004F7F05">
            <w:pPr>
              <w:jc w:val="center"/>
              <w:rPr>
                <w:sz w:val="22"/>
                <w:szCs w:val="22"/>
              </w:rPr>
            </w:pPr>
            <w:r w:rsidRPr="006560CC">
              <w:rPr>
                <w:sz w:val="23"/>
                <w:szCs w:val="23"/>
              </w:rPr>
              <w:t>līguma darbības laiks (no – līdz)</w:t>
            </w:r>
          </w:p>
        </w:tc>
        <w:tc>
          <w:tcPr>
            <w:tcW w:w="3260" w:type="dxa"/>
            <w:tcBorders>
              <w:top w:val="single" w:sz="4" w:space="0" w:color="auto"/>
              <w:left w:val="single" w:sz="4" w:space="0" w:color="auto"/>
              <w:bottom w:val="single" w:sz="4" w:space="0" w:color="auto"/>
              <w:right w:val="single" w:sz="4" w:space="0" w:color="auto"/>
            </w:tcBorders>
            <w:vAlign w:val="center"/>
          </w:tcPr>
          <w:p w14:paraId="54E32B3A" w14:textId="42CADB36" w:rsidR="00A23644" w:rsidRPr="006560CC" w:rsidRDefault="00A23644" w:rsidP="00EE102A">
            <w:pPr>
              <w:jc w:val="center"/>
              <w:rPr>
                <w:sz w:val="22"/>
                <w:szCs w:val="22"/>
              </w:rPr>
            </w:pPr>
            <w:r w:rsidRPr="006560CC">
              <w:rPr>
                <w:sz w:val="22"/>
                <w:szCs w:val="22"/>
              </w:rPr>
              <w:t>Uzraudzīto būvda</w:t>
            </w:r>
            <w:r>
              <w:rPr>
                <w:sz w:val="22"/>
                <w:szCs w:val="22"/>
              </w:rPr>
              <w:t>rbu raksturojum</w:t>
            </w:r>
            <w:r w:rsidR="007D0C56">
              <w:rPr>
                <w:sz w:val="22"/>
                <w:szCs w:val="22"/>
              </w:rPr>
              <w:t>s</w:t>
            </w:r>
          </w:p>
        </w:tc>
        <w:tc>
          <w:tcPr>
            <w:tcW w:w="1985" w:type="dxa"/>
            <w:tcBorders>
              <w:top w:val="single" w:sz="4" w:space="0" w:color="auto"/>
              <w:left w:val="single" w:sz="4" w:space="0" w:color="auto"/>
              <w:bottom w:val="single" w:sz="4" w:space="0" w:color="auto"/>
              <w:right w:val="single" w:sz="4" w:space="0" w:color="auto"/>
            </w:tcBorders>
            <w:vAlign w:val="center"/>
          </w:tcPr>
          <w:p w14:paraId="29FE35C0" w14:textId="77777777" w:rsidR="00A23644" w:rsidRPr="006560CC" w:rsidRDefault="00A23644" w:rsidP="004F7F05">
            <w:pPr>
              <w:jc w:val="center"/>
              <w:rPr>
                <w:sz w:val="22"/>
                <w:szCs w:val="22"/>
              </w:rPr>
            </w:pPr>
            <w:r w:rsidRPr="006560CC">
              <w:rPr>
                <w:sz w:val="22"/>
                <w:szCs w:val="22"/>
              </w:rPr>
              <w:t>Pasūtītājs, kontaktpersona, tālrunis</w:t>
            </w:r>
          </w:p>
        </w:tc>
      </w:tr>
      <w:tr w:rsidR="00A23644" w:rsidRPr="006560CC" w14:paraId="53E53E5E" w14:textId="77777777" w:rsidTr="004F7F05">
        <w:tc>
          <w:tcPr>
            <w:tcW w:w="720" w:type="dxa"/>
            <w:tcBorders>
              <w:top w:val="single" w:sz="4" w:space="0" w:color="auto"/>
              <w:left w:val="single" w:sz="4" w:space="0" w:color="auto"/>
              <w:bottom w:val="single" w:sz="4" w:space="0" w:color="auto"/>
              <w:right w:val="single" w:sz="4" w:space="0" w:color="auto"/>
            </w:tcBorders>
          </w:tcPr>
          <w:p w14:paraId="54A0D48A" w14:textId="409BB87B" w:rsidR="00A23644" w:rsidRPr="006560CC" w:rsidRDefault="00A23644" w:rsidP="004F7F05">
            <w:pPr>
              <w:jc w:val="center"/>
              <w:rPr>
                <w:sz w:val="23"/>
                <w:szCs w:val="23"/>
              </w:rPr>
            </w:pPr>
          </w:p>
        </w:tc>
        <w:tc>
          <w:tcPr>
            <w:tcW w:w="1690" w:type="dxa"/>
            <w:tcBorders>
              <w:top w:val="single" w:sz="4" w:space="0" w:color="auto"/>
              <w:left w:val="single" w:sz="4" w:space="0" w:color="auto"/>
              <w:bottom w:val="single" w:sz="4" w:space="0" w:color="auto"/>
              <w:right w:val="single" w:sz="4" w:space="0" w:color="auto"/>
            </w:tcBorders>
          </w:tcPr>
          <w:p w14:paraId="39069530" w14:textId="77777777" w:rsidR="00A23644" w:rsidRPr="006560CC" w:rsidRDefault="00A23644" w:rsidP="004F7F05">
            <w:pPr>
              <w:rPr>
                <w:sz w:val="23"/>
                <w:szCs w:val="23"/>
              </w:rPr>
            </w:pPr>
          </w:p>
        </w:tc>
        <w:tc>
          <w:tcPr>
            <w:tcW w:w="1701" w:type="dxa"/>
            <w:tcBorders>
              <w:top w:val="single" w:sz="4" w:space="0" w:color="auto"/>
              <w:left w:val="single" w:sz="4" w:space="0" w:color="auto"/>
              <w:bottom w:val="single" w:sz="4" w:space="0" w:color="auto"/>
              <w:right w:val="single" w:sz="4" w:space="0" w:color="auto"/>
            </w:tcBorders>
          </w:tcPr>
          <w:p w14:paraId="4C963139" w14:textId="77777777" w:rsidR="00A23644" w:rsidRPr="006560CC" w:rsidRDefault="00A23644" w:rsidP="004F7F05">
            <w:pPr>
              <w:rPr>
                <w:sz w:val="23"/>
                <w:szCs w:val="23"/>
              </w:rPr>
            </w:pPr>
          </w:p>
        </w:tc>
        <w:tc>
          <w:tcPr>
            <w:tcW w:w="3260" w:type="dxa"/>
            <w:tcBorders>
              <w:top w:val="single" w:sz="4" w:space="0" w:color="auto"/>
              <w:left w:val="single" w:sz="4" w:space="0" w:color="auto"/>
              <w:bottom w:val="single" w:sz="4" w:space="0" w:color="auto"/>
              <w:right w:val="single" w:sz="4" w:space="0" w:color="auto"/>
            </w:tcBorders>
          </w:tcPr>
          <w:p w14:paraId="38EB28EE" w14:textId="77777777" w:rsidR="00A23644" w:rsidRPr="006560CC" w:rsidRDefault="00A23644" w:rsidP="004F7F05">
            <w:pPr>
              <w:rPr>
                <w:sz w:val="23"/>
                <w:szCs w:val="23"/>
              </w:rPr>
            </w:pPr>
          </w:p>
        </w:tc>
        <w:tc>
          <w:tcPr>
            <w:tcW w:w="1985" w:type="dxa"/>
            <w:tcBorders>
              <w:top w:val="single" w:sz="4" w:space="0" w:color="auto"/>
              <w:left w:val="single" w:sz="4" w:space="0" w:color="auto"/>
              <w:bottom w:val="single" w:sz="4" w:space="0" w:color="auto"/>
              <w:right w:val="single" w:sz="4" w:space="0" w:color="auto"/>
            </w:tcBorders>
          </w:tcPr>
          <w:p w14:paraId="308E0868" w14:textId="77777777" w:rsidR="00A23644" w:rsidRPr="006560CC" w:rsidRDefault="00A23644" w:rsidP="004F7F05">
            <w:pPr>
              <w:rPr>
                <w:sz w:val="23"/>
                <w:szCs w:val="23"/>
              </w:rPr>
            </w:pPr>
          </w:p>
        </w:tc>
      </w:tr>
    </w:tbl>
    <w:p w14:paraId="1C968C05" w14:textId="77777777" w:rsidR="00A23644" w:rsidRPr="008C4329" w:rsidRDefault="00A23644" w:rsidP="00A23644">
      <w:pPr>
        <w:spacing w:before="100"/>
        <w:jc w:val="both"/>
        <w:rPr>
          <w:rFonts w:eastAsia="Calibri"/>
          <w:lang w:eastAsia="lv-LV"/>
        </w:rPr>
      </w:pPr>
      <w:r w:rsidRPr="008C4329">
        <w:rPr>
          <w:rFonts w:eastAsia="Calibri"/>
          <w:lang w:eastAsia="lv-LV"/>
        </w:rPr>
        <w:t>* norāda, vai piesaistītais speciālists ir:</w:t>
      </w:r>
    </w:p>
    <w:p w14:paraId="5686568F" w14:textId="77777777" w:rsidR="00A23644" w:rsidRPr="00E33E8D" w:rsidRDefault="00A23644" w:rsidP="00A23644">
      <w:pPr>
        <w:pStyle w:val="Default"/>
        <w:rPr>
          <w:color w:val="auto"/>
        </w:rPr>
      </w:pPr>
      <w:r w:rsidRPr="00E33E8D">
        <w:rPr>
          <w:b/>
          <w:color w:val="auto"/>
        </w:rPr>
        <w:t>A</w:t>
      </w:r>
      <w:r w:rsidRPr="00E33E8D">
        <w:rPr>
          <w:color w:val="auto"/>
        </w:rPr>
        <w:t xml:space="preserve"> </w:t>
      </w:r>
      <w:r w:rsidRPr="00E33E8D">
        <w:t xml:space="preserve">pretendenta </w:t>
      </w:r>
      <w:r w:rsidRPr="00E33E8D">
        <w:rPr>
          <w:color w:val="auto"/>
        </w:rPr>
        <w:t xml:space="preserve">(piegādātāja vai piegādātāju apvienības) darbinieks; </w:t>
      </w:r>
    </w:p>
    <w:p w14:paraId="56764D27" w14:textId="223DA4DB" w:rsidR="00A23644" w:rsidRDefault="00A23644" w:rsidP="00A23644">
      <w:pPr>
        <w:jc w:val="both"/>
        <w:rPr>
          <w:bCs/>
        </w:rPr>
      </w:pPr>
      <w:r>
        <w:rPr>
          <w:b/>
        </w:rPr>
        <w:t>B</w:t>
      </w:r>
      <w:r w:rsidRPr="00E33E8D">
        <w:t xml:space="preserve"> kā fiziska persona, kuru pretendents konkrētā iepirkuma līguma izpildē piesaistīs uz darba līguma pamata, nodibinot darba tiesiskās attiecības līdz iepirkuma līguma noslēgšanai </w:t>
      </w:r>
      <w:r>
        <w:t>un</w:t>
      </w:r>
      <w:r w:rsidRPr="00E33E8D">
        <w:rPr>
          <w:bCs/>
        </w:rPr>
        <w:t xml:space="preserve"> reģistrēs Būvniecības informācijas sistēmas reģistrā kā </w:t>
      </w:r>
      <w:r w:rsidRPr="00E33E8D">
        <w:t>pretendenta</w:t>
      </w:r>
      <w:r w:rsidRPr="00E33E8D">
        <w:rPr>
          <w:bCs/>
          <w:iCs/>
        </w:rPr>
        <w:t xml:space="preserve"> </w:t>
      </w:r>
      <w:r w:rsidRPr="00E33E8D">
        <w:rPr>
          <w:bCs/>
        </w:rPr>
        <w:t>būvspeciālistu.</w:t>
      </w:r>
    </w:p>
    <w:p w14:paraId="20A7E550" w14:textId="77777777" w:rsidR="00A23644" w:rsidRDefault="00A23644" w:rsidP="00A23644">
      <w:pPr>
        <w:jc w:val="both"/>
        <w:rPr>
          <w:b/>
        </w:rPr>
      </w:pPr>
    </w:p>
    <w:p w14:paraId="7F3EE387" w14:textId="77777777" w:rsidR="00000E3B" w:rsidRPr="00000E3B" w:rsidRDefault="00000E3B" w:rsidP="000B11D2">
      <w:pPr>
        <w:pStyle w:val="ListParagraph"/>
        <w:numPr>
          <w:ilvl w:val="1"/>
          <w:numId w:val="3"/>
        </w:numPr>
        <w:ind w:left="567" w:hanging="567"/>
        <w:jc w:val="both"/>
        <w:rPr>
          <w:b/>
          <w:u w:val="single"/>
        </w:rPr>
      </w:pPr>
      <w:r w:rsidRPr="00000E3B">
        <w:rPr>
          <w:u w:val="single"/>
        </w:rPr>
        <w:t>ja piedāvātais speciālists nav pretendenta darbinieks</w:t>
      </w:r>
      <w:r w:rsidRPr="0054479B">
        <w:t>,</w:t>
      </w:r>
      <w:r w:rsidRPr="00000E3B">
        <w:rPr>
          <w:b/>
        </w:rPr>
        <w:t xml:space="preserve"> jāpievieno attiecīgās personas parakstīts apliecinājums</w:t>
      </w:r>
      <w:r w:rsidRPr="00905860">
        <w:t xml:space="preserve"> (saskaņā ar piedāvāto </w:t>
      </w:r>
      <w:r w:rsidRPr="00000E3B">
        <w:rPr>
          <w:b/>
          <w:i/>
        </w:rPr>
        <w:t>Speciālista apliecinājuma formu</w:t>
      </w:r>
      <w:r w:rsidRPr="00905860">
        <w:t xml:space="preserve">) par gatavību piedalīties </w:t>
      </w:r>
      <w:r>
        <w:t>iepirkuma līguma izpildē:</w:t>
      </w:r>
    </w:p>
    <w:p w14:paraId="2AABB40C" w14:textId="77777777" w:rsidR="00000E3B" w:rsidRPr="00390112" w:rsidRDefault="00000E3B" w:rsidP="00000E3B">
      <w:pPr>
        <w:widowControl w:val="0"/>
        <w:spacing w:before="120"/>
        <w:jc w:val="both"/>
        <w:rPr>
          <w:b/>
          <w:i/>
        </w:rPr>
      </w:pPr>
      <w:r>
        <w:rPr>
          <w:b/>
          <w:i/>
        </w:rPr>
        <w:t>Speciālista</w:t>
      </w:r>
      <w:r w:rsidRPr="00390112">
        <w:rPr>
          <w:b/>
          <w:i/>
        </w:rPr>
        <w:t xml:space="preserve"> apliecinājuma forma</w:t>
      </w:r>
    </w:p>
    <w:tbl>
      <w:tblPr>
        <w:tblStyle w:val="TableGrid"/>
        <w:tblW w:w="0" w:type="auto"/>
        <w:tblLook w:val="04A0" w:firstRow="1" w:lastRow="0" w:firstColumn="1" w:lastColumn="0" w:noHBand="0" w:noVBand="1"/>
      </w:tblPr>
      <w:tblGrid>
        <w:gridCol w:w="9344"/>
      </w:tblGrid>
      <w:tr w:rsidR="00000E3B" w:rsidRPr="00390112" w14:paraId="06307D93" w14:textId="77777777" w:rsidTr="0094567B">
        <w:trPr>
          <w:trHeight w:val="3483"/>
        </w:trPr>
        <w:tc>
          <w:tcPr>
            <w:tcW w:w="9571" w:type="dxa"/>
          </w:tcPr>
          <w:p w14:paraId="1826E988" w14:textId="77777777" w:rsidR="00000E3B" w:rsidRPr="00390112" w:rsidRDefault="00000E3B" w:rsidP="0094567B">
            <w:pPr>
              <w:widowControl w:val="0"/>
              <w:jc w:val="center"/>
              <w:rPr>
                <w:b/>
                <w:bCs/>
              </w:rPr>
            </w:pPr>
            <w:r w:rsidRPr="00390112">
              <w:rPr>
                <w:b/>
                <w:bCs/>
              </w:rPr>
              <w:t xml:space="preserve">Līguma izpildē iesaistītā </w:t>
            </w:r>
            <w:r w:rsidRPr="00390112">
              <w:rPr>
                <w:bCs/>
              </w:rPr>
              <w:t>&lt;</w:t>
            </w:r>
            <w:r w:rsidRPr="00390112">
              <w:rPr>
                <w:bCs/>
                <w:i/>
                <w:iCs/>
              </w:rPr>
              <w:t>iepirkuma līgumā paredzētais amats</w:t>
            </w:r>
            <w:r w:rsidRPr="00390112">
              <w:rPr>
                <w:bCs/>
                <w:i/>
              </w:rPr>
              <w:t>&gt;</w:t>
            </w:r>
            <w:r w:rsidRPr="00390112">
              <w:rPr>
                <w:b/>
                <w:bCs/>
              </w:rPr>
              <w:t xml:space="preserve"> apliecinājums </w:t>
            </w:r>
          </w:p>
          <w:p w14:paraId="27D9D096" w14:textId="77777777" w:rsidR="00000E3B" w:rsidRPr="00390112" w:rsidRDefault="00000E3B" w:rsidP="0094567B">
            <w:pPr>
              <w:widowControl w:val="0"/>
              <w:jc w:val="center"/>
              <w:rPr>
                <w:b/>
                <w:bCs/>
              </w:rPr>
            </w:pPr>
            <w:r w:rsidRPr="00390112">
              <w:rPr>
                <w:b/>
                <w:bCs/>
              </w:rPr>
              <w:t>par gatavību piedalīties būvdarbu veikšanā</w:t>
            </w:r>
          </w:p>
          <w:p w14:paraId="6A23DD96" w14:textId="77777777" w:rsidR="00000E3B" w:rsidRPr="00390112" w:rsidRDefault="00000E3B" w:rsidP="0094567B">
            <w:pPr>
              <w:widowControl w:val="0"/>
              <w:jc w:val="both"/>
              <w:rPr>
                <w:bCs/>
              </w:rPr>
            </w:pPr>
            <w:r w:rsidRPr="00390112">
              <w:rPr>
                <w:bCs/>
              </w:rPr>
              <w:t xml:space="preserve">Ar šo es apņemos </w:t>
            </w:r>
          </w:p>
          <w:p w14:paraId="7CF8AE30" w14:textId="77777777" w:rsidR="00000E3B" w:rsidRPr="00907B93" w:rsidRDefault="00000E3B" w:rsidP="0094567B">
            <w:pPr>
              <w:widowControl w:val="0"/>
              <w:jc w:val="both"/>
              <w:rPr>
                <w:bCs/>
              </w:rPr>
            </w:pPr>
            <w:r w:rsidRPr="00390112">
              <w:rPr>
                <w:bCs/>
              </w:rPr>
              <w:t>strādāt pie iepirkuma līgumu izpildes &lt;</w:t>
            </w:r>
            <w:r w:rsidRPr="00390112">
              <w:rPr>
                <w:bCs/>
                <w:i/>
              </w:rPr>
              <w:t>Iepirkuma nosaukums, ID numurs</w:t>
            </w:r>
            <w:r w:rsidRPr="00390112">
              <w:rPr>
                <w:bCs/>
              </w:rPr>
              <w:t>&gt; kā</w:t>
            </w:r>
            <w:r w:rsidRPr="00390112">
              <w:rPr>
                <w:b/>
                <w:bCs/>
              </w:rPr>
              <w:t xml:space="preserve"> </w:t>
            </w:r>
            <w:r w:rsidRPr="00390112">
              <w:rPr>
                <w:bCs/>
              </w:rPr>
              <w:t>&lt;</w:t>
            </w:r>
            <w:r w:rsidRPr="00390112">
              <w:rPr>
                <w:b/>
                <w:bCs/>
                <w:i/>
                <w:iCs/>
              </w:rPr>
              <w:t xml:space="preserve">iepirkuma līgumā </w:t>
            </w:r>
            <w:r w:rsidRPr="00907B93">
              <w:rPr>
                <w:b/>
                <w:bCs/>
                <w:i/>
                <w:iCs/>
              </w:rPr>
              <w:t>paredzētais amats</w:t>
            </w:r>
            <w:r w:rsidRPr="00907B93">
              <w:rPr>
                <w:bCs/>
                <w:i/>
              </w:rPr>
              <w:t>&gt;</w:t>
            </w:r>
            <w:r w:rsidRPr="00907B93">
              <w:rPr>
                <w:bCs/>
              </w:rPr>
              <w:t xml:space="preserve"> gadījumā, ja ar šo </w:t>
            </w:r>
            <w:r>
              <w:t xml:space="preserve">pretendentu </w:t>
            </w:r>
            <w:r w:rsidRPr="00907B93">
              <w:rPr>
                <w:bCs/>
              </w:rPr>
              <w:t>tiks noslēgts iepirkuma līgums. Iepirkuma līguma izpildē strādāšu &lt;</w:t>
            </w:r>
            <w:r>
              <w:rPr>
                <w:bCs/>
                <w:iCs/>
              </w:rPr>
              <w:t xml:space="preserve"> </w:t>
            </w:r>
            <w:r w:rsidRPr="00BF275C">
              <w:rPr>
                <w:i/>
              </w:rPr>
              <w:t>pretendenta</w:t>
            </w:r>
            <w:r>
              <w:t xml:space="preserve"> </w:t>
            </w:r>
            <w:r w:rsidRPr="00907B93">
              <w:rPr>
                <w:bCs/>
                <w:i/>
              </w:rPr>
              <w:t xml:space="preserve">nosaukums&gt; </w:t>
            </w:r>
            <w:r>
              <w:rPr>
                <w:bCs/>
              </w:rPr>
              <w:t>piedāvājumā</w:t>
            </w:r>
            <w:r w:rsidRPr="00907B93">
              <w:rPr>
                <w:bCs/>
              </w:rPr>
              <w:t xml:space="preserve"> norādītajā pārstāvības statusā </w:t>
            </w:r>
            <w:r w:rsidRPr="00907B93">
              <w:rPr>
                <w:bCs/>
                <w:i/>
              </w:rPr>
              <w:t>(vajadzīgo atzīmēt (X) un aizpildīt)</w:t>
            </w:r>
            <w:r w:rsidRPr="00907B93">
              <w:rPr>
                <w:bCs/>
              </w:rPr>
              <w:t>:</w:t>
            </w:r>
          </w:p>
          <w:p w14:paraId="787DE715" w14:textId="38478504" w:rsidR="00000E3B" w:rsidRPr="00907B93" w:rsidRDefault="00000E3B" w:rsidP="0094567B">
            <w:pPr>
              <w:widowControl w:val="0"/>
              <w:spacing w:before="120"/>
              <w:jc w:val="both"/>
              <w:rPr>
                <w:bCs/>
              </w:rPr>
            </w:pPr>
            <w:r>
              <w:rPr>
                <w:noProof/>
                <w:lang w:val="en-GB" w:eastAsia="en-GB"/>
              </w:rPr>
              <mc:AlternateContent>
                <mc:Choice Requires="wps">
                  <w:drawing>
                    <wp:anchor distT="0" distB="0" distL="114300" distR="114300" simplePos="0" relativeHeight="251661312" behindDoc="0" locked="0" layoutInCell="1" allowOverlap="1" wp14:anchorId="03C38248" wp14:editId="7E69B109">
                      <wp:simplePos x="0" y="0"/>
                      <wp:positionH relativeFrom="column">
                        <wp:posOffset>19685</wp:posOffset>
                      </wp:positionH>
                      <wp:positionV relativeFrom="paragraph">
                        <wp:posOffset>120015</wp:posOffset>
                      </wp:positionV>
                      <wp:extent cx="156845" cy="142875"/>
                      <wp:effectExtent l="0" t="0" r="1460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E4EEB98" id="Rectangle 2" o:spid="_x0000_s1026" style="position:absolute;margin-left:1.55pt;margin-top:9.45pt;width:12.3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" fillcolor="window" strokecolor="windowText" strokeweight=".5pt">
                      <v:path arrowok="t"/>
                    </v:rect>
                  </w:pict>
                </mc:Fallback>
              </mc:AlternateContent>
            </w:r>
            <w:r w:rsidRPr="00907B93">
              <w:t xml:space="preserve">       kā fiziska persona, ar</w:t>
            </w:r>
            <w:r>
              <w:t xml:space="preserve"> kuru</w:t>
            </w:r>
            <w:r w:rsidRPr="00907B93">
              <w:t xml:space="preserve"> </w:t>
            </w:r>
            <w:r>
              <w:t xml:space="preserve">iepirkuma līguma izpildei pretendents </w:t>
            </w:r>
            <w:r w:rsidRPr="00907B93">
              <w:rPr>
                <w:bCs/>
              </w:rPr>
              <w:t>&lt;</w:t>
            </w:r>
            <w:r w:rsidRPr="00BF275C">
              <w:rPr>
                <w:i/>
              </w:rPr>
              <w:t>pretendenta</w:t>
            </w:r>
            <w:r>
              <w:t xml:space="preserve"> </w:t>
            </w:r>
            <w:r w:rsidRPr="00907B93">
              <w:rPr>
                <w:bCs/>
                <w:i/>
              </w:rPr>
              <w:t>nosaukums&gt;</w:t>
            </w:r>
            <w:r>
              <w:rPr>
                <w:bCs/>
                <w:i/>
              </w:rPr>
              <w:t xml:space="preserve"> </w:t>
            </w:r>
            <w:r w:rsidRPr="00907B93">
              <w:t>nodibin</w:t>
            </w:r>
            <w:r>
              <w:t>ās</w:t>
            </w:r>
            <w:r w:rsidRPr="00907B93">
              <w:t xml:space="preserve"> darba tiesiskās attiecības</w:t>
            </w:r>
            <w:r>
              <w:rPr>
                <w:bCs/>
              </w:rPr>
              <w:t xml:space="preserve"> un reģistrēs Būvniecības informācijas sistēmas reģistrā kā </w:t>
            </w:r>
            <w:r w:rsidRPr="00907B93">
              <w:rPr>
                <w:bCs/>
              </w:rPr>
              <w:t>&lt;</w:t>
            </w:r>
            <w:r w:rsidRPr="00BF275C">
              <w:rPr>
                <w:i/>
              </w:rPr>
              <w:t xml:space="preserve"> pretendenta</w:t>
            </w:r>
            <w:r>
              <w:t xml:space="preserve"> </w:t>
            </w:r>
            <w:r w:rsidRPr="00907B93">
              <w:rPr>
                <w:bCs/>
                <w:i/>
              </w:rPr>
              <w:t>nosaukums&gt;</w:t>
            </w:r>
            <w:r>
              <w:rPr>
                <w:bCs/>
                <w:i/>
              </w:rPr>
              <w:t xml:space="preserve"> </w:t>
            </w:r>
            <w:r>
              <w:rPr>
                <w:bCs/>
              </w:rPr>
              <w:t>būvspeciālistu</w:t>
            </w:r>
            <w:r w:rsidRPr="00907B93">
              <w:rPr>
                <w:bCs/>
              </w:rPr>
              <w:t>.</w:t>
            </w:r>
          </w:p>
          <w:p w14:paraId="111713D5" w14:textId="77777777" w:rsidR="00000E3B" w:rsidRPr="00390112" w:rsidRDefault="00000E3B" w:rsidP="0094567B">
            <w:pPr>
              <w:widowControl w:val="0"/>
              <w:jc w:val="both"/>
              <w:rPr>
                <w:bCs/>
              </w:rPr>
            </w:pPr>
            <w:r w:rsidRPr="00390112">
              <w:rPr>
                <w:bCs/>
              </w:rPr>
              <w:t xml:space="preserve">Šī apņemšanās nav atsaucama, izņemot, ja iestājas ārkārtas apstākļi, kurus nav iespējams paredzēt konkursa laikā, par kuriem apņemos nekavējoties informēt savu darba devēju un Pasūtītāju. </w:t>
            </w:r>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7"/>
              <w:gridCol w:w="6693"/>
            </w:tblGrid>
            <w:tr w:rsidR="00000E3B" w:rsidRPr="00390112" w14:paraId="7E88E9C2" w14:textId="77777777" w:rsidTr="0094567B">
              <w:trPr>
                <w:trHeight w:val="250"/>
                <w:jc w:val="center"/>
              </w:trPr>
              <w:tc>
                <w:tcPr>
                  <w:tcW w:w="2707" w:type="dxa"/>
                  <w:tcBorders>
                    <w:top w:val="single" w:sz="4" w:space="0" w:color="auto"/>
                    <w:left w:val="single" w:sz="4" w:space="0" w:color="auto"/>
                    <w:bottom w:val="single" w:sz="4" w:space="0" w:color="auto"/>
                    <w:right w:val="single" w:sz="4" w:space="0" w:color="auto"/>
                  </w:tcBorders>
                </w:tcPr>
                <w:p w14:paraId="3D6087F4" w14:textId="77777777" w:rsidR="00000E3B" w:rsidRPr="00390112" w:rsidRDefault="00000E3B" w:rsidP="0094567B">
                  <w:pPr>
                    <w:widowControl w:val="0"/>
                    <w:rPr>
                      <w:sz w:val="23"/>
                      <w:szCs w:val="23"/>
                    </w:rPr>
                  </w:pPr>
                  <w:r w:rsidRPr="00390112">
                    <w:rPr>
                      <w:sz w:val="23"/>
                      <w:szCs w:val="23"/>
                    </w:rPr>
                    <w:t>Vārds, Uzvārds</w:t>
                  </w:r>
                </w:p>
              </w:tc>
              <w:tc>
                <w:tcPr>
                  <w:tcW w:w="6693" w:type="dxa"/>
                  <w:tcBorders>
                    <w:top w:val="single" w:sz="4" w:space="0" w:color="auto"/>
                    <w:left w:val="single" w:sz="4" w:space="0" w:color="auto"/>
                    <w:bottom w:val="single" w:sz="4" w:space="0" w:color="auto"/>
                    <w:right w:val="single" w:sz="4" w:space="0" w:color="auto"/>
                  </w:tcBorders>
                </w:tcPr>
                <w:p w14:paraId="3B4C709C" w14:textId="77777777" w:rsidR="00000E3B" w:rsidRPr="00390112" w:rsidRDefault="00000E3B" w:rsidP="0094567B">
                  <w:pPr>
                    <w:widowControl w:val="0"/>
                    <w:rPr>
                      <w:sz w:val="23"/>
                      <w:szCs w:val="23"/>
                    </w:rPr>
                  </w:pPr>
                </w:p>
              </w:tc>
            </w:tr>
            <w:tr w:rsidR="00000E3B" w:rsidRPr="00390112" w14:paraId="130E0622" w14:textId="77777777" w:rsidTr="0094567B">
              <w:trPr>
                <w:trHeight w:val="250"/>
                <w:jc w:val="center"/>
              </w:trPr>
              <w:tc>
                <w:tcPr>
                  <w:tcW w:w="2707" w:type="dxa"/>
                  <w:tcBorders>
                    <w:top w:val="single" w:sz="4" w:space="0" w:color="auto"/>
                    <w:left w:val="single" w:sz="4" w:space="0" w:color="auto"/>
                    <w:bottom w:val="single" w:sz="4" w:space="0" w:color="auto"/>
                    <w:right w:val="single" w:sz="4" w:space="0" w:color="auto"/>
                  </w:tcBorders>
                </w:tcPr>
                <w:p w14:paraId="657CB68E" w14:textId="77777777" w:rsidR="00000E3B" w:rsidRPr="00390112" w:rsidRDefault="00000E3B" w:rsidP="0094567B">
                  <w:pPr>
                    <w:widowControl w:val="0"/>
                    <w:rPr>
                      <w:sz w:val="23"/>
                      <w:szCs w:val="23"/>
                    </w:rPr>
                  </w:pPr>
                  <w:r w:rsidRPr="00390112">
                    <w:rPr>
                      <w:sz w:val="23"/>
                      <w:szCs w:val="23"/>
                    </w:rPr>
                    <w:t>Personas paraksts</w:t>
                  </w:r>
                </w:p>
              </w:tc>
              <w:tc>
                <w:tcPr>
                  <w:tcW w:w="6693" w:type="dxa"/>
                  <w:tcBorders>
                    <w:top w:val="single" w:sz="4" w:space="0" w:color="auto"/>
                    <w:left w:val="single" w:sz="4" w:space="0" w:color="auto"/>
                    <w:bottom w:val="single" w:sz="4" w:space="0" w:color="auto"/>
                    <w:right w:val="single" w:sz="4" w:space="0" w:color="auto"/>
                  </w:tcBorders>
                </w:tcPr>
                <w:p w14:paraId="7C7441D2" w14:textId="77777777" w:rsidR="00000E3B" w:rsidRPr="00390112" w:rsidRDefault="00000E3B" w:rsidP="0094567B">
                  <w:pPr>
                    <w:widowControl w:val="0"/>
                    <w:rPr>
                      <w:sz w:val="23"/>
                      <w:szCs w:val="23"/>
                    </w:rPr>
                  </w:pPr>
                </w:p>
              </w:tc>
            </w:tr>
            <w:tr w:rsidR="00000E3B" w:rsidRPr="00390112" w14:paraId="0D88B147" w14:textId="77777777" w:rsidTr="000B11D2">
              <w:trPr>
                <w:trHeight w:val="416"/>
                <w:jc w:val="center"/>
              </w:trPr>
              <w:tc>
                <w:tcPr>
                  <w:tcW w:w="2707" w:type="dxa"/>
                  <w:tcBorders>
                    <w:top w:val="single" w:sz="4" w:space="0" w:color="auto"/>
                    <w:left w:val="single" w:sz="4" w:space="0" w:color="auto"/>
                    <w:bottom w:val="single" w:sz="4" w:space="0" w:color="auto"/>
                    <w:right w:val="single" w:sz="4" w:space="0" w:color="auto"/>
                  </w:tcBorders>
                </w:tcPr>
                <w:p w14:paraId="1C0E0F1C" w14:textId="77777777" w:rsidR="00000E3B" w:rsidRPr="00390112" w:rsidRDefault="00000E3B" w:rsidP="0094567B">
                  <w:pPr>
                    <w:widowControl w:val="0"/>
                    <w:rPr>
                      <w:sz w:val="23"/>
                      <w:szCs w:val="23"/>
                    </w:rPr>
                  </w:pPr>
                  <w:r w:rsidRPr="00390112">
                    <w:rPr>
                      <w:sz w:val="23"/>
                      <w:szCs w:val="23"/>
                    </w:rPr>
                    <w:t>Datums</w:t>
                  </w:r>
                </w:p>
              </w:tc>
              <w:tc>
                <w:tcPr>
                  <w:tcW w:w="6693" w:type="dxa"/>
                  <w:tcBorders>
                    <w:top w:val="single" w:sz="4" w:space="0" w:color="auto"/>
                    <w:left w:val="single" w:sz="4" w:space="0" w:color="auto"/>
                    <w:bottom w:val="single" w:sz="4" w:space="0" w:color="auto"/>
                    <w:right w:val="single" w:sz="4" w:space="0" w:color="auto"/>
                  </w:tcBorders>
                </w:tcPr>
                <w:p w14:paraId="626666F5" w14:textId="77777777" w:rsidR="00000E3B" w:rsidRPr="00390112" w:rsidRDefault="00000E3B" w:rsidP="0094567B">
                  <w:pPr>
                    <w:widowControl w:val="0"/>
                    <w:rPr>
                      <w:sz w:val="23"/>
                      <w:szCs w:val="23"/>
                    </w:rPr>
                  </w:pPr>
                </w:p>
              </w:tc>
            </w:tr>
          </w:tbl>
          <w:p w14:paraId="5005B653" w14:textId="77777777" w:rsidR="00000E3B" w:rsidRPr="00390112" w:rsidRDefault="00000E3B" w:rsidP="0094567B">
            <w:pPr>
              <w:widowControl w:val="0"/>
              <w:jc w:val="both"/>
              <w:rPr>
                <w:b/>
                <w:bCs/>
              </w:rPr>
            </w:pPr>
          </w:p>
        </w:tc>
      </w:tr>
    </w:tbl>
    <w:p w14:paraId="0D4E27B4" w14:textId="77777777" w:rsidR="00000E3B" w:rsidRDefault="00000E3B" w:rsidP="00000E3B">
      <w:pPr>
        <w:pStyle w:val="ListParagraph"/>
        <w:ind w:left="360" w:right="-688"/>
        <w:jc w:val="both"/>
        <w:rPr>
          <w:b/>
        </w:rPr>
      </w:pPr>
    </w:p>
    <w:p w14:paraId="27043E13" w14:textId="77777777" w:rsidR="008A18DB" w:rsidRDefault="008A18DB" w:rsidP="00000E3B">
      <w:pPr>
        <w:pStyle w:val="ListParagraph"/>
        <w:ind w:left="360" w:right="-688"/>
        <w:jc w:val="both"/>
        <w:rPr>
          <w:b/>
        </w:rPr>
      </w:pPr>
    </w:p>
    <w:p w14:paraId="522AE078" w14:textId="11CEA278" w:rsidR="00F43498" w:rsidRDefault="00434F39" w:rsidP="000B11D2">
      <w:pPr>
        <w:pStyle w:val="ListParagraph"/>
        <w:numPr>
          <w:ilvl w:val="0"/>
          <w:numId w:val="3"/>
        </w:numPr>
        <w:ind w:left="0" w:firstLine="284"/>
        <w:jc w:val="both"/>
        <w:rPr>
          <w:b/>
        </w:rPr>
      </w:pPr>
      <w:r w:rsidRPr="0070052B">
        <w:rPr>
          <w:b/>
        </w:rPr>
        <w:t>Apakšuzņēmēju</w:t>
      </w:r>
      <w:r w:rsidRPr="006560CC">
        <w:rPr>
          <w:rStyle w:val="FootnoteReference"/>
          <w:b/>
        </w:rPr>
        <w:footnoteReference w:id="3"/>
      </w:r>
      <w:r w:rsidRPr="0070052B">
        <w:rPr>
          <w:b/>
        </w:rPr>
        <w:t xml:space="preserve"> saraksts</w:t>
      </w:r>
      <w:bookmarkEnd w:id="0"/>
      <w:bookmarkEnd w:id="1"/>
    </w:p>
    <w:p w14:paraId="7243A983" w14:textId="77777777" w:rsidR="00A23644" w:rsidRPr="008A18DB" w:rsidRDefault="00A23644" w:rsidP="000B11D2">
      <w:pPr>
        <w:pStyle w:val="ListParagraph"/>
        <w:numPr>
          <w:ilvl w:val="1"/>
          <w:numId w:val="3"/>
        </w:numPr>
        <w:ind w:left="567" w:hanging="567"/>
        <w:jc w:val="both"/>
        <w:rPr>
          <w:b/>
        </w:rPr>
      </w:pPr>
      <w:r w:rsidRPr="00580444">
        <w:t>Pretendentam jāiesniedz informācija par apakšuzņēmēju</w:t>
      </w:r>
      <w:r w:rsidRPr="00A87D2B">
        <w:rPr>
          <w:b/>
        </w:rPr>
        <w:t xml:space="preserve"> – </w:t>
      </w:r>
      <w:r w:rsidRPr="00580444">
        <w:rPr>
          <w:b/>
          <w:u w:val="single"/>
        </w:rPr>
        <w:t>personu, uz kuras spējām pretendents balstās</w:t>
      </w:r>
      <w:r w:rsidRPr="00580444">
        <w:rPr>
          <w:u w:val="single"/>
        </w:rPr>
        <w:t xml:space="preserve"> </w:t>
      </w:r>
      <w:r w:rsidRPr="00A87D2B">
        <w:rPr>
          <w:u w:val="single"/>
        </w:rPr>
        <w:t>savas kvalifikācijas apliecināšanai</w:t>
      </w:r>
      <w:r w:rsidRPr="00A87D2B">
        <w:t xml:space="preserve"> (ja attiecināms):</w:t>
      </w:r>
    </w:p>
    <w:p w14:paraId="28CAFBC8" w14:textId="77777777" w:rsidR="00A23644" w:rsidRPr="00ED11D1" w:rsidRDefault="00A23644" w:rsidP="000B11D2">
      <w:pPr>
        <w:pStyle w:val="ListParagraph"/>
        <w:numPr>
          <w:ilvl w:val="2"/>
          <w:numId w:val="3"/>
        </w:numPr>
        <w:spacing w:before="120" w:after="120"/>
        <w:ind w:left="629" w:hanging="629"/>
        <w:contextualSpacing w:val="0"/>
        <w:jc w:val="both"/>
      </w:pPr>
      <w:r w:rsidRPr="009C4D0E">
        <w:rPr>
          <w:b/>
        </w:rPr>
        <w:t>jānorāda</w:t>
      </w:r>
      <w:r w:rsidRPr="00ED11D1">
        <w:t xml:space="preserve"> apakšuzņēmējs un tam izpildei nododamo līguma daļu </w:t>
      </w:r>
    </w:p>
    <w:tbl>
      <w:tblPr>
        <w:tblW w:w="92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6"/>
        <w:gridCol w:w="2410"/>
        <w:gridCol w:w="2409"/>
      </w:tblGrid>
      <w:tr w:rsidR="00A23644" w:rsidRPr="00A87D2B" w14:paraId="1654DC44" w14:textId="77777777" w:rsidTr="008A18DB">
        <w:trPr>
          <w:cantSplit/>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0E29DE6F" w14:textId="77777777" w:rsidR="00A23644" w:rsidRPr="00A87D2B" w:rsidRDefault="00A23644" w:rsidP="004F7F05">
            <w:pPr>
              <w:jc w:val="center"/>
              <w:rPr>
                <w:b/>
                <w:sz w:val="22"/>
                <w:szCs w:val="22"/>
              </w:rPr>
            </w:pPr>
            <w:r w:rsidRPr="00A87D2B">
              <w:rPr>
                <w:b/>
                <w:sz w:val="22"/>
                <w:szCs w:val="22"/>
              </w:rPr>
              <w:t>Apakšuzņēmēja nosaukums</w:t>
            </w:r>
          </w:p>
        </w:tc>
        <w:tc>
          <w:tcPr>
            <w:tcW w:w="2126" w:type="dxa"/>
            <w:vMerge w:val="restart"/>
            <w:tcBorders>
              <w:top w:val="single" w:sz="4" w:space="0" w:color="auto"/>
              <w:left w:val="single" w:sz="4" w:space="0" w:color="auto"/>
              <w:bottom w:val="single" w:sz="4" w:space="0" w:color="auto"/>
              <w:right w:val="single" w:sz="4" w:space="0" w:color="auto"/>
            </w:tcBorders>
          </w:tcPr>
          <w:p w14:paraId="7746F354" w14:textId="77777777" w:rsidR="00A23644" w:rsidRPr="00A87D2B" w:rsidRDefault="00A23644" w:rsidP="004F7F05">
            <w:pPr>
              <w:jc w:val="center"/>
              <w:rPr>
                <w:sz w:val="20"/>
                <w:szCs w:val="20"/>
              </w:rPr>
            </w:pPr>
            <w:r w:rsidRPr="00A87D2B">
              <w:rPr>
                <w:sz w:val="22"/>
                <w:szCs w:val="22"/>
              </w:rPr>
              <w:t>Atzīmēt (X), ja tas ir mazais vai vidējais uzņēmums</w:t>
            </w:r>
            <w:r w:rsidRPr="00A87D2B">
              <w:rPr>
                <w:rStyle w:val="FootnoteReference"/>
                <w:sz w:val="22"/>
                <w:szCs w:val="22"/>
              </w:rPr>
              <w:footnoteReference w:id="4"/>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14:paraId="77F1E7C1" w14:textId="77777777" w:rsidR="00A23644" w:rsidRPr="00A87D2B" w:rsidRDefault="00A23644" w:rsidP="004F7F05">
            <w:pPr>
              <w:jc w:val="center"/>
              <w:rPr>
                <w:b/>
                <w:sz w:val="22"/>
                <w:szCs w:val="22"/>
              </w:rPr>
            </w:pPr>
            <w:r w:rsidRPr="00A87D2B">
              <w:rPr>
                <w:b/>
                <w:sz w:val="22"/>
                <w:szCs w:val="22"/>
              </w:rPr>
              <w:t xml:space="preserve">Apakšuzņēmējam nododamā līguma daļa </w:t>
            </w:r>
          </w:p>
        </w:tc>
      </w:tr>
      <w:tr w:rsidR="00A23644" w:rsidRPr="00A87D2B" w14:paraId="7312DE2F" w14:textId="77777777" w:rsidTr="008A18DB">
        <w:trPr>
          <w:cantSplit/>
          <w:trHeight w:val="371"/>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5092C7A3" w14:textId="77777777" w:rsidR="00A23644" w:rsidRPr="00A87D2B" w:rsidRDefault="00A23644" w:rsidP="004F7F05">
            <w:pPr>
              <w:rPr>
                <w:b/>
                <w:sz w:val="22"/>
                <w:szCs w:val="22"/>
              </w:rPr>
            </w:pPr>
          </w:p>
        </w:tc>
        <w:tc>
          <w:tcPr>
            <w:tcW w:w="2126" w:type="dxa"/>
            <w:vMerge/>
            <w:tcBorders>
              <w:top w:val="single" w:sz="4" w:space="0" w:color="auto"/>
              <w:left w:val="single" w:sz="4" w:space="0" w:color="auto"/>
              <w:bottom w:val="single" w:sz="4" w:space="0" w:color="auto"/>
              <w:right w:val="single" w:sz="4" w:space="0" w:color="auto"/>
            </w:tcBorders>
          </w:tcPr>
          <w:p w14:paraId="2A019521" w14:textId="77777777" w:rsidR="00A23644" w:rsidRPr="00A87D2B" w:rsidRDefault="00A23644" w:rsidP="004F7F05">
            <w:pPr>
              <w:jc w:val="center"/>
              <w:rPr>
                <w:b/>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19C2CF75" w14:textId="77777777" w:rsidR="00A23644" w:rsidRPr="00A87D2B" w:rsidRDefault="00A23644" w:rsidP="004F7F05">
            <w:pPr>
              <w:jc w:val="center"/>
              <w:rPr>
                <w:b/>
                <w:sz w:val="20"/>
                <w:szCs w:val="20"/>
              </w:rPr>
            </w:pPr>
            <w:r w:rsidRPr="00A87D2B">
              <w:rPr>
                <w:b/>
                <w:sz w:val="20"/>
                <w:szCs w:val="20"/>
              </w:rPr>
              <w:t xml:space="preserve">daļas nosaukums </w:t>
            </w:r>
          </w:p>
        </w:tc>
        <w:tc>
          <w:tcPr>
            <w:tcW w:w="2409" w:type="dxa"/>
            <w:tcBorders>
              <w:top w:val="single" w:sz="4" w:space="0" w:color="auto"/>
              <w:left w:val="single" w:sz="4" w:space="0" w:color="auto"/>
              <w:bottom w:val="single" w:sz="4" w:space="0" w:color="auto"/>
              <w:right w:val="single" w:sz="4" w:space="0" w:color="auto"/>
            </w:tcBorders>
            <w:vAlign w:val="center"/>
            <w:hideMark/>
          </w:tcPr>
          <w:p w14:paraId="619D8562" w14:textId="77777777" w:rsidR="00A23644" w:rsidRPr="00A87D2B" w:rsidRDefault="00A23644" w:rsidP="004F7F05">
            <w:pPr>
              <w:jc w:val="center"/>
              <w:rPr>
                <w:b/>
                <w:sz w:val="20"/>
                <w:szCs w:val="20"/>
              </w:rPr>
            </w:pPr>
            <w:r w:rsidRPr="00A87D2B">
              <w:rPr>
                <w:b/>
                <w:sz w:val="20"/>
                <w:szCs w:val="20"/>
              </w:rPr>
              <w:t xml:space="preserve">% (procentos) un </w:t>
            </w:r>
            <w:r w:rsidRPr="00A87D2B">
              <w:rPr>
                <w:b/>
                <w:i/>
                <w:sz w:val="20"/>
                <w:szCs w:val="20"/>
              </w:rPr>
              <w:t>euro</w:t>
            </w:r>
            <w:r w:rsidRPr="00A87D2B">
              <w:rPr>
                <w:b/>
                <w:sz w:val="20"/>
                <w:szCs w:val="20"/>
              </w:rPr>
              <w:t xml:space="preserve"> (bez PVN) no piedāvājuma cenas</w:t>
            </w:r>
          </w:p>
        </w:tc>
      </w:tr>
      <w:tr w:rsidR="00A23644" w:rsidRPr="00A87D2B" w14:paraId="0C023CF2" w14:textId="77777777" w:rsidTr="008A18DB">
        <w:trPr>
          <w:cantSplit/>
        </w:trPr>
        <w:tc>
          <w:tcPr>
            <w:tcW w:w="2268" w:type="dxa"/>
            <w:tcBorders>
              <w:top w:val="single" w:sz="4" w:space="0" w:color="auto"/>
              <w:left w:val="single" w:sz="4" w:space="0" w:color="auto"/>
              <w:bottom w:val="single" w:sz="4" w:space="0" w:color="auto"/>
              <w:right w:val="single" w:sz="4" w:space="0" w:color="auto"/>
            </w:tcBorders>
          </w:tcPr>
          <w:p w14:paraId="35E2AC42" w14:textId="77777777" w:rsidR="00A23644" w:rsidRPr="00A87D2B" w:rsidRDefault="00A23644" w:rsidP="004F7F05"/>
        </w:tc>
        <w:tc>
          <w:tcPr>
            <w:tcW w:w="2126" w:type="dxa"/>
            <w:tcBorders>
              <w:top w:val="single" w:sz="4" w:space="0" w:color="auto"/>
              <w:left w:val="single" w:sz="4" w:space="0" w:color="auto"/>
              <w:bottom w:val="single" w:sz="4" w:space="0" w:color="auto"/>
              <w:right w:val="single" w:sz="4" w:space="0" w:color="auto"/>
            </w:tcBorders>
          </w:tcPr>
          <w:p w14:paraId="53F72B21" w14:textId="77777777" w:rsidR="00A23644" w:rsidRPr="00A87D2B" w:rsidRDefault="00A23644" w:rsidP="004F7F05"/>
        </w:tc>
        <w:tc>
          <w:tcPr>
            <w:tcW w:w="2410" w:type="dxa"/>
            <w:tcBorders>
              <w:top w:val="single" w:sz="4" w:space="0" w:color="auto"/>
              <w:left w:val="single" w:sz="4" w:space="0" w:color="auto"/>
              <w:bottom w:val="single" w:sz="4" w:space="0" w:color="auto"/>
              <w:right w:val="single" w:sz="4" w:space="0" w:color="auto"/>
            </w:tcBorders>
          </w:tcPr>
          <w:p w14:paraId="4C3E71F2" w14:textId="77777777" w:rsidR="00A23644" w:rsidRPr="00A87D2B" w:rsidRDefault="00A23644" w:rsidP="004F7F05"/>
        </w:tc>
        <w:tc>
          <w:tcPr>
            <w:tcW w:w="2409" w:type="dxa"/>
            <w:tcBorders>
              <w:top w:val="single" w:sz="4" w:space="0" w:color="auto"/>
              <w:left w:val="single" w:sz="4" w:space="0" w:color="auto"/>
              <w:bottom w:val="single" w:sz="4" w:space="0" w:color="auto"/>
              <w:right w:val="single" w:sz="4" w:space="0" w:color="auto"/>
            </w:tcBorders>
          </w:tcPr>
          <w:p w14:paraId="12A62C68" w14:textId="77777777" w:rsidR="00A23644" w:rsidRPr="00A87D2B" w:rsidRDefault="00A23644" w:rsidP="004F7F05"/>
        </w:tc>
      </w:tr>
      <w:tr w:rsidR="00A23644" w:rsidRPr="00A87D2B" w14:paraId="17A35F63" w14:textId="77777777" w:rsidTr="004F7F05">
        <w:trPr>
          <w:cantSplit/>
        </w:trPr>
        <w:tc>
          <w:tcPr>
            <w:tcW w:w="6804" w:type="dxa"/>
            <w:gridSpan w:val="3"/>
            <w:tcBorders>
              <w:top w:val="single" w:sz="4" w:space="0" w:color="auto"/>
              <w:left w:val="single" w:sz="4" w:space="0" w:color="auto"/>
              <w:bottom w:val="single" w:sz="4" w:space="0" w:color="auto"/>
              <w:right w:val="single" w:sz="4" w:space="0" w:color="auto"/>
            </w:tcBorders>
          </w:tcPr>
          <w:p w14:paraId="4CE8B501" w14:textId="77777777" w:rsidR="00A23644" w:rsidRPr="00A87D2B" w:rsidRDefault="00A23644" w:rsidP="004F7F05">
            <w:pPr>
              <w:jc w:val="right"/>
            </w:pPr>
            <w:r w:rsidRPr="00A87D2B">
              <w:t>Kopā, % / </w:t>
            </w:r>
            <w:r w:rsidRPr="00A87D2B">
              <w:rPr>
                <w:i/>
              </w:rPr>
              <w:t>euro</w:t>
            </w:r>
            <w:r w:rsidRPr="00A87D2B">
              <w:t xml:space="preserve"> (bez PVN)</w:t>
            </w:r>
          </w:p>
        </w:tc>
        <w:tc>
          <w:tcPr>
            <w:tcW w:w="2409" w:type="dxa"/>
            <w:tcBorders>
              <w:top w:val="single" w:sz="4" w:space="0" w:color="auto"/>
              <w:left w:val="single" w:sz="4" w:space="0" w:color="auto"/>
              <w:bottom w:val="single" w:sz="4" w:space="0" w:color="auto"/>
              <w:right w:val="single" w:sz="4" w:space="0" w:color="auto"/>
            </w:tcBorders>
          </w:tcPr>
          <w:p w14:paraId="1674BDD5" w14:textId="77777777" w:rsidR="00A23644" w:rsidRPr="00A87D2B" w:rsidRDefault="00A23644" w:rsidP="004F7F05"/>
        </w:tc>
      </w:tr>
    </w:tbl>
    <w:p w14:paraId="718F059F" w14:textId="77777777" w:rsidR="00A23644" w:rsidRPr="00580444" w:rsidRDefault="00A23644" w:rsidP="000B11D2">
      <w:pPr>
        <w:pStyle w:val="ListParagraph"/>
        <w:numPr>
          <w:ilvl w:val="2"/>
          <w:numId w:val="3"/>
        </w:numPr>
        <w:spacing w:before="120" w:after="120"/>
        <w:ind w:left="629" w:hanging="629"/>
        <w:contextualSpacing w:val="0"/>
        <w:jc w:val="both"/>
      </w:pPr>
      <w:r w:rsidRPr="00580444">
        <w:rPr>
          <w:b/>
        </w:rPr>
        <w:t xml:space="preserve">jāiesniedz </w:t>
      </w:r>
      <w:r w:rsidRPr="00580444">
        <w:t xml:space="preserve">apakšuzņēmēja parakstīts </w:t>
      </w:r>
      <w:r w:rsidRPr="00580444">
        <w:rPr>
          <w:u w:val="single"/>
        </w:rPr>
        <w:t>apliecinājums atbilstoši noteiktajai formai</w:t>
      </w:r>
      <w:r w:rsidRPr="00580444">
        <w:t xml:space="preserve"> vai </w:t>
      </w:r>
      <w:r w:rsidRPr="00580444">
        <w:rPr>
          <w:u w:val="single"/>
        </w:rPr>
        <w:t>citādas formas vienošanos</w:t>
      </w:r>
      <w:r w:rsidRPr="00580444">
        <w:t>, kas apliecina nepieciešamo resursu nodošanu piegādātāja rīcībā</w:t>
      </w:r>
    </w:p>
    <w:p w14:paraId="16D7887E" w14:textId="77777777" w:rsidR="00A23644" w:rsidRPr="00580444" w:rsidRDefault="00A23644" w:rsidP="00A23644">
      <w:pPr>
        <w:spacing w:before="120"/>
        <w:jc w:val="center"/>
        <w:rPr>
          <w:b/>
        </w:rPr>
      </w:pPr>
      <w:r w:rsidRPr="00580444">
        <w:rPr>
          <w:b/>
        </w:rPr>
        <w:t>Apakšuzņēmēja apliecinājums par dalību līguma izpildē un nepieciešamo resursu nodošanu piegādātāja rīcībā</w:t>
      </w:r>
    </w:p>
    <w:p w14:paraId="659C1A9E" w14:textId="77777777" w:rsidR="00A23644" w:rsidRPr="00580444" w:rsidRDefault="00A23644" w:rsidP="00A23644">
      <w:pPr>
        <w:rPr>
          <w:b/>
          <w:bCs/>
          <w:sz w:val="22"/>
          <w:szCs w:val="22"/>
        </w:rPr>
      </w:pPr>
    </w:p>
    <w:p w14:paraId="30B61F3A" w14:textId="77777777" w:rsidR="00A23644" w:rsidRPr="00580444" w:rsidRDefault="00A23644" w:rsidP="00A23644">
      <w:pPr>
        <w:jc w:val="both"/>
        <w:rPr>
          <w:bCs/>
          <w:sz w:val="22"/>
          <w:szCs w:val="22"/>
        </w:rPr>
      </w:pPr>
      <w:r w:rsidRPr="00580444">
        <w:rPr>
          <w:bCs/>
          <w:sz w:val="22"/>
          <w:szCs w:val="22"/>
        </w:rPr>
        <w:t>Ar šo ________________________________ (</w:t>
      </w:r>
      <w:r w:rsidRPr="00580444">
        <w:rPr>
          <w:bCs/>
          <w:i/>
          <w:sz w:val="22"/>
          <w:szCs w:val="22"/>
        </w:rPr>
        <w:t>apakšuzņēmēja nosaukums</w:t>
      </w:r>
      <w:r w:rsidRPr="00580444">
        <w:rPr>
          <w:bCs/>
          <w:sz w:val="22"/>
          <w:szCs w:val="22"/>
        </w:rPr>
        <w:t>) apņemos, gadījumā, ja ar &lt;</w:t>
      </w:r>
      <w:r w:rsidRPr="00580444">
        <w:rPr>
          <w:bCs/>
          <w:i/>
          <w:sz w:val="22"/>
          <w:szCs w:val="22"/>
        </w:rPr>
        <w:t xml:space="preserve">Pretendenta nosaukums&gt; </w:t>
      </w:r>
      <w:r w:rsidRPr="00580444">
        <w:rPr>
          <w:bCs/>
          <w:sz w:val="22"/>
          <w:szCs w:val="22"/>
        </w:rPr>
        <w:t>tiks noslēgts iepirkuma līgums:</w:t>
      </w:r>
    </w:p>
    <w:p w14:paraId="55D8C943" w14:textId="0B60AE63" w:rsidR="00A23644" w:rsidRPr="00580444" w:rsidRDefault="00A23644" w:rsidP="00A23644">
      <w:pPr>
        <w:numPr>
          <w:ilvl w:val="0"/>
          <w:numId w:val="24"/>
        </w:numPr>
        <w:jc w:val="both"/>
        <w:rPr>
          <w:bCs/>
          <w:sz w:val="22"/>
          <w:szCs w:val="22"/>
        </w:rPr>
      </w:pPr>
      <w:r w:rsidRPr="00580444">
        <w:rPr>
          <w:bCs/>
          <w:sz w:val="22"/>
          <w:szCs w:val="22"/>
        </w:rPr>
        <w:t>strādāt pie iepirkuma līguma „nosaukums ID numurs” izpildes kā pretendenta apakšuzņēmējs, veicot būvdarbus/pakalpojumus, kuru izpildei attiecīgās spējas, uz kurām pretendents balstās savas kvalifikācijas apliecināšanai, nepieciešamas __________________________ (</w:t>
      </w:r>
      <w:r w:rsidRPr="00580444">
        <w:rPr>
          <w:bCs/>
          <w:i/>
          <w:sz w:val="22"/>
          <w:szCs w:val="22"/>
        </w:rPr>
        <w:t xml:space="preserve">norādīt konkrēto līguma daļu atbilstoši </w:t>
      </w:r>
      <w:r w:rsidR="002B415F">
        <w:rPr>
          <w:bCs/>
          <w:i/>
          <w:sz w:val="22"/>
          <w:szCs w:val="22"/>
        </w:rPr>
        <w:t>3.</w:t>
      </w:r>
      <w:r w:rsidRPr="00580444">
        <w:rPr>
          <w:bCs/>
          <w:i/>
          <w:sz w:val="22"/>
          <w:szCs w:val="22"/>
        </w:rPr>
        <w:t>1.1.punkta tabulā sniegtajai informācijai</w:t>
      </w:r>
      <w:r w:rsidRPr="00580444">
        <w:rPr>
          <w:bCs/>
          <w:sz w:val="22"/>
          <w:szCs w:val="22"/>
        </w:rPr>
        <w:t>)</w:t>
      </w:r>
    </w:p>
    <w:p w14:paraId="78ADFD55" w14:textId="77777777" w:rsidR="00A23644" w:rsidRPr="00580444" w:rsidRDefault="00A23644" w:rsidP="00A23644">
      <w:pPr>
        <w:numPr>
          <w:ilvl w:val="0"/>
          <w:numId w:val="24"/>
        </w:numPr>
        <w:jc w:val="both"/>
        <w:rPr>
          <w:bCs/>
          <w:sz w:val="22"/>
          <w:szCs w:val="22"/>
        </w:rPr>
      </w:pPr>
      <w:r w:rsidRPr="00580444">
        <w:rPr>
          <w:bCs/>
          <w:sz w:val="22"/>
          <w:szCs w:val="22"/>
        </w:rPr>
        <w:t>nodošu pretendenta rīcībā šādus resursus, kas nepieciešami šī apliecinājuma 1.punktā norādītās līguma daļas izpildei (</w:t>
      </w:r>
      <w:r w:rsidRPr="00580444">
        <w:rPr>
          <w:bCs/>
          <w:i/>
          <w:sz w:val="22"/>
          <w:szCs w:val="22"/>
        </w:rPr>
        <w:t>atbilstošo atzīmēt</w:t>
      </w:r>
      <w:r w:rsidRPr="00580444">
        <w:rPr>
          <w:bCs/>
          <w:sz w:val="22"/>
          <w:szCs w:val="22"/>
        </w:rPr>
        <w:t xml:space="preserve">): </w:t>
      </w:r>
    </w:p>
    <w:p w14:paraId="45DC9898" w14:textId="77777777" w:rsidR="00A23644" w:rsidRPr="00580444" w:rsidRDefault="00A23644" w:rsidP="00A23644">
      <w:pPr>
        <w:numPr>
          <w:ilvl w:val="0"/>
          <w:numId w:val="22"/>
        </w:numPr>
        <w:jc w:val="both"/>
        <w:rPr>
          <w:bCs/>
          <w:sz w:val="22"/>
          <w:szCs w:val="22"/>
        </w:rPr>
      </w:pPr>
      <w:r w:rsidRPr="00580444">
        <w:rPr>
          <w:bCs/>
          <w:sz w:val="22"/>
          <w:szCs w:val="22"/>
        </w:rPr>
        <w:t>finanšu resursi ________________</w:t>
      </w:r>
    </w:p>
    <w:p w14:paraId="3AD6DCA8" w14:textId="77777777" w:rsidR="00A23644" w:rsidRPr="00580444" w:rsidRDefault="00A23644" w:rsidP="00A23644">
      <w:pPr>
        <w:numPr>
          <w:ilvl w:val="0"/>
          <w:numId w:val="22"/>
        </w:numPr>
        <w:jc w:val="both"/>
        <w:rPr>
          <w:bCs/>
          <w:sz w:val="22"/>
          <w:szCs w:val="22"/>
        </w:rPr>
      </w:pPr>
      <w:r w:rsidRPr="00580444">
        <w:rPr>
          <w:bCs/>
          <w:sz w:val="22"/>
          <w:szCs w:val="22"/>
        </w:rPr>
        <w:t>tehniskie resursi _______________</w:t>
      </w:r>
    </w:p>
    <w:p w14:paraId="5FDBDFE9" w14:textId="77777777" w:rsidR="00A23644" w:rsidRPr="00580444" w:rsidRDefault="00A23644" w:rsidP="00A23644">
      <w:pPr>
        <w:numPr>
          <w:ilvl w:val="0"/>
          <w:numId w:val="22"/>
        </w:numPr>
        <w:jc w:val="both"/>
        <w:rPr>
          <w:bCs/>
          <w:sz w:val="22"/>
          <w:szCs w:val="22"/>
        </w:rPr>
      </w:pPr>
      <w:r w:rsidRPr="00580444">
        <w:rPr>
          <w:bCs/>
          <w:sz w:val="22"/>
          <w:szCs w:val="22"/>
        </w:rPr>
        <w:t>personāla resursi ______________</w:t>
      </w:r>
    </w:p>
    <w:p w14:paraId="1129E768" w14:textId="77777777" w:rsidR="00A23644" w:rsidRPr="00580444" w:rsidRDefault="00A23644" w:rsidP="00A23644">
      <w:pPr>
        <w:numPr>
          <w:ilvl w:val="0"/>
          <w:numId w:val="22"/>
        </w:numPr>
        <w:jc w:val="both"/>
        <w:rPr>
          <w:bCs/>
          <w:sz w:val="22"/>
          <w:szCs w:val="22"/>
        </w:rPr>
      </w:pPr>
      <w:r w:rsidRPr="00580444">
        <w:rPr>
          <w:bCs/>
          <w:sz w:val="22"/>
          <w:szCs w:val="22"/>
        </w:rPr>
        <w:t>citi _________________________</w:t>
      </w:r>
    </w:p>
    <w:p w14:paraId="6A98EEA7" w14:textId="77777777" w:rsidR="00A23644" w:rsidRDefault="00A23644" w:rsidP="00A23644">
      <w:pPr>
        <w:jc w:val="both"/>
        <w:rPr>
          <w:bCs/>
          <w:sz w:val="22"/>
          <w:szCs w:val="22"/>
        </w:rPr>
      </w:pPr>
      <w:r w:rsidRPr="00580444">
        <w:rPr>
          <w:bCs/>
          <w:sz w:val="22"/>
          <w:szCs w:val="22"/>
        </w:rPr>
        <w:t>Šī apņemšanās nav atsaucama, izņemot, ja iestājas ārkārtas apstākļi, kurus nav iespējams paredzēt iepirkuma procedūras laikā, par kuriem apņemos nekavējoties informēt pasūtītāju.</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969"/>
      </w:tblGrid>
      <w:tr w:rsidR="00A23644" w:rsidRPr="00580444" w14:paraId="7BFC08F1" w14:textId="77777777" w:rsidTr="004F7F05">
        <w:tc>
          <w:tcPr>
            <w:tcW w:w="5245" w:type="dxa"/>
            <w:tcBorders>
              <w:top w:val="single" w:sz="4" w:space="0" w:color="auto"/>
              <w:left w:val="single" w:sz="4" w:space="0" w:color="auto"/>
              <w:bottom w:val="single" w:sz="4" w:space="0" w:color="auto"/>
              <w:right w:val="single" w:sz="4" w:space="0" w:color="auto"/>
            </w:tcBorders>
            <w:vAlign w:val="center"/>
            <w:hideMark/>
          </w:tcPr>
          <w:p w14:paraId="08087767" w14:textId="77777777" w:rsidR="00A23644" w:rsidRPr="00580444" w:rsidRDefault="00A23644" w:rsidP="004F7F05">
            <w:pPr>
              <w:spacing w:line="276" w:lineRule="auto"/>
              <w:rPr>
                <w:sz w:val="22"/>
                <w:szCs w:val="22"/>
              </w:rPr>
            </w:pPr>
            <w:r w:rsidRPr="00580444">
              <w:rPr>
                <w:bCs/>
                <w:sz w:val="22"/>
                <w:szCs w:val="22"/>
              </w:rPr>
              <w:t xml:space="preserve">Apakšuzņēmēja nosaukums </w:t>
            </w:r>
          </w:p>
        </w:tc>
        <w:tc>
          <w:tcPr>
            <w:tcW w:w="3969" w:type="dxa"/>
            <w:tcBorders>
              <w:top w:val="single" w:sz="4" w:space="0" w:color="auto"/>
              <w:left w:val="single" w:sz="4" w:space="0" w:color="auto"/>
              <w:bottom w:val="single" w:sz="4" w:space="0" w:color="auto"/>
              <w:right w:val="single" w:sz="4" w:space="0" w:color="auto"/>
            </w:tcBorders>
            <w:vAlign w:val="center"/>
          </w:tcPr>
          <w:p w14:paraId="47D97220" w14:textId="77777777" w:rsidR="00A23644" w:rsidRPr="00580444" w:rsidRDefault="00A23644" w:rsidP="004F7F05">
            <w:pPr>
              <w:spacing w:line="276" w:lineRule="auto"/>
              <w:jc w:val="center"/>
              <w:rPr>
                <w:sz w:val="22"/>
                <w:szCs w:val="22"/>
              </w:rPr>
            </w:pPr>
          </w:p>
        </w:tc>
      </w:tr>
      <w:tr w:rsidR="00A23644" w:rsidRPr="00580444" w14:paraId="62571F27" w14:textId="77777777" w:rsidTr="004F7F05">
        <w:tc>
          <w:tcPr>
            <w:tcW w:w="5245" w:type="dxa"/>
            <w:tcBorders>
              <w:top w:val="single" w:sz="4" w:space="0" w:color="auto"/>
              <w:left w:val="single" w:sz="4" w:space="0" w:color="auto"/>
              <w:bottom w:val="single" w:sz="4" w:space="0" w:color="auto"/>
              <w:right w:val="single" w:sz="4" w:space="0" w:color="auto"/>
            </w:tcBorders>
            <w:vAlign w:val="center"/>
            <w:hideMark/>
          </w:tcPr>
          <w:p w14:paraId="0EF00528" w14:textId="77777777" w:rsidR="00A23644" w:rsidRPr="00580444" w:rsidRDefault="00A23644" w:rsidP="004F7F05">
            <w:pPr>
              <w:spacing w:line="276" w:lineRule="auto"/>
              <w:rPr>
                <w:sz w:val="22"/>
                <w:szCs w:val="22"/>
              </w:rPr>
            </w:pPr>
            <w:r w:rsidRPr="00580444">
              <w:rPr>
                <w:sz w:val="22"/>
                <w:szCs w:val="22"/>
              </w:rPr>
              <w:t>Paraksttiesīgās personas vārds, uzvārds, amats</w:t>
            </w:r>
          </w:p>
        </w:tc>
        <w:tc>
          <w:tcPr>
            <w:tcW w:w="3969" w:type="dxa"/>
            <w:tcBorders>
              <w:top w:val="single" w:sz="4" w:space="0" w:color="auto"/>
              <w:left w:val="single" w:sz="4" w:space="0" w:color="auto"/>
              <w:bottom w:val="single" w:sz="4" w:space="0" w:color="auto"/>
              <w:right w:val="single" w:sz="4" w:space="0" w:color="auto"/>
            </w:tcBorders>
            <w:vAlign w:val="center"/>
          </w:tcPr>
          <w:p w14:paraId="29028FE5" w14:textId="77777777" w:rsidR="00A23644" w:rsidRPr="00580444" w:rsidRDefault="00A23644" w:rsidP="004F7F05">
            <w:pPr>
              <w:spacing w:line="276" w:lineRule="auto"/>
              <w:jc w:val="center"/>
              <w:rPr>
                <w:sz w:val="22"/>
                <w:szCs w:val="22"/>
              </w:rPr>
            </w:pPr>
          </w:p>
        </w:tc>
      </w:tr>
      <w:tr w:rsidR="00A23644" w:rsidRPr="00580444" w14:paraId="2367C4CD" w14:textId="77777777" w:rsidTr="004F7F05">
        <w:tc>
          <w:tcPr>
            <w:tcW w:w="5245" w:type="dxa"/>
            <w:tcBorders>
              <w:top w:val="single" w:sz="4" w:space="0" w:color="auto"/>
              <w:left w:val="single" w:sz="4" w:space="0" w:color="auto"/>
              <w:bottom w:val="single" w:sz="4" w:space="0" w:color="auto"/>
              <w:right w:val="single" w:sz="4" w:space="0" w:color="auto"/>
            </w:tcBorders>
            <w:vAlign w:val="center"/>
            <w:hideMark/>
          </w:tcPr>
          <w:p w14:paraId="435308A3" w14:textId="77777777" w:rsidR="00A23644" w:rsidRPr="00580444" w:rsidRDefault="00A23644" w:rsidP="004F7F05">
            <w:pPr>
              <w:spacing w:line="276" w:lineRule="auto"/>
              <w:rPr>
                <w:sz w:val="22"/>
                <w:szCs w:val="22"/>
              </w:rPr>
            </w:pPr>
            <w:r w:rsidRPr="00580444">
              <w:rPr>
                <w:sz w:val="22"/>
                <w:szCs w:val="22"/>
              </w:rPr>
              <w:t>Paraksts</w:t>
            </w:r>
          </w:p>
        </w:tc>
        <w:tc>
          <w:tcPr>
            <w:tcW w:w="3969" w:type="dxa"/>
            <w:tcBorders>
              <w:top w:val="single" w:sz="4" w:space="0" w:color="auto"/>
              <w:left w:val="single" w:sz="4" w:space="0" w:color="auto"/>
              <w:bottom w:val="single" w:sz="4" w:space="0" w:color="auto"/>
              <w:right w:val="single" w:sz="4" w:space="0" w:color="auto"/>
            </w:tcBorders>
            <w:vAlign w:val="center"/>
          </w:tcPr>
          <w:p w14:paraId="637F3D83" w14:textId="77777777" w:rsidR="00A23644" w:rsidRPr="00580444" w:rsidRDefault="00A23644" w:rsidP="004F7F05">
            <w:pPr>
              <w:spacing w:line="276" w:lineRule="auto"/>
              <w:jc w:val="center"/>
              <w:rPr>
                <w:sz w:val="22"/>
                <w:szCs w:val="22"/>
              </w:rPr>
            </w:pPr>
          </w:p>
        </w:tc>
      </w:tr>
      <w:tr w:rsidR="00A23644" w:rsidRPr="00A87D2B" w14:paraId="3F1AB958" w14:textId="77777777" w:rsidTr="004F7F05">
        <w:tc>
          <w:tcPr>
            <w:tcW w:w="5245" w:type="dxa"/>
            <w:tcBorders>
              <w:top w:val="single" w:sz="4" w:space="0" w:color="auto"/>
              <w:left w:val="single" w:sz="4" w:space="0" w:color="auto"/>
              <w:bottom w:val="single" w:sz="4" w:space="0" w:color="auto"/>
              <w:right w:val="single" w:sz="4" w:space="0" w:color="auto"/>
            </w:tcBorders>
            <w:vAlign w:val="center"/>
            <w:hideMark/>
          </w:tcPr>
          <w:p w14:paraId="5EF5A9C3" w14:textId="77777777" w:rsidR="00A23644" w:rsidRPr="00A87D2B" w:rsidRDefault="00A23644" w:rsidP="004F7F05">
            <w:pPr>
              <w:spacing w:line="276" w:lineRule="auto"/>
              <w:rPr>
                <w:sz w:val="22"/>
                <w:szCs w:val="22"/>
              </w:rPr>
            </w:pPr>
            <w:r w:rsidRPr="00580444">
              <w:rPr>
                <w:sz w:val="22"/>
                <w:szCs w:val="22"/>
              </w:rPr>
              <w:t>Datums</w:t>
            </w:r>
          </w:p>
        </w:tc>
        <w:tc>
          <w:tcPr>
            <w:tcW w:w="3969" w:type="dxa"/>
            <w:tcBorders>
              <w:top w:val="single" w:sz="4" w:space="0" w:color="auto"/>
              <w:left w:val="single" w:sz="4" w:space="0" w:color="auto"/>
              <w:bottom w:val="single" w:sz="4" w:space="0" w:color="auto"/>
              <w:right w:val="single" w:sz="4" w:space="0" w:color="auto"/>
            </w:tcBorders>
            <w:vAlign w:val="center"/>
          </w:tcPr>
          <w:p w14:paraId="117E8E03" w14:textId="77777777" w:rsidR="00A23644" w:rsidRPr="00A87D2B" w:rsidRDefault="00A23644" w:rsidP="004F7F05">
            <w:pPr>
              <w:spacing w:line="276" w:lineRule="auto"/>
              <w:jc w:val="center"/>
              <w:rPr>
                <w:sz w:val="22"/>
                <w:szCs w:val="22"/>
              </w:rPr>
            </w:pPr>
          </w:p>
        </w:tc>
      </w:tr>
    </w:tbl>
    <w:p w14:paraId="0943D753" w14:textId="77777777" w:rsidR="00786AEE" w:rsidRDefault="00786AEE" w:rsidP="00786AEE">
      <w:pPr>
        <w:pStyle w:val="ListParagraph"/>
        <w:ind w:left="567"/>
        <w:jc w:val="both"/>
      </w:pPr>
    </w:p>
    <w:p w14:paraId="1E64DE6D" w14:textId="3EFD1EE3" w:rsidR="00A23644" w:rsidRDefault="00A23644" w:rsidP="000B11D2">
      <w:pPr>
        <w:pStyle w:val="ListParagraph"/>
        <w:numPr>
          <w:ilvl w:val="1"/>
          <w:numId w:val="3"/>
        </w:numPr>
        <w:ind w:left="567" w:hanging="567"/>
        <w:jc w:val="both"/>
      </w:pPr>
      <w:r w:rsidRPr="00580444">
        <w:t xml:space="preserve">Pretendentam jāiesniedz informācija </w:t>
      </w:r>
      <w:r w:rsidRPr="00580444">
        <w:rPr>
          <w:b/>
        </w:rPr>
        <w:t xml:space="preserve">par apakšuzņēmēju, </w:t>
      </w:r>
      <w:r w:rsidRPr="00580444">
        <w:rPr>
          <w:b/>
          <w:u w:val="single"/>
        </w:rPr>
        <w:t>kuru pretendents plāno piesaistīt</w:t>
      </w:r>
      <w:r w:rsidRPr="00A87D2B">
        <w:rPr>
          <w:u w:val="single"/>
        </w:rPr>
        <w:t xml:space="preserve"> </w:t>
      </w:r>
      <w:r>
        <w:rPr>
          <w:u w:val="single"/>
        </w:rPr>
        <w:t>iepirkuma</w:t>
      </w:r>
      <w:r w:rsidRPr="00A87D2B">
        <w:rPr>
          <w:u w:val="single"/>
        </w:rPr>
        <w:t xml:space="preserve"> līguma izpilde</w:t>
      </w:r>
      <w:r>
        <w:rPr>
          <w:u w:val="single"/>
        </w:rPr>
        <w:t>i</w:t>
      </w:r>
      <w:r w:rsidR="000B11D2">
        <w:t xml:space="preserve"> </w:t>
      </w:r>
      <w:r w:rsidR="000B11D2" w:rsidRPr="006560CC">
        <w:rPr>
          <w:u w:val="single"/>
        </w:rPr>
        <w:t>un kura veicamo pakalpojuma vērtība ir 10% no kopējās iepirkuma līguma vērtības vai lielāka</w:t>
      </w:r>
      <w:r w:rsidR="000B11D2" w:rsidRPr="006560CC">
        <w:t>, kā arī jānorāda katram šādam apakšuzņēmējam izpildei nododamā veicamā līguma daļa</w:t>
      </w:r>
      <w:r w:rsidR="000B11D2" w:rsidRPr="00A87D2B">
        <w:t xml:space="preserve"> </w:t>
      </w:r>
      <w:r w:rsidRPr="00A87D2B">
        <w:t>(ja attiecināms):</w:t>
      </w:r>
    </w:p>
    <w:p w14:paraId="1EB5B9DE" w14:textId="77777777" w:rsidR="00A23644" w:rsidRPr="00ED11D1" w:rsidRDefault="00A23644" w:rsidP="000B11D2">
      <w:pPr>
        <w:pStyle w:val="ListParagraph"/>
        <w:numPr>
          <w:ilvl w:val="2"/>
          <w:numId w:val="3"/>
        </w:numPr>
        <w:spacing w:before="120" w:after="120"/>
        <w:ind w:left="629" w:hanging="629"/>
        <w:contextualSpacing w:val="0"/>
        <w:jc w:val="both"/>
      </w:pPr>
      <w:r w:rsidRPr="009C4D0E">
        <w:rPr>
          <w:b/>
        </w:rPr>
        <w:t>jānorāda</w:t>
      </w:r>
      <w:r w:rsidRPr="00ED11D1">
        <w:t xml:space="preserve"> apakšuzņēmējs un tam izpildei nododamo līguma daļu </w:t>
      </w:r>
    </w:p>
    <w:tbl>
      <w:tblPr>
        <w:tblW w:w="92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6"/>
        <w:gridCol w:w="2410"/>
        <w:gridCol w:w="2409"/>
      </w:tblGrid>
      <w:tr w:rsidR="00A23644" w:rsidRPr="00A87D2B" w14:paraId="3A720758" w14:textId="77777777" w:rsidTr="004F7F05">
        <w:trPr>
          <w:cantSplit/>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3CA82AF4" w14:textId="77777777" w:rsidR="00A23644" w:rsidRPr="00A87D2B" w:rsidRDefault="00A23644" w:rsidP="004F7F05">
            <w:pPr>
              <w:jc w:val="center"/>
              <w:rPr>
                <w:b/>
                <w:sz w:val="22"/>
                <w:szCs w:val="22"/>
              </w:rPr>
            </w:pPr>
            <w:r w:rsidRPr="00A87D2B">
              <w:rPr>
                <w:b/>
                <w:sz w:val="22"/>
                <w:szCs w:val="22"/>
              </w:rPr>
              <w:t>Apakšuzņēmēja nosaukums</w:t>
            </w:r>
          </w:p>
        </w:tc>
        <w:tc>
          <w:tcPr>
            <w:tcW w:w="2126" w:type="dxa"/>
            <w:vMerge w:val="restart"/>
            <w:tcBorders>
              <w:top w:val="single" w:sz="4" w:space="0" w:color="auto"/>
              <w:left w:val="single" w:sz="4" w:space="0" w:color="auto"/>
              <w:right w:val="single" w:sz="4" w:space="0" w:color="auto"/>
            </w:tcBorders>
          </w:tcPr>
          <w:p w14:paraId="1A849A0D" w14:textId="77777777" w:rsidR="00A23644" w:rsidRPr="00A87D2B" w:rsidRDefault="00A23644" w:rsidP="004F7F05">
            <w:pPr>
              <w:jc w:val="center"/>
              <w:rPr>
                <w:sz w:val="20"/>
                <w:szCs w:val="20"/>
              </w:rPr>
            </w:pPr>
            <w:r w:rsidRPr="00A87D2B">
              <w:rPr>
                <w:sz w:val="22"/>
                <w:szCs w:val="22"/>
              </w:rPr>
              <w:t>Atzīmēt (X), ja tas ir mazais vai vidējais uzņēmums</w:t>
            </w:r>
            <w:r w:rsidRPr="00A87D2B">
              <w:rPr>
                <w:rStyle w:val="FootnoteReference"/>
                <w:sz w:val="22"/>
                <w:szCs w:val="22"/>
              </w:rPr>
              <w:footnoteReference w:id="5"/>
            </w:r>
          </w:p>
        </w:tc>
        <w:tc>
          <w:tcPr>
            <w:tcW w:w="4819" w:type="dxa"/>
            <w:gridSpan w:val="2"/>
            <w:tcBorders>
              <w:top w:val="single" w:sz="4" w:space="0" w:color="auto"/>
              <w:left w:val="single" w:sz="4" w:space="0" w:color="auto"/>
              <w:bottom w:val="single" w:sz="4" w:space="0" w:color="auto"/>
              <w:right w:val="single" w:sz="4" w:space="0" w:color="auto"/>
            </w:tcBorders>
            <w:vAlign w:val="center"/>
            <w:hideMark/>
          </w:tcPr>
          <w:p w14:paraId="6C169C2B" w14:textId="77777777" w:rsidR="00A23644" w:rsidRPr="00A87D2B" w:rsidRDefault="00A23644" w:rsidP="004F7F05">
            <w:pPr>
              <w:jc w:val="center"/>
              <w:rPr>
                <w:b/>
                <w:sz w:val="22"/>
                <w:szCs w:val="22"/>
              </w:rPr>
            </w:pPr>
            <w:r w:rsidRPr="00A87D2B">
              <w:rPr>
                <w:b/>
                <w:sz w:val="22"/>
                <w:szCs w:val="22"/>
              </w:rPr>
              <w:t xml:space="preserve">Apakšuzņēmējam nododamā līguma daļa </w:t>
            </w:r>
          </w:p>
        </w:tc>
      </w:tr>
      <w:tr w:rsidR="00A23644" w:rsidRPr="00A87D2B" w14:paraId="4E1CF4C8" w14:textId="77777777" w:rsidTr="004F7F05">
        <w:trPr>
          <w:cantSplit/>
          <w:trHeight w:val="371"/>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4390A032" w14:textId="77777777" w:rsidR="00A23644" w:rsidRPr="00A87D2B" w:rsidRDefault="00A23644" w:rsidP="004F7F05">
            <w:pPr>
              <w:rPr>
                <w:b/>
                <w:sz w:val="22"/>
                <w:szCs w:val="22"/>
              </w:rPr>
            </w:pPr>
          </w:p>
        </w:tc>
        <w:tc>
          <w:tcPr>
            <w:tcW w:w="2126" w:type="dxa"/>
            <w:vMerge/>
            <w:tcBorders>
              <w:left w:val="single" w:sz="4" w:space="0" w:color="auto"/>
              <w:bottom w:val="single" w:sz="4" w:space="0" w:color="auto"/>
              <w:right w:val="single" w:sz="4" w:space="0" w:color="auto"/>
            </w:tcBorders>
          </w:tcPr>
          <w:p w14:paraId="1E5E8737" w14:textId="77777777" w:rsidR="00A23644" w:rsidRPr="00A87D2B" w:rsidRDefault="00A23644" w:rsidP="004F7F05">
            <w:pPr>
              <w:jc w:val="center"/>
              <w:rPr>
                <w:b/>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B7615C9" w14:textId="77777777" w:rsidR="00A23644" w:rsidRPr="00A87D2B" w:rsidRDefault="00A23644" w:rsidP="004F7F05">
            <w:pPr>
              <w:jc w:val="center"/>
              <w:rPr>
                <w:b/>
                <w:sz w:val="20"/>
                <w:szCs w:val="20"/>
              </w:rPr>
            </w:pPr>
            <w:r w:rsidRPr="00A87D2B">
              <w:rPr>
                <w:b/>
                <w:sz w:val="20"/>
                <w:szCs w:val="20"/>
              </w:rPr>
              <w:t xml:space="preserve">daļas nosaukums </w:t>
            </w:r>
          </w:p>
        </w:tc>
        <w:tc>
          <w:tcPr>
            <w:tcW w:w="2409" w:type="dxa"/>
            <w:tcBorders>
              <w:top w:val="single" w:sz="4" w:space="0" w:color="auto"/>
              <w:left w:val="single" w:sz="4" w:space="0" w:color="auto"/>
              <w:bottom w:val="single" w:sz="4" w:space="0" w:color="auto"/>
              <w:right w:val="single" w:sz="4" w:space="0" w:color="auto"/>
            </w:tcBorders>
            <w:vAlign w:val="center"/>
            <w:hideMark/>
          </w:tcPr>
          <w:p w14:paraId="6C2E7A76" w14:textId="77777777" w:rsidR="00A23644" w:rsidRPr="00A87D2B" w:rsidRDefault="00A23644" w:rsidP="004F7F05">
            <w:pPr>
              <w:jc w:val="center"/>
              <w:rPr>
                <w:b/>
                <w:sz w:val="20"/>
                <w:szCs w:val="20"/>
              </w:rPr>
            </w:pPr>
            <w:r w:rsidRPr="00A87D2B">
              <w:rPr>
                <w:b/>
                <w:sz w:val="20"/>
                <w:szCs w:val="20"/>
              </w:rPr>
              <w:t xml:space="preserve">% (procentos) un </w:t>
            </w:r>
            <w:r w:rsidRPr="00A87D2B">
              <w:rPr>
                <w:b/>
                <w:i/>
                <w:sz w:val="20"/>
                <w:szCs w:val="20"/>
              </w:rPr>
              <w:t>euro</w:t>
            </w:r>
            <w:r w:rsidRPr="00A87D2B">
              <w:rPr>
                <w:b/>
                <w:sz w:val="20"/>
                <w:szCs w:val="20"/>
              </w:rPr>
              <w:t xml:space="preserve"> (bez PVN) no piedāvājuma cenas</w:t>
            </w:r>
          </w:p>
        </w:tc>
      </w:tr>
      <w:tr w:rsidR="00A23644" w:rsidRPr="00A87D2B" w14:paraId="6C592561" w14:textId="77777777" w:rsidTr="004F7F05">
        <w:trPr>
          <w:cantSplit/>
        </w:trPr>
        <w:tc>
          <w:tcPr>
            <w:tcW w:w="2268" w:type="dxa"/>
            <w:tcBorders>
              <w:top w:val="single" w:sz="4" w:space="0" w:color="auto"/>
              <w:left w:val="single" w:sz="4" w:space="0" w:color="auto"/>
              <w:bottom w:val="single" w:sz="4" w:space="0" w:color="auto"/>
              <w:right w:val="single" w:sz="4" w:space="0" w:color="auto"/>
            </w:tcBorders>
          </w:tcPr>
          <w:p w14:paraId="47E7767F" w14:textId="77777777" w:rsidR="00A23644" w:rsidRPr="00A87D2B" w:rsidRDefault="00A23644" w:rsidP="004F7F05"/>
        </w:tc>
        <w:tc>
          <w:tcPr>
            <w:tcW w:w="2126" w:type="dxa"/>
            <w:tcBorders>
              <w:top w:val="single" w:sz="4" w:space="0" w:color="auto"/>
              <w:left w:val="single" w:sz="4" w:space="0" w:color="auto"/>
              <w:bottom w:val="single" w:sz="4" w:space="0" w:color="auto"/>
              <w:right w:val="single" w:sz="4" w:space="0" w:color="auto"/>
            </w:tcBorders>
          </w:tcPr>
          <w:p w14:paraId="15B9B7D0" w14:textId="77777777" w:rsidR="00A23644" w:rsidRPr="00A87D2B" w:rsidRDefault="00A23644" w:rsidP="004F7F05"/>
        </w:tc>
        <w:tc>
          <w:tcPr>
            <w:tcW w:w="2410" w:type="dxa"/>
            <w:tcBorders>
              <w:top w:val="single" w:sz="4" w:space="0" w:color="auto"/>
              <w:left w:val="single" w:sz="4" w:space="0" w:color="auto"/>
              <w:bottom w:val="single" w:sz="4" w:space="0" w:color="auto"/>
              <w:right w:val="single" w:sz="4" w:space="0" w:color="auto"/>
            </w:tcBorders>
          </w:tcPr>
          <w:p w14:paraId="10CD5998" w14:textId="77777777" w:rsidR="00A23644" w:rsidRPr="00A87D2B" w:rsidRDefault="00A23644" w:rsidP="004F7F05"/>
        </w:tc>
        <w:tc>
          <w:tcPr>
            <w:tcW w:w="2409" w:type="dxa"/>
            <w:tcBorders>
              <w:top w:val="single" w:sz="4" w:space="0" w:color="auto"/>
              <w:left w:val="single" w:sz="4" w:space="0" w:color="auto"/>
              <w:bottom w:val="single" w:sz="4" w:space="0" w:color="auto"/>
              <w:right w:val="single" w:sz="4" w:space="0" w:color="auto"/>
            </w:tcBorders>
          </w:tcPr>
          <w:p w14:paraId="30F2C415" w14:textId="77777777" w:rsidR="00A23644" w:rsidRPr="00A87D2B" w:rsidRDefault="00A23644" w:rsidP="004F7F05"/>
        </w:tc>
      </w:tr>
      <w:tr w:rsidR="00A23644" w:rsidRPr="00A87D2B" w14:paraId="4403D691" w14:textId="77777777" w:rsidTr="004F7F05">
        <w:trPr>
          <w:cantSplit/>
        </w:trPr>
        <w:tc>
          <w:tcPr>
            <w:tcW w:w="6804" w:type="dxa"/>
            <w:gridSpan w:val="3"/>
            <w:tcBorders>
              <w:top w:val="single" w:sz="4" w:space="0" w:color="auto"/>
              <w:left w:val="single" w:sz="4" w:space="0" w:color="auto"/>
              <w:bottom w:val="single" w:sz="4" w:space="0" w:color="auto"/>
              <w:right w:val="single" w:sz="4" w:space="0" w:color="auto"/>
            </w:tcBorders>
          </w:tcPr>
          <w:p w14:paraId="32FBEC94" w14:textId="77777777" w:rsidR="00A23644" w:rsidRPr="00A87D2B" w:rsidRDefault="00A23644" w:rsidP="004F7F05">
            <w:pPr>
              <w:jc w:val="right"/>
            </w:pPr>
            <w:r w:rsidRPr="00A87D2B">
              <w:t>Kopā, % / </w:t>
            </w:r>
            <w:r w:rsidRPr="00A87D2B">
              <w:rPr>
                <w:i/>
              </w:rPr>
              <w:t>euro</w:t>
            </w:r>
            <w:r w:rsidRPr="00A87D2B">
              <w:t xml:space="preserve"> (bez PVN)</w:t>
            </w:r>
          </w:p>
        </w:tc>
        <w:tc>
          <w:tcPr>
            <w:tcW w:w="2409" w:type="dxa"/>
            <w:tcBorders>
              <w:top w:val="single" w:sz="4" w:space="0" w:color="auto"/>
              <w:left w:val="single" w:sz="4" w:space="0" w:color="auto"/>
              <w:bottom w:val="single" w:sz="4" w:space="0" w:color="auto"/>
              <w:right w:val="single" w:sz="4" w:space="0" w:color="auto"/>
            </w:tcBorders>
          </w:tcPr>
          <w:p w14:paraId="05AFCACD" w14:textId="77777777" w:rsidR="00A23644" w:rsidRPr="00A87D2B" w:rsidRDefault="00A23644" w:rsidP="004F7F05"/>
        </w:tc>
      </w:tr>
    </w:tbl>
    <w:p w14:paraId="168B045F" w14:textId="77777777" w:rsidR="000B11D2" w:rsidRPr="000B11D2" w:rsidRDefault="000B11D2" w:rsidP="000B11D2">
      <w:pPr>
        <w:pStyle w:val="ListParagraph"/>
        <w:ind w:left="630"/>
        <w:jc w:val="both"/>
      </w:pPr>
    </w:p>
    <w:p w14:paraId="624B4613" w14:textId="77777777" w:rsidR="00A23644" w:rsidRPr="009C4D0E" w:rsidRDefault="00A23644" w:rsidP="000B11D2">
      <w:pPr>
        <w:pStyle w:val="ListParagraph"/>
        <w:numPr>
          <w:ilvl w:val="2"/>
          <w:numId w:val="3"/>
        </w:numPr>
        <w:ind w:left="630" w:hanging="630"/>
        <w:jc w:val="both"/>
      </w:pPr>
      <w:r>
        <w:rPr>
          <w:b/>
        </w:rPr>
        <w:t>j</w:t>
      </w:r>
      <w:r w:rsidRPr="00A87D2B">
        <w:rPr>
          <w:b/>
        </w:rPr>
        <w:t>ā</w:t>
      </w:r>
      <w:r>
        <w:rPr>
          <w:b/>
        </w:rPr>
        <w:t>iesniedz</w:t>
      </w:r>
      <w:r w:rsidRPr="00A87D2B">
        <w:rPr>
          <w:b/>
        </w:rPr>
        <w:t xml:space="preserve"> </w:t>
      </w:r>
      <w:r w:rsidRPr="009C4D0E">
        <w:t>apakšuzņēmēja parakstīts apliecinājums</w:t>
      </w:r>
    </w:p>
    <w:p w14:paraId="7CCC3917" w14:textId="77777777" w:rsidR="00A23644" w:rsidRPr="00580444" w:rsidRDefault="00A23644" w:rsidP="00A23644">
      <w:pPr>
        <w:spacing w:before="120"/>
        <w:jc w:val="center"/>
        <w:rPr>
          <w:b/>
        </w:rPr>
      </w:pPr>
      <w:r w:rsidRPr="00580444">
        <w:rPr>
          <w:b/>
        </w:rPr>
        <w:t>Apakšuzņēmēja apliecinājums par gatavību iesaistīties līguma izpildē</w:t>
      </w:r>
    </w:p>
    <w:p w14:paraId="41B720AA" w14:textId="77777777" w:rsidR="00A23644" w:rsidRPr="00A87D2B" w:rsidRDefault="00A23644" w:rsidP="00A23644">
      <w:pPr>
        <w:rPr>
          <w:b/>
          <w:bCs/>
          <w:sz w:val="22"/>
          <w:szCs w:val="22"/>
        </w:rPr>
      </w:pPr>
    </w:p>
    <w:p w14:paraId="296CF698" w14:textId="77777777" w:rsidR="00A23644" w:rsidRPr="00A87D2B" w:rsidRDefault="00A23644" w:rsidP="00A23644">
      <w:pPr>
        <w:ind w:firstLine="720"/>
        <w:jc w:val="both"/>
        <w:rPr>
          <w:bCs/>
          <w:sz w:val="22"/>
          <w:szCs w:val="22"/>
        </w:rPr>
      </w:pPr>
      <w:r w:rsidRPr="00A87D2B">
        <w:rPr>
          <w:bCs/>
          <w:sz w:val="22"/>
          <w:szCs w:val="22"/>
        </w:rPr>
        <w:t>Ar šo ________________________________ (</w:t>
      </w:r>
      <w:r w:rsidRPr="00A87D2B">
        <w:rPr>
          <w:bCs/>
          <w:i/>
          <w:sz w:val="22"/>
          <w:szCs w:val="22"/>
        </w:rPr>
        <w:t>apakšuzņēmēja nosaukums</w:t>
      </w:r>
      <w:r w:rsidRPr="00A87D2B">
        <w:rPr>
          <w:bCs/>
          <w:sz w:val="22"/>
          <w:szCs w:val="22"/>
        </w:rPr>
        <w:t>) apņem</w:t>
      </w:r>
      <w:r>
        <w:rPr>
          <w:bCs/>
          <w:sz w:val="22"/>
          <w:szCs w:val="22"/>
        </w:rPr>
        <w:t>o</w:t>
      </w:r>
      <w:r w:rsidRPr="00A87D2B">
        <w:rPr>
          <w:bCs/>
          <w:sz w:val="22"/>
          <w:szCs w:val="22"/>
        </w:rPr>
        <w:t>s strādāt pie iepirkuma līguma „nosaukums ID numurs” izpildes kā pretendenta &lt;</w:t>
      </w:r>
      <w:r w:rsidRPr="00A87D2B">
        <w:rPr>
          <w:bCs/>
          <w:i/>
          <w:sz w:val="22"/>
          <w:szCs w:val="22"/>
        </w:rPr>
        <w:t xml:space="preserve">Pretendenta nosaukums&gt; </w:t>
      </w:r>
      <w:r w:rsidRPr="00A87D2B">
        <w:rPr>
          <w:bCs/>
          <w:sz w:val="22"/>
          <w:szCs w:val="22"/>
        </w:rPr>
        <w:t>apakšuzņēmējs, gadījumā, ja ar šo pretendentu tiks noslēgts iepirkuma līgums.</w:t>
      </w:r>
    </w:p>
    <w:p w14:paraId="543D0114" w14:textId="77777777" w:rsidR="00A23644" w:rsidRPr="00A87D2B" w:rsidRDefault="00A23644" w:rsidP="00A23644">
      <w:pPr>
        <w:ind w:firstLine="720"/>
        <w:jc w:val="both"/>
        <w:rPr>
          <w:bCs/>
          <w:sz w:val="22"/>
          <w:szCs w:val="22"/>
        </w:rPr>
      </w:pPr>
      <w:r w:rsidRPr="00A87D2B">
        <w:rPr>
          <w:bCs/>
          <w:sz w:val="22"/>
          <w:szCs w:val="22"/>
        </w:rPr>
        <w:t>Šī apņemšanās nav atsaucama, izņemot, ja iestājas ārkārtas apstākļi, kurus nav iespējams paredzēt iepirkuma procedūras laikā, par kuriem apņem</w:t>
      </w:r>
      <w:r>
        <w:rPr>
          <w:bCs/>
          <w:sz w:val="22"/>
          <w:szCs w:val="22"/>
        </w:rPr>
        <w:t>o</w:t>
      </w:r>
      <w:r w:rsidRPr="00A87D2B">
        <w:rPr>
          <w:bCs/>
          <w:sz w:val="22"/>
          <w:szCs w:val="22"/>
        </w:rPr>
        <w:t>s nekavējoties informēt pasūtītāju.</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969"/>
      </w:tblGrid>
      <w:tr w:rsidR="00A23644" w:rsidRPr="00A87D2B" w14:paraId="690B645E" w14:textId="77777777" w:rsidTr="004F7F05">
        <w:tc>
          <w:tcPr>
            <w:tcW w:w="5245" w:type="dxa"/>
            <w:tcBorders>
              <w:top w:val="single" w:sz="4" w:space="0" w:color="auto"/>
              <w:left w:val="single" w:sz="4" w:space="0" w:color="auto"/>
              <w:bottom w:val="single" w:sz="4" w:space="0" w:color="auto"/>
              <w:right w:val="single" w:sz="4" w:space="0" w:color="auto"/>
            </w:tcBorders>
            <w:vAlign w:val="center"/>
            <w:hideMark/>
          </w:tcPr>
          <w:p w14:paraId="435F50A1" w14:textId="77777777" w:rsidR="00A23644" w:rsidRPr="00A87D2B" w:rsidRDefault="00A23644" w:rsidP="004F7F05">
            <w:pPr>
              <w:spacing w:line="276" w:lineRule="auto"/>
              <w:rPr>
                <w:sz w:val="22"/>
                <w:szCs w:val="22"/>
              </w:rPr>
            </w:pPr>
            <w:r w:rsidRPr="00A87D2B">
              <w:rPr>
                <w:bCs/>
                <w:sz w:val="22"/>
                <w:szCs w:val="22"/>
              </w:rPr>
              <w:t xml:space="preserve">Apakšuzņēmēja nosaukums </w:t>
            </w:r>
          </w:p>
        </w:tc>
        <w:tc>
          <w:tcPr>
            <w:tcW w:w="3969" w:type="dxa"/>
            <w:tcBorders>
              <w:top w:val="single" w:sz="4" w:space="0" w:color="auto"/>
              <w:left w:val="single" w:sz="4" w:space="0" w:color="auto"/>
              <w:bottom w:val="single" w:sz="4" w:space="0" w:color="auto"/>
              <w:right w:val="single" w:sz="4" w:space="0" w:color="auto"/>
            </w:tcBorders>
            <w:vAlign w:val="center"/>
          </w:tcPr>
          <w:p w14:paraId="3AA50DB3" w14:textId="77777777" w:rsidR="00A23644" w:rsidRPr="00A87D2B" w:rsidRDefault="00A23644" w:rsidP="004F7F05">
            <w:pPr>
              <w:spacing w:line="276" w:lineRule="auto"/>
              <w:jc w:val="center"/>
              <w:rPr>
                <w:sz w:val="22"/>
                <w:szCs w:val="22"/>
              </w:rPr>
            </w:pPr>
          </w:p>
        </w:tc>
      </w:tr>
      <w:tr w:rsidR="00A23644" w:rsidRPr="00A87D2B" w14:paraId="66FF64F4" w14:textId="77777777" w:rsidTr="004F7F05">
        <w:tc>
          <w:tcPr>
            <w:tcW w:w="5245" w:type="dxa"/>
            <w:tcBorders>
              <w:top w:val="single" w:sz="4" w:space="0" w:color="auto"/>
              <w:left w:val="single" w:sz="4" w:space="0" w:color="auto"/>
              <w:bottom w:val="single" w:sz="4" w:space="0" w:color="auto"/>
              <w:right w:val="single" w:sz="4" w:space="0" w:color="auto"/>
            </w:tcBorders>
            <w:vAlign w:val="center"/>
            <w:hideMark/>
          </w:tcPr>
          <w:p w14:paraId="751649E7" w14:textId="77777777" w:rsidR="00A23644" w:rsidRPr="00A87D2B" w:rsidRDefault="00A23644" w:rsidP="004F7F05">
            <w:pPr>
              <w:spacing w:line="276" w:lineRule="auto"/>
              <w:rPr>
                <w:sz w:val="22"/>
                <w:szCs w:val="22"/>
              </w:rPr>
            </w:pPr>
            <w:r w:rsidRPr="00A87D2B">
              <w:rPr>
                <w:sz w:val="22"/>
                <w:szCs w:val="22"/>
              </w:rPr>
              <w:t>Paraksttiesīgās personas vārds, uzvārds, amats</w:t>
            </w:r>
          </w:p>
        </w:tc>
        <w:tc>
          <w:tcPr>
            <w:tcW w:w="3969" w:type="dxa"/>
            <w:tcBorders>
              <w:top w:val="single" w:sz="4" w:space="0" w:color="auto"/>
              <w:left w:val="single" w:sz="4" w:space="0" w:color="auto"/>
              <w:bottom w:val="single" w:sz="4" w:space="0" w:color="auto"/>
              <w:right w:val="single" w:sz="4" w:space="0" w:color="auto"/>
            </w:tcBorders>
            <w:vAlign w:val="center"/>
          </w:tcPr>
          <w:p w14:paraId="731E285D" w14:textId="77777777" w:rsidR="00A23644" w:rsidRPr="00A87D2B" w:rsidRDefault="00A23644" w:rsidP="004F7F05">
            <w:pPr>
              <w:spacing w:line="276" w:lineRule="auto"/>
              <w:jc w:val="center"/>
              <w:rPr>
                <w:sz w:val="22"/>
                <w:szCs w:val="22"/>
              </w:rPr>
            </w:pPr>
          </w:p>
        </w:tc>
      </w:tr>
      <w:tr w:rsidR="00A23644" w:rsidRPr="00A87D2B" w14:paraId="58FE11EE" w14:textId="77777777" w:rsidTr="004F7F05">
        <w:tc>
          <w:tcPr>
            <w:tcW w:w="5245" w:type="dxa"/>
            <w:tcBorders>
              <w:top w:val="single" w:sz="4" w:space="0" w:color="auto"/>
              <w:left w:val="single" w:sz="4" w:space="0" w:color="auto"/>
              <w:bottom w:val="single" w:sz="4" w:space="0" w:color="auto"/>
              <w:right w:val="single" w:sz="4" w:space="0" w:color="auto"/>
            </w:tcBorders>
            <w:vAlign w:val="center"/>
            <w:hideMark/>
          </w:tcPr>
          <w:p w14:paraId="6ED0D781" w14:textId="77777777" w:rsidR="00A23644" w:rsidRPr="00A87D2B" w:rsidRDefault="00A23644" w:rsidP="004F7F05">
            <w:pPr>
              <w:spacing w:line="276" w:lineRule="auto"/>
              <w:rPr>
                <w:sz w:val="22"/>
                <w:szCs w:val="22"/>
              </w:rPr>
            </w:pPr>
            <w:r w:rsidRPr="00A87D2B">
              <w:rPr>
                <w:sz w:val="22"/>
                <w:szCs w:val="22"/>
              </w:rPr>
              <w:t>Paraksts</w:t>
            </w:r>
          </w:p>
        </w:tc>
        <w:tc>
          <w:tcPr>
            <w:tcW w:w="3969" w:type="dxa"/>
            <w:tcBorders>
              <w:top w:val="single" w:sz="4" w:space="0" w:color="auto"/>
              <w:left w:val="single" w:sz="4" w:space="0" w:color="auto"/>
              <w:bottom w:val="single" w:sz="4" w:space="0" w:color="auto"/>
              <w:right w:val="single" w:sz="4" w:space="0" w:color="auto"/>
            </w:tcBorders>
            <w:vAlign w:val="center"/>
          </w:tcPr>
          <w:p w14:paraId="5CE85B29" w14:textId="77777777" w:rsidR="00A23644" w:rsidRPr="00A87D2B" w:rsidRDefault="00A23644" w:rsidP="004F7F05">
            <w:pPr>
              <w:spacing w:line="276" w:lineRule="auto"/>
              <w:jc w:val="center"/>
              <w:rPr>
                <w:sz w:val="22"/>
                <w:szCs w:val="22"/>
              </w:rPr>
            </w:pPr>
          </w:p>
        </w:tc>
      </w:tr>
      <w:tr w:rsidR="00A23644" w:rsidRPr="00A87D2B" w14:paraId="6883EBA0" w14:textId="77777777" w:rsidTr="004F7F05">
        <w:tc>
          <w:tcPr>
            <w:tcW w:w="5245" w:type="dxa"/>
            <w:tcBorders>
              <w:top w:val="single" w:sz="4" w:space="0" w:color="auto"/>
              <w:left w:val="single" w:sz="4" w:space="0" w:color="auto"/>
              <w:bottom w:val="single" w:sz="4" w:space="0" w:color="auto"/>
              <w:right w:val="single" w:sz="4" w:space="0" w:color="auto"/>
            </w:tcBorders>
            <w:vAlign w:val="center"/>
            <w:hideMark/>
          </w:tcPr>
          <w:p w14:paraId="2602AFBA" w14:textId="77777777" w:rsidR="00A23644" w:rsidRPr="00A87D2B" w:rsidRDefault="00A23644" w:rsidP="004F7F05">
            <w:pPr>
              <w:spacing w:line="276" w:lineRule="auto"/>
              <w:rPr>
                <w:sz w:val="22"/>
                <w:szCs w:val="22"/>
              </w:rPr>
            </w:pPr>
            <w:r w:rsidRPr="00A87D2B">
              <w:rPr>
                <w:sz w:val="22"/>
                <w:szCs w:val="22"/>
              </w:rPr>
              <w:t>Datums</w:t>
            </w:r>
          </w:p>
        </w:tc>
        <w:tc>
          <w:tcPr>
            <w:tcW w:w="3969" w:type="dxa"/>
            <w:tcBorders>
              <w:top w:val="single" w:sz="4" w:space="0" w:color="auto"/>
              <w:left w:val="single" w:sz="4" w:space="0" w:color="auto"/>
              <w:bottom w:val="single" w:sz="4" w:space="0" w:color="auto"/>
              <w:right w:val="single" w:sz="4" w:space="0" w:color="auto"/>
            </w:tcBorders>
            <w:vAlign w:val="center"/>
          </w:tcPr>
          <w:p w14:paraId="501C4B5C" w14:textId="77777777" w:rsidR="00A23644" w:rsidRPr="00A87D2B" w:rsidRDefault="00A23644" w:rsidP="004F7F05">
            <w:pPr>
              <w:spacing w:line="276" w:lineRule="auto"/>
              <w:jc w:val="center"/>
              <w:rPr>
                <w:sz w:val="22"/>
                <w:szCs w:val="22"/>
              </w:rPr>
            </w:pPr>
          </w:p>
        </w:tc>
      </w:tr>
    </w:tbl>
    <w:p w14:paraId="5347096E" w14:textId="77777777" w:rsidR="00E44935" w:rsidRPr="006560CC" w:rsidRDefault="00E44935">
      <w:pPr>
        <w:rPr>
          <w:b/>
        </w:rPr>
      </w:pPr>
      <w:r w:rsidRPr="006560CC">
        <w:rPr>
          <w:b/>
        </w:rPr>
        <w:br w:type="page"/>
      </w:r>
    </w:p>
    <w:p w14:paraId="67419C72" w14:textId="77777777" w:rsidR="00436808" w:rsidRPr="006560CC" w:rsidRDefault="00DA34AB" w:rsidP="00163785">
      <w:pPr>
        <w:jc w:val="right"/>
        <w:rPr>
          <w:b/>
        </w:rPr>
      </w:pPr>
      <w:r w:rsidRPr="006560CC">
        <w:rPr>
          <w:b/>
        </w:rPr>
        <w:t>3</w:t>
      </w:r>
      <w:r w:rsidR="00436808" w:rsidRPr="006560CC">
        <w:rPr>
          <w:b/>
        </w:rPr>
        <w:t>.pielikums</w:t>
      </w:r>
    </w:p>
    <w:p w14:paraId="5B1BB94C" w14:textId="77777777" w:rsidR="00A96EDB" w:rsidRPr="006560CC" w:rsidRDefault="00146FF0" w:rsidP="00A96EDB">
      <w:pPr>
        <w:jc w:val="center"/>
        <w:rPr>
          <w:b/>
          <w:sz w:val="28"/>
          <w:szCs w:val="28"/>
        </w:rPr>
      </w:pPr>
      <w:r>
        <w:rPr>
          <w:b/>
          <w:sz w:val="28"/>
          <w:szCs w:val="28"/>
        </w:rPr>
        <w:t>IEPIRKUMA</w:t>
      </w:r>
    </w:p>
    <w:p w14:paraId="30DC1ED6" w14:textId="2C0CA123" w:rsidR="00AD5E3E" w:rsidRPr="00AD5E3E" w:rsidRDefault="00AD5E3E" w:rsidP="00AD5E3E">
      <w:pPr>
        <w:jc w:val="center"/>
        <w:rPr>
          <w:b/>
          <w:bCs/>
          <w:sz w:val="28"/>
          <w:szCs w:val="28"/>
          <w:lang w:eastAsia="x-none"/>
        </w:rPr>
      </w:pPr>
      <w:r>
        <w:rPr>
          <w:b/>
          <w:bCs/>
          <w:sz w:val="28"/>
          <w:szCs w:val="28"/>
          <w:lang w:eastAsia="x-none"/>
        </w:rPr>
        <w:t xml:space="preserve"> </w:t>
      </w:r>
      <w:r w:rsidRPr="00AD5E3E">
        <w:rPr>
          <w:b/>
          <w:bCs/>
          <w:sz w:val="28"/>
          <w:szCs w:val="28"/>
          <w:lang w:eastAsia="x-none"/>
        </w:rPr>
        <w:t>identifikācijas Nr.JPD2018/</w:t>
      </w:r>
      <w:r w:rsidR="002B415F">
        <w:rPr>
          <w:b/>
          <w:bCs/>
          <w:sz w:val="28"/>
          <w:szCs w:val="28"/>
          <w:lang w:eastAsia="x-none"/>
        </w:rPr>
        <w:t>167</w:t>
      </w:r>
      <w:r w:rsidRPr="00AD5E3E">
        <w:rPr>
          <w:b/>
          <w:bCs/>
          <w:sz w:val="28"/>
          <w:szCs w:val="28"/>
          <w:lang w:eastAsia="x-none"/>
        </w:rPr>
        <w:t>/MI</w:t>
      </w:r>
    </w:p>
    <w:p w14:paraId="31E9BF2C" w14:textId="0797B663" w:rsidR="00F72BD8" w:rsidRPr="006560CC" w:rsidRDefault="00AD5E3E" w:rsidP="00AD5E3E">
      <w:pPr>
        <w:jc w:val="center"/>
        <w:rPr>
          <w:b/>
          <w:sz w:val="28"/>
          <w:szCs w:val="28"/>
          <w:lang w:eastAsia="lv-LV"/>
        </w:rPr>
      </w:pPr>
      <w:r w:rsidRPr="00AD5E3E">
        <w:rPr>
          <w:b/>
          <w:bCs/>
          <w:sz w:val="28"/>
          <w:szCs w:val="28"/>
          <w:lang w:eastAsia="x-none"/>
        </w:rPr>
        <w:t>“Brīvdabas estrādes jumta pārseguma izbūves papilddarbu būvuzraudzība”</w:t>
      </w:r>
    </w:p>
    <w:p w14:paraId="5C1EAD2D" w14:textId="77777777" w:rsidR="00702224" w:rsidRPr="006560CC" w:rsidRDefault="007F35F6" w:rsidP="00702224">
      <w:pPr>
        <w:jc w:val="center"/>
        <w:rPr>
          <w:b/>
          <w:sz w:val="28"/>
          <w:szCs w:val="28"/>
        </w:rPr>
      </w:pPr>
      <w:r w:rsidRPr="006560CC">
        <w:rPr>
          <w:b/>
          <w:bCs/>
          <w:sz w:val="28"/>
          <w:szCs w:val="28"/>
        </w:rPr>
        <w:t xml:space="preserve"> </w:t>
      </w:r>
    </w:p>
    <w:p w14:paraId="1FE690BC" w14:textId="77777777" w:rsidR="00436808" w:rsidRPr="006560CC" w:rsidRDefault="00436808" w:rsidP="00436808">
      <w:pPr>
        <w:spacing w:after="200" w:line="276" w:lineRule="auto"/>
        <w:jc w:val="center"/>
        <w:rPr>
          <w:b/>
        </w:rPr>
      </w:pPr>
      <w:r w:rsidRPr="006560CC">
        <w:rPr>
          <w:b/>
        </w:rPr>
        <w:t>TEHNISKĀ SPECIFIKĀCIJA</w:t>
      </w:r>
    </w:p>
    <w:p w14:paraId="6B4B39A9" w14:textId="7B997992" w:rsidR="00DB68BD" w:rsidRPr="006560CC" w:rsidRDefault="00DB68BD" w:rsidP="0066773F">
      <w:pPr>
        <w:pStyle w:val="Heading5"/>
        <w:keepLines w:val="0"/>
        <w:numPr>
          <w:ilvl w:val="0"/>
          <w:numId w:val="5"/>
        </w:numPr>
        <w:spacing w:before="0"/>
        <w:jc w:val="both"/>
        <w:rPr>
          <w:rFonts w:ascii="Times New Roman" w:hAnsi="Times New Roman" w:cs="Times New Roman"/>
          <w:b/>
          <w:color w:val="auto"/>
        </w:rPr>
      </w:pPr>
      <w:r w:rsidRPr="006560CC">
        <w:rPr>
          <w:rFonts w:ascii="Times New Roman" w:hAnsi="Times New Roman" w:cs="Times New Roman"/>
          <w:b/>
          <w:color w:val="auto"/>
        </w:rPr>
        <w:t xml:space="preserve">Veicamais </w:t>
      </w:r>
      <w:r w:rsidR="002475A0" w:rsidRPr="006560CC">
        <w:rPr>
          <w:rFonts w:ascii="Times New Roman" w:hAnsi="Times New Roman" w:cs="Times New Roman"/>
          <w:b/>
          <w:color w:val="auto"/>
        </w:rPr>
        <w:t>pakalpojums</w:t>
      </w:r>
      <w:r w:rsidR="00876F98">
        <w:rPr>
          <w:rFonts w:ascii="Times New Roman" w:hAnsi="Times New Roman" w:cs="Times New Roman"/>
          <w:b/>
          <w:color w:val="auto"/>
        </w:rPr>
        <w:t>, izpildes termiņi un samaksas kārtība</w:t>
      </w:r>
      <w:r w:rsidRPr="006560CC">
        <w:rPr>
          <w:rFonts w:ascii="Times New Roman" w:hAnsi="Times New Roman" w:cs="Times New Roman"/>
          <w:b/>
          <w:color w:val="auto"/>
        </w:rPr>
        <w:t>:</w:t>
      </w:r>
    </w:p>
    <w:p w14:paraId="3FEFFF88" w14:textId="44BBB0F1" w:rsidR="00DB68BD" w:rsidRPr="009963B9" w:rsidRDefault="00DB68BD" w:rsidP="0066773F">
      <w:pPr>
        <w:pStyle w:val="Heading5"/>
        <w:keepLines w:val="0"/>
        <w:numPr>
          <w:ilvl w:val="1"/>
          <w:numId w:val="5"/>
        </w:numPr>
        <w:spacing w:before="0"/>
        <w:ind w:left="426" w:hanging="426"/>
        <w:jc w:val="both"/>
        <w:rPr>
          <w:rFonts w:ascii="Times New Roman" w:hAnsi="Times New Roman" w:cs="Times New Roman"/>
          <w:color w:val="auto"/>
        </w:rPr>
      </w:pPr>
      <w:r w:rsidRPr="006560CC">
        <w:rPr>
          <w:rFonts w:ascii="Times New Roman" w:hAnsi="Times New Roman" w:cs="Times New Roman"/>
          <w:color w:val="auto"/>
        </w:rPr>
        <w:t xml:space="preserve">Pretendentam jānodrošina kvalificēts personāls </w:t>
      </w:r>
      <w:r w:rsidR="00A96EDB" w:rsidRPr="006560CC">
        <w:rPr>
          <w:rFonts w:ascii="Times New Roman" w:hAnsi="Times New Roman" w:cs="Times New Roman"/>
          <w:color w:val="auto"/>
        </w:rPr>
        <w:t>b</w:t>
      </w:r>
      <w:r w:rsidRPr="006560CC">
        <w:rPr>
          <w:rFonts w:ascii="Times New Roman" w:hAnsi="Times New Roman" w:cs="Times New Roman"/>
          <w:color w:val="auto"/>
        </w:rPr>
        <w:t xml:space="preserve">ūvuzraudzības nodrošināšanai </w:t>
      </w:r>
      <w:r w:rsidR="001E2326">
        <w:rPr>
          <w:rFonts w:ascii="Times New Roman" w:hAnsi="Times New Roman" w:cs="Times New Roman"/>
          <w:color w:val="auto"/>
        </w:rPr>
        <w:t xml:space="preserve"> Brīvdabas estrādes jumta pārseguma Pasta </w:t>
      </w:r>
      <w:r w:rsidR="00901522">
        <w:rPr>
          <w:rFonts w:ascii="Times New Roman" w:hAnsi="Times New Roman" w:cs="Times New Roman"/>
          <w:color w:val="auto"/>
        </w:rPr>
        <w:t>salā</w:t>
      </w:r>
      <w:r w:rsidR="00D66430" w:rsidRPr="006560CC">
        <w:rPr>
          <w:rFonts w:ascii="Times New Roman" w:hAnsi="Times New Roman" w:cs="Times New Roman"/>
          <w:color w:val="auto"/>
        </w:rPr>
        <w:t>, Jelgavā</w:t>
      </w:r>
      <w:r w:rsidR="00146FF0">
        <w:rPr>
          <w:rFonts w:ascii="Times New Roman" w:hAnsi="Times New Roman" w:cs="Times New Roman"/>
          <w:color w:val="auto"/>
        </w:rPr>
        <w:t xml:space="preserve"> (turpmāk – Objekts)</w:t>
      </w:r>
      <w:r w:rsidR="00D66430" w:rsidRPr="006560CC">
        <w:rPr>
          <w:rFonts w:ascii="Times New Roman" w:hAnsi="Times New Roman" w:cs="Times New Roman"/>
          <w:color w:val="auto"/>
        </w:rPr>
        <w:t xml:space="preserve"> </w:t>
      </w:r>
      <w:r w:rsidR="00901522">
        <w:rPr>
          <w:rFonts w:ascii="Times New Roman" w:hAnsi="Times New Roman" w:cs="Times New Roman"/>
          <w:color w:val="auto"/>
        </w:rPr>
        <w:t>izbūves</w:t>
      </w:r>
      <w:r w:rsidR="00542E9A" w:rsidRPr="006560CC">
        <w:rPr>
          <w:rFonts w:ascii="Times New Roman" w:hAnsi="Times New Roman" w:cs="Times New Roman"/>
          <w:color w:val="auto"/>
        </w:rPr>
        <w:t xml:space="preserve"> </w:t>
      </w:r>
      <w:r w:rsidR="00146FF0">
        <w:rPr>
          <w:rFonts w:ascii="Times New Roman" w:hAnsi="Times New Roman" w:cs="Times New Roman"/>
          <w:color w:val="auto"/>
        </w:rPr>
        <w:t xml:space="preserve">un </w:t>
      </w:r>
      <w:r w:rsidR="00146FF0" w:rsidRPr="00714E1F">
        <w:rPr>
          <w:rFonts w:ascii="Times New Roman" w:hAnsi="Times New Roman" w:cs="Times New Roman"/>
          <w:color w:val="auto"/>
        </w:rPr>
        <w:t xml:space="preserve">labiekārtojuma </w:t>
      </w:r>
      <w:r w:rsidR="001E2326">
        <w:rPr>
          <w:rFonts w:ascii="Times New Roman" w:hAnsi="Times New Roman" w:cs="Times New Roman"/>
          <w:color w:val="auto"/>
        </w:rPr>
        <w:t>papilddarbu</w:t>
      </w:r>
      <w:r w:rsidRPr="006560CC">
        <w:rPr>
          <w:rFonts w:ascii="Times New Roman" w:hAnsi="Times New Roman" w:cs="Times New Roman"/>
          <w:color w:val="auto"/>
        </w:rPr>
        <w:t xml:space="preserve"> laikā.</w:t>
      </w:r>
      <w:r w:rsidR="0016057A">
        <w:rPr>
          <w:rFonts w:ascii="Times New Roman" w:hAnsi="Times New Roman" w:cs="Times New Roman"/>
          <w:color w:val="auto"/>
        </w:rPr>
        <w:t xml:space="preserve"> </w:t>
      </w:r>
      <w:r w:rsidR="00EE3726" w:rsidRPr="0016057A">
        <w:rPr>
          <w:rFonts w:ascii="Times New Roman" w:hAnsi="Times New Roman" w:cs="Times New Roman"/>
          <w:color w:val="auto"/>
        </w:rPr>
        <w:t>Būvuzraudzība</w:t>
      </w:r>
      <w:r w:rsidR="002473E3">
        <w:rPr>
          <w:rFonts w:ascii="Times New Roman" w:hAnsi="Times New Roman" w:cs="Times New Roman"/>
          <w:color w:val="auto"/>
        </w:rPr>
        <w:t xml:space="preserve"> </w:t>
      </w:r>
      <w:r w:rsidR="00EE3726" w:rsidRPr="0016057A">
        <w:rPr>
          <w:rFonts w:ascii="Times New Roman" w:hAnsi="Times New Roman" w:cs="Times New Roman"/>
          <w:color w:val="auto"/>
        </w:rPr>
        <w:t xml:space="preserve">jāveic no </w:t>
      </w:r>
      <w:r w:rsidR="001E2326">
        <w:rPr>
          <w:rFonts w:ascii="Times New Roman" w:hAnsi="Times New Roman" w:cs="Times New Roman"/>
          <w:color w:val="auto"/>
        </w:rPr>
        <w:t>Būvdarbu līguma noslēgšanas</w:t>
      </w:r>
      <w:r w:rsidR="00EE3726" w:rsidRPr="0016057A">
        <w:rPr>
          <w:rFonts w:ascii="Times New Roman" w:hAnsi="Times New Roman" w:cs="Times New Roman"/>
          <w:color w:val="auto"/>
        </w:rPr>
        <w:t xml:space="preserve"> līdz Objekta pieņemšanai ekspluatācijā, kā arī objekta būvdarbu garantijas laikā. </w:t>
      </w:r>
      <w:r w:rsidR="00EE3726" w:rsidRPr="00D817E0">
        <w:rPr>
          <w:rFonts w:ascii="Times New Roman" w:hAnsi="Times New Roman" w:cs="Times New Roman"/>
          <w:color w:val="auto"/>
          <w:u w:val="single"/>
        </w:rPr>
        <w:t>Plānotais būvdarbu laiks</w:t>
      </w:r>
      <w:r w:rsidR="00021769" w:rsidRPr="0016057A">
        <w:rPr>
          <w:rFonts w:ascii="Times New Roman" w:hAnsi="Times New Roman" w:cs="Times New Roman"/>
          <w:color w:val="auto"/>
        </w:rPr>
        <w:t xml:space="preserve"> no 2018.gada </w:t>
      </w:r>
      <w:r w:rsidR="001E2326">
        <w:rPr>
          <w:rFonts w:ascii="Times New Roman" w:hAnsi="Times New Roman" w:cs="Times New Roman"/>
          <w:color w:val="auto"/>
        </w:rPr>
        <w:t>janvāra</w:t>
      </w:r>
      <w:r w:rsidR="00EE3726" w:rsidRPr="0016057A">
        <w:rPr>
          <w:rFonts w:ascii="Times New Roman" w:hAnsi="Times New Roman" w:cs="Times New Roman"/>
          <w:color w:val="auto"/>
        </w:rPr>
        <w:t xml:space="preserve"> līdz </w:t>
      </w:r>
      <w:r w:rsidR="000D61C2">
        <w:rPr>
          <w:rFonts w:ascii="Times New Roman" w:hAnsi="Times New Roman" w:cs="Times New Roman"/>
          <w:color w:val="auto"/>
        </w:rPr>
        <w:t xml:space="preserve">2019.gada 30.aprīlim. </w:t>
      </w:r>
      <w:r w:rsidR="00EE3726" w:rsidRPr="009963B9">
        <w:rPr>
          <w:rFonts w:ascii="Times New Roman" w:hAnsi="Times New Roman" w:cs="Times New Roman"/>
          <w:color w:val="auto"/>
        </w:rPr>
        <w:t xml:space="preserve"> </w:t>
      </w:r>
      <w:r w:rsidR="000D61C2">
        <w:rPr>
          <w:rFonts w:ascii="Times New Roman" w:hAnsi="Times New Roman" w:cs="Times New Roman"/>
          <w:color w:val="auto"/>
        </w:rPr>
        <w:t>O</w:t>
      </w:r>
      <w:r w:rsidR="00EE3726" w:rsidRPr="009963B9">
        <w:rPr>
          <w:rFonts w:ascii="Times New Roman" w:hAnsi="Times New Roman" w:cs="Times New Roman"/>
          <w:color w:val="auto"/>
        </w:rPr>
        <w:t>bjekta būvdarbu garantijas laiks –</w:t>
      </w:r>
      <w:r w:rsidR="0051106B" w:rsidRPr="009963B9">
        <w:rPr>
          <w:rFonts w:ascii="Times New Roman" w:hAnsi="Times New Roman" w:cs="Times New Roman"/>
          <w:color w:val="auto"/>
        </w:rPr>
        <w:t xml:space="preserve"> </w:t>
      </w:r>
      <w:r w:rsidR="00146FF0" w:rsidRPr="000D61C2">
        <w:rPr>
          <w:rFonts w:ascii="Times New Roman" w:hAnsi="Times New Roman" w:cs="Times New Roman"/>
          <w:color w:val="auto"/>
        </w:rPr>
        <w:t>60</w:t>
      </w:r>
      <w:r w:rsidR="00146FF0" w:rsidRPr="009963B9">
        <w:rPr>
          <w:rFonts w:ascii="Times New Roman" w:hAnsi="Times New Roman" w:cs="Times New Roman"/>
          <w:color w:val="auto"/>
        </w:rPr>
        <w:t xml:space="preserve"> mēneši. </w:t>
      </w:r>
      <w:r w:rsidR="000D61C2">
        <w:rPr>
          <w:rFonts w:ascii="Times New Roman" w:hAnsi="Times New Roman" w:cs="Times New Roman"/>
          <w:color w:val="auto"/>
        </w:rPr>
        <w:t xml:space="preserve"> </w:t>
      </w:r>
    </w:p>
    <w:p w14:paraId="752AD70D" w14:textId="77777777" w:rsidR="00DB68BD" w:rsidRDefault="00DB68BD" w:rsidP="0066773F">
      <w:pPr>
        <w:pStyle w:val="Heading5"/>
        <w:keepLines w:val="0"/>
        <w:numPr>
          <w:ilvl w:val="1"/>
          <w:numId w:val="5"/>
        </w:numPr>
        <w:spacing w:before="0"/>
        <w:ind w:left="426" w:hanging="426"/>
        <w:jc w:val="both"/>
        <w:rPr>
          <w:rFonts w:ascii="Times New Roman" w:hAnsi="Times New Roman" w:cs="Times New Roman"/>
          <w:color w:val="auto"/>
        </w:rPr>
      </w:pPr>
      <w:r w:rsidRPr="006560CC">
        <w:rPr>
          <w:rFonts w:ascii="Times New Roman" w:hAnsi="Times New Roman" w:cs="Times New Roman"/>
          <w:color w:val="auto"/>
        </w:rPr>
        <w:t xml:space="preserve">Pretendentam jānodrošina, lai paveikto būvdarbu kvalitāte un apjomi tiktu pienācīgi pārbaudīti un dokumentēti. </w:t>
      </w:r>
    </w:p>
    <w:p w14:paraId="0788F4FA" w14:textId="77777777" w:rsidR="00DB68BD" w:rsidRPr="006560CC" w:rsidRDefault="00DB68BD" w:rsidP="0066773F">
      <w:pPr>
        <w:pStyle w:val="Heading5"/>
        <w:keepLines w:val="0"/>
        <w:numPr>
          <w:ilvl w:val="1"/>
          <w:numId w:val="5"/>
        </w:numPr>
        <w:spacing w:before="0"/>
        <w:ind w:left="426" w:hanging="426"/>
        <w:jc w:val="both"/>
        <w:rPr>
          <w:rFonts w:ascii="Times New Roman" w:hAnsi="Times New Roman" w:cs="Times New Roman"/>
          <w:color w:val="auto"/>
        </w:rPr>
      </w:pPr>
      <w:r w:rsidRPr="006560CC">
        <w:rPr>
          <w:rFonts w:ascii="Times New Roman" w:hAnsi="Times New Roman" w:cs="Times New Roman"/>
          <w:color w:val="auto"/>
        </w:rPr>
        <w:t>Būvuzraugam jāierodas objektā ne vēlāk kā 12 stundu laikā pēc izsaukuma.</w:t>
      </w:r>
    </w:p>
    <w:p w14:paraId="2C2AD9FD" w14:textId="77777777" w:rsidR="00DB68BD" w:rsidRPr="006560CC" w:rsidRDefault="00DB68BD" w:rsidP="0066773F">
      <w:pPr>
        <w:pStyle w:val="Heading5"/>
        <w:keepLines w:val="0"/>
        <w:numPr>
          <w:ilvl w:val="1"/>
          <w:numId w:val="5"/>
        </w:numPr>
        <w:spacing w:before="0"/>
        <w:ind w:left="426" w:hanging="426"/>
        <w:jc w:val="both"/>
        <w:rPr>
          <w:rFonts w:ascii="Times New Roman" w:hAnsi="Times New Roman" w:cs="Times New Roman"/>
          <w:color w:val="auto"/>
        </w:rPr>
      </w:pPr>
      <w:r w:rsidRPr="006560CC">
        <w:rPr>
          <w:rFonts w:ascii="Times New Roman" w:hAnsi="Times New Roman" w:cs="Times New Roman"/>
          <w:color w:val="auto"/>
        </w:rPr>
        <w:t xml:space="preserve">Ja būvdarbu laikā rodas situācijas, kas apdraud būvdarbu kvalitāti, termiņus, izmaksas, satiksmes drošību, vai pārkāpj normatīvo aktu prasības, Pretendentam ir jāziņo Pasūtītājam un jāpieņem lēmums par apdraudējuma novēršanu. </w:t>
      </w:r>
    </w:p>
    <w:p w14:paraId="02F9771C" w14:textId="77777777" w:rsidR="00DB68BD" w:rsidRPr="006560CC" w:rsidRDefault="00DB68BD" w:rsidP="0066773F">
      <w:pPr>
        <w:pStyle w:val="Heading5"/>
        <w:keepLines w:val="0"/>
        <w:numPr>
          <w:ilvl w:val="1"/>
          <w:numId w:val="5"/>
        </w:numPr>
        <w:spacing w:before="0"/>
        <w:ind w:left="426" w:hanging="426"/>
        <w:jc w:val="both"/>
        <w:rPr>
          <w:rFonts w:ascii="Times New Roman" w:hAnsi="Times New Roman" w:cs="Times New Roman"/>
          <w:color w:val="auto"/>
        </w:rPr>
      </w:pPr>
      <w:r w:rsidRPr="006560CC">
        <w:rPr>
          <w:rFonts w:ascii="Times New Roman" w:hAnsi="Times New Roman" w:cs="Times New Roman"/>
          <w:color w:val="auto"/>
        </w:rPr>
        <w:t>Ja būvuzraudzības veikšanai nepieciešamie lēmumi pārsniedz līgumā atrunātās pilnvaras, Pretendentam jāsagatavo lēmumprojekts un pēc Pasūtītāja uzaicinājuma jāpiedalās Pasūtītāja rīkotās sanāksmēs.</w:t>
      </w:r>
    </w:p>
    <w:p w14:paraId="375B297D" w14:textId="2F80A14C" w:rsidR="006D6ABB" w:rsidRDefault="00DB68BD" w:rsidP="0066773F">
      <w:pPr>
        <w:pStyle w:val="Heading5"/>
        <w:keepLines w:val="0"/>
        <w:numPr>
          <w:ilvl w:val="1"/>
          <w:numId w:val="5"/>
        </w:numPr>
        <w:spacing w:before="0"/>
        <w:ind w:left="426" w:hanging="426"/>
        <w:jc w:val="both"/>
        <w:rPr>
          <w:rFonts w:ascii="Times New Roman" w:hAnsi="Times New Roman" w:cs="Times New Roman"/>
          <w:color w:val="auto"/>
        </w:rPr>
      </w:pPr>
      <w:r w:rsidRPr="006560CC">
        <w:rPr>
          <w:rFonts w:ascii="Times New Roman" w:hAnsi="Times New Roman" w:cs="Times New Roman"/>
          <w:color w:val="auto"/>
        </w:rPr>
        <w:t>Pretendentam jāatskaitās saskaņā ar tehniskās specifikācijas 3.punktu, kā arī pēc Pasūtītāja pieprasījuma jāziņo un jāsniedz papildus informāciju par saviem lē</w:t>
      </w:r>
      <w:r w:rsidR="00876F98">
        <w:rPr>
          <w:rFonts w:ascii="Times New Roman" w:hAnsi="Times New Roman" w:cs="Times New Roman"/>
          <w:color w:val="auto"/>
        </w:rPr>
        <w:t>mumiem un būvdarbu gaitu.</w:t>
      </w:r>
    </w:p>
    <w:p w14:paraId="11A52563" w14:textId="77777777" w:rsidR="00876F98" w:rsidRPr="00876F98" w:rsidRDefault="00876F98" w:rsidP="00876F98">
      <w:pPr>
        <w:pStyle w:val="Heading5"/>
        <w:keepLines w:val="0"/>
        <w:numPr>
          <w:ilvl w:val="1"/>
          <w:numId w:val="5"/>
        </w:numPr>
        <w:spacing w:before="0"/>
        <w:ind w:left="426" w:hanging="426"/>
        <w:jc w:val="both"/>
        <w:rPr>
          <w:rFonts w:ascii="Times New Roman" w:hAnsi="Times New Roman" w:cs="Times New Roman"/>
          <w:color w:val="auto"/>
        </w:rPr>
      </w:pPr>
      <w:r w:rsidRPr="00876F98">
        <w:rPr>
          <w:rFonts w:ascii="Times New Roman" w:hAnsi="Times New Roman" w:cs="Times New Roman"/>
          <w:color w:val="auto"/>
        </w:rPr>
        <w:t>Samaksa par Būvuzraudzību tiek veikta šādā kārtībā:</w:t>
      </w:r>
    </w:p>
    <w:p w14:paraId="486D995F" w14:textId="0B297757" w:rsidR="00876F98" w:rsidRDefault="00876F98" w:rsidP="00876F98">
      <w:pPr>
        <w:pStyle w:val="Heading5"/>
        <w:keepLines w:val="0"/>
        <w:numPr>
          <w:ilvl w:val="2"/>
          <w:numId w:val="5"/>
        </w:numPr>
        <w:spacing w:before="0"/>
        <w:ind w:left="567" w:hanging="567"/>
        <w:jc w:val="both"/>
        <w:rPr>
          <w:rFonts w:ascii="Times New Roman" w:hAnsi="Times New Roman" w:cs="Times New Roman"/>
          <w:color w:val="auto"/>
        </w:rPr>
      </w:pPr>
      <w:r w:rsidRPr="00876F98">
        <w:rPr>
          <w:rFonts w:ascii="Times New Roman" w:hAnsi="Times New Roman" w:cs="Times New Roman"/>
          <w:color w:val="auto"/>
        </w:rPr>
        <w:t xml:space="preserve">par katru kalendāro mēnesi proporcionāli būvdarbu izpildei, ņemot vērā procentuālo izcenojuma aprēķinu no </w:t>
      </w:r>
      <w:r>
        <w:rPr>
          <w:rFonts w:ascii="Times New Roman" w:hAnsi="Times New Roman" w:cs="Times New Roman"/>
          <w:color w:val="auto"/>
        </w:rPr>
        <w:t>b</w:t>
      </w:r>
      <w:r w:rsidRPr="00876F98">
        <w:rPr>
          <w:rFonts w:ascii="Times New Roman" w:hAnsi="Times New Roman" w:cs="Times New Roman"/>
          <w:color w:val="auto"/>
        </w:rPr>
        <w:t>ūvuzraudzības un būvniecības izmaksām, ieturot no katra maksājuma 10 % (desmit procenti)</w:t>
      </w:r>
      <w:r>
        <w:rPr>
          <w:rFonts w:ascii="Times New Roman" w:hAnsi="Times New Roman" w:cs="Times New Roman"/>
          <w:color w:val="auto"/>
        </w:rPr>
        <w:t xml:space="preserve">, un </w:t>
      </w:r>
      <w:r w:rsidRPr="00876F98">
        <w:rPr>
          <w:rFonts w:ascii="Times New Roman" w:hAnsi="Times New Roman" w:cs="Times New Roman"/>
          <w:color w:val="auto"/>
        </w:rPr>
        <w:t xml:space="preserve">gala maksājums par </w:t>
      </w:r>
      <w:r>
        <w:rPr>
          <w:rFonts w:ascii="Times New Roman" w:hAnsi="Times New Roman" w:cs="Times New Roman"/>
          <w:color w:val="auto"/>
        </w:rPr>
        <w:t>b</w:t>
      </w:r>
      <w:r w:rsidRPr="00876F98">
        <w:rPr>
          <w:rFonts w:ascii="Times New Roman" w:hAnsi="Times New Roman" w:cs="Times New Roman"/>
          <w:color w:val="auto"/>
        </w:rPr>
        <w:t xml:space="preserve">ūvuzraudzību – pēc </w:t>
      </w:r>
      <w:r>
        <w:rPr>
          <w:rFonts w:ascii="Times New Roman" w:hAnsi="Times New Roman" w:cs="Times New Roman"/>
          <w:color w:val="auto"/>
        </w:rPr>
        <w:t>o</w:t>
      </w:r>
      <w:r w:rsidRPr="00876F98">
        <w:rPr>
          <w:rFonts w:ascii="Times New Roman" w:hAnsi="Times New Roman" w:cs="Times New Roman"/>
          <w:color w:val="auto"/>
        </w:rPr>
        <w:t>b</w:t>
      </w:r>
      <w:r>
        <w:rPr>
          <w:rFonts w:ascii="Times New Roman" w:hAnsi="Times New Roman" w:cs="Times New Roman"/>
          <w:color w:val="auto"/>
        </w:rPr>
        <w:t>jekta pieņemšanas ekspluatācijā;</w:t>
      </w:r>
    </w:p>
    <w:p w14:paraId="508E48D7" w14:textId="07C141EF" w:rsidR="00876F98" w:rsidRPr="00876F98" w:rsidRDefault="00876F98" w:rsidP="00876F98">
      <w:pPr>
        <w:pStyle w:val="Heading5"/>
        <w:keepLines w:val="0"/>
        <w:numPr>
          <w:ilvl w:val="2"/>
          <w:numId w:val="5"/>
        </w:numPr>
        <w:spacing w:before="0"/>
        <w:ind w:left="567" w:hanging="567"/>
        <w:jc w:val="both"/>
        <w:rPr>
          <w:rFonts w:ascii="Times New Roman" w:hAnsi="Times New Roman" w:cs="Times New Roman"/>
          <w:color w:val="auto"/>
        </w:rPr>
      </w:pPr>
      <w:r>
        <w:rPr>
          <w:rFonts w:ascii="Times New Roman" w:hAnsi="Times New Roman" w:cs="Times New Roman"/>
          <w:color w:val="auto"/>
        </w:rPr>
        <w:t>v</w:t>
      </w:r>
      <w:r w:rsidRPr="00876F98">
        <w:rPr>
          <w:rFonts w:ascii="Times New Roman" w:hAnsi="Times New Roman" w:cs="Times New Roman"/>
          <w:color w:val="auto"/>
        </w:rPr>
        <w:t>isi maksājumi tiek veikti ar naudas pārskaitījumu 15 (piecpadsmit) darba dienu laikā no dienas, kad Pasūtītāja projekta vadītājs, kas atbildīgs par būvniecības procesa norisi no Pasūtītāja puses ir saņēmis sagatavotus maksājuma dokumentus – Būvuzraudzības pieņemšanas-nodošanas aktu un rēķinu.</w:t>
      </w:r>
    </w:p>
    <w:p w14:paraId="74B8B61A" w14:textId="4D4B1D92" w:rsidR="00876F98" w:rsidRPr="00876F98" w:rsidRDefault="00876F98" w:rsidP="00876F98">
      <w:pPr>
        <w:pStyle w:val="Heading5"/>
        <w:keepLines w:val="0"/>
        <w:numPr>
          <w:ilvl w:val="2"/>
          <w:numId w:val="5"/>
        </w:numPr>
        <w:spacing w:before="0"/>
        <w:ind w:left="567" w:hanging="567"/>
        <w:jc w:val="both"/>
        <w:rPr>
          <w:rFonts w:ascii="Times New Roman" w:hAnsi="Times New Roman" w:cs="Times New Roman"/>
          <w:color w:val="auto"/>
        </w:rPr>
      </w:pPr>
      <w:r w:rsidRPr="00876F98">
        <w:rPr>
          <w:rFonts w:ascii="Times New Roman" w:hAnsi="Times New Roman" w:cs="Times New Roman"/>
          <w:color w:val="auto"/>
        </w:rPr>
        <w:t xml:space="preserve">Pasūtītājs par veikto Būvuzraudzību samaksā Izpildītājam </w:t>
      </w:r>
      <w:r w:rsidR="00EE788A">
        <w:rPr>
          <w:rFonts w:ascii="Times New Roman" w:hAnsi="Times New Roman" w:cs="Times New Roman"/>
          <w:color w:val="auto"/>
        </w:rPr>
        <w:t>l</w:t>
      </w:r>
      <w:r w:rsidRPr="00876F98">
        <w:rPr>
          <w:rFonts w:ascii="Times New Roman" w:hAnsi="Times New Roman" w:cs="Times New Roman"/>
          <w:color w:val="auto"/>
        </w:rPr>
        <w:t xml:space="preserve">īguma kopējo summu tādā apjomā un termiņos kā tas noteikts </w:t>
      </w:r>
      <w:r w:rsidR="00EE788A">
        <w:rPr>
          <w:rFonts w:ascii="Times New Roman" w:hAnsi="Times New Roman" w:cs="Times New Roman"/>
          <w:color w:val="auto"/>
        </w:rPr>
        <w:t>l</w:t>
      </w:r>
      <w:r w:rsidRPr="00876F98">
        <w:rPr>
          <w:rFonts w:ascii="Times New Roman" w:hAnsi="Times New Roman" w:cs="Times New Roman"/>
          <w:color w:val="auto"/>
        </w:rPr>
        <w:t>īgumā.</w:t>
      </w:r>
    </w:p>
    <w:p w14:paraId="01CAA351" w14:textId="77777777" w:rsidR="00DB68BD" w:rsidRPr="006560CC" w:rsidRDefault="00DB68BD" w:rsidP="0066773F">
      <w:pPr>
        <w:pStyle w:val="Heading5"/>
        <w:keepLines w:val="0"/>
        <w:numPr>
          <w:ilvl w:val="0"/>
          <w:numId w:val="5"/>
        </w:numPr>
        <w:spacing w:before="0"/>
        <w:jc w:val="both"/>
        <w:rPr>
          <w:rFonts w:ascii="Times New Roman" w:hAnsi="Times New Roman" w:cs="Times New Roman"/>
          <w:b/>
          <w:color w:val="auto"/>
        </w:rPr>
      </w:pPr>
      <w:r w:rsidRPr="006560CC">
        <w:rPr>
          <w:rFonts w:ascii="Times New Roman" w:hAnsi="Times New Roman" w:cs="Times New Roman"/>
          <w:b/>
          <w:color w:val="auto"/>
        </w:rPr>
        <w:t>Būvuzrauga pienākumi</w:t>
      </w:r>
      <w:r w:rsidR="006D6ABB" w:rsidRPr="006560CC">
        <w:rPr>
          <w:rFonts w:ascii="Times New Roman" w:hAnsi="Times New Roman" w:cs="Times New Roman"/>
          <w:b/>
          <w:color w:val="auto"/>
        </w:rPr>
        <w:t>:</w:t>
      </w:r>
    </w:p>
    <w:p w14:paraId="55E7FF11" w14:textId="77777777" w:rsidR="00DB68BD" w:rsidRPr="006560CC" w:rsidRDefault="00DB68BD" w:rsidP="0066773F">
      <w:pPr>
        <w:pStyle w:val="Heading5"/>
        <w:keepLines w:val="0"/>
        <w:numPr>
          <w:ilvl w:val="1"/>
          <w:numId w:val="5"/>
        </w:numPr>
        <w:spacing w:before="0"/>
        <w:ind w:left="426" w:hanging="426"/>
        <w:jc w:val="both"/>
        <w:rPr>
          <w:rFonts w:ascii="Times New Roman" w:hAnsi="Times New Roman" w:cs="Times New Roman"/>
          <w:color w:val="auto"/>
        </w:rPr>
      </w:pPr>
      <w:r w:rsidRPr="006560CC">
        <w:rPr>
          <w:rFonts w:ascii="Times New Roman" w:hAnsi="Times New Roman" w:cs="Times New Roman"/>
          <w:color w:val="auto"/>
        </w:rPr>
        <w:t>Veic būvuzraudzību saskaņā ar LR Ministru kabineta 19.08.2014. noteikumiem Nr.500 „Vispārīgie būvnoteikumi”.</w:t>
      </w:r>
    </w:p>
    <w:p w14:paraId="40310233" w14:textId="77777777" w:rsidR="00DB68BD" w:rsidRPr="006560CC" w:rsidRDefault="00DB68BD" w:rsidP="0066773F">
      <w:pPr>
        <w:pStyle w:val="Heading5"/>
        <w:keepLines w:val="0"/>
        <w:numPr>
          <w:ilvl w:val="1"/>
          <w:numId w:val="5"/>
        </w:numPr>
        <w:spacing w:before="0"/>
        <w:ind w:left="426" w:hanging="426"/>
        <w:jc w:val="both"/>
        <w:rPr>
          <w:rFonts w:ascii="Times New Roman" w:hAnsi="Times New Roman" w:cs="Times New Roman"/>
          <w:color w:val="auto"/>
        </w:rPr>
      </w:pPr>
      <w:r w:rsidRPr="006560CC">
        <w:rPr>
          <w:rFonts w:ascii="Times New Roman" w:hAnsi="Times New Roman" w:cs="Times New Roman"/>
          <w:color w:val="auto"/>
        </w:rPr>
        <w:t>Piedalās vadības apspriedēs un protokolē tās.</w:t>
      </w:r>
    </w:p>
    <w:p w14:paraId="332E32E6" w14:textId="77777777" w:rsidR="00DB68BD" w:rsidRPr="006560CC" w:rsidRDefault="00DB68BD" w:rsidP="0066773F">
      <w:pPr>
        <w:pStyle w:val="Heading5"/>
        <w:keepLines w:val="0"/>
        <w:numPr>
          <w:ilvl w:val="1"/>
          <w:numId w:val="5"/>
        </w:numPr>
        <w:spacing w:before="0"/>
        <w:ind w:left="426" w:hanging="426"/>
        <w:jc w:val="both"/>
        <w:rPr>
          <w:rFonts w:ascii="Times New Roman" w:hAnsi="Times New Roman" w:cs="Times New Roman"/>
          <w:color w:val="auto"/>
        </w:rPr>
      </w:pPr>
      <w:r w:rsidRPr="006560CC">
        <w:rPr>
          <w:rFonts w:ascii="Times New Roman" w:hAnsi="Times New Roman" w:cs="Times New Roman"/>
          <w:color w:val="auto"/>
        </w:rPr>
        <w:t>Pārbauda un ar parakstu apstiprina būvdarbu vadītāja ierakstus būvdarbu žurnālā un paraksta segto darbu un nozīmīgo konstrukciju pieņemšanas aktus.</w:t>
      </w:r>
    </w:p>
    <w:p w14:paraId="0E636944" w14:textId="77777777" w:rsidR="00DB68BD" w:rsidRPr="006560CC" w:rsidRDefault="00DB68BD" w:rsidP="0066773F">
      <w:pPr>
        <w:pStyle w:val="Heading5"/>
        <w:keepLines w:val="0"/>
        <w:numPr>
          <w:ilvl w:val="1"/>
          <w:numId w:val="5"/>
        </w:numPr>
        <w:spacing w:before="0"/>
        <w:ind w:left="426" w:hanging="426"/>
        <w:jc w:val="both"/>
        <w:rPr>
          <w:rFonts w:ascii="Times New Roman" w:hAnsi="Times New Roman" w:cs="Times New Roman"/>
          <w:color w:val="auto"/>
        </w:rPr>
      </w:pPr>
      <w:r w:rsidRPr="006560CC">
        <w:rPr>
          <w:rFonts w:ascii="Times New Roman" w:hAnsi="Times New Roman" w:cs="Times New Roman"/>
          <w:color w:val="auto"/>
        </w:rPr>
        <w:t>Pārbauda un ar parakstu apstiprina paveikto būvdarbu apjomus.</w:t>
      </w:r>
    </w:p>
    <w:p w14:paraId="16CA02AA" w14:textId="77777777" w:rsidR="00DB68BD" w:rsidRPr="006560CC" w:rsidRDefault="00DB68BD" w:rsidP="0066773F">
      <w:pPr>
        <w:pStyle w:val="Heading5"/>
        <w:keepLines w:val="0"/>
        <w:numPr>
          <w:ilvl w:val="1"/>
          <w:numId w:val="5"/>
        </w:numPr>
        <w:spacing w:before="0"/>
        <w:ind w:left="426" w:hanging="426"/>
        <w:jc w:val="both"/>
        <w:rPr>
          <w:rFonts w:ascii="Times New Roman" w:hAnsi="Times New Roman" w:cs="Times New Roman"/>
          <w:color w:val="auto"/>
        </w:rPr>
      </w:pPr>
      <w:r w:rsidRPr="006560CC">
        <w:rPr>
          <w:rFonts w:ascii="Times New Roman" w:hAnsi="Times New Roman" w:cs="Times New Roman"/>
          <w:color w:val="auto"/>
        </w:rPr>
        <w:t>Ziņo Pasūtītājam par jebkurām problēmām, kas var ietekmēt objekta kvalitāti vai ietekmēt projekta realizācijas laiku, sastāda papildus izmaksas.</w:t>
      </w:r>
    </w:p>
    <w:p w14:paraId="5ED4E6A2" w14:textId="77777777" w:rsidR="00DB68BD" w:rsidRPr="006560CC" w:rsidRDefault="00DB68BD" w:rsidP="0066773F">
      <w:pPr>
        <w:pStyle w:val="Heading5"/>
        <w:keepLines w:val="0"/>
        <w:numPr>
          <w:ilvl w:val="1"/>
          <w:numId w:val="5"/>
        </w:numPr>
        <w:spacing w:before="0"/>
        <w:ind w:left="426" w:hanging="426"/>
        <w:jc w:val="both"/>
        <w:rPr>
          <w:rFonts w:ascii="Times New Roman" w:hAnsi="Times New Roman" w:cs="Times New Roman"/>
          <w:color w:val="auto"/>
        </w:rPr>
      </w:pPr>
      <w:r w:rsidRPr="006560CC">
        <w:rPr>
          <w:rFonts w:ascii="Times New Roman" w:hAnsi="Times New Roman" w:cs="Times New Roman"/>
          <w:color w:val="auto"/>
        </w:rPr>
        <w:t>Sadarbojas ar būvdarbu veicēju būvdarbu veikšanai nepieciešamo oficiālo dokumentu saņemšanā.</w:t>
      </w:r>
    </w:p>
    <w:p w14:paraId="28A0BB81" w14:textId="77777777" w:rsidR="00DB68BD" w:rsidRPr="006560CC" w:rsidRDefault="00DB68BD" w:rsidP="0066773F">
      <w:pPr>
        <w:pStyle w:val="Heading5"/>
        <w:keepLines w:val="0"/>
        <w:numPr>
          <w:ilvl w:val="1"/>
          <w:numId w:val="5"/>
        </w:numPr>
        <w:spacing w:before="0"/>
        <w:ind w:left="426" w:hanging="426"/>
        <w:jc w:val="both"/>
        <w:rPr>
          <w:rFonts w:ascii="Times New Roman" w:hAnsi="Times New Roman" w:cs="Times New Roman"/>
          <w:color w:val="auto"/>
        </w:rPr>
      </w:pPr>
      <w:r w:rsidRPr="006560CC">
        <w:rPr>
          <w:rFonts w:ascii="Times New Roman" w:hAnsi="Times New Roman" w:cs="Times New Roman"/>
          <w:color w:val="auto"/>
        </w:rPr>
        <w:t>Piedalās paraugu ņemšanā, kvalitātes mērījumos, pasūta mērījumus, nogādā Pasūtītāja paraugus Pasūtītāja norādītā vietā.</w:t>
      </w:r>
    </w:p>
    <w:p w14:paraId="394617DC" w14:textId="77777777" w:rsidR="00DB68BD" w:rsidRPr="006560CC" w:rsidRDefault="00DB68BD" w:rsidP="0066773F">
      <w:pPr>
        <w:pStyle w:val="Heading5"/>
        <w:keepLines w:val="0"/>
        <w:numPr>
          <w:ilvl w:val="1"/>
          <w:numId w:val="5"/>
        </w:numPr>
        <w:spacing w:before="0"/>
        <w:ind w:left="426" w:hanging="426"/>
        <w:jc w:val="both"/>
        <w:rPr>
          <w:rFonts w:ascii="Times New Roman" w:hAnsi="Times New Roman" w:cs="Times New Roman"/>
          <w:color w:val="auto"/>
        </w:rPr>
      </w:pPr>
      <w:r w:rsidRPr="006560CC">
        <w:rPr>
          <w:rFonts w:ascii="Times New Roman" w:hAnsi="Times New Roman" w:cs="Times New Roman"/>
          <w:color w:val="auto"/>
        </w:rPr>
        <w:t>Pārbauda darbu apjomus būvdarbu veicēja iesniegtajos izpildīto darbu aktos.</w:t>
      </w:r>
    </w:p>
    <w:p w14:paraId="510E1E26" w14:textId="77777777" w:rsidR="00DB68BD" w:rsidRPr="006560CC" w:rsidRDefault="00DB68BD" w:rsidP="0066773F">
      <w:pPr>
        <w:pStyle w:val="Heading5"/>
        <w:keepLines w:val="0"/>
        <w:numPr>
          <w:ilvl w:val="1"/>
          <w:numId w:val="5"/>
        </w:numPr>
        <w:spacing w:before="0"/>
        <w:ind w:left="426" w:hanging="426"/>
        <w:jc w:val="both"/>
        <w:rPr>
          <w:rFonts w:ascii="Times New Roman" w:hAnsi="Times New Roman" w:cs="Times New Roman"/>
          <w:color w:val="auto"/>
        </w:rPr>
      </w:pPr>
      <w:r w:rsidRPr="006560CC">
        <w:rPr>
          <w:rFonts w:ascii="Times New Roman" w:hAnsi="Times New Roman" w:cs="Times New Roman"/>
          <w:color w:val="auto"/>
        </w:rPr>
        <w:t>Nodrošina būvdarbu veicēja izpildāmā vai izpildītā darba operatīvo kvalitātes kontroli.</w:t>
      </w:r>
    </w:p>
    <w:p w14:paraId="25A77FBB" w14:textId="77777777" w:rsidR="00DB68BD" w:rsidRPr="006560CC" w:rsidRDefault="00DB68BD" w:rsidP="0066773F">
      <w:pPr>
        <w:pStyle w:val="Heading5"/>
        <w:keepLines w:val="0"/>
        <w:numPr>
          <w:ilvl w:val="1"/>
          <w:numId w:val="5"/>
        </w:numPr>
        <w:spacing w:before="0"/>
        <w:ind w:left="426" w:hanging="426"/>
        <w:jc w:val="both"/>
        <w:rPr>
          <w:rFonts w:ascii="Times New Roman" w:hAnsi="Times New Roman" w:cs="Times New Roman"/>
          <w:color w:val="auto"/>
        </w:rPr>
      </w:pPr>
      <w:r w:rsidRPr="006560CC">
        <w:rPr>
          <w:rFonts w:ascii="Times New Roman" w:hAnsi="Times New Roman" w:cs="Times New Roman"/>
          <w:color w:val="auto"/>
        </w:rPr>
        <w:t>Darbinieki nedrīkst būt interešu konfliktā savu pienākumu ietvaros.</w:t>
      </w:r>
    </w:p>
    <w:p w14:paraId="25DC004D" w14:textId="77777777" w:rsidR="00154FFD" w:rsidRPr="006560CC" w:rsidRDefault="00154FFD" w:rsidP="00154FFD"/>
    <w:p w14:paraId="04045BE0" w14:textId="77777777" w:rsidR="00DB68BD" w:rsidRPr="006560CC" w:rsidRDefault="00DB68BD" w:rsidP="0066773F">
      <w:pPr>
        <w:pStyle w:val="Heading5"/>
        <w:keepLines w:val="0"/>
        <w:numPr>
          <w:ilvl w:val="0"/>
          <w:numId w:val="5"/>
        </w:numPr>
        <w:spacing w:before="0"/>
        <w:jc w:val="both"/>
        <w:rPr>
          <w:rFonts w:ascii="Times New Roman" w:hAnsi="Times New Roman" w:cs="Times New Roman"/>
          <w:b/>
          <w:color w:val="auto"/>
        </w:rPr>
      </w:pPr>
      <w:r w:rsidRPr="006560CC">
        <w:rPr>
          <w:rFonts w:ascii="Times New Roman" w:hAnsi="Times New Roman" w:cs="Times New Roman"/>
          <w:b/>
          <w:color w:val="auto"/>
        </w:rPr>
        <w:t>Atskaites</w:t>
      </w:r>
    </w:p>
    <w:p w14:paraId="364541F2" w14:textId="77777777" w:rsidR="00DB68BD" w:rsidRPr="006560CC" w:rsidRDefault="00DB68BD" w:rsidP="0066773F">
      <w:pPr>
        <w:pStyle w:val="Heading5"/>
        <w:keepLines w:val="0"/>
        <w:numPr>
          <w:ilvl w:val="1"/>
          <w:numId w:val="5"/>
        </w:numPr>
        <w:spacing w:before="0"/>
        <w:ind w:left="426" w:hanging="426"/>
        <w:jc w:val="both"/>
        <w:rPr>
          <w:rFonts w:ascii="Times New Roman" w:hAnsi="Times New Roman" w:cs="Times New Roman"/>
          <w:color w:val="auto"/>
        </w:rPr>
      </w:pPr>
      <w:r w:rsidRPr="006560CC">
        <w:rPr>
          <w:rFonts w:ascii="Times New Roman" w:hAnsi="Times New Roman" w:cs="Times New Roman"/>
          <w:color w:val="auto"/>
        </w:rPr>
        <w:t>Pretendents sagatavo un iesniedz Pasūtītājam Būvuzraudzības izpildes atskaites, to formātu iepriekš saskaņojot ar Pasūtītāju:</w:t>
      </w:r>
    </w:p>
    <w:p w14:paraId="19FFA2C7" w14:textId="77777777" w:rsidR="00DB68BD" w:rsidRPr="006560CC" w:rsidRDefault="00DB68BD" w:rsidP="0066773F">
      <w:pPr>
        <w:numPr>
          <w:ilvl w:val="2"/>
          <w:numId w:val="5"/>
        </w:numPr>
        <w:ind w:left="709" w:hanging="709"/>
        <w:jc w:val="both"/>
      </w:pPr>
      <w:r w:rsidRPr="006560CC">
        <w:rPr>
          <w:b/>
          <w:i/>
        </w:rPr>
        <w:t>Uzsākšanas atskaiti</w:t>
      </w:r>
      <w:r w:rsidRPr="006560CC">
        <w:t xml:space="preserve"> iesniedz 14 dienu laikā no būvdarbu uzsākšanas. Atskaitē ietver sekojošu informāciju:</w:t>
      </w:r>
    </w:p>
    <w:p w14:paraId="7F14792A" w14:textId="77777777" w:rsidR="00DB68BD" w:rsidRPr="006560CC" w:rsidRDefault="00DB68BD" w:rsidP="0066773F">
      <w:pPr>
        <w:numPr>
          <w:ilvl w:val="3"/>
          <w:numId w:val="5"/>
        </w:numPr>
        <w:tabs>
          <w:tab w:val="clear" w:pos="1800"/>
          <w:tab w:val="num" w:pos="1560"/>
        </w:tabs>
        <w:ind w:left="1560" w:hanging="840"/>
        <w:jc w:val="both"/>
      </w:pPr>
      <w:r w:rsidRPr="006560CC">
        <w:t xml:space="preserve">būvuzraudzības izpildes kalendārais grafiks un naudas plūsma; </w:t>
      </w:r>
    </w:p>
    <w:p w14:paraId="4F794E65" w14:textId="77777777" w:rsidR="00DB68BD" w:rsidRPr="006560CC" w:rsidRDefault="00DB68BD" w:rsidP="0066773F">
      <w:pPr>
        <w:numPr>
          <w:ilvl w:val="3"/>
          <w:numId w:val="5"/>
        </w:numPr>
        <w:tabs>
          <w:tab w:val="clear" w:pos="1800"/>
          <w:tab w:val="num" w:pos="1560"/>
        </w:tabs>
        <w:ind w:left="1560" w:hanging="840"/>
        <w:jc w:val="both"/>
      </w:pPr>
      <w:r w:rsidRPr="006560CC">
        <w:t>būvdarbu kvalitātes kontroles plāns;</w:t>
      </w:r>
    </w:p>
    <w:p w14:paraId="7BC1688E" w14:textId="77777777" w:rsidR="00DB68BD" w:rsidRPr="006560CC" w:rsidRDefault="00DB68BD" w:rsidP="0066773F">
      <w:pPr>
        <w:numPr>
          <w:ilvl w:val="3"/>
          <w:numId w:val="5"/>
        </w:numPr>
        <w:tabs>
          <w:tab w:val="clear" w:pos="1800"/>
          <w:tab w:val="num" w:pos="1560"/>
        </w:tabs>
        <w:ind w:left="1560" w:hanging="840"/>
        <w:jc w:val="both"/>
      </w:pPr>
      <w:r w:rsidRPr="006560CC">
        <w:t>būvdarbu līguma administratīvo saistību un noteikumu izpilde norādot datumus (būvatļaujas izdošana, saistību raksti, būvlaukuma pārņemšana, izpildspējas garantijas, informācijas stendu, sabiedriskās attiecības, informācija presei, apdrošināšana);</w:t>
      </w:r>
    </w:p>
    <w:p w14:paraId="45D5170E" w14:textId="0704BC29" w:rsidR="00DB68BD" w:rsidRPr="006560CC" w:rsidRDefault="00DB68BD" w:rsidP="0066773F">
      <w:pPr>
        <w:numPr>
          <w:ilvl w:val="3"/>
          <w:numId w:val="5"/>
        </w:numPr>
        <w:tabs>
          <w:tab w:val="clear" w:pos="1800"/>
          <w:tab w:val="num" w:pos="1560"/>
        </w:tabs>
        <w:ind w:left="1560" w:hanging="840"/>
        <w:jc w:val="both"/>
      </w:pPr>
      <w:r w:rsidRPr="006560CC">
        <w:t>par būvprojekta atbilstību un paredzamajiem riskiem</w:t>
      </w:r>
      <w:r w:rsidR="003A44B8" w:rsidRPr="006560CC">
        <w:t xml:space="preserve"> </w:t>
      </w:r>
      <w:r w:rsidR="00901522">
        <w:t>(neparedzēti darbi</w:t>
      </w:r>
      <w:r w:rsidRPr="006560CC">
        <w:t xml:space="preserve"> un citas būvprojektā neiekļautas lietas);</w:t>
      </w:r>
    </w:p>
    <w:p w14:paraId="1AE25D83" w14:textId="77777777" w:rsidR="00DB68BD" w:rsidRPr="006560CC" w:rsidRDefault="00DB68BD" w:rsidP="0066773F">
      <w:pPr>
        <w:numPr>
          <w:ilvl w:val="3"/>
          <w:numId w:val="5"/>
        </w:numPr>
        <w:tabs>
          <w:tab w:val="clear" w:pos="1800"/>
          <w:tab w:val="num" w:pos="1560"/>
        </w:tabs>
        <w:ind w:left="1560" w:hanging="840"/>
        <w:jc w:val="both"/>
      </w:pPr>
      <w:r w:rsidRPr="006560CC">
        <w:t xml:space="preserve">priekšlikumi par paredzamo atskaišu formātiem (ikmēneša un pabeigšanas). </w:t>
      </w:r>
    </w:p>
    <w:p w14:paraId="792A33DE" w14:textId="77777777" w:rsidR="00DB68BD" w:rsidRPr="006560CC" w:rsidRDefault="00DB68BD" w:rsidP="0066773F">
      <w:pPr>
        <w:numPr>
          <w:ilvl w:val="2"/>
          <w:numId w:val="5"/>
        </w:numPr>
        <w:ind w:left="709" w:hanging="709"/>
        <w:jc w:val="both"/>
      </w:pPr>
      <w:r w:rsidRPr="006560CC">
        <w:rPr>
          <w:b/>
          <w:i/>
        </w:rPr>
        <w:t>Ikmēneša atskaiti</w:t>
      </w:r>
      <w:r w:rsidRPr="006560CC">
        <w:t xml:space="preserve"> par būvdarbu veicēja iepriekšējā periodā un kopā veiktajiem būvdarbiem iesniedz 5 dienu laikā pēc kalendārā mēneša beigām un tajā ietilpst:</w:t>
      </w:r>
    </w:p>
    <w:p w14:paraId="6314BE36" w14:textId="77777777" w:rsidR="00DB68BD" w:rsidRPr="006560CC" w:rsidRDefault="00DB68BD" w:rsidP="0066773F">
      <w:pPr>
        <w:numPr>
          <w:ilvl w:val="3"/>
          <w:numId w:val="5"/>
        </w:numPr>
        <w:tabs>
          <w:tab w:val="clear" w:pos="1800"/>
          <w:tab w:val="num" w:pos="1560"/>
        </w:tabs>
        <w:ind w:left="1560" w:hanging="840"/>
        <w:jc w:val="both"/>
      </w:pPr>
      <w:r w:rsidRPr="006560CC">
        <w:t>pārskats par veiktajām kvalitātes pārbaudēm;</w:t>
      </w:r>
    </w:p>
    <w:p w14:paraId="2DD2137B" w14:textId="77777777" w:rsidR="00DB68BD" w:rsidRPr="006560CC" w:rsidRDefault="00DB68BD" w:rsidP="0066773F">
      <w:pPr>
        <w:numPr>
          <w:ilvl w:val="3"/>
          <w:numId w:val="5"/>
        </w:numPr>
        <w:tabs>
          <w:tab w:val="clear" w:pos="1800"/>
          <w:tab w:val="num" w:pos="1560"/>
        </w:tabs>
        <w:ind w:left="1560" w:hanging="840"/>
        <w:jc w:val="both"/>
      </w:pPr>
      <w:r w:rsidRPr="006560CC">
        <w:t>precizēts būvdarbu izpildes kalendārais un naudas plūsmas grafiks (paveiktā un plānotā salīdzinājums);</w:t>
      </w:r>
    </w:p>
    <w:p w14:paraId="6F4224CE" w14:textId="77777777" w:rsidR="00DB68BD" w:rsidRPr="006560CC" w:rsidRDefault="00DB68BD" w:rsidP="0066773F">
      <w:pPr>
        <w:numPr>
          <w:ilvl w:val="3"/>
          <w:numId w:val="5"/>
        </w:numPr>
        <w:tabs>
          <w:tab w:val="clear" w:pos="1800"/>
          <w:tab w:val="num" w:pos="1560"/>
        </w:tabs>
        <w:ind w:left="1560" w:hanging="840"/>
        <w:jc w:val="both"/>
      </w:pPr>
      <w:r w:rsidRPr="006560CC">
        <w:t>problēmu, risku un būvuzraudzības ieguldījuma to risināšanā un novēršanā apraksts;</w:t>
      </w:r>
    </w:p>
    <w:p w14:paraId="578AEBD8" w14:textId="77777777" w:rsidR="00DB68BD" w:rsidRPr="006560CC" w:rsidRDefault="00DB68BD" w:rsidP="0066773F">
      <w:pPr>
        <w:numPr>
          <w:ilvl w:val="3"/>
          <w:numId w:val="5"/>
        </w:numPr>
        <w:tabs>
          <w:tab w:val="clear" w:pos="1800"/>
          <w:tab w:val="num" w:pos="1560"/>
        </w:tabs>
        <w:ind w:left="1560" w:hanging="840"/>
        <w:jc w:val="both"/>
      </w:pPr>
      <w:r w:rsidRPr="006560CC">
        <w:t xml:space="preserve">būvdarbus raksturojoši fotoattēli; </w:t>
      </w:r>
    </w:p>
    <w:p w14:paraId="0786A4CC" w14:textId="77777777" w:rsidR="00DB68BD" w:rsidRPr="006560CC" w:rsidRDefault="00DB68BD" w:rsidP="0066773F">
      <w:pPr>
        <w:numPr>
          <w:ilvl w:val="3"/>
          <w:numId w:val="5"/>
        </w:numPr>
        <w:tabs>
          <w:tab w:val="clear" w:pos="1800"/>
          <w:tab w:val="num" w:pos="1560"/>
        </w:tabs>
        <w:ind w:left="1560" w:hanging="840"/>
        <w:jc w:val="both"/>
      </w:pPr>
      <w:r w:rsidRPr="006560CC">
        <w:t>akts par paveikto būvuzraudzību un rēķins.</w:t>
      </w:r>
    </w:p>
    <w:p w14:paraId="536CEC17" w14:textId="77777777" w:rsidR="00DB68BD" w:rsidRPr="006560CC" w:rsidRDefault="00DB68BD" w:rsidP="0066773F">
      <w:pPr>
        <w:numPr>
          <w:ilvl w:val="2"/>
          <w:numId w:val="5"/>
        </w:numPr>
        <w:ind w:left="709" w:hanging="709"/>
        <w:jc w:val="both"/>
      </w:pPr>
      <w:r w:rsidRPr="006560CC">
        <w:rPr>
          <w:b/>
          <w:i/>
        </w:rPr>
        <w:t xml:space="preserve">Pabeigšanas atskaiti </w:t>
      </w:r>
      <w:r w:rsidRPr="006560CC">
        <w:t>par Būvdarbu veicēja iepriekšējā periodā un pavisam kopā veiktajiem būvdarbiem iesniedz 14 dienu laikā pēc Būvdarbu pabeigšanas un tajā ietilpst:</w:t>
      </w:r>
    </w:p>
    <w:p w14:paraId="14AA2139" w14:textId="77777777" w:rsidR="00DB68BD" w:rsidRPr="006560CC" w:rsidRDefault="00DB68BD" w:rsidP="0066773F">
      <w:pPr>
        <w:numPr>
          <w:ilvl w:val="3"/>
          <w:numId w:val="5"/>
        </w:numPr>
        <w:tabs>
          <w:tab w:val="clear" w:pos="1800"/>
          <w:tab w:val="num" w:pos="1560"/>
        </w:tabs>
        <w:ind w:left="1560" w:hanging="840"/>
        <w:jc w:val="both"/>
      </w:pPr>
      <w:r w:rsidRPr="006560CC">
        <w:t>faktiskais būvdarbu izpildes un naudas plūsmas grafiks;</w:t>
      </w:r>
    </w:p>
    <w:p w14:paraId="5DC94CA4" w14:textId="77777777" w:rsidR="00DB68BD" w:rsidRPr="006560CC" w:rsidRDefault="00DB68BD" w:rsidP="0066773F">
      <w:pPr>
        <w:numPr>
          <w:ilvl w:val="3"/>
          <w:numId w:val="5"/>
        </w:numPr>
        <w:tabs>
          <w:tab w:val="clear" w:pos="1800"/>
          <w:tab w:val="num" w:pos="1560"/>
        </w:tabs>
        <w:ind w:left="1560" w:hanging="840"/>
        <w:jc w:val="both"/>
      </w:pPr>
      <w:r w:rsidRPr="006560CC">
        <w:t>būvprojekta un būvdarbu veicēja novērtējums;</w:t>
      </w:r>
    </w:p>
    <w:p w14:paraId="0E8E0D9E" w14:textId="77777777" w:rsidR="00DB68BD" w:rsidRPr="006560CC" w:rsidRDefault="00DB68BD" w:rsidP="0066773F">
      <w:pPr>
        <w:numPr>
          <w:ilvl w:val="3"/>
          <w:numId w:val="5"/>
        </w:numPr>
        <w:tabs>
          <w:tab w:val="clear" w:pos="1800"/>
          <w:tab w:val="num" w:pos="1560"/>
        </w:tabs>
        <w:ind w:left="1560" w:hanging="840"/>
        <w:jc w:val="both"/>
      </w:pPr>
      <w:r w:rsidRPr="006560CC">
        <w:t>informācija par būvdarbu pieņemšanu ekspluatācijā;</w:t>
      </w:r>
    </w:p>
    <w:p w14:paraId="7AAD184C" w14:textId="77777777" w:rsidR="00DB68BD" w:rsidRPr="006560CC" w:rsidRDefault="00DB68BD" w:rsidP="0066773F">
      <w:pPr>
        <w:numPr>
          <w:ilvl w:val="3"/>
          <w:numId w:val="5"/>
        </w:numPr>
        <w:tabs>
          <w:tab w:val="clear" w:pos="1800"/>
          <w:tab w:val="num" w:pos="1560"/>
        </w:tabs>
        <w:ind w:left="1560" w:hanging="840"/>
        <w:jc w:val="both"/>
      </w:pPr>
      <w:r w:rsidRPr="006560CC">
        <w:t xml:space="preserve">akts par paveikto būvdarbu uzraudzību un rēķins; </w:t>
      </w:r>
    </w:p>
    <w:p w14:paraId="5D8A1AC3" w14:textId="77777777" w:rsidR="00DB68BD" w:rsidRPr="006560CC" w:rsidRDefault="00DB68BD" w:rsidP="0066773F">
      <w:pPr>
        <w:numPr>
          <w:ilvl w:val="3"/>
          <w:numId w:val="5"/>
        </w:numPr>
        <w:tabs>
          <w:tab w:val="clear" w:pos="1800"/>
          <w:tab w:val="num" w:pos="1560"/>
        </w:tabs>
        <w:ind w:left="1560" w:hanging="840"/>
        <w:jc w:val="both"/>
      </w:pPr>
      <w:r w:rsidRPr="006560CC">
        <w:t>ieteikumi.</w:t>
      </w:r>
    </w:p>
    <w:p w14:paraId="16318E1F" w14:textId="77777777" w:rsidR="00DB68BD" w:rsidRPr="006560CC" w:rsidRDefault="00DB68BD" w:rsidP="0066773F">
      <w:pPr>
        <w:pStyle w:val="Heading5"/>
        <w:keepLines w:val="0"/>
        <w:numPr>
          <w:ilvl w:val="1"/>
          <w:numId w:val="5"/>
        </w:numPr>
        <w:spacing w:before="0"/>
        <w:ind w:left="426" w:hanging="426"/>
        <w:jc w:val="both"/>
        <w:rPr>
          <w:rFonts w:ascii="Times New Roman" w:hAnsi="Times New Roman" w:cs="Times New Roman"/>
          <w:color w:val="auto"/>
        </w:rPr>
      </w:pPr>
      <w:r w:rsidRPr="006560CC">
        <w:rPr>
          <w:rFonts w:ascii="Times New Roman" w:hAnsi="Times New Roman" w:cs="Times New Roman"/>
          <w:color w:val="auto"/>
        </w:rPr>
        <w:t>Atskaites jāiesniedz vienā eksemplārā papīra formātā, iesietas un arī elektroniski MS Word un/vai MS Excel formātā. Ja dažādu atskaišu iesniegšanas termiņš sakrīt, tās drīkst apvienot vienā atskaitē, sniedzot atbildes uz visām 3.1. punkta prasībām.</w:t>
      </w:r>
    </w:p>
    <w:p w14:paraId="06260897" w14:textId="77777777" w:rsidR="006D6ABB" w:rsidRPr="006560CC" w:rsidRDefault="006D6ABB" w:rsidP="006D6ABB"/>
    <w:p w14:paraId="7C244DB6" w14:textId="77777777" w:rsidR="00DB68BD" w:rsidRPr="006560CC" w:rsidRDefault="00154FFD" w:rsidP="0066773F">
      <w:pPr>
        <w:pStyle w:val="Heading5"/>
        <w:keepLines w:val="0"/>
        <w:numPr>
          <w:ilvl w:val="0"/>
          <w:numId w:val="5"/>
        </w:numPr>
        <w:spacing w:before="0"/>
        <w:jc w:val="both"/>
        <w:rPr>
          <w:rFonts w:ascii="Times New Roman" w:hAnsi="Times New Roman" w:cs="Times New Roman"/>
          <w:b/>
          <w:color w:val="auto"/>
        </w:rPr>
      </w:pPr>
      <w:r w:rsidRPr="006560CC">
        <w:rPr>
          <w:rFonts w:ascii="Times New Roman" w:hAnsi="Times New Roman" w:cs="Times New Roman"/>
          <w:b/>
          <w:color w:val="auto"/>
        </w:rPr>
        <w:t>Garantijas perioda uzraudzība</w:t>
      </w:r>
    </w:p>
    <w:p w14:paraId="17C63C8D" w14:textId="3D9E9192" w:rsidR="00DB68BD" w:rsidRPr="006560CC" w:rsidRDefault="00DB68BD" w:rsidP="00DB68BD">
      <w:pPr>
        <w:jc w:val="both"/>
      </w:pPr>
      <w:r w:rsidRPr="006560CC">
        <w:t>Pēc Pasūtītāja uzaicinājuma 3 (trīs) darba dienu laik</w:t>
      </w:r>
      <w:r w:rsidR="00B93432">
        <w:t>ā</w:t>
      </w:r>
      <w:r w:rsidRPr="006560CC">
        <w:t xml:space="preserve"> (izņemto ārkārtas avārijas situācijas) veikt Pasūtītāja uzaicinājumā minēto defektu objekta apsekošanu, akta sastādīšanu. Ārkārtas situācijās apsekošanu veikt nekavējoties. </w:t>
      </w:r>
      <w:r w:rsidRPr="001D01D1">
        <w:t xml:space="preserve">Būvdarbu garantijas laiks </w:t>
      </w:r>
      <w:r w:rsidRPr="007D0C56">
        <w:t>60 mēneši</w:t>
      </w:r>
      <w:r w:rsidR="00146FF0">
        <w:t>.</w:t>
      </w:r>
      <w:r w:rsidRPr="001D01D1">
        <w:t xml:space="preserve"> </w:t>
      </w:r>
      <w:r w:rsidR="00146FF0">
        <w:t xml:space="preserve"> </w:t>
      </w:r>
    </w:p>
    <w:p w14:paraId="2B0DA366" w14:textId="77777777" w:rsidR="006D6ABB" w:rsidRPr="006560CC" w:rsidRDefault="006D6ABB" w:rsidP="00DB68BD">
      <w:pPr>
        <w:jc w:val="both"/>
      </w:pPr>
    </w:p>
    <w:p w14:paraId="4542400B" w14:textId="77777777" w:rsidR="00DB68BD" w:rsidRPr="006560CC" w:rsidRDefault="00DB68BD" w:rsidP="0066773F">
      <w:pPr>
        <w:pStyle w:val="Heading5"/>
        <w:keepLines w:val="0"/>
        <w:numPr>
          <w:ilvl w:val="0"/>
          <w:numId w:val="5"/>
        </w:numPr>
        <w:spacing w:before="0"/>
        <w:jc w:val="both"/>
        <w:rPr>
          <w:rFonts w:ascii="Times New Roman" w:hAnsi="Times New Roman" w:cs="Times New Roman"/>
          <w:b/>
          <w:color w:val="auto"/>
        </w:rPr>
      </w:pPr>
      <w:r w:rsidRPr="006560CC">
        <w:rPr>
          <w:rFonts w:ascii="Times New Roman" w:hAnsi="Times New Roman" w:cs="Times New Roman"/>
          <w:b/>
          <w:color w:val="auto"/>
        </w:rPr>
        <w:t>Būvdarbu apraksts</w:t>
      </w:r>
    </w:p>
    <w:p w14:paraId="646AF404" w14:textId="6A01F0D5" w:rsidR="00E20321" w:rsidRPr="00E20321" w:rsidRDefault="00146FF0" w:rsidP="002B415F">
      <w:pPr>
        <w:jc w:val="both"/>
        <w:rPr>
          <w:b/>
        </w:rPr>
      </w:pPr>
      <w:r w:rsidRPr="00146FF0">
        <w:rPr>
          <w:bCs/>
        </w:rPr>
        <w:t>Objekt</w:t>
      </w:r>
      <w:r>
        <w:rPr>
          <w:bCs/>
        </w:rPr>
        <w:t>a</w:t>
      </w:r>
      <w:r w:rsidR="00E14357" w:rsidRPr="00E14357">
        <w:rPr>
          <w:bCs/>
        </w:rPr>
        <w:t xml:space="preserve"> izbūves un labiekārtojuma papilddarb</w:t>
      </w:r>
      <w:r w:rsidR="00E14357">
        <w:rPr>
          <w:bCs/>
        </w:rPr>
        <w:t xml:space="preserve">i </w:t>
      </w:r>
      <w:r w:rsidR="00DB68BD" w:rsidRPr="006560CC">
        <w:rPr>
          <w:bCs/>
        </w:rPr>
        <w:t xml:space="preserve"> notiks saskaņā </w:t>
      </w:r>
      <w:r w:rsidR="003A44B8" w:rsidRPr="006560CC">
        <w:rPr>
          <w:bCs/>
        </w:rPr>
        <w:t>ar Lokālajām tāmēm</w:t>
      </w:r>
      <w:r w:rsidR="00E14357">
        <w:rPr>
          <w:bCs/>
        </w:rPr>
        <w:t xml:space="preserve">, </w:t>
      </w:r>
      <w:r w:rsidR="003A44B8" w:rsidRPr="006560CC">
        <w:rPr>
          <w:bCs/>
        </w:rPr>
        <w:t xml:space="preserve"> </w:t>
      </w:r>
      <w:r w:rsidR="00E20321" w:rsidRPr="00E20321">
        <w:rPr>
          <w:b/>
        </w:rPr>
        <w:t>Apliecinājuma karti</w:t>
      </w:r>
      <w:r w:rsidR="00E14357">
        <w:rPr>
          <w:b/>
        </w:rPr>
        <w:t xml:space="preserve"> un </w:t>
      </w:r>
      <w:r w:rsidR="00E20321" w:rsidRPr="00E20321">
        <w:rPr>
          <w:b/>
        </w:rPr>
        <w:t>Būvakustikas projekta pārskatu</w:t>
      </w:r>
      <w:r w:rsidR="00E20321">
        <w:rPr>
          <w:b/>
        </w:rPr>
        <w:t xml:space="preserve">, </w:t>
      </w:r>
      <w:r w:rsidR="00E20321" w:rsidRPr="00E20321">
        <w:rPr>
          <w:bCs/>
        </w:rPr>
        <w:t xml:space="preserve"> </w:t>
      </w:r>
      <w:r w:rsidR="00E20321">
        <w:rPr>
          <w:bCs/>
        </w:rPr>
        <w:t xml:space="preserve">kas ir publicēti un brīvi elektroniski pieejami Elektroniskajā iepirkumu sistēmā pie būvdarbu iepirkuma – atklāts konkurss </w:t>
      </w:r>
      <w:r w:rsidR="00E20321" w:rsidRPr="009963B9">
        <w:rPr>
          <w:bCs/>
        </w:rPr>
        <w:t>“</w:t>
      </w:r>
      <w:r w:rsidR="00E20321" w:rsidRPr="00E20321">
        <w:rPr>
          <w:bCs/>
        </w:rPr>
        <w:t>Amfiteātra tipa brīvdabas estrādes jumta Pasta salā izbūves papilddarbi</w:t>
      </w:r>
      <w:r w:rsidR="00E20321">
        <w:rPr>
          <w:bCs/>
        </w:rPr>
        <w:t xml:space="preserve">” </w:t>
      </w:r>
      <w:r w:rsidR="00E20321" w:rsidRPr="00E20321">
        <w:rPr>
          <w:bCs/>
        </w:rPr>
        <w:t>Identifikācijas Nr. JPD2018/137/AK</w:t>
      </w:r>
      <w:r w:rsidR="00E20321">
        <w:rPr>
          <w:bCs/>
        </w:rPr>
        <w:t xml:space="preserve"> </w:t>
      </w:r>
      <w:r w:rsidR="00E20321" w:rsidRPr="00E20321">
        <w:rPr>
          <w:rStyle w:val="Hyperlink"/>
          <w:rFonts w:ascii="Stem-Regular" w:hAnsi="Stem-Regular" w:cs="Arial"/>
          <w:b/>
          <w:color w:val="auto"/>
        </w:rPr>
        <w:t>https://www.eis.gov.lv/EKEIS/Supplier/Procurement/14396</w:t>
      </w:r>
    </w:p>
    <w:p w14:paraId="7EB953DB" w14:textId="77777777" w:rsidR="002B415F" w:rsidRDefault="002B415F" w:rsidP="002B415F">
      <w:pPr>
        <w:pStyle w:val="Heading5"/>
        <w:keepLines w:val="0"/>
        <w:spacing w:before="0"/>
        <w:ind w:left="360"/>
        <w:jc w:val="both"/>
        <w:rPr>
          <w:rFonts w:ascii="Times New Roman" w:hAnsi="Times New Roman" w:cs="Times New Roman"/>
          <w:b/>
          <w:color w:val="auto"/>
        </w:rPr>
      </w:pPr>
    </w:p>
    <w:p w14:paraId="1911B7FE" w14:textId="57CC54A1" w:rsidR="00E20321" w:rsidRDefault="00E20321">
      <w:pPr>
        <w:rPr>
          <w:b/>
        </w:rPr>
      </w:pPr>
    </w:p>
    <w:p w14:paraId="54D777A8" w14:textId="691659B2" w:rsidR="00E20321" w:rsidRDefault="00E20321">
      <w:pPr>
        <w:rPr>
          <w:b/>
        </w:rPr>
      </w:pPr>
    </w:p>
    <w:p w14:paraId="197BF090" w14:textId="42C87132" w:rsidR="00E20321" w:rsidRDefault="00E20321">
      <w:pPr>
        <w:rPr>
          <w:b/>
        </w:rPr>
      </w:pPr>
    </w:p>
    <w:p w14:paraId="1EAB5D70" w14:textId="2F2C5619" w:rsidR="00E20321" w:rsidRDefault="00E20321">
      <w:pPr>
        <w:rPr>
          <w:b/>
        </w:rPr>
      </w:pPr>
    </w:p>
    <w:p w14:paraId="52EFD0B4" w14:textId="55265824" w:rsidR="00E20321" w:rsidRDefault="00E20321">
      <w:pPr>
        <w:rPr>
          <w:b/>
        </w:rPr>
      </w:pPr>
    </w:p>
    <w:p w14:paraId="3B10333F" w14:textId="778ACD60" w:rsidR="00E20321" w:rsidRDefault="00E20321">
      <w:pPr>
        <w:rPr>
          <w:b/>
        </w:rPr>
      </w:pPr>
    </w:p>
    <w:p w14:paraId="22F5E5BF" w14:textId="4E7B8C41" w:rsidR="00E20321" w:rsidRDefault="00E20321">
      <w:pPr>
        <w:rPr>
          <w:b/>
        </w:rPr>
      </w:pPr>
    </w:p>
    <w:p w14:paraId="74C07878" w14:textId="16DA9227" w:rsidR="00E20321" w:rsidRDefault="00E20321">
      <w:pPr>
        <w:rPr>
          <w:b/>
        </w:rPr>
      </w:pPr>
    </w:p>
    <w:p w14:paraId="5A258DB3" w14:textId="6DB9FA52" w:rsidR="00E20321" w:rsidRDefault="00E20321">
      <w:pPr>
        <w:rPr>
          <w:b/>
        </w:rPr>
      </w:pPr>
    </w:p>
    <w:p w14:paraId="62A32F49" w14:textId="77777777" w:rsidR="008B66EA" w:rsidRPr="006560CC" w:rsidRDefault="002A3B18" w:rsidP="008B66EA">
      <w:pPr>
        <w:pStyle w:val="Heading3"/>
        <w:spacing w:before="0" w:after="0"/>
        <w:jc w:val="right"/>
        <w:rPr>
          <w:b/>
          <w:sz w:val="24"/>
          <w:szCs w:val="24"/>
        </w:rPr>
      </w:pPr>
      <w:r w:rsidRPr="006560CC">
        <w:rPr>
          <w:b/>
          <w:sz w:val="24"/>
          <w:szCs w:val="24"/>
        </w:rPr>
        <w:t xml:space="preserve">Nolikuma </w:t>
      </w:r>
      <w:r w:rsidR="00DA34AB" w:rsidRPr="006560CC">
        <w:rPr>
          <w:b/>
          <w:sz w:val="24"/>
          <w:szCs w:val="24"/>
        </w:rPr>
        <w:t>4</w:t>
      </w:r>
      <w:r w:rsidR="008B66EA" w:rsidRPr="006560CC">
        <w:rPr>
          <w:b/>
          <w:sz w:val="24"/>
          <w:szCs w:val="24"/>
        </w:rPr>
        <w:t>.pielikums</w:t>
      </w:r>
    </w:p>
    <w:p w14:paraId="2959EA53" w14:textId="77777777" w:rsidR="00A96EDB" w:rsidRPr="006560CC" w:rsidRDefault="00D0339B" w:rsidP="00A96EDB">
      <w:pPr>
        <w:jc w:val="center"/>
        <w:rPr>
          <w:b/>
          <w:sz w:val="28"/>
          <w:szCs w:val="28"/>
        </w:rPr>
      </w:pPr>
      <w:r>
        <w:rPr>
          <w:b/>
          <w:sz w:val="28"/>
          <w:szCs w:val="28"/>
        </w:rPr>
        <w:t xml:space="preserve">IEPIRKUMA </w:t>
      </w:r>
    </w:p>
    <w:p w14:paraId="5744A1A0" w14:textId="4B15F58D" w:rsidR="008B66EA" w:rsidRPr="006560CC" w:rsidRDefault="00AD5E3E" w:rsidP="004B209D">
      <w:pPr>
        <w:jc w:val="center"/>
        <w:rPr>
          <w:b/>
          <w:bCs/>
          <w:color w:val="000000"/>
          <w:sz w:val="28"/>
          <w:szCs w:val="28"/>
        </w:rPr>
      </w:pPr>
      <w:r>
        <w:rPr>
          <w:b/>
          <w:bCs/>
          <w:sz w:val="28"/>
          <w:szCs w:val="28"/>
          <w:lang w:eastAsia="x-none"/>
        </w:rPr>
        <w:t xml:space="preserve"> </w:t>
      </w:r>
    </w:p>
    <w:p w14:paraId="36F73C02" w14:textId="7E7CDCB6" w:rsidR="00AD5E3E" w:rsidRPr="00AD5E3E" w:rsidRDefault="00AD5E3E" w:rsidP="00AD5E3E">
      <w:pPr>
        <w:jc w:val="center"/>
        <w:rPr>
          <w:b/>
          <w:sz w:val="28"/>
          <w:szCs w:val="28"/>
        </w:rPr>
      </w:pPr>
      <w:r w:rsidRPr="00AD5E3E">
        <w:rPr>
          <w:b/>
          <w:sz w:val="28"/>
          <w:szCs w:val="28"/>
        </w:rPr>
        <w:t>identifikācijas Nr.JPD2018/</w:t>
      </w:r>
      <w:r w:rsidR="00B07821">
        <w:rPr>
          <w:b/>
          <w:sz w:val="28"/>
          <w:szCs w:val="28"/>
        </w:rPr>
        <w:t>167</w:t>
      </w:r>
      <w:r w:rsidRPr="00AD5E3E">
        <w:rPr>
          <w:b/>
          <w:sz w:val="28"/>
          <w:szCs w:val="28"/>
        </w:rPr>
        <w:t>/MI</w:t>
      </w:r>
    </w:p>
    <w:p w14:paraId="2E2012BD" w14:textId="45C5E514" w:rsidR="004F7F05" w:rsidRDefault="00AD5E3E" w:rsidP="00AD5E3E">
      <w:pPr>
        <w:jc w:val="center"/>
        <w:rPr>
          <w:b/>
          <w:sz w:val="28"/>
          <w:szCs w:val="28"/>
        </w:rPr>
      </w:pPr>
      <w:r w:rsidRPr="00AD5E3E">
        <w:rPr>
          <w:b/>
          <w:sz w:val="28"/>
          <w:szCs w:val="28"/>
        </w:rPr>
        <w:t>“Brīvdabas estrādes jumta pārseguma izbūves papilddarbu būvuzraudzība”</w:t>
      </w:r>
    </w:p>
    <w:p w14:paraId="53F20DA0" w14:textId="77777777" w:rsidR="00AD5E3E" w:rsidRDefault="00AD5E3E" w:rsidP="00F77556">
      <w:pPr>
        <w:jc w:val="center"/>
        <w:rPr>
          <w:b/>
          <w:sz w:val="28"/>
          <w:szCs w:val="28"/>
        </w:rPr>
      </w:pPr>
    </w:p>
    <w:p w14:paraId="7EF95562" w14:textId="77777777" w:rsidR="008B66EA" w:rsidRPr="006560CC" w:rsidRDefault="008B66EA" w:rsidP="00F77556">
      <w:pPr>
        <w:jc w:val="center"/>
        <w:rPr>
          <w:b/>
          <w:sz w:val="28"/>
          <w:szCs w:val="28"/>
        </w:rPr>
      </w:pPr>
      <w:r w:rsidRPr="006560CC">
        <w:rPr>
          <w:b/>
          <w:sz w:val="28"/>
          <w:szCs w:val="28"/>
        </w:rPr>
        <w:t>TEHNISKAIS PIEDĀVĀJUMS</w:t>
      </w:r>
    </w:p>
    <w:p w14:paraId="3E4D7DC6" w14:textId="77777777" w:rsidR="007472CD" w:rsidRPr="006560CC" w:rsidRDefault="007472CD" w:rsidP="007472CD">
      <w:pPr>
        <w:ind w:firstLine="567"/>
        <w:jc w:val="both"/>
      </w:pPr>
      <w:r w:rsidRPr="006560CC">
        <w:t>Šajā pielikumā noteikta forma, kādā pretendentam jāsagatavo un jāiesniedz tehniskais piedāvājums.</w:t>
      </w:r>
    </w:p>
    <w:p w14:paraId="3DDEE16F" w14:textId="77777777" w:rsidR="007472CD" w:rsidRPr="006560CC" w:rsidRDefault="007472CD" w:rsidP="007472CD">
      <w:pPr>
        <w:jc w:val="both"/>
        <w:rPr>
          <w:b/>
        </w:rPr>
      </w:pPr>
      <w:r w:rsidRPr="006560CC">
        <w:rPr>
          <w:b/>
        </w:rPr>
        <w:tab/>
        <w:t>Apraksts noformējams ievērojot saturā šādu kārtību:</w:t>
      </w:r>
    </w:p>
    <w:p w14:paraId="2A7B2443" w14:textId="77777777" w:rsidR="007472CD" w:rsidRDefault="007472CD" w:rsidP="004362AD">
      <w:pPr>
        <w:numPr>
          <w:ilvl w:val="0"/>
          <w:numId w:val="6"/>
        </w:numPr>
        <w:spacing w:before="120" w:after="120"/>
        <w:ind w:left="714" w:hanging="357"/>
        <w:jc w:val="both"/>
      </w:pPr>
      <w:r w:rsidRPr="006560CC">
        <w:t>Pretendenta organizatoriskā struktūrshēma, norādot būvuzraudzības pakalpojumā iesaistīto atbildīgo speciālistu vārdus, uzvārdus</w:t>
      </w:r>
      <w:r w:rsidR="002011DE">
        <w:t xml:space="preserve"> un spe</w:t>
      </w:r>
      <w:r w:rsidRPr="002011DE">
        <w:t>cializāciju</w:t>
      </w:r>
      <w:r w:rsidRPr="006560CC">
        <w:t xml:space="preserve">, uzrādot apakšuzņēmējus (ja tiek piesaistīti) un aprakstot to savstarpējo sadarbību. </w:t>
      </w:r>
    </w:p>
    <w:p w14:paraId="20D4A1FC" w14:textId="77777777" w:rsidR="007472CD" w:rsidRPr="00786AEE" w:rsidRDefault="007472CD" w:rsidP="004362AD">
      <w:pPr>
        <w:numPr>
          <w:ilvl w:val="0"/>
          <w:numId w:val="6"/>
        </w:numPr>
        <w:spacing w:before="120" w:after="120"/>
        <w:ind w:left="714" w:hanging="357"/>
        <w:jc w:val="both"/>
      </w:pPr>
      <w:r w:rsidRPr="00786AEE">
        <w:t>Pretendenta apliecinājums par tehnisko specifikāciju izpratni un gatavību to izpildīt atbilstoši normatīvo aktu prasībām.</w:t>
      </w:r>
    </w:p>
    <w:p w14:paraId="1856F60C" w14:textId="18482D8D" w:rsidR="007472CD" w:rsidRPr="00786AEE" w:rsidRDefault="007472CD" w:rsidP="004362AD">
      <w:pPr>
        <w:numPr>
          <w:ilvl w:val="0"/>
          <w:numId w:val="6"/>
        </w:numPr>
        <w:spacing w:before="120" w:after="120"/>
        <w:ind w:left="714" w:hanging="357"/>
        <w:jc w:val="both"/>
      </w:pPr>
      <w:r w:rsidRPr="00786AEE">
        <w:t xml:space="preserve">Sniedzamā pakalpojuma kvalitātes kontroles nodrošināšanas </w:t>
      </w:r>
      <w:r w:rsidR="00786AEE">
        <w:t>pasākumi</w:t>
      </w:r>
      <w:r w:rsidRPr="00786AEE">
        <w:t xml:space="preserve">. </w:t>
      </w:r>
    </w:p>
    <w:p w14:paraId="5B29F85C" w14:textId="645F0F55" w:rsidR="007472CD" w:rsidRPr="007D0C56" w:rsidRDefault="007472CD" w:rsidP="004362AD">
      <w:pPr>
        <w:widowControl w:val="0"/>
        <w:numPr>
          <w:ilvl w:val="0"/>
          <w:numId w:val="6"/>
        </w:numPr>
        <w:spacing w:before="120" w:after="120"/>
        <w:ind w:left="714" w:hanging="357"/>
        <w:jc w:val="both"/>
      </w:pPr>
      <w:r w:rsidRPr="007D0C56">
        <w:t>Pretendenta rīcībā esošās operatīvās kvalitātes kontroles ierīces obligāti veicamajām pārbaudēm</w:t>
      </w:r>
      <w:r w:rsidR="002B415F">
        <w:t xml:space="preserve"> būvuzraudzības objektā</w:t>
      </w:r>
      <w:r w:rsidRPr="007D0C56">
        <w:t xml:space="preserve"> jāuzrāda tabulā:</w:t>
      </w:r>
    </w:p>
    <w:p w14:paraId="7429BEA1" w14:textId="77777777" w:rsidR="007472CD" w:rsidRPr="006560CC" w:rsidRDefault="007472CD" w:rsidP="007472CD">
      <w:pPr>
        <w:autoSpaceDE w:val="0"/>
        <w:autoSpaceDN w:val="0"/>
        <w:adjustRightInd w:val="0"/>
        <w:jc w:val="center"/>
        <w:rPr>
          <w:b/>
        </w:rPr>
      </w:pPr>
      <w:r w:rsidRPr="006560CC">
        <w:rPr>
          <w:b/>
        </w:rPr>
        <w:t>Operatīvo kvalitātes kontroles ierīču saraksts pārbaužu veikšanai</w:t>
      </w:r>
    </w:p>
    <w:tbl>
      <w:tblPr>
        <w:tblW w:w="916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4099"/>
        <w:gridCol w:w="5068"/>
      </w:tblGrid>
      <w:tr w:rsidR="007472CD" w:rsidRPr="006560CC" w14:paraId="45F034E8" w14:textId="77777777" w:rsidTr="00154FFD">
        <w:trPr>
          <w:trHeight w:val="382"/>
          <w:jc w:val="center"/>
        </w:trPr>
        <w:tc>
          <w:tcPr>
            <w:tcW w:w="4099" w:type="dxa"/>
            <w:tcBorders>
              <w:top w:val="dotted" w:sz="4" w:space="0" w:color="auto"/>
              <w:left w:val="dotted" w:sz="4" w:space="0" w:color="auto"/>
              <w:bottom w:val="dotted" w:sz="4" w:space="0" w:color="auto"/>
              <w:right w:val="dotted" w:sz="4" w:space="0" w:color="auto"/>
            </w:tcBorders>
          </w:tcPr>
          <w:p w14:paraId="00832532" w14:textId="77777777" w:rsidR="007472CD" w:rsidRPr="006560CC" w:rsidRDefault="007472CD" w:rsidP="00C45FC9">
            <w:pPr>
              <w:jc w:val="center"/>
              <w:rPr>
                <w:b/>
                <w:bCs/>
              </w:rPr>
            </w:pPr>
            <w:r w:rsidRPr="006560CC">
              <w:rPr>
                <w:b/>
                <w:bCs/>
              </w:rPr>
              <w:t>Veicamā pārbaude</w:t>
            </w:r>
          </w:p>
        </w:tc>
        <w:tc>
          <w:tcPr>
            <w:tcW w:w="5068" w:type="dxa"/>
            <w:tcBorders>
              <w:top w:val="dotted" w:sz="4" w:space="0" w:color="auto"/>
              <w:left w:val="dotted" w:sz="4" w:space="0" w:color="auto"/>
              <w:bottom w:val="dotted" w:sz="4" w:space="0" w:color="auto"/>
              <w:right w:val="dotted" w:sz="4" w:space="0" w:color="auto"/>
            </w:tcBorders>
          </w:tcPr>
          <w:p w14:paraId="4236A8A2" w14:textId="77777777" w:rsidR="007472CD" w:rsidRPr="006560CC" w:rsidRDefault="007472CD" w:rsidP="00C45FC9">
            <w:pPr>
              <w:jc w:val="center"/>
              <w:rPr>
                <w:b/>
                <w:bCs/>
              </w:rPr>
            </w:pPr>
            <w:r w:rsidRPr="006560CC">
              <w:rPr>
                <w:b/>
                <w:bCs/>
              </w:rPr>
              <w:t>Instruments, iekārta utt.</w:t>
            </w:r>
          </w:p>
        </w:tc>
      </w:tr>
      <w:tr w:rsidR="007472CD" w:rsidRPr="006560CC" w14:paraId="2B37A962" w14:textId="77777777" w:rsidTr="00154FFD">
        <w:trPr>
          <w:trHeight w:val="144"/>
          <w:jc w:val="center"/>
        </w:trPr>
        <w:tc>
          <w:tcPr>
            <w:tcW w:w="4099" w:type="dxa"/>
            <w:tcBorders>
              <w:top w:val="dotted" w:sz="4" w:space="0" w:color="auto"/>
              <w:left w:val="dotted" w:sz="4" w:space="0" w:color="auto"/>
              <w:bottom w:val="dotted" w:sz="4" w:space="0" w:color="auto"/>
              <w:right w:val="dotted" w:sz="4" w:space="0" w:color="auto"/>
            </w:tcBorders>
          </w:tcPr>
          <w:p w14:paraId="2B2A765C" w14:textId="145E77DA" w:rsidR="007472CD" w:rsidRPr="006560CC" w:rsidRDefault="004F7F05" w:rsidP="00C45FC9">
            <w:pPr>
              <w:rPr>
                <w:bCs/>
              </w:rPr>
            </w:pPr>
            <w:r>
              <w:rPr>
                <w:bCs/>
              </w:rPr>
              <w:t xml:space="preserve"> </w:t>
            </w:r>
          </w:p>
        </w:tc>
        <w:tc>
          <w:tcPr>
            <w:tcW w:w="5068" w:type="dxa"/>
            <w:tcBorders>
              <w:top w:val="dotted" w:sz="4" w:space="0" w:color="auto"/>
              <w:left w:val="dotted" w:sz="4" w:space="0" w:color="auto"/>
              <w:bottom w:val="dotted" w:sz="4" w:space="0" w:color="auto"/>
              <w:right w:val="dotted" w:sz="4" w:space="0" w:color="auto"/>
            </w:tcBorders>
          </w:tcPr>
          <w:p w14:paraId="170B653E" w14:textId="77777777" w:rsidR="007472CD" w:rsidRPr="006560CC" w:rsidRDefault="007472CD" w:rsidP="00C45FC9"/>
        </w:tc>
      </w:tr>
      <w:tr w:rsidR="007472CD" w:rsidRPr="006560CC" w14:paraId="74A02764" w14:textId="77777777" w:rsidTr="00154FFD">
        <w:trPr>
          <w:trHeight w:val="165"/>
          <w:jc w:val="center"/>
        </w:trPr>
        <w:tc>
          <w:tcPr>
            <w:tcW w:w="4099" w:type="dxa"/>
            <w:tcBorders>
              <w:top w:val="dotted" w:sz="4" w:space="0" w:color="auto"/>
              <w:left w:val="dotted" w:sz="4" w:space="0" w:color="auto"/>
              <w:bottom w:val="dotted" w:sz="4" w:space="0" w:color="auto"/>
              <w:right w:val="dotted" w:sz="4" w:space="0" w:color="auto"/>
            </w:tcBorders>
          </w:tcPr>
          <w:p w14:paraId="1169CE60" w14:textId="3ED807E9" w:rsidR="007472CD" w:rsidRPr="006560CC" w:rsidRDefault="004F7F05" w:rsidP="00C45FC9">
            <w:pPr>
              <w:rPr>
                <w:bCs/>
              </w:rPr>
            </w:pPr>
            <w:r>
              <w:rPr>
                <w:bCs/>
              </w:rPr>
              <w:t xml:space="preserve"> </w:t>
            </w:r>
          </w:p>
        </w:tc>
        <w:tc>
          <w:tcPr>
            <w:tcW w:w="5068" w:type="dxa"/>
            <w:tcBorders>
              <w:top w:val="dotted" w:sz="4" w:space="0" w:color="auto"/>
              <w:left w:val="dotted" w:sz="4" w:space="0" w:color="auto"/>
              <w:bottom w:val="dotted" w:sz="4" w:space="0" w:color="auto"/>
              <w:right w:val="dotted" w:sz="4" w:space="0" w:color="auto"/>
            </w:tcBorders>
          </w:tcPr>
          <w:p w14:paraId="231EEE14" w14:textId="77777777" w:rsidR="007472CD" w:rsidRPr="006560CC" w:rsidRDefault="007472CD" w:rsidP="00C45FC9">
            <w:pPr>
              <w:rPr>
                <w:bCs/>
              </w:rPr>
            </w:pPr>
          </w:p>
        </w:tc>
      </w:tr>
      <w:tr w:rsidR="007472CD" w:rsidRPr="006560CC" w14:paraId="7E5ED3A8" w14:textId="77777777" w:rsidTr="00154FFD">
        <w:trPr>
          <w:trHeight w:val="240"/>
          <w:jc w:val="center"/>
        </w:trPr>
        <w:tc>
          <w:tcPr>
            <w:tcW w:w="4099" w:type="dxa"/>
            <w:tcBorders>
              <w:top w:val="dotted" w:sz="4" w:space="0" w:color="auto"/>
              <w:left w:val="dotted" w:sz="4" w:space="0" w:color="auto"/>
              <w:bottom w:val="dotted" w:sz="4" w:space="0" w:color="auto"/>
              <w:right w:val="dotted" w:sz="4" w:space="0" w:color="auto"/>
            </w:tcBorders>
          </w:tcPr>
          <w:p w14:paraId="3F141506" w14:textId="20A4D65C" w:rsidR="007472CD" w:rsidRPr="006560CC" w:rsidRDefault="004F7F05" w:rsidP="00C45FC9">
            <w:pPr>
              <w:rPr>
                <w:bCs/>
              </w:rPr>
            </w:pPr>
            <w:r>
              <w:rPr>
                <w:bCs/>
              </w:rPr>
              <w:t xml:space="preserve"> </w:t>
            </w:r>
          </w:p>
        </w:tc>
        <w:tc>
          <w:tcPr>
            <w:tcW w:w="5068" w:type="dxa"/>
            <w:tcBorders>
              <w:top w:val="dotted" w:sz="4" w:space="0" w:color="auto"/>
              <w:left w:val="dotted" w:sz="4" w:space="0" w:color="auto"/>
              <w:bottom w:val="dotted" w:sz="4" w:space="0" w:color="auto"/>
              <w:right w:val="dotted" w:sz="4" w:space="0" w:color="auto"/>
            </w:tcBorders>
          </w:tcPr>
          <w:p w14:paraId="00775E07" w14:textId="77777777" w:rsidR="007472CD" w:rsidRPr="006560CC" w:rsidRDefault="007472CD" w:rsidP="00C45FC9">
            <w:pPr>
              <w:rPr>
                <w:iCs/>
              </w:rPr>
            </w:pPr>
          </w:p>
        </w:tc>
      </w:tr>
      <w:tr w:rsidR="007472CD" w:rsidRPr="006560CC" w14:paraId="1D8F6BFA" w14:textId="77777777" w:rsidTr="00154FFD">
        <w:trPr>
          <w:trHeight w:val="315"/>
          <w:jc w:val="center"/>
        </w:trPr>
        <w:tc>
          <w:tcPr>
            <w:tcW w:w="4099" w:type="dxa"/>
            <w:tcBorders>
              <w:top w:val="dotted" w:sz="4" w:space="0" w:color="auto"/>
              <w:left w:val="dotted" w:sz="4" w:space="0" w:color="auto"/>
              <w:bottom w:val="dotted" w:sz="4" w:space="0" w:color="auto"/>
              <w:right w:val="dotted" w:sz="4" w:space="0" w:color="auto"/>
            </w:tcBorders>
          </w:tcPr>
          <w:p w14:paraId="16EADF2D" w14:textId="60BFD9CB" w:rsidR="007472CD" w:rsidRPr="006560CC" w:rsidRDefault="004F7F05" w:rsidP="00C45FC9">
            <w:pPr>
              <w:rPr>
                <w:bCs/>
              </w:rPr>
            </w:pPr>
            <w:r>
              <w:rPr>
                <w:bCs/>
              </w:rPr>
              <w:t xml:space="preserve"> </w:t>
            </w:r>
          </w:p>
        </w:tc>
        <w:tc>
          <w:tcPr>
            <w:tcW w:w="5068" w:type="dxa"/>
            <w:tcBorders>
              <w:top w:val="dotted" w:sz="4" w:space="0" w:color="auto"/>
              <w:left w:val="dotted" w:sz="4" w:space="0" w:color="auto"/>
              <w:bottom w:val="dotted" w:sz="4" w:space="0" w:color="auto"/>
              <w:right w:val="dotted" w:sz="4" w:space="0" w:color="auto"/>
            </w:tcBorders>
          </w:tcPr>
          <w:p w14:paraId="4B808C33" w14:textId="77777777" w:rsidR="007472CD" w:rsidRPr="006560CC" w:rsidRDefault="007472CD" w:rsidP="00C45FC9">
            <w:pPr>
              <w:rPr>
                <w:bCs/>
              </w:rPr>
            </w:pPr>
            <w:r w:rsidRPr="006560CC">
              <w:t xml:space="preserve"> </w:t>
            </w:r>
          </w:p>
        </w:tc>
      </w:tr>
      <w:tr w:rsidR="007472CD" w:rsidRPr="006560CC" w14:paraId="531B0F16" w14:textId="77777777" w:rsidTr="00154FFD">
        <w:trPr>
          <w:trHeight w:val="450"/>
          <w:jc w:val="center"/>
        </w:trPr>
        <w:tc>
          <w:tcPr>
            <w:tcW w:w="4099" w:type="dxa"/>
            <w:tcBorders>
              <w:top w:val="dotted" w:sz="4" w:space="0" w:color="auto"/>
              <w:left w:val="dotted" w:sz="4" w:space="0" w:color="auto"/>
              <w:bottom w:val="dotted" w:sz="4" w:space="0" w:color="auto"/>
              <w:right w:val="dotted" w:sz="4" w:space="0" w:color="auto"/>
            </w:tcBorders>
          </w:tcPr>
          <w:p w14:paraId="222E1B6E" w14:textId="6A8D5485" w:rsidR="007472CD" w:rsidRPr="006560CC" w:rsidRDefault="004F7F05" w:rsidP="00C45FC9">
            <w:pPr>
              <w:rPr>
                <w:bCs/>
              </w:rPr>
            </w:pPr>
            <w:r>
              <w:rPr>
                <w:bCs/>
              </w:rPr>
              <w:t xml:space="preserve"> </w:t>
            </w:r>
          </w:p>
        </w:tc>
        <w:tc>
          <w:tcPr>
            <w:tcW w:w="5068" w:type="dxa"/>
            <w:tcBorders>
              <w:top w:val="dotted" w:sz="4" w:space="0" w:color="auto"/>
              <w:left w:val="dotted" w:sz="4" w:space="0" w:color="auto"/>
              <w:bottom w:val="dotted" w:sz="4" w:space="0" w:color="auto"/>
              <w:right w:val="dotted" w:sz="4" w:space="0" w:color="auto"/>
            </w:tcBorders>
          </w:tcPr>
          <w:p w14:paraId="5DDF1AFC" w14:textId="77777777" w:rsidR="007472CD" w:rsidRPr="006560CC" w:rsidRDefault="007472CD" w:rsidP="00C45FC9"/>
        </w:tc>
      </w:tr>
    </w:tbl>
    <w:p w14:paraId="501E9B27" w14:textId="77777777" w:rsidR="007472CD" w:rsidRDefault="007472CD" w:rsidP="007472CD">
      <w:pPr>
        <w:ind w:left="720"/>
        <w:jc w:val="both"/>
      </w:pPr>
    </w:p>
    <w:p w14:paraId="4133110B" w14:textId="77777777" w:rsidR="00EA2ACE" w:rsidRPr="006560CC" w:rsidRDefault="00EA2ACE" w:rsidP="007472CD">
      <w:pPr>
        <w:ind w:left="720"/>
        <w:jc w:val="both"/>
      </w:pPr>
    </w:p>
    <w:p w14:paraId="5F219FB9" w14:textId="77777777" w:rsidR="007472CD" w:rsidRPr="006560CC" w:rsidRDefault="007472CD" w:rsidP="007472CD">
      <w:pPr>
        <w:ind w:hanging="360"/>
        <w:jc w:val="center"/>
        <w:rPr>
          <w:sz w:val="23"/>
          <w:szCs w:val="23"/>
        </w:rPr>
      </w:pPr>
      <w:r w:rsidRPr="006560CC">
        <w:rPr>
          <w:sz w:val="23"/>
          <w:szCs w:val="23"/>
        </w:rPr>
        <w:t>_____________________________________________________</w:t>
      </w:r>
    </w:p>
    <w:p w14:paraId="27F9560C" w14:textId="77777777" w:rsidR="007472CD" w:rsidRPr="006560CC" w:rsidRDefault="007472CD" w:rsidP="007472CD">
      <w:pPr>
        <w:ind w:hanging="360"/>
        <w:jc w:val="center"/>
        <w:outlineLvl w:val="0"/>
        <w:rPr>
          <w:sz w:val="23"/>
          <w:szCs w:val="23"/>
        </w:rPr>
      </w:pPr>
      <w:r w:rsidRPr="006560CC">
        <w:rPr>
          <w:sz w:val="23"/>
          <w:szCs w:val="23"/>
        </w:rPr>
        <w:t>Paraksts</w:t>
      </w:r>
    </w:p>
    <w:p w14:paraId="2366DC09" w14:textId="77777777" w:rsidR="007472CD" w:rsidRPr="006560CC" w:rsidRDefault="007472CD" w:rsidP="007472CD">
      <w:pPr>
        <w:ind w:hanging="360"/>
        <w:jc w:val="center"/>
        <w:rPr>
          <w:sz w:val="23"/>
          <w:szCs w:val="23"/>
        </w:rPr>
      </w:pPr>
      <w:r w:rsidRPr="006560CC">
        <w:rPr>
          <w:sz w:val="23"/>
          <w:szCs w:val="23"/>
        </w:rPr>
        <w:t>___________________________________________ ___________________________</w:t>
      </w:r>
    </w:p>
    <w:p w14:paraId="3C13F84C" w14:textId="77777777" w:rsidR="007472CD" w:rsidRPr="006560CC" w:rsidRDefault="007472CD" w:rsidP="007472CD">
      <w:pPr>
        <w:ind w:hanging="360"/>
        <w:jc w:val="center"/>
        <w:outlineLvl w:val="0"/>
        <w:rPr>
          <w:sz w:val="23"/>
          <w:szCs w:val="23"/>
        </w:rPr>
      </w:pPr>
      <w:r w:rsidRPr="006560CC">
        <w:rPr>
          <w:sz w:val="23"/>
          <w:szCs w:val="23"/>
        </w:rPr>
        <w:t xml:space="preserve">Vārds, uzvārds </w:t>
      </w:r>
    </w:p>
    <w:p w14:paraId="652949D5" w14:textId="77777777" w:rsidR="007472CD" w:rsidRPr="006560CC" w:rsidRDefault="007472CD" w:rsidP="007472CD">
      <w:pPr>
        <w:ind w:hanging="360"/>
        <w:jc w:val="center"/>
        <w:rPr>
          <w:sz w:val="23"/>
          <w:szCs w:val="23"/>
        </w:rPr>
      </w:pPr>
      <w:r w:rsidRPr="006560CC">
        <w:rPr>
          <w:sz w:val="23"/>
          <w:szCs w:val="23"/>
        </w:rPr>
        <w:t>_________________________________________ ______________________________</w:t>
      </w:r>
    </w:p>
    <w:p w14:paraId="7C02627E" w14:textId="77777777" w:rsidR="007472CD" w:rsidRPr="006560CC" w:rsidRDefault="007472CD" w:rsidP="007472CD">
      <w:pPr>
        <w:ind w:hanging="360"/>
        <w:jc w:val="center"/>
        <w:outlineLvl w:val="0"/>
        <w:rPr>
          <w:sz w:val="23"/>
          <w:szCs w:val="23"/>
        </w:rPr>
      </w:pPr>
      <w:r w:rsidRPr="006560CC">
        <w:rPr>
          <w:sz w:val="23"/>
          <w:szCs w:val="23"/>
        </w:rPr>
        <w:t>Amats, pilnvarojums (ja attiecināms)</w:t>
      </w:r>
    </w:p>
    <w:p w14:paraId="02896E1E" w14:textId="77777777" w:rsidR="00C85615" w:rsidRPr="006560CC" w:rsidRDefault="00C85615">
      <w:pPr>
        <w:rPr>
          <w:b/>
        </w:rPr>
      </w:pPr>
    </w:p>
    <w:p w14:paraId="1D0393AB" w14:textId="09F66834" w:rsidR="004B2A71" w:rsidRPr="004B2A71" w:rsidRDefault="004B2A71" w:rsidP="00AD5E3E"/>
    <w:sectPr w:rsidR="004B2A71" w:rsidRPr="004B2A71" w:rsidSect="00DA0C47">
      <w:headerReference w:type="default" r:id="rId8"/>
      <w:footerReference w:type="default" r:id="rId9"/>
      <w:pgSz w:w="11906" w:h="16838"/>
      <w:pgMar w:top="958" w:right="1134" w:bottom="567" w:left="1418" w:header="425" w:footer="0"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6919A7" w14:textId="77777777" w:rsidR="001563A0" w:rsidRDefault="001563A0">
      <w:r>
        <w:separator/>
      </w:r>
    </w:p>
  </w:endnote>
  <w:endnote w:type="continuationSeparator" w:id="0">
    <w:p w14:paraId="09F9FAF7" w14:textId="77777777" w:rsidR="001563A0" w:rsidRDefault="00156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tem-Regular">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FF2D7" w14:textId="77777777" w:rsidR="004F7F05" w:rsidRDefault="004F7F05">
    <w:pPr>
      <w:pStyle w:val="Footer"/>
      <w:jc w:val="right"/>
    </w:pPr>
    <w:r w:rsidRPr="0001057D">
      <w:rPr>
        <w:sz w:val="22"/>
        <w:szCs w:val="22"/>
      </w:rPr>
      <w:fldChar w:fldCharType="begin"/>
    </w:r>
    <w:r w:rsidRPr="0001057D">
      <w:rPr>
        <w:sz w:val="22"/>
        <w:szCs w:val="22"/>
      </w:rPr>
      <w:instrText xml:space="preserve"> PAGE   \* MERGEFORMAT </w:instrText>
    </w:r>
    <w:r w:rsidRPr="0001057D">
      <w:rPr>
        <w:sz w:val="22"/>
        <w:szCs w:val="22"/>
      </w:rPr>
      <w:fldChar w:fldCharType="separate"/>
    </w:r>
    <w:r w:rsidR="00BD39D4">
      <w:rPr>
        <w:noProof/>
        <w:sz w:val="22"/>
        <w:szCs w:val="22"/>
      </w:rPr>
      <w:t>7</w:t>
    </w:r>
    <w:r w:rsidRPr="0001057D">
      <w:rPr>
        <w:sz w:val="22"/>
        <w:szCs w:val="22"/>
      </w:rPr>
      <w:fldChar w:fldCharType="end"/>
    </w:r>
  </w:p>
  <w:p w14:paraId="1AA3F222" w14:textId="77777777" w:rsidR="004F7F05" w:rsidRDefault="004F7F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389806" w14:textId="77777777" w:rsidR="001563A0" w:rsidRDefault="001563A0">
      <w:r>
        <w:separator/>
      </w:r>
    </w:p>
  </w:footnote>
  <w:footnote w:type="continuationSeparator" w:id="0">
    <w:p w14:paraId="2733D500" w14:textId="77777777" w:rsidR="001563A0" w:rsidRDefault="001563A0">
      <w:r>
        <w:continuationSeparator/>
      </w:r>
    </w:p>
  </w:footnote>
  <w:footnote w:id="1">
    <w:p w14:paraId="489F2CC4" w14:textId="77777777" w:rsidR="004F7F05" w:rsidRPr="00730F6E" w:rsidRDefault="004F7F05" w:rsidP="00436808">
      <w:pPr>
        <w:pStyle w:val="FootnoteText"/>
        <w:jc w:val="both"/>
        <w:rPr>
          <w:lang w:val="lv-LV"/>
        </w:rPr>
      </w:pPr>
      <w:r w:rsidRPr="00730F6E">
        <w:rPr>
          <w:rStyle w:val="FootnoteReference"/>
          <w:lang w:val="lv-LV"/>
        </w:rPr>
        <w:footnoteRef/>
      </w:r>
      <w:r w:rsidRPr="00730F6E">
        <w:rPr>
          <w:lang w:val="lv-LV"/>
        </w:rPr>
        <w:t xml:space="preserve"> </w:t>
      </w:r>
      <w:r w:rsidRPr="00730F6E">
        <w:rPr>
          <w:b/>
          <w:lang w:val="lv-LV"/>
        </w:rPr>
        <w:t>Mazais uzņēmums</w:t>
      </w:r>
      <w:r w:rsidRPr="00730F6E">
        <w:rPr>
          <w:lang w:val="lv-LV"/>
        </w:rPr>
        <w:t xml:space="preserve"> ir uzņēmums, kurā nodarbinātas mazāk nekā 50 personas un kura gada apgrozījums un/vai gada bilance kopā nepārsniedz 10 miljonus </w:t>
      </w:r>
      <w:r w:rsidRPr="00730F6E">
        <w:rPr>
          <w:i/>
          <w:lang w:val="lv-LV"/>
        </w:rPr>
        <w:t>euro</w:t>
      </w:r>
    </w:p>
  </w:footnote>
  <w:footnote w:id="2">
    <w:p w14:paraId="1D8527EF" w14:textId="77777777" w:rsidR="004F7F05" w:rsidRPr="000810FE" w:rsidRDefault="004F7F05" w:rsidP="00436808">
      <w:pPr>
        <w:pStyle w:val="FootnoteText"/>
        <w:jc w:val="both"/>
        <w:rPr>
          <w:lang w:val="lv-LV"/>
        </w:rPr>
      </w:pPr>
      <w:r w:rsidRPr="00730F6E">
        <w:rPr>
          <w:rStyle w:val="FootnoteReference"/>
          <w:lang w:val="lv-LV"/>
        </w:rPr>
        <w:footnoteRef/>
      </w:r>
      <w:r w:rsidRPr="00730F6E">
        <w:rPr>
          <w:lang w:val="lv-LV"/>
        </w:rPr>
        <w:t xml:space="preserve"> </w:t>
      </w:r>
      <w:r w:rsidRPr="00730F6E">
        <w:rPr>
          <w:b/>
          <w:lang w:val="lv-LV"/>
        </w:rPr>
        <w:t>Vidējais uzņēmums</w:t>
      </w:r>
      <w:r w:rsidRPr="00730F6E">
        <w:rPr>
          <w:lang w:val="lv-LV"/>
        </w:rPr>
        <w:t xml:space="preserve"> ir uzņēmums, kas nav mazais uzņēmums, un kurā nodarbinātas mazāk nekā 250 personas un kura gada apgrozījums nepārsniedz 50 miljonus </w:t>
      </w:r>
      <w:r w:rsidRPr="00730F6E">
        <w:rPr>
          <w:i/>
          <w:lang w:val="lv-LV"/>
        </w:rPr>
        <w:t>euro</w:t>
      </w:r>
      <w:r w:rsidRPr="00730F6E">
        <w:rPr>
          <w:lang w:val="lv-LV"/>
        </w:rPr>
        <w:t xml:space="preserve">, un/vai, kura gada bilance kopā nepārsniedz 43 miljonus </w:t>
      </w:r>
      <w:r w:rsidRPr="00730F6E">
        <w:rPr>
          <w:i/>
          <w:lang w:val="lv-LV"/>
        </w:rPr>
        <w:t>euro</w:t>
      </w:r>
    </w:p>
  </w:footnote>
  <w:footnote w:id="3">
    <w:p w14:paraId="1859AF4D" w14:textId="77777777" w:rsidR="004F7F05" w:rsidRPr="00CF60A4" w:rsidRDefault="004F7F05" w:rsidP="00434F39">
      <w:pPr>
        <w:pStyle w:val="FootnoteText"/>
        <w:jc w:val="both"/>
        <w:rPr>
          <w:lang w:val="lv-LV"/>
        </w:rPr>
      </w:pPr>
      <w:r w:rsidRPr="00CF60A4">
        <w:rPr>
          <w:rStyle w:val="FootnoteReference"/>
          <w:lang w:val="lv-LV"/>
        </w:rPr>
        <w:footnoteRef/>
      </w:r>
      <w:r w:rsidRPr="00CF60A4">
        <w:rPr>
          <w:lang w:val="lv-LV"/>
        </w:rPr>
        <w:t xml:space="preserve"> </w:t>
      </w:r>
      <w:r w:rsidRPr="00CF60A4">
        <w:rPr>
          <w:b/>
          <w:iCs/>
          <w:lang w:val="lv-LV"/>
        </w:rPr>
        <w:t>Apakšuzņēmējs</w:t>
      </w:r>
      <w:r w:rsidRPr="00CF60A4">
        <w:rPr>
          <w:iCs/>
          <w:lang w:val="lv-LV"/>
        </w:rPr>
        <w:t xml:space="preserve"> ir </w:t>
      </w:r>
      <w:r w:rsidRPr="003D2259">
        <w:rPr>
          <w:iCs/>
          <w:lang w:val="lv-LV"/>
        </w:rPr>
        <w:t xml:space="preserve">pretendenta </w:t>
      </w:r>
      <w:r w:rsidRPr="00CF60A4">
        <w:rPr>
          <w:iCs/>
          <w:lang w:val="lv-LV"/>
        </w:rPr>
        <w:t xml:space="preserve">nolīgta persona vai savukārt tās nolīgta persona, kura veic būvdarbus vai sniedz pakalpojumus iepirkuma līguma izpildei (Publisko iepirkumu likuma 1.panta 1.punkts). </w:t>
      </w:r>
      <w:r w:rsidRPr="00CF60A4">
        <w:rPr>
          <w:iCs/>
          <w:u w:val="single"/>
          <w:lang w:val="lv-LV"/>
        </w:rPr>
        <w:t>Apakšuzņēmēja veicamo būvdarbu vai sniedzamo pakalpojumu kopējo vērtību nosaka</w:t>
      </w:r>
      <w:r w:rsidRPr="00CF60A4">
        <w:rPr>
          <w:iCs/>
          <w:lang w:val="lv-LV"/>
        </w:rPr>
        <w:t>, ņemot vērā apakšuzņēmēja un visu attiecīgā iepirkuma ietvaros tā saistīto uzņēmumu veicamo būvdarbu vai sniedzamo pakalpojumu vērtību. Šā panta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 (Publisko iepirkumu likuma 63.panta trešā daļa)</w:t>
      </w:r>
    </w:p>
  </w:footnote>
  <w:footnote w:id="4">
    <w:p w14:paraId="27F345D9" w14:textId="77777777" w:rsidR="004F7F05" w:rsidRPr="002D3E83" w:rsidRDefault="004F7F05" w:rsidP="00A23644">
      <w:pPr>
        <w:pStyle w:val="FootnoteText"/>
        <w:jc w:val="both"/>
        <w:rPr>
          <w:lang w:val="lv-LV"/>
        </w:rPr>
      </w:pPr>
      <w:r w:rsidRPr="002D3E83">
        <w:rPr>
          <w:rStyle w:val="FootnoteReference"/>
          <w:lang w:val="lv-LV"/>
        </w:rPr>
        <w:footnoteRef/>
      </w:r>
      <w:r w:rsidRPr="002D3E83">
        <w:rPr>
          <w:lang w:val="lv-LV"/>
        </w:rPr>
        <w:t xml:space="preserve"> Skatīt nolikuma 1.pielikuma </w:t>
      </w:r>
      <w:r w:rsidRPr="002D3E83">
        <w:rPr>
          <w:iCs/>
          <w:lang w:val="lv-LV"/>
        </w:rPr>
        <w:t>zemsvītras 1. un 2.</w:t>
      </w:r>
      <w:r w:rsidRPr="002D3E83">
        <w:rPr>
          <w:lang w:val="lv-LV"/>
        </w:rPr>
        <w:t>skaidrojumu</w:t>
      </w:r>
    </w:p>
  </w:footnote>
  <w:footnote w:id="5">
    <w:p w14:paraId="3ACB5ED0" w14:textId="77777777" w:rsidR="004F7F05" w:rsidRPr="002D3E83" w:rsidRDefault="004F7F05" w:rsidP="00A23644">
      <w:pPr>
        <w:pStyle w:val="FootnoteText"/>
        <w:jc w:val="both"/>
        <w:rPr>
          <w:lang w:val="lv-LV"/>
        </w:rPr>
      </w:pPr>
      <w:r w:rsidRPr="002D3E83">
        <w:rPr>
          <w:rStyle w:val="FootnoteReference"/>
          <w:lang w:val="lv-LV"/>
        </w:rPr>
        <w:footnoteRef/>
      </w:r>
      <w:r w:rsidRPr="002D3E83">
        <w:rPr>
          <w:lang w:val="lv-LV"/>
        </w:rPr>
        <w:t xml:space="preserve"> Skatīt nolikuma 1.pielikuma </w:t>
      </w:r>
      <w:r w:rsidRPr="002D3E83">
        <w:rPr>
          <w:iCs/>
          <w:lang w:val="lv-LV"/>
        </w:rPr>
        <w:t>zemsvītras 1. un 2.</w:t>
      </w:r>
      <w:r w:rsidRPr="002D3E83">
        <w:rPr>
          <w:lang w:val="lv-LV"/>
        </w:rPr>
        <w:t>skaidrojumu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9C242" w14:textId="67132597" w:rsidR="004F7F05" w:rsidRDefault="004F7F05" w:rsidP="001F42FE">
    <w:pPr>
      <w:pBdr>
        <w:bottom w:val="single" w:sz="4" w:space="1" w:color="auto"/>
      </w:pBdr>
      <w:rPr>
        <w:i/>
        <w:sz w:val="18"/>
        <w:szCs w:val="18"/>
      </w:rPr>
    </w:pPr>
    <w:r>
      <w:rPr>
        <w:i/>
        <w:sz w:val="18"/>
        <w:szCs w:val="18"/>
      </w:rPr>
      <w:t>Iepirkuma</w:t>
    </w:r>
    <w:r w:rsidRPr="00571193">
      <w:rPr>
        <w:i/>
        <w:sz w:val="18"/>
        <w:szCs w:val="18"/>
      </w:rPr>
      <w:t xml:space="preserve"> </w:t>
    </w:r>
    <w:r w:rsidRPr="000A5588">
      <w:rPr>
        <w:i/>
        <w:sz w:val="18"/>
        <w:szCs w:val="18"/>
      </w:rPr>
      <w:t>“</w:t>
    </w:r>
    <w:r w:rsidR="00AD5E3E">
      <w:rPr>
        <w:i/>
        <w:sz w:val="18"/>
        <w:szCs w:val="18"/>
      </w:rPr>
      <w:t>Brīvdabas estrādes jumta pārseguma</w:t>
    </w:r>
    <w:r>
      <w:rPr>
        <w:i/>
        <w:sz w:val="18"/>
        <w:szCs w:val="18"/>
      </w:rPr>
      <w:t xml:space="preserve"> </w:t>
    </w:r>
    <w:r w:rsidR="00AD5E3E">
      <w:rPr>
        <w:i/>
        <w:sz w:val="18"/>
        <w:szCs w:val="18"/>
      </w:rPr>
      <w:t>izbūves papildd</w:t>
    </w:r>
    <w:r>
      <w:rPr>
        <w:i/>
        <w:sz w:val="18"/>
        <w:szCs w:val="18"/>
      </w:rPr>
      <w:t xml:space="preserve">arbu </w:t>
    </w:r>
    <w:r w:rsidRPr="000A5588">
      <w:rPr>
        <w:i/>
        <w:sz w:val="18"/>
        <w:szCs w:val="18"/>
      </w:rPr>
      <w:t>būvuzraudzība”</w:t>
    </w:r>
    <w:r w:rsidRPr="00571193">
      <w:rPr>
        <w:i/>
        <w:sz w:val="18"/>
        <w:szCs w:val="18"/>
      </w:rPr>
      <w:t>, identifikācijas N</w:t>
    </w:r>
    <w:r>
      <w:rPr>
        <w:i/>
        <w:sz w:val="18"/>
        <w:szCs w:val="18"/>
      </w:rPr>
      <w:t>r. JPD2018</w:t>
    </w:r>
    <w:r w:rsidR="005824BB">
      <w:rPr>
        <w:i/>
        <w:sz w:val="18"/>
        <w:szCs w:val="18"/>
      </w:rPr>
      <w:t>/167</w:t>
    </w:r>
    <w:r>
      <w:rPr>
        <w:i/>
        <w:sz w:val="18"/>
        <w:szCs w:val="18"/>
      </w:rPr>
      <w:t>/MI</w:t>
    </w:r>
    <w:r w:rsidRPr="00571193">
      <w:rPr>
        <w:i/>
        <w:sz w:val="18"/>
        <w:szCs w:val="18"/>
      </w:rPr>
      <w:t xml:space="preserve"> nolikuma pielikumi</w:t>
    </w:r>
  </w:p>
  <w:p w14:paraId="163E28D5" w14:textId="77777777" w:rsidR="004F7F05" w:rsidRPr="006B105F" w:rsidRDefault="004F7F05" w:rsidP="00FC4365">
    <w:pPr>
      <w:jc w:val="both"/>
      <w:rPr>
        <w: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84284"/>
    <w:multiLevelType w:val="multilevel"/>
    <w:tmpl w:val="16505FF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3492B0D"/>
    <w:multiLevelType w:val="multilevel"/>
    <w:tmpl w:val="8092CDEA"/>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001C6D"/>
    <w:multiLevelType w:val="multilevel"/>
    <w:tmpl w:val="2588271E"/>
    <w:lvl w:ilvl="0">
      <w:start w:val="1"/>
      <w:numFmt w:val="decimal"/>
      <w:lvlText w:val="%1."/>
      <w:lvlJc w:val="left"/>
      <w:pPr>
        <w:ind w:left="360" w:hanging="360"/>
      </w:pPr>
      <w:rPr>
        <w:rFonts w:hint="default"/>
        <w:b/>
        <w:i w:val="0"/>
        <w:strike w:val="0"/>
        <w:sz w:val="24"/>
        <w:szCs w:val="24"/>
      </w:rPr>
    </w:lvl>
    <w:lvl w:ilvl="1">
      <w:start w:val="1"/>
      <w:numFmt w:val="decimal"/>
      <w:lvlText w:val="%1.%2."/>
      <w:lvlJc w:val="left"/>
      <w:pPr>
        <w:ind w:left="792" w:hanging="432"/>
      </w:pPr>
      <w:rPr>
        <w:b/>
        <w:i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E616DF"/>
    <w:multiLevelType w:val="multilevel"/>
    <w:tmpl w:val="51DA89AA"/>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53A3EB5"/>
    <w:multiLevelType w:val="multilevel"/>
    <w:tmpl w:val="B7D4BBEE"/>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715987"/>
    <w:multiLevelType w:val="multilevel"/>
    <w:tmpl w:val="14C2DC7A"/>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E93619A"/>
    <w:multiLevelType w:val="multilevel"/>
    <w:tmpl w:val="F294BCE4"/>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EA286F"/>
    <w:multiLevelType w:val="multilevel"/>
    <w:tmpl w:val="27E8408E"/>
    <w:lvl w:ilvl="0">
      <w:start w:val="1"/>
      <w:numFmt w:val="decimal"/>
      <w:pStyle w:val="Revision"/>
      <w:lvlText w:val="%1."/>
      <w:lvlJc w:val="left"/>
      <w:pPr>
        <w:tabs>
          <w:tab w:val="num" w:pos="360"/>
        </w:tabs>
        <w:ind w:left="360" w:hanging="360"/>
      </w:pPr>
      <w:rPr>
        <w:rFonts w:cs="Times New Roman" w:hint="default"/>
      </w:rPr>
    </w:lvl>
    <w:lvl w:ilvl="1">
      <w:start w:val="1"/>
      <w:numFmt w:val="decimal"/>
      <w:suff w:val="space"/>
      <w:lvlText w:val="%1.%2."/>
      <w:lvlJc w:val="left"/>
      <w:pPr>
        <w:ind w:left="432" w:hanging="432"/>
      </w:pPr>
      <w:rPr>
        <w:rFonts w:cs="Times New Roman" w:hint="default"/>
        <w:b w:val="0"/>
        <w:i w:val="0"/>
        <w:color w:val="auto"/>
      </w:rPr>
    </w:lvl>
    <w:lvl w:ilvl="2">
      <w:start w:val="1"/>
      <w:numFmt w:val="decimal"/>
      <w:pStyle w:val="naisf"/>
      <w:lvlText w:val="%1.%2.%3."/>
      <w:lvlJc w:val="left"/>
      <w:pPr>
        <w:tabs>
          <w:tab w:val="num" w:pos="1224"/>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1F3F5D45"/>
    <w:multiLevelType w:val="hybridMultilevel"/>
    <w:tmpl w:val="7EDC3F7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28CB2EF1"/>
    <w:multiLevelType w:val="hybridMultilevel"/>
    <w:tmpl w:val="165C360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C2101A1"/>
    <w:multiLevelType w:val="multilevel"/>
    <w:tmpl w:val="1C6A7A70"/>
    <w:lvl w:ilvl="0">
      <w:start w:val="1"/>
      <w:numFmt w:val="decimal"/>
      <w:lvlText w:val="%1."/>
      <w:lvlJc w:val="left"/>
      <w:pPr>
        <w:tabs>
          <w:tab w:val="num" w:pos="360"/>
        </w:tabs>
        <w:ind w:left="360" w:hanging="360"/>
      </w:pPr>
      <w:rPr>
        <w:rFonts w:hint="default"/>
        <w:b/>
      </w:rPr>
    </w:lvl>
    <w:lvl w:ilvl="1">
      <w:start w:val="1"/>
      <w:numFmt w:val="decimal"/>
      <w:suff w:val="space"/>
      <w:lvlText w:val="%1.%2."/>
      <w:lvlJc w:val="left"/>
      <w:pPr>
        <w:ind w:left="1032" w:hanging="432"/>
      </w:pPr>
      <w:rPr>
        <w:rFonts w:hint="default"/>
        <w:color w:val="auto"/>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DEB343C"/>
    <w:multiLevelType w:val="hybridMultilevel"/>
    <w:tmpl w:val="8690A7DA"/>
    <w:lvl w:ilvl="0" w:tplc="04260001">
      <w:numFmt w:val="bullet"/>
      <w:lvlText w:val=""/>
      <w:lvlJc w:val="left"/>
      <w:pPr>
        <w:ind w:left="720" w:hanging="360"/>
      </w:pPr>
      <w:rPr>
        <w:rFonts w:ascii="Symbol" w:eastAsia="Times New Roman"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3183AD2"/>
    <w:multiLevelType w:val="hybridMultilevel"/>
    <w:tmpl w:val="E1EC9E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841876"/>
    <w:multiLevelType w:val="hybridMultilevel"/>
    <w:tmpl w:val="4C42DC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92C4750"/>
    <w:multiLevelType w:val="hybridMultilevel"/>
    <w:tmpl w:val="091CBF2E"/>
    <w:lvl w:ilvl="0" w:tplc="D0B43D72">
      <w:numFmt w:val="bullet"/>
      <w:lvlText w:val=""/>
      <w:lvlJc w:val="left"/>
      <w:pPr>
        <w:ind w:left="720" w:hanging="360"/>
      </w:pPr>
      <w:rPr>
        <w:rFonts w:ascii="Symbol" w:eastAsia="Times New Roman" w:hAnsi="Symbol"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5417EF"/>
    <w:multiLevelType w:val="multilevel"/>
    <w:tmpl w:val="14C2DC7A"/>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4B469F4"/>
    <w:multiLevelType w:val="multilevel"/>
    <w:tmpl w:val="F294BCE4"/>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5BD1282"/>
    <w:multiLevelType w:val="multilevel"/>
    <w:tmpl w:val="76CCCD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ascii="Times New Roman" w:hAnsi="Times New Roman" w:cs="Times New Roman" w:hint="default"/>
        <w:b w:val="0"/>
        <w:sz w:val="24"/>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8175FAF"/>
    <w:multiLevelType w:val="hybridMultilevel"/>
    <w:tmpl w:val="A04605E0"/>
    <w:lvl w:ilvl="0" w:tplc="9BF24372">
      <w:start w:val="1"/>
      <w:numFmt w:val="bullet"/>
      <w:lvlText w:val=""/>
      <w:lvlJc w:val="left"/>
      <w:pPr>
        <w:ind w:left="720" w:hanging="360"/>
      </w:pPr>
      <w:rPr>
        <w:rFonts w:ascii="Symbol" w:hAnsi="Symbol" w:hint="default"/>
        <w:strike w:val="0"/>
        <w:u w:val="no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C7E3B50"/>
    <w:multiLevelType w:val="multilevel"/>
    <w:tmpl w:val="DD12A4EC"/>
    <w:lvl w:ilvl="0">
      <w:start w:val="1"/>
      <w:numFmt w:val="decimal"/>
      <w:lvlText w:val="%1."/>
      <w:lvlJc w:val="left"/>
      <w:pPr>
        <w:ind w:left="720" w:hanging="360"/>
      </w:pPr>
      <w:rPr>
        <w:rFonts w:cs="Times New Roman"/>
        <w:b w:val="0"/>
      </w:rPr>
    </w:lvl>
    <w:lvl w:ilvl="1">
      <w:start w:val="1"/>
      <w:numFmt w:val="decimal"/>
      <w:isLgl/>
      <w:lvlText w:val="%1.%2."/>
      <w:lvlJc w:val="left"/>
      <w:pPr>
        <w:ind w:left="720" w:hanging="360"/>
      </w:pPr>
      <w:rPr>
        <w:rFonts w:cs="Times New Roman"/>
        <w:b w:val="0"/>
        <w:color w:val="auto"/>
      </w:rPr>
    </w:lvl>
    <w:lvl w:ilvl="2">
      <w:start w:val="1"/>
      <w:numFmt w:val="decimal"/>
      <w:isLgl/>
      <w:lvlText w:val="%1.%2.%3."/>
      <w:lvlJc w:val="left"/>
      <w:pPr>
        <w:ind w:left="1080" w:hanging="720"/>
      </w:pPr>
      <w:rPr>
        <w:rFonts w:cs="Times New Roman"/>
        <w:strike w:val="0"/>
        <w:dstrike w:val="0"/>
        <w:u w:val="none"/>
        <w:effect w:val="none"/>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0" w15:restartNumberingAfterBreak="0">
    <w:nsid w:val="7C9A6E71"/>
    <w:multiLevelType w:val="multilevel"/>
    <w:tmpl w:val="F294BCE4"/>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DD11401"/>
    <w:multiLevelType w:val="multilevel"/>
    <w:tmpl w:val="2CC04DE6"/>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18"/>
  </w:num>
  <w:num w:numId="5">
    <w:abstractNumId w:val="1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7"/>
  </w:num>
  <w:num w:numId="9">
    <w:abstractNumId w:val="8"/>
  </w:num>
  <w:num w:numId="10">
    <w:abstractNumId w:val="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5"/>
  </w:num>
  <w:num w:numId="14">
    <w:abstractNumId w:val="1"/>
  </w:num>
  <w:num w:numId="15">
    <w:abstractNumId w:val="9"/>
  </w:num>
  <w:num w:numId="16">
    <w:abstractNumId w:val="5"/>
  </w:num>
  <w:num w:numId="17">
    <w:abstractNumId w:val="20"/>
  </w:num>
  <w:num w:numId="18">
    <w:abstractNumId w:val="16"/>
  </w:num>
  <w:num w:numId="19">
    <w:abstractNumId w:val="21"/>
  </w:num>
  <w:num w:numId="20">
    <w:abstractNumId w:val="6"/>
  </w:num>
  <w:num w:numId="21">
    <w:abstractNumId w:val="14"/>
  </w:num>
  <w:num w:numId="22">
    <w:abstractNumId w:val="11"/>
  </w:num>
  <w:num w:numId="23">
    <w:abstractNumId w:val="0"/>
  </w:num>
  <w:num w:numId="24">
    <w:abstractNumId w:val="12"/>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1F4"/>
    <w:rsid w:val="00000586"/>
    <w:rsid w:val="00000E3B"/>
    <w:rsid w:val="0000215D"/>
    <w:rsid w:val="00003077"/>
    <w:rsid w:val="00004451"/>
    <w:rsid w:val="00004737"/>
    <w:rsid w:val="00004B80"/>
    <w:rsid w:val="0000524C"/>
    <w:rsid w:val="000052BA"/>
    <w:rsid w:val="0001057D"/>
    <w:rsid w:val="000110CC"/>
    <w:rsid w:val="00020004"/>
    <w:rsid w:val="00021769"/>
    <w:rsid w:val="00021EE6"/>
    <w:rsid w:val="00023361"/>
    <w:rsid w:val="000242A1"/>
    <w:rsid w:val="000245F7"/>
    <w:rsid w:val="00027D09"/>
    <w:rsid w:val="00027E02"/>
    <w:rsid w:val="00032082"/>
    <w:rsid w:val="00033EC1"/>
    <w:rsid w:val="00034CEA"/>
    <w:rsid w:val="00037CFD"/>
    <w:rsid w:val="000423D8"/>
    <w:rsid w:val="00052672"/>
    <w:rsid w:val="00055CBE"/>
    <w:rsid w:val="00057340"/>
    <w:rsid w:val="00057367"/>
    <w:rsid w:val="00061B18"/>
    <w:rsid w:val="00066627"/>
    <w:rsid w:val="00067457"/>
    <w:rsid w:val="0007066B"/>
    <w:rsid w:val="00072D1C"/>
    <w:rsid w:val="0008025C"/>
    <w:rsid w:val="00080830"/>
    <w:rsid w:val="00084FFA"/>
    <w:rsid w:val="00086178"/>
    <w:rsid w:val="00086B94"/>
    <w:rsid w:val="00087738"/>
    <w:rsid w:val="00090A2F"/>
    <w:rsid w:val="0009114B"/>
    <w:rsid w:val="00091B62"/>
    <w:rsid w:val="00094653"/>
    <w:rsid w:val="000946CA"/>
    <w:rsid w:val="000A075B"/>
    <w:rsid w:val="000A0F80"/>
    <w:rsid w:val="000A5588"/>
    <w:rsid w:val="000B11D2"/>
    <w:rsid w:val="000B1EB7"/>
    <w:rsid w:val="000B3003"/>
    <w:rsid w:val="000B4422"/>
    <w:rsid w:val="000B554D"/>
    <w:rsid w:val="000B626C"/>
    <w:rsid w:val="000C1C43"/>
    <w:rsid w:val="000C2236"/>
    <w:rsid w:val="000C296F"/>
    <w:rsid w:val="000C5DA3"/>
    <w:rsid w:val="000C5F4F"/>
    <w:rsid w:val="000C6DCA"/>
    <w:rsid w:val="000D248A"/>
    <w:rsid w:val="000D2E3C"/>
    <w:rsid w:val="000D344C"/>
    <w:rsid w:val="000D4933"/>
    <w:rsid w:val="000D533C"/>
    <w:rsid w:val="000D5B3B"/>
    <w:rsid w:val="000D61C2"/>
    <w:rsid w:val="000E31AA"/>
    <w:rsid w:val="000E38CE"/>
    <w:rsid w:val="000E394E"/>
    <w:rsid w:val="000E458C"/>
    <w:rsid w:val="000E5F04"/>
    <w:rsid w:val="000E5F1A"/>
    <w:rsid w:val="000E6B7E"/>
    <w:rsid w:val="000E73F3"/>
    <w:rsid w:val="000F18FA"/>
    <w:rsid w:val="000F5142"/>
    <w:rsid w:val="000F5233"/>
    <w:rsid w:val="001017EC"/>
    <w:rsid w:val="00101E72"/>
    <w:rsid w:val="001104B6"/>
    <w:rsid w:val="00110DB0"/>
    <w:rsid w:val="001126A7"/>
    <w:rsid w:val="00114759"/>
    <w:rsid w:val="0011739A"/>
    <w:rsid w:val="00122A44"/>
    <w:rsid w:val="00123F95"/>
    <w:rsid w:val="00125E34"/>
    <w:rsid w:val="00125EE5"/>
    <w:rsid w:val="00126B37"/>
    <w:rsid w:val="00127F80"/>
    <w:rsid w:val="00130187"/>
    <w:rsid w:val="0013043C"/>
    <w:rsid w:val="00133007"/>
    <w:rsid w:val="001335A6"/>
    <w:rsid w:val="001342D6"/>
    <w:rsid w:val="001404D7"/>
    <w:rsid w:val="00140C1B"/>
    <w:rsid w:val="001438CC"/>
    <w:rsid w:val="001442BE"/>
    <w:rsid w:val="00144351"/>
    <w:rsid w:val="00144839"/>
    <w:rsid w:val="001466B6"/>
    <w:rsid w:val="00146FF0"/>
    <w:rsid w:val="0015093E"/>
    <w:rsid w:val="00151872"/>
    <w:rsid w:val="00151D86"/>
    <w:rsid w:val="001527BE"/>
    <w:rsid w:val="00154FFD"/>
    <w:rsid w:val="00155DAD"/>
    <w:rsid w:val="001563A0"/>
    <w:rsid w:val="001579B4"/>
    <w:rsid w:val="0016057A"/>
    <w:rsid w:val="001614CA"/>
    <w:rsid w:val="00162DC8"/>
    <w:rsid w:val="00163785"/>
    <w:rsid w:val="00163D16"/>
    <w:rsid w:val="00167A5E"/>
    <w:rsid w:val="00167E49"/>
    <w:rsid w:val="001727C0"/>
    <w:rsid w:val="00172EBE"/>
    <w:rsid w:val="00173C32"/>
    <w:rsid w:val="00176F3C"/>
    <w:rsid w:val="001775F0"/>
    <w:rsid w:val="0018036F"/>
    <w:rsid w:val="001810D9"/>
    <w:rsid w:val="00181974"/>
    <w:rsid w:val="00181F9C"/>
    <w:rsid w:val="0018245E"/>
    <w:rsid w:val="00183647"/>
    <w:rsid w:val="001837BD"/>
    <w:rsid w:val="00184CCC"/>
    <w:rsid w:val="00196345"/>
    <w:rsid w:val="00197203"/>
    <w:rsid w:val="001A3D76"/>
    <w:rsid w:val="001A673B"/>
    <w:rsid w:val="001A6EEA"/>
    <w:rsid w:val="001B05B7"/>
    <w:rsid w:val="001B4B0E"/>
    <w:rsid w:val="001B4B5C"/>
    <w:rsid w:val="001C1724"/>
    <w:rsid w:val="001C2906"/>
    <w:rsid w:val="001C5B94"/>
    <w:rsid w:val="001D01D1"/>
    <w:rsid w:val="001D1126"/>
    <w:rsid w:val="001D4C39"/>
    <w:rsid w:val="001D51BD"/>
    <w:rsid w:val="001D5CC7"/>
    <w:rsid w:val="001E080C"/>
    <w:rsid w:val="001E1E6F"/>
    <w:rsid w:val="001E2326"/>
    <w:rsid w:val="001E3BB5"/>
    <w:rsid w:val="001E4558"/>
    <w:rsid w:val="001E545A"/>
    <w:rsid w:val="001E632D"/>
    <w:rsid w:val="001E66BC"/>
    <w:rsid w:val="001E6DB2"/>
    <w:rsid w:val="001F19AF"/>
    <w:rsid w:val="001F335D"/>
    <w:rsid w:val="001F42FE"/>
    <w:rsid w:val="001F4824"/>
    <w:rsid w:val="001F7DC6"/>
    <w:rsid w:val="001F7E72"/>
    <w:rsid w:val="00200087"/>
    <w:rsid w:val="00200C08"/>
    <w:rsid w:val="002011DE"/>
    <w:rsid w:val="00202D78"/>
    <w:rsid w:val="00202DEA"/>
    <w:rsid w:val="00203943"/>
    <w:rsid w:val="00205CFE"/>
    <w:rsid w:val="00210BCA"/>
    <w:rsid w:val="00211CE0"/>
    <w:rsid w:val="0021274F"/>
    <w:rsid w:val="00212CDF"/>
    <w:rsid w:val="00214CD3"/>
    <w:rsid w:val="002178E4"/>
    <w:rsid w:val="00224D45"/>
    <w:rsid w:val="00226BDE"/>
    <w:rsid w:val="002302BB"/>
    <w:rsid w:val="002355F9"/>
    <w:rsid w:val="00235A0E"/>
    <w:rsid w:val="00240CF6"/>
    <w:rsid w:val="0024543F"/>
    <w:rsid w:val="002469D5"/>
    <w:rsid w:val="002473E3"/>
    <w:rsid w:val="002475A0"/>
    <w:rsid w:val="00250AD3"/>
    <w:rsid w:val="002528FD"/>
    <w:rsid w:val="00252A6D"/>
    <w:rsid w:val="00255403"/>
    <w:rsid w:val="002635E0"/>
    <w:rsid w:val="00273362"/>
    <w:rsid w:val="0027469F"/>
    <w:rsid w:val="00275356"/>
    <w:rsid w:val="00276221"/>
    <w:rsid w:val="002778BB"/>
    <w:rsid w:val="00282886"/>
    <w:rsid w:val="00283083"/>
    <w:rsid w:val="00284792"/>
    <w:rsid w:val="0028651A"/>
    <w:rsid w:val="00286BEC"/>
    <w:rsid w:val="00290988"/>
    <w:rsid w:val="0029245F"/>
    <w:rsid w:val="00292976"/>
    <w:rsid w:val="00293744"/>
    <w:rsid w:val="002941F0"/>
    <w:rsid w:val="00295B48"/>
    <w:rsid w:val="00296AD8"/>
    <w:rsid w:val="002A2D2B"/>
    <w:rsid w:val="002A3B18"/>
    <w:rsid w:val="002A4526"/>
    <w:rsid w:val="002A676D"/>
    <w:rsid w:val="002A7E72"/>
    <w:rsid w:val="002A7E9F"/>
    <w:rsid w:val="002B3F54"/>
    <w:rsid w:val="002B415F"/>
    <w:rsid w:val="002C47AD"/>
    <w:rsid w:val="002C4F9B"/>
    <w:rsid w:val="002C7FEF"/>
    <w:rsid w:val="002D0180"/>
    <w:rsid w:val="002D05B3"/>
    <w:rsid w:val="002D2FFB"/>
    <w:rsid w:val="002D3A94"/>
    <w:rsid w:val="002D7953"/>
    <w:rsid w:val="002E2554"/>
    <w:rsid w:val="002E4654"/>
    <w:rsid w:val="002E6911"/>
    <w:rsid w:val="002F1C9F"/>
    <w:rsid w:val="002F20E5"/>
    <w:rsid w:val="002F3240"/>
    <w:rsid w:val="003001E7"/>
    <w:rsid w:val="003025E7"/>
    <w:rsid w:val="00302ADE"/>
    <w:rsid w:val="00304736"/>
    <w:rsid w:val="00310AA4"/>
    <w:rsid w:val="00312327"/>
    <w:rsid w:val="003153F4"/>
    <w:rsid w:val="00323C40"/>
    <w:rsid w:val="003309A1"/>
    <w:rsid w:val="0033480F"/>
    <w:rsid w:val="00335198"/>
    <w:rsid w:val="003354AE"/>
    <w:rsid w:val="0033560F"/>
    <w:rsid w:val="00340079"/>
    <w:rsid w:val="003465FF"/>
    <w:rsid w:val="003478F3"/>
    <w:rsid w:val="00351611"/>
    <w:rsid w:val="00351FF1"/>
    <w:rsid w:val="00354486"/>
    <w:rsid w:val="003552A5"/>
    <w:rsid w:val="0035605D"/>
    <w:rsid w:val="003570D0"/>
    <w:rsid w:val="00357509"/>
    <w:rsid w:val="00360007"/>
    <w:rsid w:val="003617E8"/>
    <w:rsid w:val="00364A0E"/>
    <w:rsid w:val="00366159"/>
    <w:rsid w:val="00366D69"/>
    <w:rsid w:val="003672CD"/>
    <w:rsid w:val="00367782"/>
    <w:rsid w:val="00370765"/>
    <w:rsid w:val="00371FF1"/>
    <w:rsid w:val="00373799"/>
    <w:rsid w:val="00374E66"/>
    <w:rsid w:val="00377AB9"/>
    <w:rsid w:val="00380158"/>
    <w:rsid w:val="00384F07"/>
    <w:rsid w:val="00385EC0"/>
    <w:rsid w:val="003861F4"/>
    <w:rsid w:val="003862C7"/>
    <w:rsid w:val="00392FBD"/>
    <w:rsid w:val="003948B5"/>
    <w:rsid w:val="003952AE"/>
    <w:rsid w:val="00395921"/>
    <w:rsid w:val="003A00DD"/>
    <w:rsid w:val="003A0EA9"/>
    <w:rsid w:val="003A11A6"/>
    <w:rsid w:val="003A13CB"/>
    <w:rsid w:val="003A44B8"/>
    <w:rsid w:val="003A72C7"/>
    <w:rsid w:val="003A7A51"/>
    <w:rsid w:val="003B2A33"/>
    <w:rsid w:val="003B4EF9"/>
    <w:rsid w:val="003B6B35"/>
    <w:rsid w:val="003B6FC3"/>
    <w:rsid w:val="003C0C0E"/>
    <w:rsid w:val="003C15D2"/>
    <w:rsid w:val="003C6D4C"/>
    <w:rsid w:val="003C6F34"/>
    <w:rsid w:val="003D04B4"/>
    <w:rsid w:val="003D18F7"/>
    <w:rsid w:val="003D2259"/>
    <w:rsid w:val="003D3165"/>
    <w:rsid w:val="003D5CDD"/>
    <w:rsid w:val="003D7F07"/>
    <w:rsid w:val="003E1CCD"/>
    <w:rsid w:val="003E510E"/>
    <w:rsid w:val="003E76C1"/>
    <w:rsid w:val="003F320A"/>
    <w:rsid w:val="003F4939"/>
    <w:rsid w:val="003F5628"/>
    <w:rsid w:val="003F58B1"/>
    <w:rsid w:val="00405E37"/>
    <w:rsid w:val="00406B70"/>
    <w:rsid w:val="00406FDE"/>
    <w:rsid w:val="00407192"/>
    <w:rsid w:val="0041158E"/>
    <w:rsid w:val="004154A9"/>
    <w:rsid w:val="00415519"/>
    <w:rsid w:val="00416C1F"/>
    <w:rsid w:val="0042146C"/>
    <w:rsid w:val="0042288A"/>
    <w:rsid w:val="00423338"/>
    <w:rsid w:val="00425EB1"/>
    <w:rsid w:val="00426A0B"/>
    <w:rsid w:val="00427809"/>
    <w:rsid w:val="00430A10"/>
    <w:rsid w:val="004321DC"/>
    <w:rsid w:val="004347EF"/>
    <w:rsid w:val="00434F39"/>
    <w:rsid w:val="004354BC"/>
    <w:rsid w:val="004362AD"/>
    <w:rsid w:val="00436808"/>
    <w:rsid w:val="004413EA"/>
    <w:rsid w:val="004433CF"/>
    <w:rsid w:val="00444A9B"/>
    <w:rsid w:val="0044774B"/>
    <w:rsid w:val="004504EB"/>
    <w:rsid w:val="00450DBE"/>
    <w:rsid w:val="0045210E"/>
    <w:rsid w:val="00453534"/>
    <w:rsid w:val="00460266"/>
    <w:rsid w:val="00461C44"/>
    <w:rsid w:val="00463A31"/>
    <w:rsid w:val="00466061"/>
    <w:rsid w:val="00467B3D"/>
    <w:rsid w:val="00467C63"/>
    <w:rsid w:val="00471C7E"/>
    <w:rsid w:val="00472B5C"/>
    <w:rsid w:val="004740DE"/>
    <w:rsid w:val="004744AE"/>
    <w:rsid w:val="0047517C"/>
    <w:rsid w:val="004773B2"/>
    <w:rsid w:val="00480426"/>
    <w:rsid w:val="00480933"/>
    <w:rsid w:val="004823D5"/>
    <w:rsid w:val="004831F5"/>
    <w:rsid w:val="0048411F"/>
    <w:rsid w:val="00487300"/>
    <w:rsid w:val="004874E0"/>
    <w:rsid w:val="00490930"/>
    <w:rsid w:val="004914E9"/>
    <w:rsid w:val="004927BE"/>
    <w:rsid w:val="00493B48"/>
    <w:rsid w:val="00496F15"/>
    <w:rsid w:val="00497B14"/>
    <w:rsid w:val="004A1427"/>
    <w:rsid w:val="004A1C3D"/>
    <w:rsid w:val="004A2123"/>
    <w:rsid w:val="004A2D4F"/>
    <w:rsid w:val="004A2FA2"/>
    <w:rsid w:val="004A308F"/>
    <w:rsid w:val="004A3B44"/>
    <w:rsid w:val="004A6C33"/>
    <w:rsid w:val="004A6D6C"/>
    <w:rsid w:val="004A7C81"/>
    <w:rsid w:val="004B209D"/>
    <w:rsid w:val="004B2194"/>
    <w:rsid w:val="004B2A71"/>
    <w:rsid w:val="004C01D5"/>
    <w:rsid w:val="004C2375"/>
    <w:rsid w:val="004C36F7"/>
    <w:rsid w:val="004C4FE1"/>
    <w:rsid w:val="004C679A"/>
    <w:rsid w:val="004C74E9"/>
    <w:rsid w:val="004C7D26"/>
    <w:rsid w:val="004D00AA"/>
    <w:rsid w:val="004D4E4B"/>
    <w:rsid w:val="004D4EE8"/>
    <w:rsid w:val="004E14F2"/>
    <w:rsid w:val="004E173E"/>
    <w:rsid w:val="004E3889"/>
    <w:rsid w:val="004E45A1"/>
    <w:rsid w:val="004E5AE5"/>
    <w:rsid w:val="004F1480"/>
    <w:rsid w:val="004F489D"/>
    <w:rsid w:val="004F7A5C"/>
    <w:rsid w:val="004F7F05"/>
    <w:rsid w:val="00500020"/>
    <w:rsid w:val="00501E91"/>
    <w:rsid w:val="00502D6D"/>
    <w:rsid w:val="00504685"/>
    <w:rsid w:val="005076BC"/>
    <w:rsid w:val="00510BCA"/>
    <w:rsid w:val="0051106B"/>
    <w:rsid w:val="00512833"/>
    <w:rsid w:val="0051526A"/>
    <w:rsid w:val="00517BB4"/>
    <w:rsid w:val="0052128F"/>
    <w:rsid w:val="00521E14"/>
    <w:rsid w:val="005235E2"/>
    <w:rsid w:val="0052372B"/>
    <w:rsid w:val="00525D21"/>
    <w:rsid w:val="005262AA"/>
    <w:rsid w:val="00530BD4"/>
    <w:rsid w:val="005348FA"/>
    <w:rsid w:val="005359D9"/>
    <w:rsid w:val="00536144"/>
    <w:rsid w:val="005367DE"/>
    <w:rsid w:val="005421EE"/>
    <w:rsid w:val="00542C15"/>
    <w:rsid w:val="00542E9A"/>
    <w:rsid w:val="00544082"/>
    <w:rsid w:val="0054479B"/>
    <w:rsid w:val="00545FE5"/>
    <w:rsid w:val="00546636"/>
    <w:rsid w:val="005467C6"/>
    <w:rsid w:val="0055431B"/>
    <w:rsid w:val="005565FA"/>
    <w:rsid w:val="005570A0"/>
    <w:rsid w:val="00561385"/>
    <w:rsid w:val="00561AF0"/>
    <w:rsid w:val="00561D98"/>
    <w:rsid w:val="00562477"/>
    <w:rsid w:val="00563245"/>
    <w:rsid w:val="005649F1"/>
    <w:rsid w:val="00565E67"/>
    <w:rsid w:val="00571193"/>
    <w:rsid w:val="005730B6"/>
    <w:rsid w:val="00573DCF"/>
    <w:rsid w:val="00574372"/>
    <w:rsid w:val="005751FF"/>
    <w:rsid w:val="00575BDB"/>
    <w:rsid w:val="00577778"/>
    <w:rsid w:val="0058057D"/>
    <w:rsid w:val="005808F9"/>
    <w:rsid w:val="00582014"/>
    <w:rsid w:val="00582128"/>
    <w:rsid w:val="005824BB"/>
    <w:rsid w:val="00585F7F"/>
    <w:rsid w:val="00586B00"/>
    <w:rsid w:val="00590D7D"/>
    <w:rsid w:val="005918C1"/>
    <w:rsid w:val="00592774"/>
    <w:rsid w:val="0059384E"/>
    <w:rsid w:val="005938F4"/>
    <w:rsid w:val="005A2CD0"/>
    <w:rsid w:val="005A4EDC"/>
    <w:rsid w:val="005B1157"/>
    <w:rsid w:val="005B1A68"/>
    <w:rsid w:val="005B6B38"/>
    <w:rsid w:val="005B7F39"/>
    <w:rsid w:val="005C42AD"/>
    <w:rsid w:val="005C4F3D"/>
    <w:rsid w:val="005C7946"/>
    <w:rsid w:val="005D0969"/>
    <w:rsid w:val="005D5DE1"/>
    <w:rsid w:val="005D627A"/>
    <w:rsid w:val="005D7E02"/>
    <w:rsid w:val="005E1EBD"/>
    <w:rsid w:val="005E1FA4"/>
    <w:rsid w:val="005E3F60"/>
    <w:rsid w:val="005E5EC8"/>
    <w:rsid w:val="005E65F4"/>
    <w:rsid w:val="005F145A"/>
    <w:rsid w:val="005F1F68"/>
    <w:rsid w:val="005F20F9"/>
    <w:rsid w:val="005F5BB3"/>
    <w:rsid w:val="005F74B6"/>
    <w:rsid w:val="00600633"/>
    <w:rsid w:val="00600F52"/>
    <w:rsid w:val="006044D6"/>
    <w:rsid w:val="00604A47"/>
    <w:rsid w:val="00604C94"/>
    <w:rsid w:val="0061081A"/>
    <w:rsid w:val="00612844"/>
    <w:rsid w:val="0061391B"/>
    <w:rsid w:val="006148D0"/>
    <w:rsid w:val="00617096"/>
    <w:rsid w:val="006170D1"/>
    <w:rsid w:val="00617658"/>
    <w:rsid w:val="00620543"/>
    <w:rsid w:val="00625701"/>
    <w:rsid w:val="006263ED"/>
    <w:rsid w:val="006342FB"/>
    <w:rsid w:val="00634409"/>
    <w:rsid w:val="00642C30"/>
    <w:rsid w:val="006438F9"/>
    <w:rsid w:val="00644F2B"/>
    <w:rsid w:val="0064721B"/>
    <w:rsid w:val="0064774E"/>
    <w:rsid w:val="00653F85"/>
    <w:rsid w:val="006560B2"/>
    <w:rsid w:val="006560CC"/>
    <w:rsid w:val="0065623D"/>
    <w:rsid w:val="00656D19"/>
    <w:rsid w:val="0066097F"/>
    <w:rsid w:val="00660B03"/>
    <w:rsid w:val="0066263A"/>
    <w:rsid w:val="00663173"/>
    <w:rsid w:val="00663C45"/>
    <w:rsid w:val="006652C9"/>
    <w:rsid w:val="0066773F"/>
    <w:rsid w:val="00667841"/>
    <w:rsid w:val="00672230"/>
    <w:rsid w:val="006726FF"/>
    <w:rsid w:val="00673FD0"/>
    <w:rsid w:val="006754C9"/>
    <w:rsid w:val="00675E08"/>
    <w:rsid w:val="006763CD"/>
    <w:rsid w:val="00677194"/>
    <w:rsid w:val="00677CBA"/>
    <w:rsid w:val="00681A32"/>
    <w:rsid w:val="00683D19"/>
    <w:rsid w:val="006855EC"/>
    <w:rsid w:val="006861DC"/>
    <w:rsid w:val="00687F0D"/>
    <w:rsid w:val="00690D01"/>
    <w:rsid w:val="00690D4E"/>
    <w:rsid w:val="00692636"/>
    <w:rsid w:val="006926F0"/>
    <w:rsid w:val="006936DA"/>
    <w:rsid w:val="006941A4"/>
    <w:rsid w:val="00695609"/>
    <w:rsid w:val="0069737E"/>
    <w:rsid w:val="006A4EE1"/>
    <w:rsid w:val="006A64E3"/>
    <w:rsid w:val="006A672D"/>
    <w:rsid w:val="006B1001"/>
    <w:rsid w:val="006B13FA"/>
    <w:rsid w:val="006B43AE"/>
    <w:rsid w:val="006B5240"/>
    <w:rsid w:val="006B5BD7"/>
    <w:rsid w:val="006C100F"/>
    <w:rsid w:val="006C2225"/>
    <w:rsid w:val="006C5DCE"/>
    <w:rsid w:val="006C7099"/>
    <w:rsid w:val="006D136F"/>
    <w:rsid w:val="006D6ABB"/>
    <w:rsid w:val="006E0F53"/>
    <w:rsid w:val="006E47A8"/>
    <w:rsid w:val="006F04C5"/>
    <w:rsid w:val="006F16C8"/>
    <w:rsid w:val="006F1D77"/>
    <w:rsid w:val="006F2385"/>
    <w:rsid w:val="006F58CA"/>
    <w:rsid w:val="006F71AE"/>
    <w:rsid w:val="006F72CD"/>
    <w:rsid w:val="00700302"/>
    <w:rsid w:val="0070052B"/>
    <w:rsid w:val="0070093E"/>
    <w:rsid w:val="00700C12"/>
    <w:rsid w:val="00701392"/>
    <w:rsid w:val="00702224"/>
    <w:rsid w:val="00703824"/>
    <w:rsid w:val="007045A7"/>
    <w:rsid w:val="00704D52"/>
    <w:rsid w:val="00705F4E"/>
    <w:rsid w:val="007061FF"/>
    <w:rsid w:val="00707582"/>
    <w:rsid w:val="007110C3"/>
    <w:rsid w:val="00712832"/>
    <w:rsid w:val="00714E1F"/>
    <w:rsid w:val="00715C3A"/>
    <w:rsid w:val="00716011"/>
    <w:rsid w:val="0072246D"/>
    <w:rsid w:val="007227C2"/>
    <w:rsid w:val="00723D6E"/>
    <w:rsid w:val="00724057"/>
    <w:rsid w:val="00725217"/>
    <w:rsid w:val="0072637E"/>
    <w:rsid w:val="00726761"/>
    <w:rsid w:val="00727FC5"/>
    <w:rsid w:val="00730A1C"/>
    <w:rsid w:val="00730F6E"/>
    <w:rsid w:val="00731E3A"/>
    <w:rsid w:val="007328F3"/>
    <w:rsid w:val="00732D0D"/>
    <w:rsid w:val="00735752"/>
    <w:rsid w:val="00735C79"/>
    <w:rsid w:val="00740ED0"/>
    <w:rsid w:val="00742119"/>
    <w:rsid w:val="00743791"/>
    <w:rsid w:val="007472CD"/>
    <w:rsid w:val="007504BE"/>
    <w:rsid w:val="00750FCD"/>
    <w:rsid w:val="00751C82"/>
    <w:rsid w:val="00757ACF"/>
    <w:rsid w:val="0076254A"/>
    <w:rsid w:val="00764804"/>
    <w:rsid w:val="007652D2"/>
    <w:rsid w:val="0076715F"/>
    <w:rsid w:val="0076765E"/>
    <w:rsid w:val="00770250"/>
    <w:rsid w:val="00770371"/>
    <w:rsid w:val="0077206A"/>
    <w:rsid w:val="00774613"/>
    <w:rsid w:val="0077694A"/>
    <w:rsid w:val="007776FC"/>
    <w:rsid w:val="007855F6"/>
    <w:rsid w:val="00786AEE"/>
    <w:rsid w:val="007904E9"/>
    <w:rsid w:val="00790C2A"/>
    <w:rsid w:val="007930AE"/>
    <w:rsid w:val="00793587"/>
    <w:rsid w:val="00794E5C"/>
    <w:rsid w:val="00795B50"/>
    <w:rsid w:val="00795DD1"/>
    <w:rsid w:val="00796494"/>
    <w:rsid w:val="0079659F"/>
    <w:rsid w:val="007973E4"/>
    <w:rsid w:val="00797D7A"/>
    <w:rsid w:val="007A15A3"/>
    <w:rsid w:val="007A1989"/>
    <w:rsid w:val="007A73DA"/>
    <w:rsid w:val="007B0918"/>
    <w:rsid w:val="007B3DD1"/>
    <w:rsid w:val="007B742B"/>
    <w:rsid w:val="007C2A27"/>
    <w:rsid w:val="007C3D59"/>
    <w:rsid w:val="007C4F0D"/>
    <w:rsid w:val="007C5A13"/>
    <w:rsid w:val="007C7CE0"/>
    <w:rsid w:val="007D0C56"/>
    <w:rsid w:val="007D4354"/>
    <w:rsid w:val="007D6003"/>
    <w:rsid w:val="007D6CFB"/>
    <w:rsid w:val="007E5D22"/>
    <w:rsid w:val="007E764B"/>
    <w:rsid w:val="007E7A9E"/>
    <w:rsid w:val="007F0039"/>
    <w:rsid w:val="007F125C"/>
    <w:rsid w:val="007F1AEE"/>
    <w:rsid w:val="007F35F6"/>
    <w:rsid w:val="007F3960"/>
    <w:rsid w:val="007F446B"/>
    <w:rsid w:val="007F6B51"/>
    <w:rsid w:val="008015EB"/>
    <w:rsid w:val="00802146"/>
    <w:rsid w:val="008039F5"/>
    <w:rsid w:val="00804142"/>
    <w:rsid w:val="0080758F"/>
    <w:rsid w:val="008128D5"/>
    <w:rsid w:val="00814664"/>
    <w:rsid w:val="00814D8A"/>
    <w:rsid w:val="008164D4"/>
    <w:rsid w:val="00816DD8"/>
    <w:rsid w:val="00817B8E"/>
    <w:rsid w:val="00821DDF"/>
    <w:rsid w:val="008244FF"/>
    <w:rsid w:val="00825529"/>
    <w:rsid w:val="00837A27"/>
    <w:rsid w:val="00844481"/>
    <w:rsid w:val="008449F1"/>
    <w:rsid w:val="00846CDD"/>
    <w:rsid w:val="00854EE3"/>
    <w:rsid w:val="00855221"/>
    <w:rsid w:val="00855D10"/>
    <w:rsid w:val="00864B6B"/>
    <w:rsid w:val="00865562"/>
    <w:rsid w:val="008663BC"/>
    <w:rsid w:val="00871492"/>
    <w:rsid w:val="00872BA1"/>
    <w:rsid w:val="00875C41"/>
    <w:rsid w:val="00876F98"/>
    <w:rsid w:val="0088312A"/>
    <w:rsid w:val="0088412E"/>
    <w:rsid w:val="00885D28"/>
    <w:rsid w:val="00886EE6"/>
    <w:rsid w:val="0088713B"/>
    <w:rsid w:val="0089183C"/>
    <w:rsid w:val="0089360C"/>
    <w:rsid w:val="00893F1C"/>
    <w:rsid w:val="00897C98"/>
    <w:rsid w:val="008A092B"/>
    <w:rsid w:val="008A0A7A"/>
    <w:rsid w:val="008A18DB"/>
    <w:rsid w:val="008A2481"/>
    <w:rsid w:val="008A2B24"/>
    <w:rsid w:val="008A408B"/>
    <w:rsid w:val="008A4292"/>
    <w:rsid w:val="008A4478"/>
    <w:rsid w:val="008B0BBC"/>
    <w:rsid w:val="008B1241"/>
    <w:rsid w:val="008B1846"/>
    <w:rsid w:val="008B420F"/>
    <w:rsid w:val="008B5C01"/>
    <w:rsid w:val="008B6683"/>
    <w:rsid w:val="008B66EA"/>
    <w:rsid w:val="008C166B"/>
    <w:rsid w:val="008C391B"/>
    <w:rsid w:val="008C3FEA"/>
    <w:rsid w:val="008C4228"/>
    <w:rsid w:val="008C4329"/>
    <w:rsid w:val="008C583D"/>
    <w:rsid w:val="008C6A0C"/>
    <w:rsid w:val="008D0445"/>
    <w:rsid w:val="008D427D"/>
    <w:rsid w:val="008D6D5C"/>
    <w:rsid w:val="008E0669"/>
    <w:rsid w:val="008E1B11"/>
    <w:rsid w:val="008E1C82"/>
    <w:rsid w:val="008E59AD"/>
    <w:rsid w:val="008F2C97"/>
    <w:rsid w:val="008F52C4"/>
    <w:rsid w:val="008F6AA1"/>
    <w:rsid w:val="008F7D14"/>
    <w:rsid w:val="0090055C"/>
    <w:rsid w:val="00901522"/>
    <w:rsid w:val="00904F8E"/>
    <w:rsid w:val="00905860"/>
    <w:rsid w:val="009059FF"/>
    <w:rsid w:val="0091158A"/>
    <w:rsid w:val="00913B13"/>
    <w:rsid w:val="00913D0D"/>
    <w:rsid w:val="00914384"/>
    <w:rsid w:val="00914688"/>
    <w:rsid w:val="009147CE"/>
    <w:rsid w:val="00920C8C"/>
    <w:rsid w:val="009215C2"/>
    <w:rsid w:val="00922475"/>
    <w:rsid w:val="00925DBC"/>
    <w:rsid w:val="009308E7"/>
    <w:rsid w:val="009331CB"/>
    <w:rsid w:val="00936F27"/>
    <w:rsid w:val="009402FC"/>
    <w:rsid w:val="00940A88"/>
    <w:rsid w:val="009411DD"/>
    <w:rsid w:val="00941CCE"/>
    <w:rsid w:val="0094567B"/>
    <w:rsid w:val="00945A2F"/>
    <w:rsid w:val="009468B9"/>
    <w:rsid w:val="00946CF3"/>
    <w:rsid w:val="009518A6"/>
    <w:rsid w:val="0095247E"/>
    <w:rsid w:val="00953D55"/>
    <w:rsid w:val="00954A3A"/>
    <w:rsid w:val="00954A6A"/>
    <w:rsid w:val="00956526"/>
    <w:rsid w:val="00956D9D"/>
    <w:rsid w:val="0096067A"/>
    <w:rsid w:val="00964652"/>
    <w:rsid w:val="00966420"/>
    <w:rsid w:val="00967254"/>
    <w:rsid w:val="00973013"/>
    <w:rsid w:val="009743C2"/>
    <w:rsid w:val="00975C44"/>
    <w:rsid w:val="00976E6A"/>
    <w:rsid w:val="00981D2D"/>
    <w:rsid w:val="00981F40"/>
    <w:rsid w:val="0098449E"/>
    <w:rsid w:val="00984AB3"/>
    <w:rsid w:val="00985DFF"/>
    <w:rsid w:val="00987D70"/>
    <w:rsid w:val="00993405"/>
    <w:rsid w:val="00994768"/>
    <w:rsid w:val="009954E3"/>
    <w:rsid w:val="009963B9"/>
    <w:rsid w:val="00996B31"/>
    <w:rsid w:val="009A0AFA"/>
    <w:rsid w:val="009A1418"/>
    <w:rsid w:val="009A4D8D"/>
    <w:rsid w:val="009B2B63"/>
    <w:rsid w:val="009B33E4"/>
    <w:rsid w:val="009C3B47"/>
    <w:rsid w:val="009C4453"/>
    <w:rsid w:val="009C4B59"/>
    <w:rsid w:val="009D5062"/>
    <w:rsid w:val="009E3FFB"/>
    <w:rsid w:val="009E4E10"/>
    <w:rsid w:val="009E63B4"/>
    <w:rsid w:val="009F0ABA"/>
    <w:rsid w:val="009F2C7C"/>
    <w:rsid w:val="00A015D4"/>
    <w:rsid w:val="00A02D3F"/>
    <w:rsid w:val="00A0391E"/>
    <w:rsid w:val="00A041A2"/>
    <w:rsid w:val="00A05195"/>
    <w:rsid w:val="00A05B8B"/>
    <w:rsid w:val="00A06BF4"/>
    <w:rsid w:val="00A07501"/>
    <w:rsid w:val="00A07F63"/>
    <w:rsid w:val="00A10012"/>
    <w:rsid w:val="00A1082A"/>
    <w:rsid w:val="00A10D69"/>
    <w:rsid w:val="00A111F5"/>
    <w:rsid w:val="00A11202"/>
    <w:rsid w:val="00A1215E"/>
    <w:rsid w:val="00A12956"/>
    <w:rsid w:val="00A153B6"/>
    <w:rsid w:val="00A16610"/>
    <w:rsid w:val="00A17D93"/>
    <w:rsid w:val="00A22C96"/>
    <w:rsid w:val="00A23644"/>
    <w:rsid w:val="00A23B42"/>
    <w:rsid w:val="00A3134E"/>
    <w:rsid w:val="00A31DD1"/>
    <w:rsid w:val="00A3244F"/>
    <w:rsid w:val="00A33F93"/>
    <w:rsid w:val="00A3424C"/>
    <w:rsid w:val="00A35CF4"/>
    <w:rsid w:val="00A3678A"/>
    <w:rsid w:val="00A4321B"/>
    <w:rsid w:val="00A434E3"/>
    <w:rsid w:val="00A43DFB"/>
    <w:rsid w:val="00A43F75"/>
    <w:rsid w:val="00A45EFE"/>
    <w:rsid w:val="00A468CD"/>
    <w:rsid w:val="00A53DC2"/>
    <w:rsid w:val="00A56FE6"/>
    <w:rsid w:val="00A60A35"/>
    <w:rsid w:val="00A64ADC"/>
    <w:rsid w:val="00A653A8"/>
    <w:rsid w:val="00A71E5C"/>
    <w:rsid w:val="00A81209"/>
    <w:rsid w:val="00A81808"/>
    <w:rsid w:val="00A836E3"/>
    <w:rsid w:val="00A837B3"/>
    <w:rsid w:val="00A85CA5"/>
    <w:rsid w:val="00A87354"/>
    <w:rsid w:val="00A9142E"/>
    <w:rsid w:val="00A92631"/>
    <w:rsid w:val="00A96E39"/>
    <w:rsid w:val="00A96EDB"/>
    <w:rsid w:val="00A9799C"/>
    <w:rsid w:val="00A97E95"/>
    <w:rsid w:val="00AA1ABB"/>
    <w:rsid w:val="00AA3882"/>
    <w:rsid w:val="00AA574F"/>
    <w:rsid w:val="00AA5992"/>
    <w:rsid w:val="00AA5B10"/>
    <w:rsid w:val="00AA66A3"/>
    <w:rsid w:val="00AA78CB"/>
    <w:rsid w:val="00AB0D81"/>
    <w:rsid w:val="00AB1176"/>
    <w:rsid w:val="00AB2241"/>
    <w:rsid w:val="00AB31BD"/>
    <w:rsid w:val="00AB4363"/>
    <w:rsid w:val="00AB5FEB"/>
    <w:rsid w:val="00AD0088"/>
    <w:rsid w:val="00AD15D6"/>
    <w:rsid w:val="00AD219F"/>
    <w:rsid w:val="00AD2A4E"/>
    <w:rsid w:val="00AD2EF6"/>
    <w:rsid w:val="00AD507B"/>
    <w:rsid w:val="00AD5E3E"/>
    <w:rsid w:val="00AD6FE8"/>
    <w:rsid w:val="00AE3CCC"/>
    <w:rsid w:val="00AE76F0"/>
    <w:rsid w:val="00AF0B38"/>
    <w:rsid w:val="00AF1B8D"/>
    <w:rsid w:val="00AF405C"/>
    <w:rsid w:val="00AF5E89"/>
    <w:rsid w:val="00B00275"/>
    <w:rsid w:val="00B008D3"/>
    <w:rsid w:val="00B02869"/>
    <w:rsid w:val="00B07821"/>
    <w:rsid w:val="00B1081B"/>
    <w:rsid w:val="00B10A39"/>
    <w:rsid w:val="00B1171F"/>
    <w:rsid w:val="00B11865"/>
    <w:rsid w:val="00B11FD1"/>
    <w:rsid w:val="00B13F1E"/>
    <w:rsid w:val="00B14DCD"/>
    <w:rsid w:val="00B16EA3"/>
    <w:rsid w:val="00B209AF"/>
    <w:rsid w:val="00B21EEB"/>
    <w:rsid w:val="00B248B0"/>
    <w:rsid w:val="00B25DD0"/>
    <w:rsid w:val="00B267F3"/>
    <w:rsid w:val="00B26CFB"/>
    <w:rsid w:val="00B309E8"/>
    <w:rsid w:val="00B33BE4"/>
    <w:rsid w:val="00B3468D"/>
    <w:rsid w:val="00B35528"/>
    <w:rsid w:val="00B357FD"/>
    <w:rsid w:val="00B35F33"/>
    <w:rsid w:val="00B41F72"/>
    <w:rsid w:val="00B45C79"/>
    <w:rsid w:val="00B50F1C"/>
    <w:rsid w:val="00B53434"/>
    <w:rsid w:val="00B56B90"/>
    <w:rsid w:val="00B56F65"/>
    <w:rsid w:val="00B60C6C"/>
    <w:rsid w:val="00B70F9F"/>
    <w:rsid w:val="00B7334F"/>
    <w:rsid w:val="00B73917"/>
    <w:rsid w:val="00B74C5B"/>
    <w:rsid w:val="00B765D5"/>
    <w:rsid w:val="00B7780F"/>
    <w:rsid w:val="00B80423"/>
    <w:rsid w:val="00B839A5"/>
    <w:rsid w:val="00B839AA"/>
    <w:rsid w:val="00B83BCC"/>
    <w:rsid w:val="00B85164"/>
    <w:rsid w:val="00B86483"/>
    <w:rsid w:val="00B87174"/>
    <w:rsid w:val="00B873C2"/>
    <w:rsid w:val="00B901DD"/>
    <w:rsid w:val="00B901E2"/>
    <w:rsid w:val="00B9220F"/>
    <w:rsid w:val="00B93432"/>
    <w:rsid w:val="00B93ACF"/>
    <w:rsid w:val="00B94538"/>
    <w:rsid w:val="00B95641"/>
    <w:rsid w:val="00B96143"/>
    <w:rsid w:val="00BA2EE0"/>
    <w:rsid w:val="00BA4906"/>
    <w:rsid w:val="00BA5F6D"/>
    <w:rsid w:val="00BA7253"/>
    <w:rsid w:val="00BB2B50"/>
    <w:rsid w:val="00BB3266"/>
    <w:rsid w:val="00BB4E19"/>
    <w:rsid w:val="00BB68A9"/>
    <w:rsid w:val="00BB6B76"/>
    <w:rsid w:val="00BB78C7"/>
    <w:rsid w:val="00BC260B"/>
    <w:rsid w:val="00BC2695"/>
    <w:rsid w:val="00BC2AA7"/>
    <w:rsid w:val="00BC4156"/>
    <w:rsid w:val="00BC4852"/>
    <w:rsid w:val="00BC4E12"/>
    <w:rsid w:val="00BD115C"/>
    <w:rsid w:val="00BD1668"/>
    <w:rsid w:val="00BD2250"/>
    <w:rsid w:val="00BD3131"/>
    <w:rsid w:val="00BD39D4"/>
    <w:rsid w:val="00BE134F"/>
    <w:rsid w:val="00BE17BD"/>
    <w:rsid w:val="00BE2664"/>
    <w:rsid w:val="00BE29CB"/>
    <w:rsid w:val="00BE75D3"/>
    <w:rsid w:val="00BF01BC"/>
    <w:rsid w:val="00BF060C"/>
    <w:rsid w:val="00BF0C76"/>
    <w:rsid w:val="00BF275C"/>
    <w:rsid w:val="00C03F56"/>
    <w:rsid w:val="00C046CB"/>
    <w:rsid w:val="00C05E94"/>
    <w:rsid w:val="00C062F8"/>
    <w:rsid w:val="00C06F6F"/>
    <w:rsid w:val="00C11A37"/>
    <w:rsid w:val="00C12098"/>
    <w:rsid w:val="00C1267B"/>
    <w:rsid w:val="00C13C5B"/>
    <w:rsid w:val="00C14299"/>
    <w:rsid w:val="00C15CB7"/>
    <w:rsid w:val="00C20A0C"/>
    <w:rsid w:val="00C20F03"/>
    <w:rsid w:val="00C2146C"/>
    <w:rsid w:val="00C2183B"/>
    <w:rsid w:val="00C22F49"/>
    <w:rsid w:val="00C27E66"/>
    <w:rsid w:val="00C3222E"/>
    <w:rsid w:val="00C32BDD"/>
    <w:rsid w:val="00C33DB1"/>
    <w:rsid w:val="00C34360"/>
    <w:rsid w:val="00C35366"/>
    <w:rsid w:val="00C358BB"/>
    <w:rsid w:val="00C3642D"/>
    <w:rsid w:val="00C36955"/>
    <w:rsid w:val="00C37E45"/>
    <w:rsid w:val="00C40154"/>
    <w:rsid w:val="00C42742"/>
    <w:rsid w:val="00C43277"/>
    <w:rsid w:val="00C436B2"/>
    <w:rsid w:val="00C43DA4"/>
    <w:rsid w:val="00C44C77"/>
    <w:rsid w:val="00C45003"/>
    <w:rsid w:val="00C45FC9"/>
    <w:rsid w:val="00C46EA3"/>
    <w:rsid w:val="00C53253"/>
    <w:rsid w:val="00C6098D"/>
    <w:rsid w:val="00C64079"/>
    <w:rsid w:val="00C64D70"/>
    <w:rsid w:val="00C65654"/>
    <w:rsid w:val="00C6588D"/>
    <w:rsid w:val="00C70D32"/>
    <w:rsid w:val="00C71F7E"/>
    <w:rsid w:val="00C72682"/>
    <w:rsid w:val="00C7521B"/>
    <w:rsid w:val="00C76846"/>
    <w:rsid w:val="00C77C80"/>
    <w:rsid w:val="00C83833"/>
    <w:rsid w:val="00C83E9E"/>
    <w:rsid w:val="00C85615"/>
    <w:rsid w:val="00C8588C"/>
    <w:rsid w:val="00C90323"/>
    <w:rsid w:val="00C91F76"/>
    <w:rsid w:val="00C92DE9"/>
    <w:rsid w:val="00C93A06"/>
    <w:rsid w:val="00C95B2B"/>
    <w:rsid w:val="00C96A84"/>
    <w:rsid w:val="00CA3E56"/>
    <w:rsid w:val="00CB23B7"/>
    <w:rsid w:val="00CB4D5F"/>
    <w:rsid w:val="00CB5320"/>
    <w:rsid w:val="00CC1407"/>
    <w:rsid w:val="00CC1FEF"/>
    <w:rsid w:val="00CC3111"/>
    <w:rsid w:val="00CC4FA4"/>
    <w:rsid w:val="00CD0D11"/>
    <w:rsid w:val="00CE0AF9"/>
    <w:rsid w:val="00CE0CC9"/>
    <w:rsid w:val="00CE0FF2"/>
    <w:rsid w:val="00CE39A2"/>
    <w:rsid w:val="00CE3E0E"/>
    <w:rsid w:val="00CE64D3"/>
    <w:rsid w:val="00CE66DE"/>
    <w:rsid w:val="00CE710E"/>
    <w:rsid w:val="00CF0CE2"/>
    <w:rsid w:val="00CF126A"/>
    <w:rsid w:val="00CF3767"/>
    <w:rsid w:val="00CF50A8"/>
    <w:rsid w:val="00CF69A7"/>
    <w:rsid w:val="00CF6CE9"/>
    <w:rsid w:val="00CF7D0B"/>
    <w:rsid w:val="00D00A03"/>
    <w:rsid w:val="00D02307"/>
    <w:rsid w:val="00D0339B"/>
    <w:rsid w:val="00D05442"/>
    <w:rsid w:val="00D05B1E"/>
    <w:rsid w:val="00D109E9"/>
    <w:rsid w:val="00D10DEC"/>
    <w:rsid w:val="00D117EB"/>
    <w:rsid w:val="00D217EF"/>
    <w:rsid w:val="00D234FF"/>
    <w:rsid w:val="00D269FF"/>
    <w:rsid w:val="00D26A42"/>
    <w:rsid w:val="00D275F0"/>
    <w:rsid w:val="00D3386D"/>
    <w:rsid w:val="00D35A10"/>
    <w:rsid w:val="00D36852"/>
    <w:rsid w:val="00D4118D"/>
    <w:rsid w:val="00D4235B"/>
    <w:rsid w:val="00D4297D"/>
    <w:rsid w:val="00D42EA8"/>
    <w:rsid w:val="00D45BF6"/>
    <w:rsid w:val="00D4634E"/>
    <w:rsid w:val="00D465B4"/>
    <w:rsid w:val="00D4719E"/>
    <w:rsid w:val="00D50FD0"/>
    <w:rsid w:val="00D54FAC"/>
    <w:rsid w:val="00D554D9"/>
    <w:rsid w:val="00D601BD"/>
    <w:rsid w:val="00D6281E"/>
    <w:rsid w:val="00D652BE"/>
    <w:rsid w:val="00D66430"/>
    <w:rsid w:val="00D66D4F"/>
    <w:rsid w:val="00D705F1"/>
    <w:rsid w:val="00D731EF"/>
    <w:rsid w:val="00D74891"/>
    <w:rsid w:val="00D75703"/>
    <w:rsid w:val="00D80B66"/>
    <w:rsid w:val="00D817E0"/>
    <w:rsid w:val="00D81C5B"/>
    <w:rsid w:val="00D8274B"/>
    <w:rsid w:val="00D87CBE"/>
    <w:rsid w:val="00D9057D"/>
    <w:rsid w:val="00D908C0"/>
    <w:rsid w:val="00D9391B"/>
    <w:rsid w:val="00D93F72"/>
    <w:rsid w:val="00D966BA"/>
    <w:rsid w:val="00DA0C47"/>
    <w:rsid w:val="00DA1C0B"/>
    <w:rsid w:val="00DA2211"/>
    <w:rsid w:val="00DA304F"/>
    <w:rsid w:val="00DA34AB"/>
    <w:rsid w:val="00DA5D8B"/>
    <w:rsid w:val="00DB08CA"/>
    <w:rsid w:val="00DB267F"/>
    <w:rsid w:val="00DB68BD"/>
    <w:rsid w:val="00DB6C50"/>
    <w:rsid w:val="00DC16C2"/>
    <w:rsid w:val="00DC338B"/>
    <w:rsid w:val="00DC4F44"/>
    <w:rsid w:val="00DC50DD"/>
    <w:rsid w:val="00DD1BA0"/>
    <w:rsid w:val="00DD1C42"/>
    <w:rsid w:val="00DD244B"/>
    <w:rsid w:val="00DD2F03"/>
    <w:rsid w:val="00DD3DF2"/>
    <w:rsid w:val="00DD5EBD"/>
    <w:rsid w:val="00DD76BB"/>
    <w:rsid w:val="00DD7841"/>
    <w:rsid w:val="00DE33AF"/>
    <w:rsid w:val="00DE4124"/>
    <w:rsid w:val="00DE44F8"/>
    <w:rsid w:val="00DF081B"/>
    <w:rsid w:val="00DF1B60"/>
    <w:rsid w:val="00DF7645"/>
    <w:rsid w:val="00DF782E"/>
    <w:rsid w:val="00E00D0C"/>
    <w:rsid w:val="00E01D35"/>
    <w:rsid w:val="00E06567"/>
    <w:rsid w:val="00E07F6A"/>
    <w:rsid w:val="00E1109F"/>
    <w:rsid w:val="00E13840"/>
    <w:rsid w:val="00E14357"/>
    <w:rsid w:val="00E15932"/>
    <w:rsid w:val="00E20321"/>
    <w:rsid w:val="00E2112A"/>
    <w:rsid w:val="00E21F5D"/>
    <w:rsid w:val="00E242C8"/>
    <w:rsid w:val="00E30E39"/>
    <w:rsid w:val="00E32CCA"/>
    <w:rsid w:val="00E33B77"/>
    <w:rsid w:val="00E33E8D"/>
    <w:rsid w:val="00E3597C"/>
    <w:rsid w:val="00E36186"/>
    <w:rsid w:val="00E404C4"/>
    <w:rsid w:val="00E43228"/>
    <w:rsid w:val="00E4351E"/>
    <w:rsid w:val="00E44935"/>
    <w:rsid w:val="00E458C4"/>
    <w:rsid w:val="00E476DE"/>
    <w:rsid w:val="00E479C0"/>
    <w:rsid w:val="00E50A13"/>
    <w:rsid w:val="00E50E01"/>
    <w:rsid w:val="00E521F0"/>
    <w:rsid w:val="00E53BD3"/>
    <w:rsid w:val="00E540AB"/>
    <w:rsid w:val="00E60398"/>
    <w:rsid w:val="00E603B2"/>
    <w:rsid w:val="00E60D6A"/>
    <w:rsid w:val="00E61255"/>
    <w:rsid w:val="00E65908"/>
    <w:rsid w:val="00E672DB"/>
    <w:rsid w:val="00E758CC"/>
    <w:rsid w:val="00E84AC0"/>
    <w:rsid w:val="00E85523"/>
    <w:rsid w:val="00E855E5"/>
    <w:rsid w:val="00E9155C"/>
    <w:rsid w:val="00E91D50"/>
    <w:rsid w:val="00E91D72"/>
    <w:rsid w:val="00E91FBE"/>
    <w:rsid w:val="00E922DF"/>
    <w:rsid w:val="00E974A0"/>
    <w:rsid w:val="00EA0C0A"/>
    <w:rsid w:val="00EA14DF"/>
    <w:rsid w:val="00EA1537"/>
    <w:rsid w:val="00EA288D"/>
    <w:rsid w:val="00EA2ACE"/>
    <w:rsid w:val="00EA3A64"/>
    <w:rsid w:val="00EA448B"/>
    <w:rsid w:val="00EA470F"/>
    <w:rsid w:val="00EA5A6F"/>
    <w:rsid w:val="00EA63B5"/>
    <w:rsid w:val="00EB2F17"/>
    <w:rsid w:val="00EB36D8"/>
    <w:rsid w:val="00EB6FDE"/>
    <w:rsid w:val="00EB7985"/>
    <w:rsid w:val="00EC1F33"/>
    <w:rsid w:val="00ED136C"/>
    <w:rsid w:val="00ED33DB"/>
    <w:rsid w:val="00ED5B58"/>
    <w:rsid w:val="00ED5FCD"/>
    <w:rsid w:val="00EE102A"/>
    <w:rsid w:val="00EE3726"/>
    <w:rsid w:val="00EE4C4C"/>
    <w:rsid w:val="00EE50B6"/>
    <w:rsid w:val="00EE788A"/>
    <w:rsid w:val="00EF0910"/>
    <w:rsid w:val="00EF33E3"/>
    <w:rsid w:val="00EF5503"/>
    <w:rsid w:val="00EF5B76"/>
    <w:rsid w:val="00EF6460"/>
    <w:rsid w:val="00F03300"/>
    <w:rsid w:val="00F048D5"/>
    <w:rsid w:val="00F056D9"/>
    <w:rsid w:val="00F079FE"/>
    <w:rsid w:val="00F07A94"/>
    <w:rsid w:val="00F10D15"/>
    <w:rsid w:val="00F11511"/>
    <w:rsid w:val="00F1203C"/>
    <w:rsid w:val="00F13B03"/>
    <w:rsid w:val="00F142BD"/>
    <w:rsid w:val="00F142D2"/>
    <w:rsid w:val="00F157B7"/>
    <w:rsid w:val="00F20924"/>
    <w:rsid w:val="00F22DE2"/>
    <w:rsid w:val="00F25230"/>
    <w:rsid w:val="00F25344"/>
    <w:rsid w:val="00F25F4D"/>
    <w:rsid w:val="00F27068"/>
    <w:rsid w:val="00F27F2F"/>
    <w:rsid w:val="00F32A7D"/>
    <w:rsid w:val="00F33C36"/>
    <w:rsid w:val="00F35D75"/>
    <w:rsid w:val="00F410D4"/>
    <w:rsid w:val="00F4232F"/>
    <w:rsid w:val="00F42784"/>
    <w:rsid w:val="00F43498"/>
    <w:rsid w:val="00F43CE3"/>
    <w:rsid w:val="00F4466D"/>
    <w:rsid w:val="00F456E3"/>
    <w:rsid w:val="00F467D6"/>
    <w:rsid w:val="00F46C5F"/>
    <w:rsid w:val="00F530C9"/>
    <w:rsid w:val="00F56210"/>
    <w:rsid w:val="00F60AB0"/>
    <w:rsid w:val="00F627A2"/>
    <w:rsid w:val="00F655F8"/>
    <w:rsid w:val="00F66635"/>
    <w:rsid w:val="00F72BD8"/>
    <w:rsid w:val="00F7390D"/>
    <w:rsid w:val="00F74930"/>
    <w:rsid w:val="00F749BB"/>
    <w:rsid w:val="00F756EE"/>
    <w:rsid w:val="00F77556"/>
    <w:rsid w:val="00F82A55"/>
    <w:rsid w:val="00F8647D"/>
    <w:rsid w:val="00F867F9"/>
    <w:rsid w:val="00F92A48"/>
    <w:rsid w:val="00F937A3"/>
    <w:rsid w:val="00F94200"/>
    <w:rsid w:val="00F96CA9"/>
    <w:rsid w:val="00FA0AA3"/>
    <w:rsid w:val="00FA315A"/>
    <w:rsid w:val="00FA3173"/>
    <w:rsid w:val="00FA3503"/>
    <w:rsid w:val="00FA36E4"/>
    <w:rsid w:val="00FB290B"/>
    <w:rsid w:val="00FC4365"/>
    <w:rsid w:val="00FC7946"/>
    <w:rsid w:val="00FC7D5D"/>
    <w:rsid w:val="00FD016B"/>
    <w:rsid w:val="00FD0EB2"/>
    <w:rsid w:val="00FD11F8"/>
    <w:rsid w:val="00FD1ADF"/>
    <w:rsid w:val="00FD2673"/>
    <w:rsid w:val="00FD32E6"/>
    <w:rsid w:val="00FD77FD"/>
    <w:rsid w:val="00FD7D2B"/>
    <w:rsid w:val="00FD7F32"/>
    <w:rsid w:val="00FE3398"/>
    <w:rsid w:val="00FE4B78"/>
    <w:rsid w:val="00FE4E23"/>
    <w:rsid w:val="00FE69B5"/>
    <w:rsid w:val="00FE78D2"/>
    <w:rsid w:val="00FE7B1E"/>
    <w:rsid w:val="00FF3C4D"/>
    <w:rsid w:val="00FF49D4"/>
    <w:rsid w:val="00FF6941"/>
    <w:rsid w:val="00FF7232"/>
    <w:rsid w:val="00FF7778"/>
  </w:rsids>
  <m:mathPr>
    <m:mathFont m:val="Cambria Math"/>
    <m:brkBin m:val="before"/>
    <m:brkBinSub m:val="--"/>
    <m:smallFrac m:val="0"/>
    <m:dispDef/>
    <m:lMargin m:val="0"/>
    <m:rMargin m:val="0"/>
    <m:defJc m:val="centerGroup"/>
    <m:wrapIndent m:val="1440"/>
    <m:intLim m:val="subSup"/>
    <m:naryLim m:val="undOvr"/>
  </m:mathPr>
  <w:attachedSchema w:val="schemas-tilde-lv/tildestengine"/>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75CB5D"/>
  <w15:docId w15:val="{9B6DF290-BE56-4F44-B1B5-21A0ACC96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94E"/>
    <w:rPr>
      <w:rFonts w:ascii="Times New Roman" w:eastAsia="Times New Roman" w:hAnsi="Times New Roman"/>
      <w:sz w:val="24"/>
      <w:szCs w:val="24"/>
      <w:lang w:eastAsia="en-US"/>
    </w:rPr>
  </w:style>
  <w:style w:type="paragraph" w:styleId="Heading3">
    <w:name w:val="heading 3"/>
    <w:basedOn w:val="Normal"/>
    <w:next w:val="Normal"/>
    <w:link w:val="Heading3Char"/>
    <w:uiPriority w:val="99"/>
    <w:qFormat/>
    <w:rsid w:val="003861F4"/>
    <w:pPr>
      <w:keepNext/>
      <w:spacing w:before="240" w:after="120"/>
      <w:outlineLvl w:val="2"/>
    </w:pPr>
    <w:rPr>
      <w:sz w:val="32"/>
      <w:szCs w:val="20"/>
    </w:rPr>
  </w:style>
  <w:style w:type="paragraph" w:styleId="Heading5">
    <w:name w:val="heading 5"/>
    <w:basedOn w:val="Normal"/>
    <w:next w:val="Normal"/>
    <w:link w:val="Heading5Char"/>
    <w:uiPriority w:val="9"/>
    <w:unhideWhenUsed/>
    <w:qFormat/>
    <w:locked/>
    <w:rsid w:val="00DB68B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861F4"/>
    <w:rPr>
      <w:rFonts w:ascii="Times New Roman" w:hAnsi="Times New Roman" w:cs="Times New Roman"/>
      <w:sz w:val="20"/>
      <w:szCs w:val="20"/>
    </w:rPr>
  </w:style>
  <w:style w:type="paragraph" w:styleId="List">
    <w:name w:val="List"/>
    <w:basedOn w:val="Normal"/>
    <w:uiPriority w:val="99"/>
    <w:semiHidden/>
    <w:rsid w:val="003861F4"/>
    <w:pPr>
      <w:tabs>
        <w:tab w:val="num" w:pos="360"/>
      </w:tabs>
      <w:spacing w:before="120"/>
      <w:ind w:left="360" w:hanging="360"/>
      <w:jc w:val="both"/>
    </w:pPr>
    <w:rPr>
      <w:szCs w:val="20"/>
    </w:rPr>
  </w:style>
  <w:style w:type="character" w:customStyle="1" w:styleId="BodyTextChar">
    <w:name w:val="Body Text Char"/>
    <w:aliases w:val="Body Text1 Char"/>
    <w:uiPriority w:val="99"/>
    <w:locked/>
    <w:rsid w:val="003861F4"/>
    <w:rPr>
      <w:rFonts w:cs="Times New Roman"/>
      <w:b/>
      <w:bCs/>
      <w:sz w:val="24"/>
      <w:szCs w:val="24"/>
    </w:rPr>
  </w:style>
  <w:style w:type="paragraph" w:styleId="BodyText">
    <w:name w:val="Body Text"/>
    <w:aliases w:val="Body Text1"/>
    <w:basedOn w:val="Normal"/>
    <w:link w:val="BodyTextChar1"/>
    <w:uiPriority w:val="99"/>
    <w:rsid w:val="003861F4"/>
    <w:pPr>
      <w:jc w:val="both"/>
    </w:pPr>
    <w:rPr>
      <w:rFonts w:ascii="Calibri" w:eastAsia="Calibri" w:hAnsi="Calibri"/>
      <w:b/>
      <w:bCs/>
    </w:rPr>
  </w:style>
  <w:style w:type="character" w:customStyle="1" w:styleId="BodyTextChar1">
    <w:name w:val="Body Text Char1"/>
    <w:aliases w:val="Body Text1 Char1"/>
    <w:basedOn w:val="DefaultParagraphFont"/>
    <w:link w:val="BodyText"/>
    <w:uiPriority w:val="99"/>
    <w:semiHidden/>
    <w:locked/>
    <w:rsid w:val="003861F4"/>
    <w:rPr>
      <w:rFonts w:ascii="Times New Roman" w:hAnsi="Times New Roman" w:cs="Times New Roman"/>
      <w:sz w:val="24"/>
      <w:szCs w:val="24"/>
    </w:rPr>
  </w:style>
  <w:style w:type="paragraph" w:customStyle="1" w:styleId="Prskatjums1">
    <w:name w:val="Pārskatījums1"/>
    <w:uiPriority w:val="99"/>
    <w:semiHidden/>
    <w:rsid w:val="003861F4"/>
    <w:pPr>
      <w:tabs>
        <w:tab w:val="num" w:pos="360"/>
      </w:tabs>
      <w:ind w:left="360" w:hanging="360"/>
    </w:pPr>
    <w:rPr>
      <w:rFonts w:ascii="Times New Roman" w:eastAsia="Times New Roman" w:hAnsi="Times New Roman"/>
      <w:sz w:val="24"/>
      <w:szCs w:val="24"/>
      <w:lang w:eastAsia="en-US"/>
    </w:rPr>
  </w:style>
  <w:style w:type="paragraph" w:styleId="Footer">
    <w:name w:val="footer"/>
    <w:basedOn w:val="Normal"/>
    <w:link w:val="FooterChar"/>
    <w:uiPriority w:val="99"/>
    <w:rsid w:val="003861F4"/>
    <w:pPr>
      <w:tabs>
        <w:tab w:val="center" w:pos="4153"/>
        <w:tab w:val="right" w:pos="8306"/>
      </w:tabs>
    </w:pPr>
  </w:style>
  <w:style w:type="character" w:customStyle="1" w:styleId="FooterChar">
    <w:name w:val="Footer Char"/>
    <w:basedOn w:val="DefaultParagraphFont"/>
    <w:link w:val="Footer"/>
    <w:uiPriority w:val="99"/>
    <w:locked/>
    <w:rsid w:val="003861F4"/>
    <w:rPr>
      <w:rFonts w:ascii="Times New Roman" w:hAnsi="Times New Roman" w:cs="Times New Roman"/>
      <w:sz w:val="24"/>
      <w:szCs w:val="24"/>
    </w:rPr>
  </w:style>
  <w:style w:type="paragraph" w:styleId="CommentText">
    <w:name w:val="annotation text"/>
    <w:basedOn w:val="Normal"/>
    <w:link w:val="CommentTextChar"/>
    <w:uiPriority w:val="99"/>
    <w:rsid w:val="005235E2"/>
    <w:rPr>
      <w:sz w:val="20"/>
      <w:szCs w:val="20"/>
      <w:lang w:eastAsia="lv-LV"/>
    </w:rPr>
  </w:style>
  <w:style w:type="character" w:customStyle="1" w:styleId="CommentTextChar">
    <w:name w:val="Comment Text Char"/>
    <w:basedOn w:val="DefaultParagraphFont"/>
    <w:link w:val="CommentText"/>
    <w:uiPriority w:val="99"/>
    <w:locked/>
    <w:rsid w:val="005235E2"/>
    <w:rPr>
      <w:rFonts w:ascii="Times New Roman" w:hAnsi="Times New Roman" w:cs="Times New Roman"/>
      <w:sz w:val="20"/>
      <w:szCs w:val="20"/>
    </w:rPr>
  </w:style>
  <w:style w:type="paragraph" w:styleId="FootnoteText">
    <w:name w:val="footnote text"/>
    <w:basedOn w:val="Normal"/>
    <w:link w:val="FootnoteTextChar"/>
    <w:rsid w:val="00A05B8B"/>
    <w:rPr>
      <w:sz w:val="20"/>
      <w:szCs w:val="20"/>
      <w:lang w:val="en-US" w:eastAsia="lv-LV"/>
    </w:rPr>
  </w:style>
  <w:style w:type="character" w:customStyle="1" w:styleId="FootnoteTextChar">
    <w:name w:val="Footnote Text Char"/>
    <w:basedOn w:val="DefaultParagraphFont"/>
    <w:link w:val="FootnoteText"/>
    <w:locked/>
    <w:rsid w:val="00A05B8B"/>
    <w:rPr>
      <w:rFonts w:ascii="Times New Roman" w:hAnsi="Times New Roman" w:cs="Times New Roman"/>
      <w:sz w:val="20"/>
      <w:szCs w:val="20"/>
      <w:lang w:val="en-US"/>
    </w:rPr>
  </w:style>
  <w:style w:type="character" w:styleId="FootnoteReference">
    <w:name w:val="footnote reference"/>
    <w:aliases w:val="Footnote symbol"/>
    <w:basedOn w:val="DefaultParagraphFont"/>
    <w:uiPriority w:val="99"/>
    <w:rsid w:val="00A05B8B"/>
    <w:rPr>
      <w:rFonts w:cs="Times New Roman"/>
      <w:vertAlign w:val="superscript"/>
    </w:rPr>
  </w:style>
  <w:style w:type="paragraph" w:styleId="Subtitle">
    <w:name w:val="Subtitle"/>
    <w:basedOn w:val="Normal"/>
    <w:link w:val="SubtitleChar"/>
    <w:uiPriority w:val="99"/>
    <w:qFormat/>
    <w:rsid w:val="00A05B8B"/>
    <w:pPr>
      <w:spacing w:after="60"/>
      <w:jc w:val="center"/>
      <w:outlineLvl w:val="1"/>
    </w:pPr>
    <w:rPr>
      <w:rFonts w:ascii="Arial" w:hAnsi="Arial"/>
      <w:lang w:eastAsia="lv-LV"/>
    </w:rPr>
  </w:style>
  <w:style w:type="character" w:customStyle="1" w:styleId="SubtitleChar">
    <w:name w:val="Subtitle Char"/>
    <w:basedOn w:val="DefaultParagraphFont"/>
    <w:link w:val="Subtitle"/>
    <w:uiPriority w:val="99"/>
    <w:locked/>
    <w:rsid w:val="00A05B8B"/>
    <w:rPr>
      <w:rFonts w:ascii="Arial" w:hAnsi="Arial" w:cs="Times New Roman"/>
      <w:sz w:val="24"/>
      <w:szCs w:val="24"/>
    </w:rPr>
  </w:style>
  <w:style w:type="paragraph" w:customStyle="1" w:styleId="Default">
    <w:name w:val="Default"/>
    <w:rsid w:val="00A05B8B"/>
    <w:pPr>
      <w:autoSpaceDE w:val="0"/>
      <w:autoSpaceDN w:val="0"/>
      <w:adjustRightInd w:val="0"/>
    </w:pPr>
    <w:rPr>
      <w:rFonts w:ascii="Times New Roman" w:hAnsi="Times New Roman"/>
      <w:color w:val="000000"/>
      <w:sz w:val="24"/>
      <w:szCs w:val="24"/>
    </w:rPr>
  </w:style>
  <w:style w:type="paragraph" w:styleId="BodyTextIndent">
    <w:name w:val="Body Text Indent"/>
    <w:basedOn w:val="Normal"/>
    <w:link w:val="BodyTextIndentChar"/>
    <w:rsid w:val="00155DAD"/>
    <w:pPr>
      <w:spacing w:after="120"/>
      <w:ind w:left="283"/>
    </w:pPr>
    <w:rPr>
      <w:lang w:eastAsia="lv-LV"/>
    </w:rPr>
  </w:style>
  <w:style w:type="character" w:customStyle="1" w:styleId="BodyTextIndentChar">
    <w:name w:val="Body Text Indent Char"/>
    <w:basedOn w:val="DefaultParagraphFont"/>
    <w:link w:val="BodyTextIndent"/>
    <w:locked/>
    <w:rsid w:val="00155DAD"/>
    <w:rPr>
      <w:rFonts w:ascii="Times New Roman" w:hAnsi="Times New Roman" w:cs="Times New Roman"/>
      <w:sz w:val="24"/>
      <w:szCs w:val="24"/>
      <w:lang w:eastAsia="lv-LV"/>
    </w:rPr>
  </w:style>
  <w:style w:type="paragraph" w:styleId="ListParagraph">
    <w:name w:val="List Paragraph"/>
    <w:aliases w:val="Strip"/>
    <w:basedOn w:val="Normal"/>
    <w:link w:val="ListParagraphChar"/>
    <w:uiPriority w:val="34"/>
    <w:qFormat/>
    <w:rsid w:val="00D50FD0"/>
    <w:pPr>
      <w:ind w:left="720"/>
      <w:contextualSpacing/>
    </w:pPr>
  </w:style>
  <w:style w:type="paragraph" w:styleId="BalloonText">
    <w:name w:val="Balloon Text"/>
    <w:basedOn w:val="Normal"/>
    <w:link w:val="BalloonTextChar"/>
    <w:uiPriority w:val="99"/>
    <w:semiHidden/>
    <w:rsid w:val="009C4B5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C4B59"/>
    <w:rPr>
      <w:rFonts w:ascii="Tahoma" w:hAnsi="Tahoma" w:cs="Tahoma"/>
      <w:sz w:val="16"/>
      <w:szCs w:val="16"/>
    </w:rPr>
  </w:style>
  <w:style w:type="paragraph" w:styleId="Header">
    <w:name w:val="header"/>
    <w:basedOn w:val="Normal"/>
    <w:link w:val="HeaderChar"/>
    <w:uiPriority w:val="99"/>
    <w:rsid w:val="009C4B59"/>
    <w:pPr>
      <w:tabs>
        <w:tab w:val="center" w:pos="4153"/>
        <w:tab w:val="right" w:pos="8306"/>
      </w:tabs>
    </w:pPr>
  </w:style>
  <w:style w:type="character" w:customStyle="1" w:styleId="HeaderChar">
    <w:name w:val="Header Char"/>
    <w:basedOn w:val="DefaultParagraphFont"/>
    <w:link w:val="Header"/>
    <w:uiPriority w:val="99"/>
    <w:locked/>
    <w:rsid w:val="009C4B59"/>
    <w:rPr>
      <w:rFonts w:ascii="Times New Roman" w:hAnsi="Times New Roman" w:cs="Times New Roman"/>
      <w:sz w:val="24"/>
      <w:szCs w:val="24"/>
    </w:rPr>
  </w:style>
  <w:style w:type="character" w:customStyle="1" w:styleId="apple-style-span">
    <w:name w:val="apple-style-span"/>
    <w:basedOn w:val="DefaultParagraphFont"/>
    <w:uiPriority w:val="99"/>
    <w:rsid w:val="003D5CDD"/>
    <w:rPr>
      <w:rFonts w:cs="Times New Roman"/>
    </w:rPr>
  </w:style>
  <w:style w:type="table" w:styleId="TableGrid">
    <w:name w:val="Table Grid"/>
    <w:basedOn w:val="TableNormal"/>
    <w:uiPriority w:val="99"/>
    <w:rsid w:val="003D5CD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6C7099"/>
    <w:rPr>
      <w:rFonts w:cs="Times New Roman"/>
      <w:sz w:val="16"/>
      <w:szCs w:val="16"/>
    </w:rPr>
  </w:style>
  <w:style w:type="paragraph" w:styleId="CommentSubject">
    <w:name w:val="annotation subject"/>
    <w:basedOn w:val="CommentText"/>
    <w:next w:val="CommentText"/>
    <w:link w:val="CommentSubjectChar"/>
    <w:uiPriority w:val="99"/>
    <w:semiHidden/>
    <w:rsid w:val="006C7099"/>
    <w:rPr>
      <w:b/>
      <w:bCs/>
      <w:lang w:eastAsia="en-US"/>
    </w:rPr>
  </w:style>
  <w:style w:type="character" w:customStyle="1" w:styleId="CommentSubjectChar">
    <w:name w:val="Comment Subject Char"/>
    <w:basedOn w:val="CommentTextChar"/>
    <w:link w:val="CommentSubject"/>
    <w:uiPriority w:val="99"/>
    <w:semiHidden/>
    <w:locked/>
    <w:rsid w:val="006C7099"/>
    <w:rPr>
      <w:rFonts w:ascii="Times New Roman" w:hAnsi="Times New Roman" w:cs="Times New Roman"/>
      <w:b/>
      <w:bCs/>
      <w:sz w:val="20"/>
      <w:szCs w:val="20"/>
    </w:rPr>
  </w:style>
  <w:style w:type="character" w:styleId="Hyperlink">
    <w:name w:val="Hyperlink"/>
    <w:basedOn w:val="DefaultParagraphFont"/>
    <w:uiPriority w:val="99"/>
    <w:rsid w:val="00037CFD"/>
    <w:rPr>
      <w:rFonts w:cs="Times New Roman"/>
      <w:color w:val="024E34"/>
      <w:u w:val="none"/>
      <w:effect w:val="none"/>
    </w:rPr>
  </w:style>
  <w:style w:type="character" w:customStyle="1" w:styleId="NormalWebChar">
    <w:name w:val="Normal (Web) Char"/>
    <w:link w:val="NormalWeb"/>
    <w:uiPriority w:val="99"/>
    <w:semiHidden/>
    <w:locked/>
    <w:rsid w:val="005076BC"/>
    <w:rPr>
      <w:rFonts w:ascii="Times New Roman" w:hAnsi="Times New Roman"/>
      <w:sz w:val="24"/>
    </w:rPr>
  </w:style>
  <w:style w:type="paragraph" w:styleId="NormalWeb">
    <w:name w:val="Normal (Web)"/>
    <w:basedOn w:val="Normal"/>
    <w:link w:val="NormalWebChar"/>
    <w:uiPriority w:val="99"/>
    <w:semiHidden/>
    <w:rsid w:val="005076BC"/>
    <w:pPr>
      <w:spacing w:before="100" w:beforeAutospacing="1" w:after="100" w:afterAutospacing="1"/>
    </w:pPr>
    <w:rPr>
      <w:rFonts w:eastAsia="Calibri"/>
      <w:szCs w:val="20"/>
      <w:lang w:eastAsia="lv-LV"/>
    </w:rPr>
  </w:style>
  <w:style w:type="paragraph" w:styleId="NoSpacing">
    <w:name w:val="No Spacing"/>
    <w:uiPriority w:val="1"/>
    <w:qFormat/>
    <w:rsid w:val="006652C9"/>
    <w:pPr>
      <w:suppressAutoHyphens/>
      <w:autoSpaceDN w:val="0"/>
      <w:textAlignment w:val="baseline"/>
    </w:pPr>
    <w:rPr>
      <w:rFonts w:ascii="Times New Roman" w:eastAsia="Times New Roman" w:hAnsi="Times New Roman"/>
      <w:sz w:val="24"/>
      <w:szCs w:val="24"/>
      <w:lang w:eastAsia="en-US"/>
    </w:rPr>
  </w:style>
  <w:style w:type="paragraph" w:customStyle="1" w:styleId="naisf">
    <w:name w:val="naisf"/>
    <w:basedOn w:val="Normal"/>
    <w:autoRedefine/>
    <w:uiPriority w:val="99"/>
    <w:rsid w:val="00252A6D"/>
    <w:pPr>
      <w:numPr>
        <w:ilvl w:val="2"/>
        <w:numId w:val="2"/>
      </w:numPr>
      <w:ind w:left="1225" w:hanging="505"/>
      <w:jc w:val="both"/>
    </w:pPr>
  </w:style>
  <w:style w:type="paragraph" w:styleId="Revision">
    <w:name w:val="Revision"/>
    <w:hidden/>
    <w:uiPriority w:val="99"/>
    <w:semiHidden/>
    <w:rsid w:val="00252A6D"/>
    <w:pPr>
      <w:numPr>
        <w:numId w:val="2"/>
      </w:numPr>
      <w:tabs>
        <w:tab w:val="clear" w:pos="360"/>
      </w:tabs>
      <w:ind w:left="0" w:firstLine="0"/>
    </w:pPr>
    <w:rPr>
      <w:rFonts w:ascii="Times New Roman" w:eastAsia="Times New Roman" w:hAnsi="Times New Roman"/>
      <w:sz w:val="24"/>
      <w:szCs w:val="24"/>
      <w:lang w:eastAsia="en-US"/>
    </w:rPr>
  </w:style>
  <w:style w:type="paragraph" w:customStyle="1" w:styleId="tv2132">
    <w:name w:val="tv2132"/>
    <w:basedOn w:val="Normal"/>
    <w:uiPriority w:val="99"/>
    <w:rsid w:val="000E38CE"/>
    <w:pPr>
      <w:spacing w:line="360" w:lineRule="auto"/>
      <w:ind w:firstLine="300"/>
    </w:pPr>
    <w:rPr>
      <w:color w:val="414142"/>
      <w:sz w:val="20"/>
      <w:szCs w:val="20"/>
      <w:lang w:eastAsia="lv-LV"/>
    </w:rPr>
  </w:style>
  <w:style w:type="character" w:styleId="Emphasis">
    <w:name w:val="Emphasis"/>
    <w:basedOn w:val="DefaultParagraphFont"/>
    <w:uiPriority w:val="99"/>
    <w:qFormat/>
    <w:rsid w:val="00406B70"/>
    <w:rPr>
      <w:rFonts w:cs="Times New Roman"/>
      <w:i/>
    </w:rPr>
  </w:style>
  <w:style w:type="character" w:customStyle="1" w:styleId="ListParagraphChar">
    <w:name w:val="List Paragraph Char"/>
    <w:aliases w:val="Strip Char"/>
    <w:link w:val="ListParagraph"/>
    <w:uiPriority w:val="34"/>
    <w:locked/>
    <w:rsid w:val="004E5AE5"/>
    <w:rPr>
      <w:rFonts w:ascii="Times New Roman" w:eastAsia="Times New Roman" w:hAnsi="Times New Roman"/>
      <w:sz w:val="24"/>
      <w:szCs w:val="24"/>
      <w:lang w:eastAsia="en-US"/>
    </w:rPr>
  </w:style>
  <w:style w:type="character" w:customStyle="1" w:styleId="st1">
    <w:name w:val="st1"/>
    <w:basedOn w:val="DefaultParagraphFont"/>
    <w:rsid w:val="008A0A7A"/>
  </w:style>
  <w:style w:type="character" w:customStyle="1" w:styleId="Heading5Char">
    <w:name w:val="Heading 5 Char"/>
    <w:basedOn w:val="DefaultParagraphFont"/>
    <w:link w:val="Heading5"/>
    <w:uiPriority w:val="9"/>
    <w:rsid w:val="00DB68BD"/>
    <w:rPr>
      <w:rFonts w:asciiTheme="majorHAnsi" w:eastAsiaTheme="majorEastAsia" w:hAnsiTheme="majorHAnsi" w:cstheme="majorBidi"/>
      <w:color w:val="243F60" w:themeColor="accent1" w:themeShade="7F"/>
      <w:sz w:val="24"/>
      <w:szCs w:val="24"/>
      <w:lang w:eastAsia="en-US"/>
    </w:rPr>
  </w:style>
  <w:style w:type="character" w:customStyle="1" w:styleId="UnresolvedMention">
    <w:name w:val="Unresolved Mention"/>
    <w:basedOn w:val="DefaultParagraphFont"/>
    <w:uiPriority w:val="99"/>
    <w:semiHidden/>
    <w:unhideWhenUsed/>
    <w:rsid w:val="00E203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074846">
      <w:bodyDiv w:val="1"/>
      <w:marLeft w:val="0"/>
      <w:marRight w:val="0"/>
      <w:marTop w:val="0"/>
      <w:marBottom w:val="0"/>
      <w:divBdr>
        <w:top w:val="none" w:sz="0" w:space="0" w:color="auto"/>
        <w:left w:val="none" w:sz="0" w:space="0" w:color="auto"/>
        <w:bottom w:val="none" w:sz="0" w:space="0" w:color="auto"/>
        <w:right w:val="none" w:sz="0" w:space="0" w:color="auto"/>
      </w:divBdr>
    </w:div>
    <w:div w:id="1223564475">
      <w:bodyDiv w:val="1"/>
      <w:marLeft w:val="0"/>
      <w:marRight w:val="0"/>
      <w:marTop w:val="0"/>
      <w:marBottom w:val="0"/>
      <w:divBdr>
        <w:top w:val="none" w:sz="0" w:space="0" w:color="auto"/>
        <w:left w:val="none" w:sz="0" w:space="0" w:color="auto"/>
        <w:bottom w:val="none" w:sz="0" w:space="0" w:color="auto"/>
        <w:right w:val="none" w:sz="0" w:space="0" w:color="auto"/>
      </w:divBdr>
    </w:div>
    <w:div w:id="1338070648">
      <w:bodyDiv w:val="1"/>
      <w:marLeft w:val="0"/>
      <w:marRight w:val="0"/>
      <w:marTop w:val="0"/>
      <w:marBottom w:val="0"/>
      <w:divBdr>
        <w:top w:val="none" w:sz="0" w:space="0" w:color="auto"/>
        <w:left w:val="none" w:sz="0" w:space="0" w:color="auto"/>
        <w:bottom w:val="none" w:sz="0" w:space="0" w:color="auto"/>
        <w:right w:val="none" w:sz="0" w:space="0" w:color="auto"/>
      </w:divBdr>
    </w:div>
    <w:div w:id="1675113259">
      <w:bodyDiv w:val="1"/>
      <w:marLeft w:val="0"/>
      <w:marRight w:val="0"/>
      <w:marTop w:val="0"/>
      <w:marBottom w:val="0"/>
      <w:divBdr>
        <w:top w:val="none" w:sz="0" w:space="0" w:color="auto"/>
        <w:left w:val="none" w:sz="0" w:space="0" w:color="auto"/>
        <w:bottom w:val="none" w:sz="0" w:space="0" w:color="auto"/>
        <w:right w:val="none" w:sz="0" w:space="0" w:color="auto"/>
      </w:divBdr>
    </w:div>
    <w:div w:id="1722822220">
      <w:bodyDiv w:val="1"/>
      <w:marLeft w:val="0"/>
      <w:marRight w:val="0"/>
      <w:marTop w:val="0"/>
      <w:marBottom w:val="0"/>
      <w:divBdr>
        <w:top w:val="none" w:sz="0" w:space="0" w:color="auto"/>
        <w:left w:val="none" w:sz="0" w:space="0" w:color="auto"/>
        <w:bottom w:val="none" w:sz="0" w:space="0" w:color="auto"/>
        <w:right w:val="none" w:sz="0" w:space="0" w:color="auto"/>
      </w:divBdr>
    </w:div>
    <w:div w:id="1749837422">
      <w:marLeft w:val="0"/>
      <w:marRight w:val="0"/>
      <w:marTop w:val="0"/>
      <w:marBottom w:val="0"/>
      <w:divBdr>
        <w:top w:val="none" w:sz="0" w:space="0" w:color="auto"/>
        <w:left w:val="none" w:sz="0" w:space="0" w:color="auto"/>
        <w:bottom w:val="none" w:sz="0" w:space="0" w:color="auto"/>
        <w:right w:val="none" w:sz="0" w:space="0" w:color="auto"/>
      </w:divBdr>
    </w:div>
    <w:div w:id="1749837428">
      <w:marLeft w:val="0"/>
      <w:marRight w:val="0"/>
      <w:marTop w:val="0"/>
      <w:marBottom w:val="0"/>
      <w:divBdr>
        <w:top w:val="none" w:sz="0" w:space="0" w:color="auto"/>
        <w:left w:val="none" w:sz="0" w:space="0" w:color="auto"/>
        <w:bottom w:val="none" w:sz="0" w:space="0" w:color="auto"/>
        <w:right w:val="none" w:sz="0" w:space="0" w:color="auto"/>
      </w:divBdr>
    </w:div>
    <w:div w:id="1749837430">
      <w:marLeft w:val="0"/>
      <w:marRight w:val="0"/>
      <w:marTop w:val="0"/>
      <w:marBottom w:val="0"/>
      <w:divBdr>
        <w:top w:val="none" w:sz="0" w:space="0" w:color="auto"/>
        <w:left w:val="none" w:sz="0" w:space="0" w:color="auto"/>
        <w:bottom w:val="none" w:sz="0" w:space="0" w:color="auto"/>
        <w:right w:val="none" w:sz="0" w:space="0" w:color="auto"/>
      </w:divBdr>
      <w:divsChild>
        <w:div w:id="1749837426">
          <w:marLeft w:val="0"/>
          <w:marRight w:val="0"/>
          <w:marTop w:val="0"/>
          <w:marBottom w:val="0"/>
          <w:divBdr>
            <w:top w:val="none" w:sz="0" w:space="0" w:color="auto"/>
            <w:left w:val="none" w:sz="0" w:space="0" w:color="auto"/>
            <w:bottom w:val="none" w:sz="0" w:space="0" w:color="auto"/>
            <w:right w:val="none" w:sz="0" w:space="0" w:color="auto"/>
          </w:divBdr>
          <w:divsChild>
            <w:div w:id="1749837439">
              <w:marLeft w:val="0"/>
              <w:marRight w:val="0"/>
              <w:marTop w:val="0"/>
              <w:marBottom w:val="0"/>
              <w:divBdr>
                <w:top w:val="none" w:sz="0" w:space="0" w:color="auto"/>
                <w:left w:val="none" w:sz="0" w:space="0" w:color="auto"/>
                <w:bottom w:val="none" w:sz="0" w:space="0" w:color="auto"/>
                <w:right w:val="none" w:sz="0" w:space="0" w:color="auto"/>
              </w:divBdr>
              <w:divsChild>
                <w:div w:id="1749837435">
                  <w:marLeft w:val="0"/>
                  <w:marRight w:val="0"/>
                  <w:marTop w:val="0"/>
                  <w:marBottom w:val="0"/>
                  <w:divBdr>
                    <w:top w:val="none" w:sz="0" w:space="0" w:color="auto"/>
                    <w:left w:val="none" w:sz="0" w:space="0" w:color="auto"/>
                    <w:bottom w:val="none" w:sz="0" w:space="0" w:color="auto"/>
                    <w:right w:val="none" w:sz="0" w:space="0" w:color="auto"/>
                  </w:divBdr>
                  <w:divsChild>
                    <w:div w:id="1749837467">
                      <w:marLeft w:val="0"/>
                      <w:marRight w:val="0"/>
                      <w:marTop w:val="0"/>
                      <w:marBottom w:val="0"/>
                      <w:divBdr>
                        <w:top w:val="none" w:sz="0" w:space="0" w:color="auto"/>
                        <w:left w:val="none" w:sz="0" w:space="0" w:color="auto"/>
                        <w:bottom w:val="none" w:sz="0" w:space="0" w:color="auto"/>
                        <w:right w:val="none" w:sz="0" w:space="0" w:color="auto"/>
                      </w:divBdr>
                      <w:divsChild>
                        <w:div w:id="1749837465">
                          <w:marLeft w:val="0"/>
                          <w:marRight w:val="0"/>
                          <w:marTop w:val="0"/>
                          <w:marBottom w:val="0"/>
                          <w:divBdr>
                            <w:top w:val="none" w:sz="0" w:space="0" w:color="auto"/>
                            <w:left w:val="none" w:sz="0" w:space="0" w:color="auto"/>
                            <w:bottom w:val="none" w:sz="0" w:space="0" w:color="auto"/>
                            <w:right w:val="none" w:sz="0" w:space="0" w:color="auto"/>
                          </w:divBdr>
                          <w:divsChild>
                            <w:div w:id="1749837445">
                              <w:marLeft w:val="0"/>
                              <w:marRight w:val="0"/>
                              <w:marTop w:val="0"/>
                              <w:marBottom w:val="0"/>
                              <w:divBdr>
                                <w:top w:val="none" w:sz="0" w:space="0" w:color="auto"/>
                                <w:left w:val="none" w:sz="0" w:space="0" w:color="auto"/>
                                <w:bottom w:val="none" w:sz="0" w:space="0" w:color="auto"/>
                                <w:right w:val="none" w:sz="0" w:space="0" w:color="auto"/>
                              </w:divBdr>
                              <w:divsChild>
                                <w:div w:id="1749837446">
                                  <w:marLeft w:val="0"/>
                                  <w:marRight w:val="0"/>
                                  <w:marTop w:val="0"/>
                                  <w:marBottom w:val="0"/>
                                  <w:divBdr>
                                    <w:top w:val="none" w:sz="0" w:space="0" w:color="auto"/>
                                    <w:left w:val="none" w:sz="0" w:space="0" w:color="auto"/>
                                    <w:bottom w:val="none" w:sz="0" w:space="0" w:color="auto"/>
                                    <w:right w:val="none" w:sz="0" w:space="0" w:color="auto"/>
                                  </w:divBdr>
                                </w:div>
                              </w:divsChild>
                            </w:div>
                            <w:div w:id="174983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837437">
      <w:marLeft w:val="0"/>
      <w:marRight w:val="0"/>
      <w:marTop w:val="0"/>
      <w:marBottom w:val="0"/>
      <w:divBdr>
        <w:top w:val="none" w:sz="0" w:space="0" w:color="auto"/>
        <w:left w:val="none" w:sz="0" w:space="0" w:color="auto"/>
        <w:bottom w:val="none" w:sz="0" w:space="0" w:color="auto"/>
        <w:right w:val="none" w:sz="0" w:space="0" w:color="auto"/>
      </w:divBdr>
    </w:div>
    <w:div w:id="1749837440">
      <w:marLeft w:val="0"/>
      <w:marRight w:val="0"/>
      <w:marTop w:val="0"/>
      <w:marBottom w:val="0"/>
      <w:divBdr>
        <w:top w:val="none" w:sz="0" w:space="0" w:color="auto"/>
        <w:left w:val="none" w:sz="0" w:space="0" w:color="auto"/>
        <w:bottom w:val="none" w:sz="0" w:space="0" w:color="auto"/>
        <w:right w:val="none" w:sz="0" w:space="0" w:color="auto"/>
      </w:divBdr>
    </w:div>
    <w:div w:id="1749837441">
      <w:marLeft w:val="0"/>
      <w:marRight w:val="0"/>
      <w:marTop w:val="0"/>
      <w:marBottom w:val="0"/>
      <w:divBdr>
        <w:top w:val="none" w:sz="0" w:space="0" w:color="auto"/>
        <w:left w:val="none" w:sz="0" w:space="0" w:color="auto"/>
        <w:bottom w:val="none" w:sz="0" w:space="0" w:color="auto"/>
        <w:right w:val="none" w:sz="0" w:space="0" w:color="auto"/>
      </w:divBdr>
    </w:div>
    <w:div w:id="1749837442">
      <w:marLeft w:val="0"/>
      <w:marRight w:val="0"/>
      <w:marTop w:val="0"/>
      <w:marBottom w:val="0"/>
      <w:divBdr>
        <w:top w:val="none" w:sz="0" w:space="0" w:color="auto"/>
        <w:left w:val="none" w:sz="0" w:space="0" w:color="auto"/>
        <w:bottom w:val="none" w:sz="0" w:space="0" w:color="auto"/>
        <w:right w:val="none" w:sz="0" w:space="0" w:color="auto"/>
      </w:divBdr>
      <w:divsChild>
        <w:div w:id="1749837431">
          <w:marLeft w:val="0"/>
          <w:marRight w:val="0"/>
          <w:marTop w:val="0"/>
          <w:marBottom w:val="0"/>
          <w:divBdr>
            <w:top w:val="none" w:sz="0" w:space="0" w:color="auto"/>
            <w:left w:val="none" w:sz="0" w:space="0" w:color="auto"/>
            <w:bottom w:val="none" w:sz="0" w:space="0" w:color="auto"/>
            <w:right w:val="none" w:sz="0" w:space="0" w:color="auto"/>
          </w:divBdr>
          <w:divsChild>
            <w:div w:id="1749837451">
              <w:marLeft w:val="0"/>
              <w:marRight w:val="0"/>
              <w:marTop w:val="0"/>
              <w:marBottom w:val="0"/>
              <w:divBdr>
                <w:top w:val="none" w:sz="0" w:space="0" w:color="auto"/>
                <w:left w:val="none" w:sz="0" w:space="0" w:color="auto"/>
                <w:bottom w:val="none" w:sz="0" w:space="0" w:color="auto"/>
                <w:right w:val="none" w:sz="0" w:space="0" w:color="auto"/>
              </w:divBdr>
              <w:divsChild>
                <w:div w:id="1749837423">
                  <w:marLeft w:val="0"/>
                  <w:marRight w:val="0"/>
                  <w:marTop w:val="0"/>
                  <w:marBottom w:val="0"/>
                  <w:divBdr>
                    <w:top w:val="none" w:sz="0" w:space="0" w:color="auto"/>
                    <w:left w:val="none" w:sz="0" w:space="0" w:color="auto"/>
                    <w:bottom w:val="none" w:sz="0" w:space="0" w:color="auto"/>
                    <w:right w:val="none" w:sz="0" w:space="0" w:color="auto"/>
                  </w:divBdr>
                  <w:divsChild>
                    <w:div w:id="1749837466">
                      <w:marLeft w:val="0"/>
                      <w:marRight w:val="0"/>
                      <w:marTop w:val="0"/>
                      <w:marBottom w:val="0"/>
                      <w:divBdr>
                        <w:top w:val="none" w:sz="0" w:space="0" w:color="auto"/>
                        <w:left w:val="none" w:sz="0" w:space="0" w:color="auto"/>
                        <w:bottom w:val="none" w:sz="0" w:space="0" w:color="auto"/>
                        <w:right w:val="none" w:sz="0" w:space="0" w:color="auto"/>
                      </w:divBdr>
                      <w:divsChild>
                        <w:div w:id="1749837424">
                          <w:marLeft w:val="0"/>
                          <w:marRight w:val="0"/>
                          <w:marTop w:val="0"/>
                          <w:marBottom w:val="0"/>
                          <w:divBdr>
                            <w:top w:val="none" w:sz="0" w:space="0" w:color="auto"/>
                            <w:left w:val="none" w:sz="0" w:space="0" w:color="auto"/>
                            <w:bottom w:val="none" w:sz="0" w:space="0" w:color="auto"/>
                            <w:right w:val="none" w:sz="0" w:space="0" w:color="auto"/>
                          </w:divBdr>
                          <w:divsChild>
                            <w:div w:id="1749837436">
                              <w:marLeft w:val="0"/>
                              <w:marRight w:val="0"/>
                              <w:marTop w:val="240"/>
                              <w:marBottom w:val="0"/>
                              <w:divBdr>
                                <w:top w:val="none" w:sz="0" w:space="0" w:color="auto"/>
                                <w:left w:val="none" w:sz="0" w:space="0" w:color="auto"/>
                                <w:bottom w:val="none" w:sz="0" w:space="0" w:color="auto"/>
                                <w:right w:val="none" w:sz="0" w:space="0" w:color="auto"/>
                              </w:divBdr>
                            </w:div>
                            <w:div w:id="1749837457">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837444">
      <w:marLeft w:val="0"/>
      <w:marRight w:val="0"/>
      <w:marTop w:val="0"/>
      <w:marBottom w:val="0"/>
      <w:divBdr>
        <w:top w:val="none" w:sz="0" w:space="0" w:color="auto"/>
        <w:left w:val="none" w:sz="0" w:space="0" w:color="auto"/>
        <w:bottom w:val="none" w:sz="0" w:space="0" w:color="auto"/>
        <w:right w:val="none" w:sz="0" w:space="0" w:color="auto"/>
      </w:divBdr>
    </w:div>
    <w:div w:id="1749837447">
      <w:marLeft w:val="0"/>
      <w:marRight w:val="0"/>
      <w:marTop w:val="0"/>
      <w:marBottom w:val="0"/>
      <w:divBdr>
        <w:top w:val="none" w:sz="0" w:space="0" w:color="auto"/>
        <w:left w:val="none" w:sz="0" w:space="0" w:color="auto"/>
        <w:bottom w:val="none" w:sz="0" w:space="0" w:color="auto"/>
        <w:right w:val="none" w:sz="0" w:space="0" w:color="auto"/>
      </w:divBdr>
    </w:div>
    <w:div w:id="1749837448">
      <w:marLeft w:val="0"/>
      <w:marRight w:val="0"/>
      <w:marTop w:val="0"/>
      <w:marBottom w:val="0"/>
      <w:divBdr>
        <w:top w:val="none" w:sz="0" w:space="0" w:color="auto"/>
        <w:left w:val="none" w:sz="0" w:space="0" w:color="auto"/>
        <w:bottom w:val="none" w:sz="0" w:space="0" w:color="auto"/>
        <w:right w:val="none" w:sz="0" w:space="0" w:color="auto"/>
      </w:divBdr>
    </w:div>
    <w:div w:id="1749837449">
      <w:marLeft w:val="0"/>
      <w:marRight w:val="0"/>
      <w:marTop w:val="0"/>
      <w:marBottom w:val="0"/>
      <w:divBdr>
        <w:top w:val="none" w:sz="0" w:space="0" w:color="auto"/>
        <w:left w:val="none" w:sz="0" w:space="0" w:color="auto"/>
        <w:bottom w:val="none" w:sz="0" w:space="0" w:color="auto"/>
        <w:right w:val="none" w:sz="0" w:space="0" w:color="auto"/>
      </w:divBdr>
      <w:divsChild>
        <w:div w:id="1749837450">
          <w:marLeft w:val="0"/>
          <w:marRight w:val="0"/>
          <w:marTop w:val="0"/>
          <w:marBottom w:val="0"/>
          <w:divBdr>
            <w:top w:val="none" w:sz="0" w:space="0" w:color="auto"/>
            <w:left w:val="none" w:sz="0" w:space="0" w:color="auto"/>
            <w:bottom w:val="none" w:sz="0" w:space="0" w:color="auto"/>
            <w:right w:val="none" w:sz="0" w:space="0" w:color="auto"/>
          </w:divBdr>
          <w:divsChild>
            <w:div w:id="1749837429">
              <w:marLeft w:val="0"/>
              <w:marRight w:val="0"/>
              <w:marTop w:val="0"/>
              <w:marBottom w:val="0"/>
              <w:divBdr>
                <w:top w:val="none" w:sz="0" w:space="0" w:color="auto"/>
                <w:left w:val="none" w:sz="0" w:space="0" w:color="auto"/>
                <w:bottom w:val="none" w:sz="0" w:space="0" w:color="auto"/>
                <w:right w:val="none" w:sz="0" w:space="0" w:color="auto"/>
              </w:divBdr>
              <w:divsChild>
                <w:div w:id="1749837464">
                  <w:marLeft w:val="0"/>
                  <w:marRight w:val="0"/>
                  <w:marTop w:val="0"/>
                  <w:marBottom w:val="0"/>
                  <w:divBdr>
                    <w:top w:val="none" w:sz="0" w:space="0" w:color="auto"/>
                    <w:left w:val="none" w:sz="0" w:space="0" w:color="auto"/>
                    <w:bottom w:val="none" w:sz="0" w:space="0" w:color="auto"/>
                    <w:right w:val="none" w:sz="0" w:space="0" w:color="auto"/>
                  </w:divBdr>
                  <w:divsChild>
                    <w:div w:id="1749837455">
                      <w:marLeft w:val="0"/>
                      <w:marRight w:val="0"/>
                      <w:marTop w:val="0"/>
                      <w:marBottom w:val="0"/>
                      <w:divBdr>
                        <w:top w:val="none" w:sz="0" w:space="0" w:color="auto"/>
                        <w:left w:val="none" w:sz="0" w:space="0" w:color="auto"/>
                        <w:bottom w:val="none" w:sz="0" w:space="0" w:color="auto"/>
                        <w:right w:val="none" w:sz="0" w:space="0" w:color="auto"/>
                      </w:divBdr>
                      <w:divsChild>
                        <w:div w:id="1749837434">
                          <w:marLeft w:val="0"/>
                          <w:marRight w:val="0"/>
                          <w:marTop w:val="0"/>
                          <w:marBottom w:val="0"/>
                          <w:divBdr>
                            <w:top w:val="none" w:sz="0" w:space="0" w:color="auto"/>
                            <w:left w:val="none" w:sz="0" w:space="0" w:color="auto"/>
                            <w:bottom w:val="none" w:sz="0" w:space="0" w:color="auto"/>
                            <w:right w:val="none" w:sz="0" w:space="0" w:color="auto"/>
                          </w:divBdr>
                          <w:divsChild>
                            <w:div w:id="1749837425">
                              <w:marLeft w:val="0"/>
                              <w:marRight w:val="0"/>
                              <w:marTop w:val="240"/>
                              <w:marBottom w:val="0"/>
                              <w:divBdr>
                                <w:top w:val="none" w:sz="0" w:space="0" w:color="auto"/>
                                <w:left w:val="none" w:sz="0" w:space="0" w:color="auto"/>
                                <w:bottom w:val="none" w:sz="0" w:space="0" w:color="auto"/>
                                <w:right w:val="none" w:sz="0" w:space="0" w:color="auto"/>
                              </w:divBdr>
                            </w:div>
                            <w:div w:id="1749837443">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837452">
      <w:marLeft w:val="0"/>
      <w:marRight w:val="0"/>
      <w:marTop w:val="0"/>
      <w:marBottom w:val="0"/>
      <w:divBdr>
        <w:top w:val="none" w:sz="0" w:space="0" w:color="auto"/>
        <w:left w:val="none" w:sz="0" w:space="0" w:color="auto"/>
        <w:bottom w:val="none" w:sz="0" w:space="0" w:color="auto"/>
        <w:right w:val="none" w:sz="0" w:space="0" w:color="auto"/>
      </w:divBdr>
    </w:div>
    <w:div w:id="1749837453">
      <w:marLeft w:val="0"/>
      <w:marRight w:val="0"/>
      <w:marTop w:val="0"/>
      <w:marBottom w:val="0"/>
      <w:divBdr>
        <w:top w:val="none" w:sz="0" w:space="0" w:color="auto"/>
        <w:left w:val="none" w:sz="0" w:space="0" w:color="auto"/>
        <w:bottom w:val="none" w:sz="0" w:space="0" w:color="auto"/>
        <w:right w:val="none" w:sz="0" w:space="0" w:color="auto"/>
      </w:divBdr>
    </w:div>
    <w:div w:id="1749837454">
      <w:marLeft w:val="0"/>
      <w:marRight w:val="0"/>
      <w:marTop w:val="0"/>
      <w:marBottom w:val="0"/>
      <w:divBdr>
        <w:top w:val="none" w:sz="0" w:space="0" w:color="auto"/>
        <w:left w:val="none" w:sz="0" w:space="0" w:color="auto"/>
        <w:bottom w:val="none" w:sz="0" w:space="0" w:color="auto"/>
        <w:right w:val="none" w:sz="0" w:space="0" w:color="auto"/>
      </w:divBdr>
    </w:div>
    <w:div w:id="1749837456">
      <w:marLeft w:val="0"/>
      <w:marRight w:val="0"/>
      <w:marTop w:val="0"/>
      <w:marBottom w:val="0"/>
      <w:divBdr>
        <w:top w:val="none" w:sz="0" w:space="0" w:color="auto"/>
        <w:left w:val="none" w:sz="0" w:space="0" w:color="auto"/>
        <w:bottom w:val="none" w:sz="0" w:space="0" w:color="auto"/>
        <w:right w:val="none" w:sz="0" w:space="0" w:color="auto"/>
      </w:divBdr>
    </w:div>
    <w:div w:id="1749837458">
      <w:marLeft w:val="0"/>
      <w:marRight w:val="0"/>
      <w:marTop w:val="0"/>
      <w:marBottom w:val="0"/>
      <w:divBdr>
        <w:top w:val="none" w:sz="0" w:space="0" w:color="auto"/>
        <w:left w:val="none" w:sz="0" w:space="0" w:color="auto"/>
        <w:bottom w:val="none" w:sz="0" w:space="0" w:color="auto"/>
        <w:right w:val="none" w:sz="0" w:space="0" w:color="auto"/>
      </w:divBdr>
    </w:div>
    <w:div w:id="1749837459">
      <w:marLeft w:val="0"/>
      <w:marRight w:val="0"/>
      <w:marTop w:val="0"/>
      <w:marBottom w:val="0"/>
      <w:divBdr>
        <w:top w:val="none" w:sz="0" w:space="0" w:color="auto"/>
        <w:left w:val="none" w:sz="0" w:space="0" w:color="auto"/>
        <w:bottom w:val="none" w:sz="0" w:space="0" w:color="auto"/>
        <w:right w:val="none" w:sz="0" w:space="0" w:color="auto"/>
      </w:divBdr>
    </w:div>
    <w:div w:id="1749837462">
      <w:marLeft w:val="0"/>
      <w:marRight w:val="0"/>
      <w:marTop w:val="0"/>
      <w:marBottom w:val="0"/>
      <w:divBdr>
        <w:top w:val="none" w:sz="0" w:space="0" w:color="auto"/>
        <w:left w:val="none" w:sz="0" w:space="0" w:color="auto"/>
        <w:bottom w:val="none" w:sz="0" w:space="0" w:color="auto"/>
        <w:right w:val="none" w:sz="0" w:space="0" w:color="auto"/>
      </w:divBdr>
    </w:div>
    <w:div w:id="1749837468">
      <w:marLeft w:val="0"/>
      <w:marRight w:val="0"/>
      <w:marTop w:val="0"/>
      <w:marBottom w:val="0"/>
      <w:divBdr>
        <w:top w:val="none" w:sz="0" w:space="0" w:color="auto"/>
        <w:left w:val="none" w:sz="0" w:space="0" w:color="auto"/>
        <w:bottom w:val="none" w:sz="0" w:space="0" w:color="auto"/>
        <w:right w:val="none" w:sz="0" w:space="0" w:color="auto"/>
      </w:divBdr>
      <w:divsChild>
        <w:div w:id="1749837461">
          <w:marLeft w:val="0"/>
          <w:marRight w:val="0"/>
          <w:marTop w:val="0"/>
          <w:marBottom w:val="0"/>
          <w:divBdr>
            <w:top w:val="none" w:sz="0" w:space="0" w:color="auto"/>
            <w:left w:val="none" w:sz="0" w:space="0" w:color="auto"/>
            <w:bottom w:val="none" w:sz="0" w:space="0" w:color="auto"/>
            <w:right w:val="none" w:sz="0" w:space="0" w:color="auto"/>
          </w:divBdr>
          <w:divsChild>
            <w:div w:id="1749837427">
              <w:marLeft w:val="0"/>
              <w:marRight w:val="0"/>
              <w:marTop w:val="0"/>
              <w:marBottom w:val="0"/>
              <w:divBdr>
                <w:top w:val="none" w:sz="0" w:space="0" w:color="auto"/>
                <w:left w:val="none" w:sz="0" w:space="0" w:color="auto"/>
                <w:bottom w:val="none" w:sz="0" w:space="0" w:color="auto"/>
                <w:right w:val="none" w:sz="0" w:space="0" w:color="auto"/>
              </w:divBdr>
              <w:divsChild>
                <w:div w:id="1749837433">
                  <w:marLeft w:val="0"/>
                  <w:marRight w:val="0"/>
                  <w:marTop w:val="0"/>
                  <w:marBottom w:val="0"/>
                  <w:divBdr>
                    <w:top w:val="none" w:sz="0" w:space="0" w:color="auto"/>
                    <w:left w:val="none" w:sz="0" w:space="0" w:color="auto"/>
                    <w:bottom w:val="none" w:sz="0" w:space="0" w:color="auto"/>
                    <w:right w:val="none" w:sz="0" w:space="0" w:color="auto"/>
                  </w:divBdr>
                  <w:divsChild>
                    <w:div w:id="1749837432">
                      <w:marLeft w:val="0"/>
                      <w:marRight w:val="0"/>
                      <w:marTop w:val="0"/>
                      <w:marBottom w:val="0"/>
                      <w:divBdr>
                        <w:top w:val="none" w:sz="0" w:space="0" w:color="auto"/>
                        <w:left w:val="none" w:sz="0" w:space="0" w:color="auto"/>
                        <w:bottom w:val="none" w:sz="0" w:space="0" w:color="auto"/>
                        <w:right w:val="none" w:sz="0" w:space="0" w:color="auto"/>
                      </w:divBdr>
                      <w:divsChild>
                        <w:div w:id="1749837438">
                          <w:marLeft w:val="0"/>
                          <w:marRight w:val="0"/>
                          <w:marTop w:val="0"/>
                          <w:marBottom w:val="0"/>
                          <w:divBdr>
                            <w:top w:val="none" w:sz="0" w:space="0" w:color="auto"/>
                            <w:left w:val="none" w:sz="0" w:space="0" w:color="auto"/>
                            <w:bottom w:val="none" w:sz="0" w:space="0" w:color="auto"/>
                            <w:right w:val="none" w:sz="0" w:space="0" w:color="auto"/>
                          </w:divBdr>
                          <w:divsChild>
                            <w:div w:id="1749837460">
                              <w:marLeft w:val="0"/>
                              <w:marRight w:val="0"/>
                              <w:marTop w:val="240"/>
                              <w:marBottom w:val="0"/>
                              <w:divBdr>
                                <w:top w:val="none" w:sz="0" w:space="0" w:color="auto"/>
                                <w:left w:val="none" w:sz="0" w:space="0" w:color="auto"/>
                                <w:bottom w:val="none" w:sz="0" w:space="0" w:color="auto"/>
                                <w:right w:val="none" w:sz="0" w:space="0" w:color="auto"/>
                              </w:divBdr>
                            </w:div>
                            <w:div w:id="1749837463">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8374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8C41D-6546-42FC-BCF1-DFFE8E159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1996</Words>
  <Characters>15016</Characters>
  <Application>Microsoft Office Word</Application>
  <DocSecurity>0</DocSecurity>
  <Lines>125</Lines>
  <Paragraphs>33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1</vt:lpstr>
      <vt:lpstr>1</vt:lpstr>
    </vt:vector>
  </TitlesOfParts>
  <Company>HP</Company>
  <LinksUpToDate>false</LinksUpToDate>
  <CharactersWithSpaces>16979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Iveta Hofmarka</dc:creator>
  <cp:lastModifiedBy>Iveta Hofmarka</cp:lastModifiedBy>
  <cp:revision>5</cp:revision>
  <cp:lastPrinted>2018-08-02T07:41:00Z</cp:lastPrinted>
  <dcterms:created xsi:type="dcterms:W3CDTF">2018-12-12T18:09:00Z</dcterms:created>
  <dcterms:modified xsi:type="dcterms:W3CDTF">2018-12-13T11:48:00Z</dcterms:modified>
</cp:coreProperties>
</file>