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85" w:rsidRDefault="00467385" w:rsidP="00467385">
      <w:pPr>
        <w:ind w:firstLine="720"/>
        <w:jc w:val="right"/>
      </w:pPr>
      <w:r>
        <w:t>4</w:t>
      </w:r>
      <w:r>
        <w:t>.pielikums</w:t>
      </w:r>
    </w:p>
    <w:p w:rsidR="00467385" w:rsidRDefault="00467385" w:rsidP="00467385">
      <w:pPr>
        <w:ind w:firstLine="720"/>
        <w:jc w:val="center"/>
        <w:rPr>
          <w:b/>
          <w:sz w:val="28"/>
          <w:szCs w:val="28"/>
        </w:rPr>
      </w:pPr>
    </w:p>
    <w:p w:rsidR="00467385" w:rsidRDefault="00467385" w:rsidP="00467385">
      <w:pPr>
        <w:ind w:firstLine="720"/>
        <w:jc w:val="center"/>
        <w:rPr>
          <w:b/>
          <w:sz w:val="28"/>
          <w:szCs w:val="28"/>
        </w:rPr>
      </w:pPr>
      <w:r>
        <w:rPr>
          <w:b/>
          <w:sz w:val="28"/>
          <w:szCs w:val="28"/>
        </w:rPr>
        <w:t>Tehniskā specifikācija</w:t>
      </w:r>
    </w:p>
    <w:p w:rsidR="00467385" w:rsidRPr="00872F33" w:rsidRDefault="00467385" w:rsidP="00467385">
      <w:pPr>
        <w:jc w:val="center"/>
      </w:pPr>
      <w:r w:rsidRPr="00872F33">
        <w:t>Iepirkums</w:t>
      </w:r>
    </w:p>
    <w:p w:rsidR="00467385" w:rsidRPr="00872F33" w:rsidRDefault="00467385" w:rsidP="00467385">
      <w:pPr>
        <w:jc w:val="center"/>
      </w:pPr>
      <w:r w:rsidRPr="00872F33">
        <w:t xml:space="preserve">“Būvprojektu izstrāde un autoruzraudzība” </w:t>
      </w:r>
    </w:p>
    <w:p w:rsidR="00467385" w:rsidRPr="00872F33" w:rsidRDefault="00467385" w:rsidP="00467385">
      <w:pPr>
        <w:jc w:val="center"/>
      </w:pPr>
      <w:r w:rsidRPr="00872F33">
        <w:rPr>
          <w:lang w:eastAsia="x-none"/>
        </w:rPr>
        <w:t xml:space="preserve">ID </w:t>
      </w:r>
      <w:r w:rsidRPr="00872F33">
        <w:rPr>
          <w:lang w:val="x-none" w:eastAsia="x-none"/>
        </w:rPr>
        <w:t>Nr. JPD201</w:t>
      </w:r>
      <w:r w:rsidRPr="00872F33">
        <w:rPr>
          <w:lang w:eastAsia="x-none"/>
        </w:rPr>
        <w:t>6</w:t>
      </w:r>
      <w:r w:rsidRPr="00872F33">
        <w:rPr>
          <w:lang w:val="x-none" w:eastAsia="x-none"/>
        </w:rPr>
        <w:t>/</w:t>
      </w:r>
      <w:r w:rsidRPr="00872F33">
        <w:rPr>
          <w:lang w:eastAsia="x-none"/>
        </w:rPr>
        <w:t>34</w:t>
      </w:r>
      <w:r w:rsidRPr="00872F33">
        <w:rPr>
          <w:lang w:val="x-none" w:eastAsia="x-none"/>
        </w:rPr>
        <w:t>/MI</w:t>
      </w:r>
    </w:p>
    <w:p w:rsidR="007A363B" w:rsidRPr="00872F33" w:rsidRDefault="007A363B" w:rsidP="0060206D">
      <w:pPr>
        <w:ind w:firstLine="720"/>
        <w:jc w:val="center"/>
        <w:rPr>
          <w:b/>
          <w:u w:val="single"/>
        </w:rPr>
      </w:pPr>
      <w:bookmarkStart w:id="0" w:name="_GoBack"/>
      <w:bookmarkEnd w:id="0"/>
      <w:r w:rsidRPr="00872F33">
        <w:rPr>
          <w:b/>
          <w:u w:val="single"/>
        </w:rPr>
        <w:t xml:space="preserve">2.daļa </w:t>
      </w:r>
    </w:p>
    <w:p w:rsidR="0060206D" w:rsidRPr="00872F33" w:rsidRDefault="0060206D" w:rsidP="0060206D">
      <w:pPr>
        <w:ind w:firstLine="720"/>
        <w:jc w:val="center"/>
        <w:rPr>
          <w:b/>
        </w:rPr>
      </w:pPr>
      <w:r w:rsidRPr="00872F33">
        <w:rPr>
          <w:b/>
        </w:rPr>
        <w:t>Būvprojekta izstrāde objektam „</w:t>
      </w:r>
      <w:r w:rsidR="00030CA9" w:rsidRPr="00872F33">
        <w:rPr>
          <w:b/>
        </w:rPr>
        <w:t xml:space="preserve">Autobusu pieturvietas </w:t>
      </w:r>
      <w:r w:rsidR="003C7812" w:rsidRPr="00872F33">
        <w:rPr>
          <w:b/>
        </w:rPr>
        <w:t>Akadēmijas ielā Nr.1A</w:t>
      </w:r>
      <w:r w:rsidR="00030CA9" w:rsidRPr="00872F33">
        <w:rPr>
          <w:b/>
        </w:rPr>
        <w:t xml:space="preserve"> pārvietošana</w:t>
      </w:r>
      <w:r w:rsidRPr="00872F33">
        <w:rPr>
          <w:b/>
        </w:rPr>
        <w:t>”</w:t>
      </w:r>
      <w:r w:rsidR="00BD75CF" w:rsidRPr="00872F33">
        <w:rPr>
          <w:b/>
        </w:rPr>
        <w:t xml:space="preserve"> un autoruzraudzība</w:t>
      </w:r>
    </w:p>
    <w:p w:rsidR="0060206D" w:rsidRPr="00F2326D" w:rsidRDefault="0060206D" w:rsidP="0060206D">
      <w:pPr>
        <w:ind w:firstLine="720"/>
        <w:jc w:val="center"/>
        <w:rPr>
          <w:b/>
          <w:sz w:val="28"/>
          <w:szCs w:val="28"/>
        </w:rPr>
      </w:pPr>
    </w:p>
    <w:p w:rsidR="0060206D" w:rsidRPr="00F2326D" w:rsidRDefault="0060206D" w:rsidP="0060206D">
      <w:pPr>
        <w:rPr>
          <w:b/>
          <w:iCs/>
        </w:rPr>
      </w:pPr>
    </w:p>
    <w:p w:rsidR="0060206D" w:rsidRDefault="0060206D" w:rsidP="0060206D">
      <w:pPr>
        <w:numPr>
          <w:ilvl w:val="0"/>
          <w:numId w:val="5"/>
        </w:numPr>
        <w:tabs>
          <w:tab w:val="left" w:pos="284"/>
        </w:tabs>
        <w:ind w:left="0" w:firstLine="0"/>
        <w:jc w:val="center"/>
        <w:rPr>
          <w:b/>
          <w:iCs/>
        </w:rPr>
      </w:pPr>
      <w:r w:rsidRPr="00F2326D">
        <w:rPr>
          <w:b/>
          <w:iCs/>
        </w:rPr>
        <w:t>Vispārīgā informācija</w:t>
      </w:r>
    </w:p>
    <w:p w:rsidR="00CD7F5F" w:rsidRPr="00F2326D" w:rsidRDefault="00CD7F5F" w:rsidP="00CD7F5F">
      <w:pPr>
        <w:tabs>
          <w:tab w:val="left" w:pos="284"/>
        </w:tabs>
        <w:rPr>
          <w:b/>
          <w:iCs/>
        </w:rPr>
      </w:pPr>
    </w:p>
    <w:p w:rsidR="0060206D" w:rsidRPr="00E11010" w:rsidRDefault="0060206D" w:rsidP="0060206D">
      <w:pPr>
        <w:pStyle w:val="Heading1"/>
        <w:spacing w:before="0" w:after="0"/>
        <w:ind w:left="284" w:hanging="284"/>
        <w:rPr>
          <w:szCs w:val="24"/>
        </w:rPr>
      </w:pPr>
      <w:r w:rsidRPr="00E11010">
        <w:rPr>
          <w:szCs w:val="24"/>
        </w:rPr>
        <w:t xml:space="preserve">Vispārīgais mērķis. </w:t>
      </w:r>
    </w:p>
    <w:p w:rsidR="0050525A" w:rsidRPr="00E11010" w:rsidRDefault="0050525A" w:rsidP="0050525A">
      <w:pPr>
        <w:pStyle w:val="NoSpacing"/>
        <w:ind w:firstLine="567"/>
        <w:jc w:val="both"/>
        <w:rPr>
          <w:sz w:val="24"/>
          <w:szCs w:val="24"/>
        </w:rPr>
      </w:pPr>
      <w:r w:rsidRPr="00E11010">
        <w:rPr>
          <w:sz w:val="24"/>
          <w:szCs w:val="24"/>
        </w:rPr>
        <w:t>Uzlabot</w:t>
      </w:r>
      <w:r w:rsidRPr="00E11010">
        <w:rPr>
          <w:b/>
          <w:sz w:val="24"/>
          <w:szCs w:val="24"/>
        </w:rPr>
        <w:t xml:space="preserve"> </w:t>
      </w:r>
      <w:r w:rsidR="002C7730" w:rsidRPr="00E11010">
        <w:rPr>
          <w:sz w:val="24"/>
          <w:szCs w:val="24"/>
        </w:rPr>
        <w:t>satiksmes kustību un drošību pilsētas nozīmes maģistrālajās ielās</w:t>
      </w:r>
      <w:r w:rsidR="00385348" w:rsidRPr="00E11010">
        <w:rPr>
          <w:sz w:val="24"/>
          <w:szCs w:val="24"/>
        </w:rPr>
        <w:t>.</w:t>
      </w:r>
    </w:p>
    <w:p w:rsidR="0060206D" w:rsidRPr="00E11010" w:rsidRDefault="00327E4F" w:rsidP="0050525A">
      <w:pPr>
        <w:pStyle w:val="Heading1"/>
        <w:rPr>
          <w:szCs w:val="24"/>
        </w:rPr>
      </w:pPr>
      <w:r>
        <w:rPr>
          <w:szCs w:val="24"/>
        </w:rPr>
        <w:t>Izpildītājs veic Būvprojekta „</w:t>
      </w:r>
      <w:r w:rsidR="00A43FF1" w:rsidRPr="00E11010">
        <w:rPr>
          <w:szCs w:val="24"/>
        </w:rPr>
        <w:t xml:space="preserve">Autobusu pieturvietas </w:t>
      </w:r>
      <w:r w:rsidR="008127C8" w:rsidRPr="00E11010">
        <w:rPr>
          <w:szCs w:val="24"/>
        </w:rPr>
        <w:t>Akadēmijas ielā Nr.1A</w:t>
      </w:r>
      <w:r w:rsidR="00A43FF1" w:rsidRPr="00E11010">
        <w:rPr>
          <w:szCs w:val="24"/>
        </w:rPr>
        <w:t xml:space="preserve"> pārvietošana</w:t>
      </w:r>
      <w:r w:rsidR="0060206D" w:rsidRPr="00E11010">
        <w:rPr>
          <w:szCs w:val="24"/>
        </w:rPr>
        <w:t xml:space="preserve">” </w:t>
      </w:r>
      <w:r w:rsidR="0060206D" w:rsidRPr="00327E4F">
        <w:rPr>
          <w:b w:val="0"/>
          <w:szCs w:val="24"/>
        </w:rPr>
        <w:t>(turpmāk – Būvprojekts)</w:t>
      </w:r>
      <w:r w:rsidR="0060206D" w:rsidRPr="00E11010">
        <w:rPr>
          <w:szCs w:val="24"/>
        </w:rPr>
        <w:t xml:space="preserve"> izstrādi:</w:t>
      </w:r>
    </w:p>
    <w:p w:rsidR="0060206D" w:rsidRPr="00E11010" w:rsidRDefault="0060206D" w:rsidP="0060206D">
      <w:pPr>
        <w:pStyle w:val="Heading1"/>
        <w:numPr>
          <w:ilvl w:val="1"/>
          <w:numId w:val="1"/>
        </w:numPr>
        <w:spacing w:before="0" w:after="0"/>
        <w:ind w:left="426" w:hanging="426"/>
        <w:rPr>
          <w:b w:val="0"/>
          <w:szCs w:val="24"/>
        </w:rPr>
      </w:pPr>
      <w:r w:rsidRPr="00E11010">
        <w:rPr>
          <w:b w:val="0"/>
          <w:szCs w:val="24"/>
        </w:rPr>
        <w:t>Izpildītājs izstrādā Būvprojektu minimālā sastāvā;</w:t>
      </w:r>
    </w:p>
    <w:p w:rsidR="0060206D" w:rsidRPr="00E11010" w:rsidRDefault="0060206D" w:rsidP="0060206D">
      <w:pPr>
        <w:pStyle w:val="Heading1"/>
        <w:numPr>
          <w:ilvl w:val="1"/>
          <w:numId w:val="1"/>
        </w:numPr>
        <w:spacing w:before="0" w:after="0"/>
        <w:ind w:left="426" w:hanging="426"/>
        <w:rPr>
          <w:b w:val="0"/>
          <w:szCs w:val="24"/>
        </w:rPr>
      </w:pPr>
      <w:r w:rsidRPr="00E11010">
        <w:rPr>
          <w:b w:val="0"/>
          <w:szCs w:val="24"/>
        </w:rPr>
        <w:t>Izpildītājs izstrādā Būvprojektu.</w:t>
      </w:r>
    </w:p>
    <w:p w:rsidR="003C7812" w:rsidRPr="00E11010" w:rsidRDefault="003C7812" w:rsidP="003C7812"/>
    <w:p w:rsidR="003C7812" w:rsidRPr="00E11010" w:rsidRDefault="003C7812" w:rsidP="003C7812">
      <w:pPr>
        <w:pStyle w:val="Heading1"/>
        <w:spacing w:before="0" w:after="0"/>
        <w:ind w:left="284" w:hanging="284"/>
        <w:rPr>
          <w:b w:val="0"/>
          <w:szCs w:val="24"/>
        </w:rPr>
      </w:pPr>
      <w:r w:rsidRPr="00E11010">
        <w:rPr>
          <w:b w:val="0"/>
          <w:szCs w:val="24"/>
        </w:rPr>
        <w:t xml:space="preserve">Izpildītājs veic </w:t>
      </w:r>
      <w:r w:rsidRPr="00E11010">
        <w:rPr>
          <w:szCs w:val="24"/>
        </w:rPr>
        <w:t>Būvprojekta realizācijas autoruzraudzību</w:t>
      </w:r>
      <w:r w:rsidRPr="00E11010">
        <w:rPr>
          <w:b w:val="0"/>
          <w:szCs w:val="24"/>
        </w:rPr>
        <w:t xml:space="preserve"> saskaņā ar L</w:t>
      </w:r>
      <w:r w:rsidR="007B3BAF">
        <w:rPr>
          <w:b w:val="0"/>
          <w:szCs w:val="24"/>
        </w:rPr>
        <w:t xml:space="preserve">atvijas </w:t>
      </w:r>
      <w:r w:rsidRPr="00E11010">
        <w:rPr>
          <w:b w:val="0"/>
          <w:szCs w:val="24"/>
        </w:rPr>
        <w:t>R</w:t>
      </w:r>
      <w:r w:rsidR="007B3BAF">
        <w:rPr>
          <w:b w:val="0"/>
          <w:szCs w:val="24"/>
        </w:rPr>
        <w:t>epublikas</w:t>
      </w:r>
      <w:r w:rsidRPr="00E11010">
        <w:rPr>
          <w:b w:val="0"/>
          <w:szCs w:val="24"/>
        </w:rPr>
        <w:t xml:space="preserve"> normatīvo aktu prasībām, ievērojot būvprojekta inženiertehniskos risinājumus, darbu apjomus un to izmaksas un darba izpildes grafiku.</w:t>
      </w:r>
    </w:p>
    <w:p w:rsidR="0060206D" w:rsidRPr="00E11010" w:rsidRDefault="0060206D" w:rsidP="0060206D">
      <w:pPr>
        <w:rPr>
          <w:highlight w:val="yellow"/>
        </w:rPr>
      </w:pPr>
    </w:p>
    <w:p w:rsidR="0060206D" w:rsidRPr="00E11010" w:rsidRDefault="0060206D" w:rsidP="0060206D">
      <w:pPr>
        <w:numPr>
          <w:ilvl w:val="0"/>
          <w:numId w:val="5"/>
        </w:numPr>
        <w:tabs>
          <w:tab w:val="left" w:pos="284"/>
        </w:tabs>
        <w:ind w:left="0" w:firstLine="0"/>
        <w:jc w:val="center"/>
        <w:rPr>
          <w:b/>
        </w:rPr>
      </w:pPr>
      <w:r w:rsidRPr="00E11010">
        <w:rPr>
          <w:b/>
        </w:rPr>
        <w:t>Prasības Būvprojekta izstrādei</w:t>
      </w:r>
    </w:p>
    <w:p w:rsidR="00CD7F5F" w:rsidRPr="00E11010" w:rsidRDefault="00CD7F5F" w:rsidP="00CD7F5F">
      <w:pPr>
        <w:tabs>
          <w:tab w:val="left" w:pos="284"/>
        </w:tabs>
        <w:rPr>
          <w:b/>
        </w:rPr>
      </w:pPr>
    </w:p>
    <w:p w:rsidR="0060206D" w:rsidRPr="00E11010" w:rsidRDefault="0060206D" w:rsidP="0060206D">
      <w:pPr>
        <w:pStyle w:val="Heading1"/>
        <w:spacing w:before="0" w:after="0"/>
        <w:ind w:left="284" w:hanging="284"/>
        <w:rPr>
          <w:szCs w:val="24"/>
        </w:rPr>
      </w:pPr>
      <w:r w:rsidRPr="00E11010">
        <w:rPr>
          <w:szCs w:val="24"/>
        </w:rPr>
        <w:t>Esošās situācijas apraksts</w:t>
      </w:r>
      <w:r w:rsidR="00D5704D" w:rsidRPr="00E11010">
        <w:rPr>
          <w:szCs w:val="24"/>
        </w:rPr>
        <w:t>, mērķis</w:t>
      </w:r>
    </w:p>
    <w:p w:rsidR="0053422A" w:rsidRPr="00E11010" w:rsidRDefault="0053422A" w:rsidP="0053422A">
      <w:pPr>
        <w:pStyle w:val="NoSpacing"/>
        <w:ind w:firstLine="567"/>
        <w:jc w:val="both"/>
        <w:rPr>
          <w:sz w:val="24"/>
          <w:szCs w:val="24"/>
        </w:rPr>
      </w:pPr>
      <w:r w:rsidRPr="00E11010">
        <w:rPr>
          <w:sz w:val="24"/>
          <w:szCs w:val="24"/>
        </w:rPr>
        <w:t xml:space="preserve">Autobusu pieturvieta “Banka” izvietota Akadēmijas ielā  pirms krustojuma ar Lielo ielu. Akadēmijas iela un Lielā iela ir pilsētas nozīmes maģistrālās ielas. Pieturvieta izvietota pirmajā malējā brauktuves joslā, pa kuru pārvietojas  transports, kas krustojumā ar Lielo ielu veic labo pagriezienu. Transporta sadalījums pa joslām ir sekojošs, pa pirmo joslu </w:t>
      </w:r>
      <w:r w:rsidR="00102B6B" w:rsidRPr="00E11010">
        <w:rPr>
          <w:sz w:val="24"/>
          <w:szCs w:val="24"/>
        </w:rPr>
        <w:t>~ 52%</w:t>
      </w:r>
      <w:r w:rsidRPr="00E11010">
        <w:rPr>
          <w:sz w:val="24"/>
          <w:szCs w:val="24"/>
        </w:rPr>
        <w:t>,</w:t>
      </w:r>
      <w:r w:rsidR="00102B6B" w:rsidRPr="00E11010">
        <w:rPr>
          <w:sz w:val="24"/>
          <w:szCs w:val="24"/>
        </w:rPr>
        <w:t xml:space="preserve"> </w:t>
      </w:r>
      <w:r w:rsidRPr="00E11010">
        <w:rPr>
          <w:sz w:val="24"/>
          <w:szCs w:val="24"/>
        </w:rPr>
        <w:t xml:space="preserve">pa otro joslu ~34%, pa trešo joslu 14%. </w:t>
      </w:r>
    </w:p>
    <w:p w:rsidR="0053422A" w:rsidRPr="00E11010" w:rsidRDefault="0053422A" w:rsidP="0053422A">
      <w:pPr>
        <w:pStyle w:val="NoSpacing"/>
        <w:ind w:firstLine="567"/>
        <w:jc w:val="both"/>
        <w:rPr>
          <w:sz w:val="24"/>
          <w:szCs w:val="24"/>
        </w:rPr>
      </w:pPr>
      <w:r w:rsidRPr="00E11010">
        <w:rPr>
          <w:sz w:val="24"/>
          <w:szCs w:val="24"/>
        </w:rPr>
        <w:t>Laikā, kad pieturvietā atrodas autobuss vai vairāki  autobusi pirmās joslas transport</w:t>
      </w:r>
      <w:r w:rsidR="00185451">
        <w:rPr>
          <w:sz w:val="24"/>
          <w:szCs w:val="24"/>
        </w:rPr>
        <w:t>am</w:t>
      </w:r>
      <w:r w:rsidRPr="00E11010">
        <w:rPr>
          <w:sz w:val="24"/>
          <w:szCs w:val="24"/>
        </w:rPr>
        <w:t xml:space="preserve"> </w:t>
      </w:r>
      <w:r w:rsidR="00185451">
        <w:rPr>
          <w:sz w:val="24"/>
          <w:szCs w:val="24"/>
        </w:rPr>
        <w:t>jā</w:t>
      </w:r>
      <w:r w:rsidRPr="00E11010">
        <w:rPr>
          <w:sz w:val="24"/>
          <w:szCs w:val="24"/>
        </w:rPr>
        <w:t>pārkārto</w:t>
      </w:r>
      <w:r w:rsidR="00185451">
        <w:rPr>
          <w:sz w:val="24"/>
          <w:szCs w:val="24"/>
        </w:rPr>
        <w:t>ja</w:t>
      </w:r>
      <w:r w:rsidRPr="00E11010">
        <w:rPr>
          <w:sz w:val="24"/>
          <w:szCs w:val="24"/>
        </w:rPr>
        <w:t xml:space="preserve">s uz otro joslu un pēc tam, vērojot vai autobuss nav uzsācis kustību, </w:t>
      </w:r>
      <w:r w:rsidR="00185451">
        <w:rPr>
          <w:sz w:val="24"/>
          <w:szCs w:val="24"/>
        </w:rPr>
        <w:t>jā</w:t>
      </w:r>
      <w:r w:rsidRPr="00E11010">
        <w:rPr>
          <w:sz w:val="24"/>
          <w:szCs w:val="24"/>
        </w:rPr>
        <w:t>atgrie</w:t>
      </w:r>
      <w:r w:rsidR="00185451">
        <w:rPr>
          <w:sz w:val="24"/>
          <w:szCs w:val="24"/>
        </w:rPr>
        <w:t>ža</w:t>
      </w:r>
      <w:r w:rsidRPr="00E11010">
        <w:rPr>
          <w:sz w:val="24"/>
          <w:szCs w:val="24"/>
        </w:rPr>
        <w:t xml:space="preserve">s pirmajā joslā. Šādas situācija būtiski  traucē transporta plūsmu maģistrālajā pilsētas ielā, jo vadītāji, autobusu pieturvietas zonā, spiesti divas reizes veikt pārkārtošanos pa joslām. Intensīvas satiksmes apstākļos pirms krustojuma uz Akadēmijas ielas veidojas transporta rinda ~165 m un vairāk,  ietekmējot transporta plūsmu arī Akadēmijas ielas un </w:t>
      </w:r>
      <w:proofErr w:type="spellStart"/>
      <w:r w:rsidRPr="00E11010">
        <w:rPr>
          <w:sz w:val="24"/>
          <w:szCs w:val="24"/>
        </w:rPr>
        <w:t>Driksas</w:t>
      </w:r>
      <w:proofErr w:type="spellEnd"/>
      <w:r w:rsidRPr="00E11010">
        <w:rPr>
          <w:sz w:val="24"/>
          <w:szCs w:val="24"/>
        </w:rPr>
        <w:t xml:space="preserve"> ielas krustojumā.</w:t>
      </w:r>
    </w:p>
    <w:p w:rsidR="0053422A" w:rsidRPr="00E11010" w:rsidRDefault="0053422A" w:rsidP="0050525A">
      <w:pPr>
        <w:pStyle w:val="NoSpacing"/>
        <w:ind w:firstLine="567"/>
        <w:jc w:val="both"/>
        <w:rPr>
          <w:sz w:val="24"/>
          <w:szCs w:val="24"/>
        </w:rPr>
      </w:pPr>
      <w:r w:rsidRPr="00E11010">
        <w:rPr>
          <w:sz w:val="24"/>
          <w:szCs w:val="24"/>
        </w:rPr>
        <w:t xml:space="preserve">Mērķis ir uzlabot </w:t>
      </w:r>
      <w:r w:rsidR="002C7730" w:rsidRPr="00E11010">
        <w:rPr>
          <w:sz w:val="24"/>
          <w:szCs w:val="24"/>
        </w:rPr>
        <w:t>satiksmes kustību un drošību pilsētas nozīmes maģistrālajās ielās</w:t>
      </w:r>
      <w:r w:rsidR="0050525A" w:rsidRPr="00E11010">
        <w:rPr>
          <w:sz w:val="24"/>
          <w:szCs w:val="24"/>
        </w:rPr>
        <w:t>, respektīvi, Akadēmijas ielā veikt esošās pieturvietas pārvietošanu.</w:t>
      </w:r>
    </w:p>
    <w:p w:rsidR="00E11010" w:rsidRPr="00E11010" w:rsidRDefault="00E11010" w:rsidP="0050525A">
      <w:pPr>
        <w:pStyle w:val="NoSpacing"/>
        <w:ind w:firstLine="567"/>
        <w:jc w:val="both"/>
        <w:rPr>
          <w:sz w:val="24"/>
          <w:szCs w:val="24"/>
          <w:highlight w:val="yellow"/>
        </w:rPr>
      </w:pPr>
    </w:p>
    <w:p w:rsidR="0053422A" w:rsidRPr="00E11010" w:rsidRDefault="00E11010" w:rsidP="0050525A">
      <w:pPr>
        <w:pStyle w:val="Heading1"/>
        <w:spacing w:before="0" w:after="0"/>
        <w:ind w:left="284" w:hanging="284"/>
        <w:rPr>
          <w:szCs w:val="24"/>
        </w:rPr>
      </w:pPr>
      <w:r w:rsidRPr="00E11010">
        <w:rPr>
          <w:szCs w:val="24"/>
        </w:rPr>
        <w:t>Pakalpojuma izpildes prasības</w:t>
      </w:r>
    </w:p>
    <w:p w:rsidR="006807ED" w:rsidRDefault="0060206D" w:rsidP="003F2A52">
      <w:pPr>
        <w:numPr>
          <w:ilvl w:val="1"/>
          <w:numId w:val="3"/>
        </w:numPr>
        <w:tabs>
          <w:tab w:val="left" w:pos="540"/>
        </w:tabs>
        <w:ind w:left="360"/>
        <w:rPr>
          <w:b/>
        </w:rPr>
      </w:pPr>
      <w:r w:rsidRPr="00E11010">
        <w:rPr>
          <w:b/>
        </w:rPr>
        <w:t>Pasūtītājs:</w:t>
      </w:r>
    </w:p>
    <w:p w:rsidR="0050525A" w:rsidRPr="00327E4F" w:rsidRDefault="0050525A" w:rsidP="00327E4F">
      <w:pPr>
        <w:numPr>
          <w:ilvl w:val="2"/>
          <w:numId w:val="3"/>
        </w:numPr>
        <w:tabs>
          <w:tab w:val="left" w:pos="540"/>
        </w:tabs>
        <w:rPr>
          <w:b/>
        </w:rPr>
      </w:pPr>
      <w:r w:rsidRPr="00327E4F">
        <w:t>Nodrošina Izpildītāju ar topogrāfisko plānu.</w:t>
      </w:r>
    </w:p>
    <w:p w:rsidR="0060206D" w:rsidRPr="00E11010" w:rsidRDefault="0060206D" w:rsidP="00327E4F">
      <w:pPr>
        <w:numPr>
          <w:ilvl w:val="2"/>
          <w:numId w:val="3"/>
        </w:numPr>
        <w:tabs>
          <w:tab w:val="left" w:pos="540"/>
        </w:tabs>
        <w:rPr>
          <w:b/>
        </w:rPr>
      </w:pPr>
      <w:r w:rsidRPr="00E11010">
        <w:t>Pieprasa tehniskos noteikumus no inženierkomunikāciju turētājiem</w:t>
      </w:r>
      <w:r w:rsidR="00185451">
        <w:t xml:space="preserve"> </w:t>
      </w:r>
      <w:r w:rsidR="00185451" w:rsidRPr="00327E4F">
        <w:t>un nodod Izpildītājam</w:t>
      </w:r>
      <w:r w:rsidR="00467894" w:rsidRPr="00327E4F">
        <w:t>.</w:t>
      </w:r>
    </w:p>
    <w:p w:rsidR="0060206D" w:rsidRPr="00E11010" w:rsidRDefault="00467894" w:rsidP="00327E4F">
      <w:pPr>
        <w:numPr>
          <w:ilvl w:val="2"/>
          <w:numId w:val="3"/>
        </w:numPr>
        <w:tabs>
          <w:tab w:val="left" w:pos="540"/>
        </w:tabs>
      </w:pPr>
      <w:r w:rsidRPr="00E11010">
        <w:t>Piedalās apsekošanā dabā.</w:t>
      </w:r>
    </w:p>
    <w:p w:rsidR="0060206D" w:rsidRPr="00E11010" w:rsidRDefault="0060206D" w:rsidP="00327E4F">
      <w:pPr>
        <w:numPr>
          <w:ilvl w:val="2"/>
          <w:numId w:val="3"/>
        </w:numPr>
        <w:tabs>
          <w:tab w:val="left" w:pos="540"/>
        </w:tabs>
      </w:pPr>
      <w:r w:rsidRPr="00E11010">
        <w:t>Izskata iesniegtos materiālus noteiktā laikā, atkarībā no iesniegtā apjoma, veic korekcijas un</w:t>
      </w:r>
      <w:r w:rsidR="00D52A12" w:rsidRPr="00E11010">
        <w:t xml:space="preserve"> </w:t>
      </w:r>
      <w:r w:rsidRPr="00E11010">
        <w:t>organizē nepieciešamās</w:t>
      </w:r>
      <w:r w:rsidR="00467894" w:rsidRPr="00E11010">
        <w:t xml:space="preserve"> sapulces jautājumu risināšanai.</w:t>
      </w:r>
    </w:p>
    <w:p w:rsidR="002C7730" w:rsidRPr="00327E4F" w:rsidRDefault="003C7812" w:rsidP="002C7730">
      <w:pPr>
        <w:numPr>
          <w:ilvl w:val="2"/>
          <w:numId w:val="3"/>
        </w:numPr>
        <w:tabs>
          <w:tab w:val="left" w:pos="540"/>
        </w:tabs>
        <w:rPr>
          <w:b/>
        </w:rPr>
      </w:pPr>
      <w:r w:rsidRPr="00E11010">
        <w:t xml:space="preserve">Iesniedz Būvvaldē Izpildītāja izstrādāto Būvprojektu, un saņem būvatļauju ar atzīmi par projektēšanas nosacījumu pilnīgu izpildi (Būvvaldes akceptēts būvprojekts). Pēc </w:t>
      </w:r>
      <w:r w:rsidRPr="00E11010">
        <w:lastRenderedPageBreak/>
        <w:t>Būvprojekta iesniegšanas Būvvaldē, ja būvprojektā tiek konstatētas neatbilstības, Izpildītājs tās novērš noslēgtā iepirkuma līguma termiņos.</w:t>
      </w:r>
    </w:p>
    <w:p w:rsidR="0060206D" w:rsidRPr="00E11010" w:rsidRDefault="0060206D" w:rsidP="0060206D">
      <w:pPr>
        <w:numPr>
          <w:ilvl w:val="1"/>
          <w:numId w:val="3"/>
        </w:numPr>
        <w:tabs>
          <w:tab w:val="left" w:pos="540"/>
        </w:tabs>
        <w:ind w:left="360"/>
      </w:pPr>
      <w:r w:rsidRPr="00E11010">
        <w:rPr>
          <w:b/>
        </w:rPr>
        <w:t>Izpildītājs:</w:t>
      </w:r>
    </w:p>
    <w:p w:rsidR="003C7812" w:rsidRPr="00E11010" w:rsidRDefault="000B4A6A" w:rsidP="00327E4F">
      <w:pPr>
        <w:numPr>
          <w:ilvl w:val="2"/>
          <w:numId w:val="3"/>
        </w:numPr>
        <w:tabs>
          <w:tab w:val="left" w:pos="540"/>
        </w:tabs>
      </w:pPr>
      <w:r w:rsidRPr="00E11010">
        <w:t>I</w:t>
      </w:r>
      <w:r w:rsidR="00633248" w:rsidRPr="00E11010">
        <w:t>zstrādā</w:t>
      </w:r>
      <w:r w:rsidRPr="00E11010">
        <w:t xml:space="preserve"> kvalitatīvi un </w:t>
      </w:r>
      <w:r w:rsidR="00AC67CF" w:rsidRPr="00E11010">
        <w:t>Latvijas Republikas spēkā esošo likumdošanas aktu prasībām atbilstošu Būvprojekt</w:t>
      </w:r>
      <w:r w:rsidR="002C6605" w:rsidRPr="00E11010">
        <w:t xml:space="preserve">u atbilstoši </w:t>
      </w:r>
      <w:r w:rsidR="003C7812" w:rsidRPr="00E11010">
        <w:t>M</w:t>
      </w:r>
      <w:r w:rsidR="004251EF">
        <w:t>inistru kabineta</w:t>
      </w:r>
      <w:r w:rsidR="003C7812" w:rsidRPr="00E11010">
        <w:t xml:space="preserve"> </w:t>
      </w:r>
      <w:r w:rsidR="004251EF">
        <w:t xml:space="preserve">2014.gada 14.oktobra </w:t>
      </w:r>
      <w:r w:rsidR="003C7812" w:rsidRPr="00E11010">
        <w:t>noteikumi Nr.633 „Autoceļu un ielu būvnoteikumi”.</w:t>
      </w:r>
    </w:p>
    <w:p w:rsidR="00173399" w:rsidRPr="00E11010" w:rsidRDefault="00173399" w:rsidP="00327E4F">
      <w:pPr>
        <w:numPr>
          <w:ilvl w:val="2"/>
          <w:numId w:val="3"/>
        </w:numPr>
        <w:tabs>
          <w:tab w:val="left" w:pos="540"/>
        </w:tabs>
      </w:pPr>
      <w:r w:rsidRPr="00E11010">
        <w:t xml:space="preserve">Izstrādā </w:t>
      </w:r>
      <w:r w:rsidR="00E20B87" w:rsidRPr="00E11010">
        <w:t>B</w:t>
      </w:r>
      <w:r w:rsidR="000B4A6A" w:rsidRPr="00E11010">
        <w:t xml:space="preserve">ūvprojektu minimālā sastāvā </w:t>
      </w:r>
      <w:r w:rsidR="002C7730" w:rsidRPr="00E11010">
        <w:t>„Autobusu pieturvietas Akadēmijas ielā Nr.1A pārvietošana”</w:t>
      </w:r>
      <w:r w:rsidR="00AC67CF" w:rsidRPr="00E11010">
        <w:t xml:space="preserve"> </w:t>
      </w:r>
      <w:r w:rsidR="00AD5E2C" w:rsidRPr="00E11010">
        <w:t>sešu</w:t>
      </w:r>
      <w:r w:rsidR="002C6605" w:rsidRPr="00E11010">
        <w:t xml:space="preserve"> nedēļu laikā pēc līguma noslēgšanas. P</w:t>
      </w:r>
      <w:r w:rsidR="000B4A6A" w:rsidRPr="00E11010">
        <w:t xml:space="preserve">ēc elektroniskās versijas saskaņošanas </w:t>
      </w:r>
      <w:r w:rsidRPr="00E11010">
        <w:t xml:space="preserve">nodod Pasūtītājam </w:t>
      </w:r>
      <w:r w:rsidR="000B4A6A" w:rsidRPr="00E11010">
        <w:t xml:space="preserve">drukātā veidā 2 (divos) eksemplāros. </w:t>
      </w:r>
    </w:p>
    <w:p w:rsidR="00AC67CF" w:rsidRPr="00E11010" w:rsidRDefault="00173399" w:rsidP="00327E4F">
      <w:pPr>
        <w:numPr>
          <w:ilvl w:val="2"/>
          <w:numId w:val="3"/>
        </w:numPr>
        <w:tabs>
          <w:tab w:val="left" w:pos="540"/>
        </w:tabs>
        <w:rPr>
          <w:b/>
        </w:rPr>
      </w:pPr>
      <w:r w:rsidRPr="00E11010">
        <w:t xml:space="preserve">Izstrādā </w:t>
      </w:r>
      <w:r w:rsidR="00E20B87" w:rsidRPr="00E11010">
        <w:t>B</w:t>
      </w:r>
      <w:r w:rsidR="000B4A6A" w:rsidRPr="00E11010">
        <w:t xml:space="preserve">ūvprojektu </w:t>
      </w:r>
      <w:r w:rsidR="002C7730" w:rsidRPr="00E11010">
        <w:t>„Autobusu pieturvietas Akadēmijas ielā Nr.1A pārvietošana”</w:t>
      </w:r>
      <w:r w:rsidRPr="00E11010">
        <w:t>. Ņemot vērā būvatļaujā norādīto informāciju, Izpildītājs saskaņo Būvprojektu ar norādītājiem komunikāciju turētājiem</w:t>
      </w:r>
      <w:r w:rsidR="002C7730" w:rsidRPr="00E11010">
        <w:t>, Jelgavas pilsētas autobusu parku</w:t>
      </w:r>
      <w:r w:rsidRPr="00E11010">
        <w:t xml:space="preserve"> un citām </w:t>
      </w:r>
      <w:r w:rsidR="00246836" w:rsidRPr="00E11010">
        <w:t xml:space="preserve">nepieciešamajām </w:t>
      </w:r>
      <w:r w:rsidRPr="00E11010">
        <w:t xml:space="preserve">institūcijām. </w:t>
      </w:r>
      <w:r w:rsidR="000B4A6A" w:rsidRPr="00E11010">
        <w:t>Izpildītājs nodod Pasūtītāj</w:t>
      </w:r>
      <w:r w:rsidR="00B8277C" w:rsidRPr="00E11010">
        <w:t xml:space="preserve">am </w:t>
      </w:r>
      <w:r w:rsidRPr="00E11010">
        <w:t xml:space="preserve">saskaņotu Būvprojektu iesniegšanai Būvvaldē </w:t>
      </w:r>
      <w:r w:rsidR="000B4A6A" w:rsidRPr="00E11010">
        <w:t>4 (četros) eksemplāros</w:t>
      </w:r>
      <w:r w:rsidR="00AC67CF" w:rsidRPr="00E11010">
        <w:t xml:space="preserve"> un CD formātā.</w:t>
      </w:r>
    </w:p>
    <w:p w:rsidR="00024D2B" w:rsidRPr="00E11010" w:rsidRDefault="00024D2B" w:rsidP="00327E4F">
      <w:pPr>
        <w:numPr>
          <w:ilvl w:val="2"/>
          <w:numId w:val="3"/>
        </w:numPr>
        <w:tabs>
          <w:tab w:val="left" w:pos="540"/>
        </w:tabs>
      </w:pPr>
      <w:r w:rsidRPr="00E11010">
        <w:t xml:space="preserve">Projektēšanas gaitā izstrādāto dokumentāciju un grafiskus materiālus iesniedz Pasūtītājam latviešu valodā elektroniski rediģējamā (PDF, </w:t>
      </w:r>
      <w:proofErr w:type="spellStart"/>
      <w:r w:rsidRPr="00E11010">
        <w:t>dgn</w:t>
      </w:r>
      <w:proofErr w:type="spellEnd"/>
      <w:r w:rsidRPr="00E11010">
        <w:t xml:space="preserve">, Word, Excel failos) formātā. </w:t>
      </w:r>
    </w:p>
    <w:p w:rsidR="00024D2B" w:rsidRPr="00E11010" w:rsidRDefault="0060206D" w:rsidP="00327E4F">
      <w:pPr>
        <w:numPr>
          <w:ilvl w:val="2"/>
          <w:numId w:val="3"/>
        </w:numPr>
        <w:tabs>
          <w:tab w:val="left" w:pos="540"/>
        </w:tabs>
      </w:pPr>
      <w:r w:rsidRPr="00E11010">
        <w:t>Saskaņo ar Pasūtītāja pilnvaroto pārstāvi</w:t>
      </w:r>
      <w:r w:rsidR="00467894" w:rsidRPr="00E11010">
        <w:t xml:space="preserve"> darba gaitā radušos jautājumus.</w:t>
      </w:r>
    </w:p>
    <w:p w:rsidR="00024D2B" w:rsidRPr="00E11010" w:rsidRDefault="0060206D" w:rsidP="00327E4F">
      <w:pPr>
        <w:numPr>
          <w:ilvl w:val="2"/>
          <w:numId w:val="3"/>
        </w:numPr>
        <w:tabs>
          <w:tab w:val="left" w:pos="540"/>
        </w:tabs>
      </w:pPr>
      <w:r w:rsidRPr="00E11010">
        <w:t>Būvprojektā paredzēt materiālus, izstrādājumus, kuras ir sertificētas Latvijā, un jāpielieto to firmu produkcija, kurām Latvijā ir pastāvīgās produkci</w:t>
      </w:r>
      <w:r w:rsidR="00467894" w:rsidRPr="00E11010">
        <w:t>jas realizācijas pārstāvniecība.</w:t>
      </w:r>
      <w:r w:rsidRPr="00E11010">
        <w:t xml:space="preserve"> </w:t>
      </w:r>
    </w:p>
    <w:p w:rsidR="0060206D" w:rsidRPr="00E11010" w:rsidRDefault="0060206D" w:rsidP="00327E4F">
      <w:pPr>
        <w:numPr>
          <w:ilvl w:val="2"/>
          <w:numId w:val="3"/>
        </w:numPr>
        <w:tabs>
          <w:tab w:val="left" w:pos="540"/>
        </w:tabs>
      </w:pPr>
      <w:r w:rsidRPr="00E11010">
        <w:t>Gar</w:t>
      </w:r>
      <w:r w:rsidR="003762D2" w:rsidRPr="00E11010">
        <w:t>antē savlaicīgu un kvalitatīvu B</w:t>
      </w:r>
      <w:r w:rsidRPr="00E11010">
        <w:t>ūvprojekta izstrādes izpildi</w:t>
      </w:r>
      <w:r w:rsidR="00467894" w:rsidRPr="00E11010">
        <w:t xml:space="preserve"> saskaņā ar līguma nosacījumiem.</w:t>
      </w:r>
    </w:p>
    <w:p w:rsidR="0060206D" w:rsidRPr="00E11010" w:rsidRDefault="00173399" w:rsidP="0060206D">
      <w:pPr>
        <w:numPr>
          <w:ilvl w:val="1"/>
          <w:numId w:val="3"/>
        </w:numPr>
        <w:tabs>
          <w:tab w:val="left" w:pos="540"/>
        </w:tabs>
        <w:ind w:left="360"/>
        <w:rPr>
          <w:b/>
        </w:rPr>
      </w:pPr>
      <w:r w:rsidRPr="00E11010">
        <w:rPr>
          <w:b/>
        </w:rPr>
        <w:t xml:space="preserve"> Speciālās prasības</w:t>
      </w:r>
    </w:p>
    <w:p w:rsidR="00F504B7" w:rsidRPr="00E11010" w:rsidRDefault="00F504B7" w:rsidP="00327E4F">
      <w:pPr>
        <w:numPr>
          <w:ilvl w:val="2"/>
          <w:numId w:val="3"/>
        </w:numPr>
        <w:tabs>
          <w:tab w:val="left" w:pos="540"/>
        </w:tabs>
      </w:pPr>
      <w:r w:rsidRPr="00E11010">
        <w:t xml:space="preserve">Divu nedēļu laikā no līguma noslēgšanas Izpildītājs izstrādā divus skiču variantus pieturvietas pārcelšanas risinājumiem un </w:t>
      </w:r>
      <w:r w:rsidR="00E60B36" w:rsidRPr="00CE2F0C">
        <w:t xml:space="preserve">iesniedz </w:t>
      </w:r>
      <w:r w:rsidRPr="00CE2F0C">
        <w:t>tos Pasūtītāj</w:t>
      </w:r>
      <w:r w:rsidR="00E60B36" w:rsidRPr="00CE2F0C">
        <w:t>am saskaņošanai</w:t>
      </w:r>
      <w:r w:rsidRPr="00CE2F0C">
        <w:t>.</w:t>
      </w:r>
      <w:r w:rsidRPr="00E11010">
        <w:t xml:space="preserve"> </w:t>
      </w:r>
    </w:p>
    <w:p w:rsidR="000C2A0C" w:rsidRPr="00E11010" w:rsidRDefault="00F504B7" w:rsidP="00327E4F">
      <w:pPr>
        <w:numPr>
          <w:ilvl w:val="2"/>
          <w:numId w:val="3"/>
        </w:numPr>
        <w:tabs>
          <w:tab w:val="left" w:pos="540"/>
        </w:tabs>
      </w:pPr>
      <w:r w:rsidRPr="00E11010">
        <w:t>Būvprojekta risinājumos nodrošināt lietus ūdens atvadi no pieturvietas zonas.</w:t>
      </w:r>
    </w:p>
    <w:p w:rsidR="00F504B7" w:rsidRPr="00E11010" w:rsidRDefault="00F504B7" w:rsidP="00327E4F">
      <w:pPr>
        <w:numPr>
          <w:ilvl w:val="2"/>
          <w:numId w:val="3"/>
        </w:numPr>
        <w:tabs>
          <w:tab w:val="left" w:pos="540"/>
        </w:tabs>
      </w:pPr>
      <w:r w:rsidRPr="00E11010">
        <w:t>Paredzēt tādu apgaismojumu, kas nodrošina pieturvietas zonas izgaismošanu.</w:t>
      </w:r>
    </w:p>
    <w:p w:rsidR="00034C6E" w:rsidRPr="00E11010" w:rsidRDefault="00034C6E" w:rsidP="00034C6E">
      <w:pPr>
        <w:pStyle w:val="ListParagraph"/>
        <w:ind w:left="709"/>
      </w:pPr>
    </w:p>
    <w:p w:rsidR="00034C6E" w:rsidRPr="00E11010" w:rsidRDefault="00E11010" w:rsidP="00034C6E">
      <w:pPr>
        <w:numPr>
          <w:ilvl w:val="0"/>
          <w:numId w:val="5"/>
        </w:numPr>
        <w:tabs>
          <w:tab w:val="left" w:pos="284"/>
        </w:tabs>
        <w:ind w:left="0" w:firstLine="0"/>
        <w:jc w:val="center"/>
        <w:rPr>
          <w:b/>
        </w:rPr>
      </w:pPr>
      <w:r>
        <w:rPr>
          <w:b/>
        </w:rPr>
        <w:t xml:space="preserve"> </w:t>
      </w:r>
      <w:r w:rsidR="00034C6E" w:rsidRPr="00E11010">
        <w:rPr>
          <w:b/>
        </w:rPr>
        <w:t>Prasības Autoruzraudzības veikšanai</w:t>
      </w:r>
    </w:p>
    <w:p w:rsidR="00034C6E" w:rsidRPr="00E11010" w:rsidRDefault="00034C6E" w:rsidP="00034C6E">
      <w:pPr>
        <w:tabs>
          <w:tab w:val="left" w:pos="284"/>
        </w:tabs>
        <w:rPr>
          <w:b/>
        </w:rPr>
      </w:pPr>
    </w:p>
    <w:p w:rsidR="00034C6E" w:rsidRPr="00E11010" w:rsidRDefault="00034C6E" w:rsidP="00034C6E">
      <w:pPr>
        <w:pStyle w:val="Heading1"/>
        <w:spacing w:before="0" w:after="0"/>
        <w:ind w:left="284" w:hanging="284"/>
        <w:rPr>
          <w:szCs w:val="24"/>
        </w:rPr>
      </w:pPr>
      <w:r w:rsidRPr="00E11010">
        <w:rPr>
          <w:szCs w:val="24"/>
        </w:rPr>
        <w:t>Prasības autoruzraudzības veikšanai:</w:t>
      </w:r>
    </w:p>
    <w:p w:rsidR="00034C6E" w:rsidRPr="00E11010" w:rsidRDefault="00034C6E" w:rsidP="00327E4F">
      <w:pPr>
        <w:numPr>
          <w:ilvl w:val="1"/>
          <w:numId w:val="3"/>
        </w:numPr>
        <w:tabs>
          <w:tab w:val="left" w:pos="567"/>
        </w:tabs>
        <w:ind w:left="360"/>
      </w:pPr>
      <w:r w:rsidRPr="00E11010">
        <w:t xml:space="preserve">Autoruzraudzība veicama saskaņā ar </w:t>
      </w:r>
      <w:r w:rsidR="007B3BAF">
        <w:t>Ministru kabineta 2014.gada 19.augusta</w:t>
      </w:r>
      <w:r w:rsidRPr="00E11010">
        <w:t xml:space="preserve"> noteikumiem Nr.500 „Vispārīgie būvnoteikumi”, u.c. būvnormatīviem, kā arī saskaņā ar Tehnisko specifikāciju u.c. saistošiem dokumentiem.</w:t>
      </w:r>
    </w:p>
    <w:p w:rsidR="00034C6E" w:rsidRPr="00E11010" w:rsidRDefault="00034C6E" w:rsidP="00327E4F">
      <w:pPr>
        <w:numPr>
          <w:ilvl w:val="1"/>
          <w:numId w:val="3"/>
        </w:numPr>
        <w:tabs>
          <w:tab w:val="left" w:pos="540"/>
        </w:tabs>
        <w:ind w:left="360"/>
      </w:pPr>
      <w:r w:rsidRPr="00E11010">
        <w:rPr>
          <w:lang w:eastAsia="ar-SA"/>
        </w:rPr>
        <w:t>Autoruzraudzības uzdevums ir nodrošināt būvprojekta realizāciju dabā, nepieļaujot būvniecības dalībnieku patvaļīgas atkāpes no akceptētā būvprojekta un normatīvo aktu, un attiecīgo standartu pārkāpumus būvdarbu gaitā. Autoruzraudzības darbi beidzas ar būves pieņemšanu ekspluatācijā.</w:t>
      </w:r>
    </w:p>
    <w:p w:rsidR="00034C6E" w:rsidRPr="00E11010" w:rsidRDefault="00034C6E" w:rsidP="00327E4F">
      <w:pPr>
        <w:numPr>
          <w:ilvl w:val="1"/>
          <w:numId w:val="3"/>
        </w:numPr>
        <w:tabs>
          <w:tab w:val="left" w:pos="540"/>
        </w:tabs>
        <w:ind w:left="360"/>
      </w:pPr>
      <w:r w:rsidRPr="00E11010">
        <w:rPr>
          <w:lang w:eastAsia="ar-SA"/>
        </w:rPr>
        <w:t>Izpildītājs ir atbildīgs par to, lai visā līguma izpildes laikā tam būtu spēkā esošas licences un sertifikāti, ja tādi ir nepieciešami autoruzraudzības veikšanai saskaņā ar normatīvajiem aktiem.</w:t>
      </w:r>
    </w:p>
    <w:p w:rsidR="00034C6E" w:rsidRPr="00E11010" w:rsidRDefault="00034C6E" w:rsidP="00327E4F">
      <w:pPr>
        <w:numPr>
          <w:ilvl w:val="1"/>
          <w:numId w:val="3"/>
        </w:numPr>
        <w:tabs>
          <w:tab w:val="left" w:pos="540"/>
        </w:tabs>
        <w:ind w:left="360"/>
      </w:pPr>
      <w:r w:rsidRPr="00E11010">
        <w:rPr>
          <w:lang w:eastAsia="ar-SA"/>
        </w:rPr>
        <w:t xml:space="preserve">Ja </w:t>
      </w:r>
      <w:proofErr w:type="spellStart"/>
      <w:r w:rsidRPr="00E11010">
        <w:rPr>
          <w:lang w:eastAsia="ar-SA"/>
        </w:rPr>
        <w:t>Autoruzraugam</w:t>
      </w:r>
      <w:proofErr w:type="spellEnd"/>
      <w:r w:rsidRPr="00E11010">
        <w:rPr>
          <w:lang w:eastAsia="ar-SA"/>
        </w:rPr>
        <w:t xml:space="preserve"> jāveic izmaiņas Būvprojektā, ja tajā tiek konstatētas Projektētāja radītas kļūdas, kuras Projektētājs varēja paredzēt Būvprojekta izstrādes procesā, izmaiņu veikšanai </w:t>
      </w:r>
      <w:proofErr w:type="spellStart"/>
      <w:r w:rsidRPr="00E11010">
        <w:rPr>
          <w:lang w:eastAsia="ar-SA"/>
        </w:rPr>
        <w:t>Autoruzrauga</w:t>
      </w:r>
      <w:proofErr w:type="spellEnd"/>
      <w:r w:rsidRPr="00E11010">
        <w:rPr>
          <w:color w:val="0070C0"/>
          <w:lang w:eastAsia="ar-SA"/>
        </w:rPr>
        <w:t xml:space="preserve"> </w:t>
      </w:r>
      <w:r w:rsidRPr="00E11010">
        <w:rPr>
          <w:lang w:eastAsia="ar-SA"/>
        </w:rPr>
        <w:t xml:space="preserve">patērētais laiks netiek iekļauts līgumā noteikto apsekojuma dienu un </w:t>
      </w:r>
      <w:proofErr w:type="spellStart"/>
      <w:r w:rsidRPr="00E11010">
        <w:rPr>
          <w:lang w:eastAsia="ar-SA"/>
        </w:rPr>
        <w:t>Autoruzrauga</w:t>
      </w:r>
      <w:proofErr w:type="spellEnd"/>
      <w:r w:rsidRPr="00E11010">
        <w:rPr>
          <w:lang w:eastAsia="ar-SA"/>
        </w:rPr>
        <w:t xml:space="preserve"> pienākumu izpildei paredzēto izmaksu aprēķinā.</w:t>
      </w:r>
    </w:p>
    <w:p w:rsidR="00034C6E" w:rsidRPr="00E11010" w:rsidRDefault="00034C6E" w:rsidP="00327E4F">
      <w:pPr>
        <w:numPr>
          <w:ilvl w:val="1"/>
          <w:numId w:val="3"/>
        </w:numPr>
        <w:tabs>
          <w:tab w:val="left" w:pos="540"/>
        </w:tabs>
        <w:ind w:left="360"/>
      </w:pPr>
      <w:proofErr w:type="spellStart"/>
      <w:r w:rsidRPr="00E11010">
        <w:rPr>
          <w:lang w:eastAsia="ar-SA"/>
        </w:rPr>
        <w:t>Autoruzraugam</w:t>
      </w:r>
      <w:proofErr w:type="spellEnd"/>
      <w:r w:rsidRPr="00E11010">
        <w:rPr>
          <w:lang w:eastAsia="ar-SA"/>
        </w:rPr>
        <w:t xml:space="preserve"> jāveic būvdarbu objekta apsekošana ne retāk kā 2 (divas) reizes nedēļā visā būvdarbu laikā, par apsekojuma dienām un laiku vienojoties ar Pasūtītāju – sastādot un saskaņojot autoruzraudzības plānu, apsekojuma rezultātus ierakstot autoruzraudzības žurnālā, visā būvdarbu laikā.</w:t>
      </w:r>
    </w:p>
    <w:p w:rsidR="00034C6E" w:rsidRPr="00E11010" w:rsidRDefault="00034C6E" w:rsidP="00327E4F">
      <w:pPr>
        <w:numPr>
          <w:ilvl w:val="1"/>
          <w:numId w:val="3"/>
        </w:numPr>
        <w:tabs>
          <w:tab w:val="left" w:pos="540"/>
        </w:tabs>
        <w:ind w:left="360"/>
      </w:pPr>
      <w:r w:rsidRPr="00E11010">
        <w:rPr>
          <w:lang w:eastAsia="ar-SA"/>
        </w:rPr>
        <w:t xml:space="preserve">Pēc Pasūtītāja telefoniska un rakstiska pieprasījuma </w:t>
      </w:r>
      <w:proofErr w:type="spellStart"/>
      <w:r w:rsidRPr="00E11010">
        <w:rPr>
          <w:lang w:eastAsia="ar-SA"/>
        </w:rPr>
        <w:t>Autoruzraugam</w:t>
      </w:r>
      <w:proofErr w:type="spellEnd"/>
      <w:r w:rsidRPr="00E11010">
        <w:rPr>
          <w:lang w:eastAsia="ar-SA"/>
        </w:rPr>
        <w:t xml:space="preserve"> jāierodas apsekojuma vietā, 24 stundu laikā no tā saņemšanas vai savlaicīgi brīdinot Pasūtītāju par </w:t>
      </w:r>
      <w:r w:rsidRPr="00E11010">
        <w:rPr>
          <w:lang w:eastAsia="ar-SA"/>
        </w:rPr>
        <w:lastRenderedPageBreak/>
        <w:t>nepieciešamību pārlikt Objekta apsekojumu uz vēlāku laiku un vienojoties ar Pasūtītāju par citu apsekojuma laiku.</w:t>
      </w:r>
    </w:p>
    <w:p w:rsidR="00034C6E" w:rsidRPr="00E11010" w:rsidRDefault="00034C6E" w:rsidP="00327E4F">
      <w:pPr>
        <w:numPr>
          <w:ilvl w:val="1"/>
          <w:numId w:val="3"/>
        </w:numPr>
        <w:tabs>
          <w:tab w:val="left" w:pos="540"/>
        </w:tabs>
        <w:ind w:left="360"/>
      </w:pPr>
      <w:proofErr w:type="spellStart"/>
      <w:r w:rsidRPr="00E11010">
        <w:t>Autoruzraugam</w:t>
      </w:r>
      <w:proofErr w:type="spellEnd"/>
      <w:r w:rsidRPr="00E11010">
        <w:t xml:space="preserve"> jāfiksē visas atkāpes no Būvprojekta autoruzraudzības žurnālā.</w:t>
      </w:r>
    </w:p>
    <w:p w:rsidR="00034C6E" w:rsidRPr="00E11010" w:rsidRDefault="00034C6E" w:rsidP="00327E4F">
      <w:pPr>
        <w:numPr>
          <w:ilvl w:val="1"/>
          <w:numId w:val="3"/>
        </w:numPr>
        <w:tabs>
          <w:tab w:val="left" w:pos="540"/>
        </w:tabs>
        <w:ind w:left="360"/>
      </w:pPr>
      <w:proofErr w:type="spellStart"/>
      <w:r w:rsidRPr="00E11010">
        <w:t>Autoruzrauga</w:t>
      </w:r>
      <w:proofErr w:type="spellEnd"/>
      <w:r w:rsidRPr="00E11010">
        <w:t xml:space="preserve"> norādījumi ir saistoši būvuzņēmējam no brīža, kad tie ir ierakstīti autoruzraudzības žurnālā.</w:t>
      </w:r>
    </w:p>
    <w:p w:rsidR="00034C6E" w:rsidRPr="00E11010" w:rsidRDefault="00034C6E" w:rsidP="00327E4F">
      <w:pPr>
        <w:numPr>
          <w:ilvl w:val="1"/>
          <w:numId w:val="3"/>
        </w:numPr>
        <w:tabs>
          <w:tab w:val="left" w:pos="540"/>
        </w:tabs>
        <w:ind w:left="360"/>
      </w:pPr>
      <w:proofErr w:type="spellStart"/>
      <w:r w:rsidRPr="00E11010">
        <w:t>Autoruzrauga</w:t>
      </w:r>
      <w:proofErr w:type="spellEnd"/>
      <w:r w:rsidRPr="00E11010">
        <w:t xml:space="preserve"> pienākums ir nekavējoties informēt Pasūtītāju par visiem apstākļiem, kuri var ietekmēt būvniecības procesu, un sniegt priekšlikumus par iespējamiem risinājumiem.</w:t>
      </w:r>
    </w:p>
    <w:p w:rsidR="00034C6E" w:rsidRPr="00E11010" w:rsidRDefault="00034C6E" w:rsidP="00327E4F">
      <w:pPr>
        <w:numPr>
          <w:ilvl w:val="1"/>
          <w:numId w:val="3"/>
        </w:numPr>
        <w:tabs>
          <w:tab w:val="left" w:pos="540"/>
        </w:tabs>
        <w:ind w:left="360"/>
      </w:pPr>
      <w:r w:rsidRPr="00E11010">
        <w:t>Pirms Autoruzraudzības darbu uzsākšanas Autoruzraudzība iesniedz Autoruzraudzības plānu, pieskaņotu būvdarbu kalendārajam grafikam.</w:t>
      </w:r>
    </w:p>
    <w:p w:rsidR="006E6F18" w:rsidRPr="00E11010" w:rsidRDefault="006E6F18" w:rsidP="00881814">
      <w:pPr>
        <w:ind w:right="-59"/>
        <w:rPr>
          <w:highlight w:val="yellow"/>
        </w:rPr>
      </w:pPr>
    </w:p>
    <w:p w:rsidR="00034C6E" w:rsidRPr="00E11010" w:rsidRDefault="00034C6E" w:rsidP="00034C6E">
      <w:pPr>
        <w:pStyle w:val="Heading1"/>
        <w:spacing w:before="0" w:after="0"/>
        <w:ind w:left="284" w:hanging="284"/>
        <w:rPr>
          <w:szCs w:val="24"/>
        </w:rPr>
      </w:pPr>
      <w:r w:rsidRPr="00E11010">
        <w:rPr>
          <w:szCs w:val="24"/>
        </w:rPr>
        <w:t>Līguma izpildes nosacījumi:</w:t>
      </w:r>
    </w:p>
    <w:p w:rsidR="00034C6E" w:rsidRPr="00E11010" w:rsidRDefault="00034C6E" w:rsidP="00034C6E">
      <w:pPr>
        <w:numPr>
          <w:ilvl w:val="1"/>
          <w:numId w:val="3"/>
        </w:numPr>
        <w:tabs>
          <w:tab w:val="left" w:pos="540"/>
        </w:tabs>
        <w:ind w:left="360"/>
      </w:pPr>
      <w:r w:rsidRPr="00E11010">
        <w:t xml:space="preserve"> Dokumentāciju šī līguma ietvaros ir nepieciešams izstrādāt:</w:t>
      </w:r>
    </w:p>
    <w:p w:rsidR="00034C6E" w:rsidRPr="00C462E3" w:rsidRDefault="00034C6E" w:rsidP="00034C6E">
      <w:pPr>
        <w:pStyle w:val="ListParagraph"/>
        <w:numPr>
          <w:ilvl w:val="2"/>
          <w:numId w:val="3"/>
        </w:numPr>
        <w:tabs>
          <w:tab w:val="left" w:pos="540"/>
        </w:tabs>
      </w:pPr>
      <w:r w:rsidRPr="00C462E3">
        <w:t>Būvprojekts minimālā sastāvā – sešu nedēļu laikā no līguma noslēgšanas</w:t>
      </w:r>
      <w:r w:rsidR="00E60B36" w:rsidRPr="00C462E3">
        <w:t>, tai skaitā 2 nedēļas skiču izstrādei</w:t>
      </w:r>
      <w:r w:rsidRPr="00C462E3">
        <w:t>.</w:t>
      </w:r>
    </w:p>
    <w:p w:rsidR="00034C6E" w:rsidRPr="00E11010" w:rsidRDefault="00034C6E" w:rsidP="00034C6E">
      <w:pPr>
        <w:pStyle w:val="ListParagraph"/>
        <w:numPr>
          <w:ilvl w:val="2"/>
          <w:numId w:val="3"/>
        </w:numPr>
        <w:tabs>
          <w:tab w:val="left" w:pos="540"/>
        </w:tabs>
      </w:pPr>
      <w:r w:rsidRPr="00E11010">
        <w:t xml:space="preserve">Būvprojekts – četru nedēļu laikā. </w:t>
      </w:r>
      <w:r w:rsidRPr="007A363B">
        <w:rPr>
          <w:b/>
        </w:rPr>
        <w:t>Plānotais līguma izpildes laiks 3 mēneši.</w:t>
      </w:r>
    </w:p>
    <w:p w:rsidR="00034C6E" w:rsidRPr="00E11010" w:rsidRDefault="00034C6E" w:rsidP="00034C6E">
      <w:pPr>
        <w:numPr>
          <w:ilvl w:val="1"/>
          <w:numId w:val="3"/>
        </w:numPr>
        <w:tabs>
          <w:tab w:val="left" w:pos="540"/>
        </w:tabs>
        <w:ind w:left="360"/>
      </w:pPr>
      <w:r w:rsidRPr="00E11010">
        <w:t>Pakalpojuma izpilde tiks veikta uz līguma pamata, kuru noslēgs Pasūtītājs un Izpildītājs, kas ir atbildīgs par jebkādu apakšuzņēmēju piesaistīšanu un par konsultācijām ar jebkuru citu uzņēmumu, institūciju vai ekspertiem.</w:t>
      </w:r>
    </w:p>
    <w:p w:rsidR="00034C6E" w:rsidRPr="00E11010" w:rsidRDefault="00034C6E" w:rsidP="00034C6E">
      <w:pPr>
        <w:numPr>
          <w:ilvl w:val="1"/>
          <w:numId w:val="3"/>
        </w:numPr>
        <w:tabs>
          <w:tab w:val="left" w:pos="540"/>
        </w:tabs>
        <w:ind w:left="360"/>
      </w:pPr>
      <w:r w:rsidRPr="00E11010">
        <w:t xml:space="preserve"> Būvprojekta izstrādes budžets, beigu termiņi, darba nodošanas – pieņemšanas procedūra – atbilstoši līgumam.</w:t>
      </w:r>
    </w:p>
    <w:p w:rsidR="00034C6E" w:rsidRPr="00E11010" w:rsidRDefault="00034C6E" w:rsidP="00034C6E">
      <w:pPr>
        <w:numPr>
          <w:ilvl w:val="1"/>
          <w:numId w:val="3"/>
        </w:numPr>
        <w:tabs>
          <w:tab w:val="left" w:pos="540"/>
        </w:tabs>
        <w:ind w:left="360"/>
        <w:rPr>
          <w:color w:val="000000"/>
        </w:rPr>
      </w:pPr>
      <w:r w:rsidRPr="00E11010">
        <w:t xml:space="preserve"> Pasūtītājs ar </w:t>
      </w:r>
      <w:proofErr w:type="spellStart"/>
      <w:r w:rsidRPr="00E11010">
        <w:t>Autoruzraugu</w:t>
      </w:r>
      <w:proofErr w:type="spellEnd"/>
      <w:r w:rsidRPr="00E11010">
        <w:t xml:space="preserve"> slēgs atsevišķu līgumu. </w:t>
      </w:r>
    </w:p>
    <w:p w:rsidR="00AD5E2C" w:rsidRPr="00E11010" w:rsidRDefault="00AD5E2C" w:rsidP="0060206D">
      <w:pPr>
        <w:rPr>
          <w:color w:val="000000"/>
        </w:rPr>
      </w:pPr>
    </w:p>
    <w:p w:rsidR="00467385" w:rsidRDefault="003B3666" w:rsidP="0060206D">
      <w:pPr>
        <w:rPr>
          <w:color w:val="000000"/>
        </w:rPr>
      </w:pPr>
      <w:r w:rsidRPr="00E11010">
        <w:rPr>
          <w:color w:val="000000"/>
        </w:rPr>
        <w:t>Projektu vadītāja</w:t>
      </w:r>
    </w:p>
    <w:p w:rsidR="0060206D" w:rsidRPr="00E11010" w:rsidRDefault="003B3666" w:rsidP="0060206D">
      <w:pPr>
        <w:rPr>
          <w:color w:val="000000"/>
        </w:rPr>
      </w:pPr>
      <w:r w:rsidRPr="00E11010">
        <w:rPr>
          <w:color w:val="000000"/>
        </w:rPr>
        <w:t>Eva Kidere</w:t>
      </w:r>
    </w:p>
    <w:sectPr w:rsidR="0060206D" w:rsidRPr="00E11010" w:rsidSect="00467385">
      <w:headerReference w:type="default" r:id="rId8"/>
      <w:footerReference w:type="even" r:id="rId9"/>
      <w:footerReference w:type="default" r:id="rId10"/>
      <w:pgSz w:w="11906" w:h="16838" w:code="9"/>
      <w:pgMar w:top="709" w:right="851" w:bottom="1080" w:left="1843" w:header="56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812" w:rsidRDefault="003C7812" w:rsidP="00C2205A">
      <w:r>
        <w:separator/>
      </w:r>
    </w:p>
  </w:endnote>
  <w:endnote w:type="continuationSeparator" w:id="0">
    <w:p w:rsidR="003C7812" w:rsidRDefault="003C7812" w:rsidP="00C2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12" w:rsidRDefault="003C7812" w:rsidP="00AC67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7812" w:rsidRDefault="003C7812" w:rsidP="00AC67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12" w:rsidRDefault="003C7812" w:rsidP="00AC67C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812" w:rsidRDefault="003C7812" w:rsidP="00C2205A">
      <w:r>
        <w:separator/>
      </w:r>
    </w:p>
  </w:footnote>
  <w:footnote w:type="continuationSeparator" w:id="0">
    <w:p w:rsidR="003C7812" w:rsidRDefault="003C7812" w:rsidP="00C22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12" w:rsidRDefault="003C7812" w:rsidP="00AC67C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BDD"/>
    <w:multiLevelType w:val="multilevel"/>
    <w:tmpl w:val="EB74566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BE00EF"/>
    <w:multiLevelType w:val="multilevel"/>
    <w:tmpl w:val="EB74566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392746"/>
    <w:multiLevelType w:val="multilevel"/>
    <w:tmpl w:val="EB74566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42497F"/>
    <w:multiLevelType w:val="multilevel"/>
    <w:tmpl w:val="EB74566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86B2894"/>
    <w:multiLevelType w:val="hybridMultilevel"/>
    <w:tmpl w:val="C46609A2"/>
    <w:lvl w:ilvl="0" w:tplc="04260001">
      <w:start w:val="1"/>
      <w:numFmt w:val="bullet"/>
      <w:lvlText w:val=""/>
      <w:lvlJc w:val="left"/>
      <w:pPr>
        <w:ind w:left="2487"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B2D703E"/>
    <w:multiLevelType w:val="multilevel"/>
    <w:tmpl w:val="70481D90"/>
    <w:lvl w:ilvl="0">
      <w:start w:val="1"/>
      <w:numFmt w:val="decimal"/>
      <w:pStyle w:val="Heading1"/>
      <w:lvlText w:val="%1."/>
      <w:lvlJc w:val="left"/>
      <w:pPr>
        <w:ind w:left="360" w:hanging="360"/>
      </w:pPr>
      <w:rPr>
        <w:b/>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58B2925"/>
    <w:multiLevelType w:val="multilevel"/>
    <w:tmpl w:val="4ADC4D8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AAB39C3"/>
    <w:multiLevelType w:val="hybridMultilevel"/>
    <w:tmpl w:val="7DD4BFDE"/>
    <w:lvl w:ilvl="0" w:tplc="0492D604">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5"/>
    <w:lvlOverride w:ilvl="0">
      <w:startOverride w:val="3"/>
    </w:lvlOverride>
  </w:num>
  <w:num w:numId="4">
    <w:abstractNumId w:val="0"/>
  </w:num>
  <w:num w:numId="5">
    <w:abstractNumId w:val="7"/>
  </w:num>
  <w:num w:numId="6">
    <w:abstractNumId w:val="2"/>
  </w:num>
  <w:num w:numId="7">
    <w:abstractNumId w:val="3"/>
  </w:num>
  <w:num w:numId="8">
    <w:abstractNumId w:val="6"/>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206D"/>
    <w:rsid w:val="00024D2B"/>
    <w:rsid w:val="00030CA9"/>
    <w:rsid w:val="00034C6E"/>
    <w:rsid w:val="00071FD9"/>
    <w:rsid w:val="000932CE"/>
    <w:rsid w:val="000B4A6A"/>
    <w:rsid w:val="000C2A0C"/>
    <w:rsid w:val="000E7B65"/>
    <w:rsid w:val="000F7FA3"/>
    <w:rsid w:val="00102B6B"/>
    <w:rsid w:val="00103AD9"/>
    <w:rsid w:val="00123BBE"/>
    <w:rsid w:val="00173399"/>
    <w:rsid w:val="00185451"/>
    <w:rsid w:val="001B24B1"/>
    <w:rsid w:val="001F3B8F"/>
    <w:rsid w:val="00246836"/>
    <w:rsid w:val="00284ECC"/>
    <w:rsid w:val="002C6605"/>
    <w:rsid w:val="002C7730"/>
    <w:rsid w:val="002E1D3A"/>
    <w:rsid w:val="002F6DE7"/>
    <w:rsid w:val="0030701A"/>
    <w:rsid w:val="00327E4F"/>
    <w:rsid w:val="00352B80"/>
    <w:rsid w:val="003762D2"/>
    <w:rsid w:val="00385348"/>
    <w:rsid w:val="003B3666"/>
    <w:rsid w:val="003C7812"/>
    <w:rsid w:val="003F2A52"/>
    <w:rsid w:val="00422BA1"/>
    <w:rsid w:val="004251EF"/>
    <w:rsid w:val="00467385"/>
    <w:rsid w:val="00467894"/>
    <w:rsid w:val="00501558"/>
    <w:rsid w:val="0050525A"/>
    <w:rsid w:val="00513DDF"/>
    <w:rsid w:val="0053422A"/>
    <w:rsid w:val="005729DB"/>
    <w:rsid w:val="005E2E9B"/>
    <w:rsid w:val="005F2A8E"/>
    <w:rsid w:val="0060206D"/>
    <w:rsid w:val="00633248"/>
    <w:rsid w:val="00646147"/>
    <w:rsid w:val="0065008E"/>
    <w:rsid w:val="006558C1"/>
    <w:rsid w:val="006711D6"/>
    <w:rsid w:val="006807ED"/>
    <w:rsid w:val="006E00E3"/>
    <w:rsid w:val="006E6F18"/>
    <w:rsid w:val="00785825"/>
    <w:rsid w:val="007A363B"/>
    <w:rsid w:val="007B3BAF"/>
    <w:rsid w:val="008040B5"/>
    <w:rsid w:val="008101D8"/>
    <w:rsid w:val="008127C8"/>
    <w:rsid w:val="00872F33"/>
    <w:rsid w:val="00881814"/>
    <w:rsid w:val="0090414B"/>
    <w:rsid w:val="009C5DE9"/>
    <w:rsid w:val="00A330BC"/>
    <w:rsid w:val="00A43FF1"/>
    <w:rsid w:val="00A7185F"/>
    <w:rsid w:val="00AC67CF"/>
    <w:rsid w:val="00AD5E2C"/>
    <w:rsid w:val="00B378EC"/>
    <w:rsid w:val="00B8277C"/>
    <w:rsid w:val="00BD75CF"/>
    <w:rsid w:val="00C00F55"/>
    <w:rsid w:val="00C058FE"/>
    <w:rsid w:val="00C2205A"/>
    <w:rsid w:val="00C462E3"/>
    <w:rsid w:val="00C61882"/>
    <w:rsid w:val="00C94B84"/>
    <w:rsid w:val="00CD7F5F"/>
    <w:rsid w:val="00CE2F0C"/>
    <w:rsid w:val="00D333D2"/>
    <w:rsid w:val="00D52A12"/>
    <w:rsid w:val="00D5704D"/>
    <w:rsid w:val="00DB4F9F"/>
    <w:rsid w:val="00E06F2D"/>
    <w:rsid w:val="00E11010"/>
    <w:rsid w:val="00E20B87"/>
    <w:rsid w:val="00E31174"/>
    <w:rsid w:val="00E54C5D"/>
    <w:rsid w:val="00E60B36"/>
    <w:rsid w:val="00E872C2"/>
    <w:rsid w:val="00EC0C97"/>
    <w:rsid w:val="00F17919"/>
    <w:rsid w:val="00F34960"/>
    <w:rsid w:val="00F437E8"/>
    <w:rsid w:val="00F504B7"/>
    <w:rsid w:val="00F55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6D"/>
    <w:pPr>
      <w:spacing w:after="0" w:line="240" w:lineRule="auto"/>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60206D"/>
    <w:pPr>
      <w:keepNext/>
      <w:numPr>
        <w:numId w:val="1"/>
      </w:numPr>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0206D"/>
    <w:rPr>
      <w:rFonts w:ascii="Times New Roman" w:eastAsia="Times New Roman" w:hAnsi="Times New Roman" w:cs="Times New Roman"/>
      <w:b/>
      <w:bCs/>
      <w:kern w:val="32"/>
      <w:sz w:val="24"/>
      <w:szCs w:val="32"/>
    </w:rPr>
  </w:style>
  <w:style w:type="character" w:styleId="PageNumber">
    <w:name w:val="page number"/>
    <w:basedOn w:val="DefaultParagraphFont"/>
    <w:rsid w:val="0060206D"/>
  </w:style>
  <w:style w:type="paragraph" w:styleId="Footer">
    <w:name w:val="footer"/>
    <w:basedOn w:val="Normal"/>
    <w:link w:val="FooterChar"/>
    <w:rsid w:val="0060206D"/>
    <w:pPr>
      <w:tabs>
        <w:tab w:val="center" w:pos="4320"/>
        <w:tab w:val="right" w:pos="8640"/>
      </w:tabs>
      <w:spacing w:before="120"/>
    </w:pPr>
    <w:rPr>
      <w:szCs w:val="20"/>
      <w:lang w:eastAsia="en-US"/>
    </w:rPr>
  </w:style>
  <w:style w:type="character" w:customStyle="1" w:styleId="FooterChar">
    <w:name w:val="Footer Char"/>
    <w:basedOn w:val="DefaultParagraphFont"/>
    <w:link w:val="Footer"/>
    <w:rsid w:val="0060206D"/>
    <w:rPr>
      <w:rFonts w:ascii="Times New Roman" w:eastAsia="Times New Roman" w:hAnsi="Times New Roman" w:cs="Times New Roman"/>
      <w:sz w:val="24"/>
      <w:szCs w:val="20"/>
    </w:rPr>
  </w:style>
  <w:style w:type="paragraph" w:styleId="Header">
    <w:name w:val="header"/>
    <w:basedOn w:val="Normal"/>
    <w:link w:val="HeaderChar"/>
    <w:uiPriority w:val="99"/>
    <w:rsid w:val="0060206D"/>
    <w:pPr>
      <w:tabs>
        <w:tab w:val="center" w:pos="4153"/>
        <w:tab w:val="right" w:pos="8306"/>
      </w:tabs>
    </w:pPr>
  </w:style>
  <w:style w:type="character" w:customStyle="1" w:styleId="HeaderChar">
    <w:name w:val="Header Char"/>
    <w:basedOn w:val="DefaultParagraphFont"/>
    <w:link w:val="Header"/>
    <w:uiPriority w:val="99"/>
    <w:rsid w:val="0060206D"/>
    <w:rPr>
      <w:rFonts w:ascii="Times New Roman" w:eastAsia="Times New Roman" w:hAnsi="Times New Roman" w:cs="Times New Roman"/>
      <w:sz w:val="24"/>
      <w:szCs w:val="24"/>
      <w:lang w:eastAsia="lv-LV"/>
    </w:rPr>
  </w:style>
  <w:style w:type="character" w:styleId="CommentReference">
    <w:name w:val="annotation reference"/>
    <w:rsid w:val="0060206D"/>
    <w:rPr>
      <w:sz w:val="16"/>
      <w:szCs w:val="16"/>
    </w:rPr>
  </w:style>
  <w:style w:type="paragraph" w:styleId="CommentText">
    <w:name w:val="annotation text"/>
    <w:basedOn w:val="Normal"/>
    <w:link w:val="CommentTextChar"/>
    <w:rsid w:val="0060206D"/>
    <w:rPr>
      <w:sz w:val="20"/>
      <w:szCs w:val="20"/>
    </w:rPr>
  </w:style>
  <w:style w:type="character" w:customStyle="1" w:styleId="CommentTextChar">
    <w:name w:val="Comment Text Char"/>
    <w:basedOn w:val="DefaultParagraphFont"/>
    <w:link w:val="CommentText"/>
    <w:rsid w:val="0060206D"/>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6807ED"/>
    <w:pPr>
      <w:ind w:left="720"/>
      <w:contextualSpacing/>
    </w:pPr>
  </w:style>
  <w:style w:type="paragraph" w:styleId="CommentSubject">
    <w:name w:val="annotation subject"/>
    <w:basedOn w:val="CommentText"/>
    <w:next w:val="CommentText"/>
    <w:link w:val="CommentSubjectChar"/>
    <w:uiPriority w:val="99"/>
    <w:semiHidden/>
    <w:unhideWhenUsed/>
    <w:rsid w:val="00024D2B"/>
    <w:rPr>
      <w:b/>
      <w:bCs/>
    </w:rPr>
  </w:style>
  <w:style w:type="character" w:customStyle="1" w:styleId="CommentSubjectChar">
    <w:name w:val="Comment Subject Char"/>
    <w:basedOn w:val="CommentTextChar"/>
    <w:link w:val="CommentSubject"/>
    <w:uiPriority w:val="99"/>
    <w:semiHidden/>
    <w:rsid w:val="00024D2B"/>
    <w:rPr>
      <w:rFonts w:ascii="Times New Roman" w:eastAsia="Times New Roman" w:hAnsi="Times New Roman" w:cs="Times New Roman"/>
      <w:b/>
      <w:bCs/>
      <w:sz w:val="20"/>
      <w:szCs w:val="20"/>
      <w:lang w:eastAsia="lv-LV"/>
    </w:rPr>
  </w:style>
  <w:style w:type="paragraph" w:styleId="Revision">
    <w:name w:val="Revision"/>
    <w:hidden/>
    <w:uiPriority w:val="99"/>
    <w:semiHidden/>
    <w:rsid w:val="00024D2B"/>
    <w:pPr>
      <w:spacing w:after="0"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024D2B"/>
    <w:rPr>
      <w:rFonts w:ascii="Tahoma" w:hAnsi="Tahoma" w:cs="Tahoma"/>
      <w:sz w:val="16"/>
      <w:szCs w:val="16"/>
    </w:rPr>
  </w:style>
  <w:style w:type="character" w:customStyle="1" w:styleId="BalloonTextChar">
    <w:name w:val="Balloon Text Char"/>
    <w:basedOn w:val="DefaultParagraphFont"/>
    <w:link w:val="BalloonText"/>
    <w:uiPriority w:val="99"/>
    <w:semiHidden/>
    <w:rsid w:val="00024D2B"/>
    <w:rPr>
      <w:rFonts w:ascii="Tahoma" w:eastAsia="Times New Roman" w:hAnsi="Tahoma" w:cs="Tahoma"/>
      <w:sz w:val="16"/>
      <w:szCs w:val="16"/>
      <w:lang w:eastAsia="lv-LV"/>
    </w:rPr>
  </w:style>
  <w:style w:type="paragraph" w:styleId="NoSpacing">
    <w:name w:val="No Spacing"/>
    <w:basedOn w:val="Normal"/>
    <w:uiPriority w:val="1"/>
    <w:qFormat/>
    <w:rsid w:val="0053422A"/>
    <w:pPr>
      <w:jc w:val="left"/>
    </w:pPr>
    <w:rPr>
      <w:rFonts w:eastAsia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938221">
      <w:bodyDiv w:val="1"/>
      <w:marLeft w:val="0"/>
      <w:marRight w:val="0"/>
      <w:marTop w:val="0"/>
      <w:marBottom w:val="0"/>
      <w:divBdr>
        <w:top w:val="none" w:sz="0" w:space="0" w:color="auto"/>
        <w:left w:val="none" w:sz="0" w:space="0" w:color="auto"/>
        <w:bottom w:val="none" w:sz="0" w:space="0" w:color="auto"/>
        <w:right w:val="none" w:sz="0" w:space="0" w:color="auto"/>
      </w:divBdr>
    </w:div>
    <w:div w:id="19177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3</Pages>
  <Words>4565</Words>
  <Characters>2603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eva.kidere</dc:creator>
  <cp:lastModifiedBy>Zaiga Savastjuka</cp:lastModifiedBy>
  <cp:revision>62</cp:revision>
  <cp:lastPrinted>2016-03-31T10:39:00Z</cp:lastPrinted>
  <dcterms:created xsi:type="dcterms:W3CDTF">2016-02-04T13:34:00Z</dcterms:created>
  <dcterms:modified xsi:type="dcterms:W3CDTF">2016-04-07T11:15:00Z</dcterms:modified>
</cp:coreProperties>
</file>