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95C" w:rsidRPr="002F195C" w:rsidRDefault="002F195C" w:rsidP="002F195C">
      <w:pPr>
        <w:jc w:val="center"/>
        <w:rPr>
          <w:rFonts w:ascii="Times New Roman" w:hAnsi="Times New Roman" w:cs="Times New Roman"/>
          <w:sz w:val="24"/>
          <w:szCs w:val="24"/>
        </w:rPr>
      </w:pPr>
    </w:p>
    <w:p w:rsidR="002F195C" w:rsidRPr="002F195C" w:rsidRDefault="002F195C" w:rsidP="002F195C">
      <w:pPr>
        <w:jc w:val="center"/>
        <w:rPr>
          <w:rFonts w:ascii="Times New Roman" w:hAnsi="Times New Roman" w:cs="Times New Roman"/>
          <w:sz w:val="24"/>
          <w:szCs w:val="24"/>
        </w:rPr>
      </w:pPr>
      <w:r w:rsidRPr="002F195C">
        <w:rPr>
          <w:rFonts w:ascii="Times New Roman" w:hAnsi="Times New Roman" w:cs="Times New Roman"/>
          <w:sz w:val="24"/>
          <w:szCs w:val="24"/>
        </w:rPr>
        <w:t>ŪDENSAPGĀDE UN KANALIZĀCIJA - IEKŠĒJIE TĪKLI</w:t>
      </w:r>
    </w:p>
    <w:p w:rsidR="002F195C" w:rsidRDefault="002F195C" w:rsidP="002F195C">
      <w:pPr>
        <w:rPr>
          <w:rFonts w:ascii="Times New Roman" w:hAnsi="Times New Roman" w:cs="Times New Roman"/>
          <w:sz w:val="24"/>
          <w:szCs w:val="24"/>
        </w:rPr>
      </w:pPr>
    </w:p>
    <w:p w:rsidR="002F195C" w:rsidRDefault="002F195C" w:rsidP="002F195C">
      <w:pPr>
        <w:pStyle w:val="ListParagraph"/>
        <w:numPr>
          <w:ilvl w:val="0"/>
          <w:numId w:val="1"/>
        </w:numPr>
        <w:rPr>
          <w:rFonts w:ascii="Times New Roman" w:hAnsi="Times New Roman" w:cs="Times New Roman"/>
          <w:sz w:val="24"/>
          <w:szCs w:val="24"/>
        </w:rPr>
      </w:pPr>
      <w:r w:rsidRPr="002F195C">
        <w:rPr>
          <w:rFonts w:ascii="Times New Roman" w:hAnsi="Times New Roman" w:cs="Times New Roman"/>
          <w:sz w:val="24"/>
          <w:szCs w:val="24"/>
        </w:rPr>
        <w:t>Darbu apjoms.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Tehniskais projektā tika izstrādātas šādas sistēmas: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Aukstā ūdens apgādes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Karstā ūdens apgādes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Saimnieciskās kanalizācijas sistēma</w:t>
      </w:r>
    </w:p>
    <w:p w:rsidR="002F195C" w:rsidRPr="002F195C" w:rsidRDefault="002F195C" w:rsidP="002F195C">
      <w:pPr>
        <w:rPr>
          <w:rFonts w:ascii="Times New Roman" w:hAnsi="Times New Roman" w:cs="Times New Roman"/>
          <w:color w:val="FF0000"/>
          <w:sz w:val="24"/>
          <w:szCs w:val="24"/>
        </w:rPr>
      </w:pPr>
      <w:r w:rsidRPr="002F195C">
        <w:rPr>
          <w:rFonts w:ascii="Times New Roman" w:hAnsi="Times New Roman" w:cs="Times New Roman"/>
          <w:sz w:val="24"/>
          <w:szCs w:val="24"/>
        </w:rPr>
        <w:t xml:space="preserve">Projektā paredzēts </w:t>
      </w:r>
      <w:r w:rsidR="0006488C" w:rsidRPr="0006488C">
        <w:rPr>
          <w:rFonts w:ascii="Times New Roman" w:hAnsi="Times New Roman" w:cs="Times New Roman"/>
          <w:sz w:val="24"/>
          <w:szCs w:val="24"/>
        </w:rPr>
        <w:t>Jelgavas pilsētas pašvaldības izglītības iestādes "Jelgavas 2. internātpamatskolas" telpu vienkāršotā atjaunošana</w:t>
      </w:r>
      <w:r w:rsidR="0006488C">
        <w:rPr>
          <w:rFonts w:ascii="Times New Roman" w:hAnsi="Times New Roman" w:cs="Times New Roman"/>
          <w:sz w:val="24"/>
          <w:szCs w:val="24"/>
        </w:rPr>
        <w:t xml:space="preserve"> </w:t>
      </w:r>
      <w:r w:rsidR="00E334FC" w:rsidRPr="00E334FC">
        <w:rPr>
          <w:rFonts w:ascii="Times New Roman" w:hAnsi="Times New Roman" w:cs="Times New Roman"/>
          <w:sz w:val="24"/>
          <w:szCs w:val="24"/>
        </w:rPr>
        <w:t>virtuves bloka renovācijas ūdensapgādes, kanalizācijas sistēmu rekonstrukcija.</w:t>
      </w:r>
    </w:p>
    <w:p w:rsidR="002F195C" w:rsidRPr="002F195C" w:rsidRDefault="002F195C" w:rsidP="002F195C">
      <w:pPr>
        <w:pStyle w:val="ListParagraph"/>
        <w:numPr>
          <w:ilvl w:val="0"/>
          <w:numId w:val="1"/>
        </w:numPr>
        <w:rPr>
          <w:rFonts w:ascii="Times New Roman" w:hAnsi="Times New Roman" w:cs="Times New Roman"/>
          <w:sz w:val="24"/>
          <w:szCs w:val="24"/>
        </w:rPr>
      </w:pPr>
      <w:r w:rsidRPr="002F195C">
        <w:rPr>
          <w:rFonts w:ascii="Times New Roman" w:hAnsi="Times New Roman" w:cs="Times New Roman"/>
          <w:sz w:val="24"/>
          <w:szCs w:val="24"/>
        </w:rPr>
        <w:t xml:space="preserve">Vispārīgais </w:t>
      </w:r>
      <w:r>
        <w:rPr>
          <w:rFonts w:ascii="Times New Roman" w:hAnsi="Times New Roman" w:cs="Times New Roman"/>
          <w:sz w:val="24"/>
          <w:szCs w:val="24"/>
        </w:rPr>
        <w:t>skaidrojošais raksts</w:t>
      </w:r>
      <w:r w:rsidRPr="002F195C">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Projekta dokumentācijas izstrādei par pamatu izmantoti Latvijas Republikas normatīvie dokumenti, tādi kā Latvijas būvnormatīvi, Valsts standarti, Ministru kabineta noteikumi un saistošie ES standarti, kā arī Pasūtītāja projektēšanas uzdevums, telpu ražošanas un ekspluatācijas tehnoloģijas prasības.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Pielietojamajiem būvnormatīviem, standartiem un noteikumiem vienmēr jābūt pašiem jaunākajiem spēkā esošajiem būvniecības etapa laikā. Ja izmantotais standarts, kas minēts šajā projektā ir ticis nomainīts ar citu jaunāku standartu, jāpielieto jaunais standarts vai būvnormatīvs.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Visas atkāpes no projekta risinājuma, kuras var būtiski ietekmēt projekta risinājuma realizāciju nepieciešams rakstiski saskaņot ar projekta autoru un citām projekta sadaļām.</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Projektā uzrādītie iekārtu un citu izstrādājumu ražotāji ir norādīti kā piemērs, lai noteiktu izstrādājumu kvalitātes prasības. Uzrādītos materiālus un iekārtas ir pieļaujams nomainīt pret analogiem cita ražotāja izstrādājumiem ievērojot kvalitātes un tehniskās prasības, veicot agregātu un projekta risinājumu saskaņošanu ar projekta autoru pirms būvdarbu uzsākšanas un iekārtu pasūtīšanas.</w:t>
      </w:r>
    </w:p>
    <w:p w:rsidR="00D162A9" w:rsidRPr="002F195C" w:rsidRDefault="00D162A9" w:rsidP="00D162A9">
      <w:pPr>
        <w:pStyle w:val="ListParagraph"/>
        <w:numPr>
          <w:ilvl w:val="0"/>
          <w:numId w:val="1"/>
        </w:numPr>
        <w:rPr>
          <w:rFonts w:ascii="Times New Roman" w:hAnsi="Times New Roman" w:cs="Times New Roman"/>
          <w:sz w:val="24"/>
          <w:szCs w:val="24"/>
        </w:rPr>
      </w:pPr>
      <w:r w:rsidRPr="002F195C">
        <w:rPr>
          <w:rFonts w:ascii="Times New Roman" w:hAnsi="Times New Roman" w:cs="Times New Roman"/>
          <w:sz w:val="24"/>
          <w:szCs w:val="24"/>
        </w:rPr>
        <w:t xml:space="preserve">Vispārīgais </w:t>
      </w:r>
      <w:r>
        <w:rPr>
          <w:rFonts w:ascii="Times New Roman" w:hAnsi="Times New Roman" w:cs="Times New Roman"/>
          <w:sz w:val="24"/>
          <w:szCs w:val="24"/>
        </w:rPr>
        <w:t>skaidrojošais raksts</w:t>
      </w:r>
      <w:r w:rsidRPr="002F195C">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1.</w:t>
      </w:r>
      <w:r w:rsidRPr="002F195C">
        <w:rPr>
          <w:rFonts w:ascii="Times New Roman" w:hAnsi="Times New Roman" w:cs="Times New Roman"/>
          <w:sz w:val="24"/>
          <w:szCs w:val="24"/>
        </w:rPr>
        <w:tab/>
        <w:t>Projektēšanas uzdevums</w:t>
      </w:r>
      <w:r w:rsidRPr="002F195C">
        <w:rPr>
          <w:rFonts w:ascii="Times New Roman" w:hAnsi="Times New Roman" w:cs="Times New Roman"/>
          <w:sz w:val="24"/>
          <w:szCs w:val="24"/>
        </w:rPr>
        <w:tab/>
      </w:r>
    </w:p>
    <w:p w:rsidR="002F195C" w:rsidRPr="002F195C" w:rsidRDefault="002F195C" w:rsidP="002F195C">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LBN 221-15</w:t>
      </w:r>
      <w:r w:rsidRPr="002F195C">
        <w:rPr>
          <w:rFonts w:ascii="Times New Roman" w:hAnsi="Times New Roman" w:cs="Times New Roman"/>
          <w:sz w:val="24"/>
          <w:szCs w:val="24"/>
        </w:rPr>
        <w:tab/>
        <w:t>Ēku iekšējais ūdensvads un kanalizācija.</w:t>
      </w:r>
    </w:p>
    <w:p w:rsidR="002F195C" w:rsidRPr="002F195C" w:rsidRDefault="002F195C" w:rsidP="002F195C">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LBN 222-15</w:t>
      </w:r>
      <w:r w:rsidRPr="002F195C">
        <w:rPr>
          <w:rFonts w:ascii="Times New Roman" w:hAnsi="Times New Roman" w:cs="Times New Roman"/>
          <w:sz w:val="24"/>
          <w:szCs w:val="24"/>
        </w:rPr>
        <w:tab/>
        <w:t>Ūdensapgādes ārējie tīkli un būves.</w:t>
      </w:r>
    </w:p>
    <w:p w:rsidR="002F195C" w:rsidRPr="002F195C" w:rsidRDefault="002F195C" w:rsidP="002F195C">
      <w:pPr>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LBN 223-15</w:t>
      </w:r>
      <w:r w:rsidRPr="002F195C">
        <w:rPr>
          <w:rFonts w:ascii="Times New Roman" w:hAnsi="Times New Roman" w:cs="Times New Roman"/>
          <w:sz w:val="24"/>
          <w:szCs w:val="24"/>
        </w:rPr>
        <w:tab/>
        <w:t>Kanalizācijas ārējie tīkli un būves.</w:t>
      </w:r>
    </w:p>
    <w:p w:rsidR="002F195C" w:rsidRPr="002F195C" w:rsidRDefault="002F195C" w:rsidP="002F195C">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LBN 202-15</w:t>
      </w:r>
      <w:r w:rsidRPr="002F195C">
        <w:rPr>
          <w:rFonts w:ascii="Times New Roman" w:hAnsi="Times New Roman" w:cs="Times New Roman"/>
          <w:sz w:val="24"/>
          <w:szCs w:val="24"/>
        </w:rPr>
        <w:tab/>
        <w:t>Būvprojekta saturs un noformēšana.</w:t>
      </w:r>
    </w:p>
    <w:p w:rsidR="002F195C" w:rsidRPr="002F195C" w:rsidRDefault="002F195C"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Standarti, pēc kuriem jāatbilst cauruļvadiem un veidgabaliem (arī analogiem):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 xml:space="preserve">atbilstība LVS EN 13476-3 +A1:2009 (plastmasas cauruļvadu spiediena un pašteces sistēmas drenāžai, kanalizācijai un ūdens apgādei. Profilētu sieniņu cauruļvadu sistēmas no neplastificēta polivinilhlorīda (PVC-U), polipropilēna (PP) un polietilēna (PE). 3.daļa: tehniskie </w:t>
      </w:r>
      <w:r>
        <w:rPr>
          <w:rFonts w:ascii="Times New Roman" w:hAnsi="Times New Roman" w:cs="Times New Roman"/>
          <w:sz w:val="24"/>
          <w:szCs w:val="24"/>
        </w:rPr>
        <w:t>noteikumi</w:t>
      </w:r>
      <w:r w:rsidRPr="002F195C">
        <w:rPr>
          <w:rFonts w:ascii="Times New Roman" w:hAnsi="Times New Roman" w:cs="Times New Roman"/>
          <w:sz w:val="24"/>
          <w:szCs w:val="24"/>
        </w:rPr>
        <w:t xml:space="preserve"> caurulēm un veidgabaliem un gludu iekšējo un profilēto ārējo virsmu un cauruļvadu sistēmai, B tips);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ģeometriskie izmēri saskaņā ar LVS EN 3126:2005 (izmēru noteikšana);</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Mehāniskās īpašības saskaņā ar  LVS EN ISO 9969:2008 (apaļumstiprības noteikšana), EN 1446:1996 (riņķa elastīguma noteikšana), LVS EN 744;1999 (triecienizturībā (aploces metodei)), LVS EN 1411:2000 (trieciena izturība (pieaugušās slodzes metode)), LVS EN 9967:2008 (šļūdes koeficientanoteikšana));</w:t>
      </w:r>
    </w:p>
    <w:p w:rsidR="00D162A9" w:rsidRPr="00D162A9" w:rsidRDefault="00D162A9" w:rsidP="00D162A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Sistēmu apraksts</w:t>
      </w:r>
    </w:p>
    <w:p w:rsidR="002F195C" w:rsidRPr="002F195C" w:rsidRDefault="00D162A9" w:rsidP="002F195C">
      <w:pPr>
        <w:rPr>
          <w:rFonts w:ascii="Times New Roman" w:hAnsi="Times New Roman" w:cs="Times New Roman"/>
          <w:sz w:val="24"/>
          <w:szCs w:val="24"/>
        </w:rPr>
      </w:pPr>
      <w:r>
        <w:rPr>
          <w:rFonts w:ascii="Times New Roman" w:hAnsi="Times New Roman" w:cs="Times New Roman"/>
          <w:sz w:val="24"/>
          <w:szCs w:val="24"/>
        </w:rPr>
        <w:t>Aukstā</w:t>
      </w:r>
      <w:r w:rsidR="0006488C">
        <w:rPr>
          <w:rFonts w:ascii="Times New Roman" w:hAnsi="Times New Roman" w:cs="Times New Roman"/>
          <w:sz w:val="24"/>
          <w:szCs w:val="24"/>
        </w:rPr>
        <w:t xml:space="preserve">, </w:t>
      </w:r>
      <w:r w:rsidR="002F195C" w:rsidRPr="002F195C">
        <w:rPr>
          <w:rFonts w:ascii="Times New Roman" w:hAnsi="Times New Roman" w:cs="Times New Roman"/>
          <w:sz w:val="24"/>
          <w:szCs w:val="24"/>
        </w:rPr>
        <w:t xml:space="preserve">karstā </w:t>
      </w:r>
      <w:r w:rsidR="0006488C">
        <w:rPr>
          <w:rFonts w:ascii="Times New Roman" w:hAnsi="Times New Roman" w:cs="Times New Roman"/>
          <w:sz w:val="24"/>
          <w:szCs w:val="24"/>
        </w:rPr>
        <w:t xml:space="preserve">un cirkulācijas </w:t>
      </w:r>
      <w:r w:rsidR="002F195C" w:rsidRPr="002F195C">
        <w:rPr>
          <w:rFonts w:ascii="Times New Roman" w:hAnsi="Times New Roman" w:cs="Times New Roman"/>
          <w:sz w:val="24"/>
          <w:szCs w:val="24"/>
        </w:rPr>
        <w:t>ūdens padeves ūdens apgādes sistēmas.</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Aukstās un karstās ūdensapgādes vajadzībām 1.stāva griestu līmenī </w:t>
      </w:r>
      <w:r w:rsidR="00D162A9">
        <w:rPr>
          <w:rFonts w:ascii="Times New Roman" w:hAnsi="Times New Roman" w:cs="Times New Roman"/>
          <w:sz w:val="24"/>
          <w:szCs w:val="24"/>
        </w:rPr>
        <w:t>veikt cauruļu montāžu, veikt netraucēj</w:t>
      </w:r>
      <w:r w:rsidR="0006488C">
        <w:rPr>
          <w:rFonts w:ascii="Times New Roman" w:hAnsi="Times New Roman" w:cs="Times New Roman"/>
          <w:sz w:val="24"/>
          <w:szCs w:val="24"/>
        </w:rPr>
        <w:t>ot ventilācijas sistēmai. Aukstā</w:t>
      </w:r>
      <w:r w:rsidR="00D162A9">
        <w:rPr>
          <w:rFonts w:ascii="Times New Roman" w:hAnsi="Times New Roman" w:cs="Times New Roman"/>
          <w:sz w:val="24"/>
          <w:szCs w:val="24"/>
        </w:rPr>
        <w:t xml:space="preserve"> ūdens pieslēgums ir paredzēts katlutelpā</w:t>
      </w:r>
      <w:r w:rsidRPr="002F195C">
        <w:rPr>
          <w:rFonts w:ascii="Times New Roman" w:hAnsi="Times New Roman" w:cs="Times New Roman"/>
          <w:sz w:val="24"/>
          <w:szCs w:val="24"/>
        </w:rPr>
        <w:t xml:space="preserve">. Jaunos ūdensvada cauruļvadus 1.stāva griestu līmenī izbūvēt līdz </w:t>
      </w:r>
      <w:r w:rsidR="00D162A9">
        <w:rPr>
          <w:rFonts w:ascii="Times New Roman" w:hAnsi="Times New Roman" w:cs="Times New Roman"/>
          <w:sz w:val="24"/>
          <w:szCs w:val="24"/>
        </w:rPr>
        <w:t>sanitārajam iekārtām. Cauruļvadu pieslēgumus pie sanitārajām iekārtām realizēt caur speciāli izveidotajiem sienas atvērumiem</w:t>
      </w:r>
      <w:r w:rsidRPr="002F195C">
        <w:rPr>
          <w:rFonts w:ascii="Times New Roman" w:hAnsi="Times New Roman" w:cs="Times New Roman"/>
          <w:sz w:val="24"/>
          <w:szCs w:val="24"/>
        </w:rPr>
        <w:t xml:space="preserve">. Uz aukstā un karstā ūdensvada </w:t>
      </w:r>
      <w:r w:rsidR="00D162A9">
        <w:rPr>
          <w:rFonts w:ascii="Times New Roman" w:hAnsi="Times New Roman" w:cs="Times New Roman"/>
          <w:sz w:val="24"/>
          <w:szCs w:val="24"/>
        </w:rPr>
        <w:t xml:space="preserve">maģistrālā vada </w:t>
      </w:r>
      <w:r w:rsidRPr="002F195C">
        <w:rPr>
          <w:rFonts w:ascii="Times New Roman" w:hAnsi="Times New Roman" w:cs="Times New Roman"/>
          <w:sz w:val="24"/>
          <w:szCs w:val="24"/>
        </w:rPr>
        <w:t xml:space="preserve">izbūvēt noslēgventili, kas kalpos, lai nepieciešamības gadījumā noslēgtu </w:t>
      </w:r>
      <w:r w:rsidR="00D162A9">
        <w:rPr>
          <w:rFonts w:ascii="Times New Roman" w:hAnsi="Times New Roman" w:cs="Times New Roman"/>
          <w:sz w:val="24"/>
          <w:szCs w:val="24"/>
        </w:rPr>
        <w:t xml:space="preserve">ūdens padeves sistēmu. </w:t>
      </w:r>
      <w:r w:rsidRPr="002F195C">
        <w:rPr>
          <w:rFonts w:ascii="Times New Roman" w:hAnsi="Times New Roman" w:cs="Times New Roman"/>
          <w:sz w:val="24"/>
          <w:szCs w:val="24"/>
        </w:rPr>
        <w:t>Uz katru sanitāro mezglu no ve</w:t>
      </w:r>
      <w:r w:rsidR="00D162A9">
        <w:rPr>
          <w:rFonts w:ascii="Times New Roman" w:hAnsi="Times New Roman" w:cs="Times New Roman"/>
          <w:sz w:val="24"/>
          <w:szCs w:val="24"/>
        </w:rPr>
        <w:t xml:space="preserve">rtikālā stāvvada izbūvēt atzaru </w:t>
      </w:r>
      <w:r w:rsidRPr="002F195C">
        <w:rPr>
          <w:rFonts w:ascii="Times New Roman" w:hAnsi="Times New Roman" w:cs="Times New Roman"/>
          <w:sz w:val="24"/>
          <w:szCs w:val="24"/>
        </w:rPr>
        <w:t xml:space="preserve">uz kura izbūvēt noslēgventili, kas kalpos, lai nepieciešamības gadījumā noslēgtu katru </w:t>
      </w:r>
      <w:r w:rsidR="00D162A9">
        <w:rPr>
          <w:rFonts w:ascii="Times New Roman" w:hAnsi="Times New Roman" w:cs="Times New Roman"/>
          <w:sz w:val="24"/>
          <w:szCs w:val="24"/>
        </w:rPr>
        <w:t>ierīci</w:t>
      </w:r>
      <w:r w:rsidRPr="002F195C">
        <w:rPr>
          <w:rFonts w:ascii="Times New Roman" w:hAnsi="Times New Roman" w:cs="Times New Roman"/>
          <w:sz w:val="24"/>
          <w:szCs w:val="24"/>
        </w:rPr>
        <w:t>. Aiz noslēgventiļa izbūvēt auks</w:t>
      </w:r>
      <w:r w:rsidR="00D162A9">
        <w:rPr>
          <w:rFonts w:ascii="Times New Roman" w:hAnsi="Times New Roman" w:cs="Times New Roman"/>
          <w:sz w:val="24"/>
          <w:szCs w:val="24"/>
        </w:rPr>
        <w:t xml:space="preserve">tā un karstā ūdensvada caurules, </w:t>
      </w:r>
      <w:r w:rsidRPr="002F195C">
        <w:rPr>
          <w:rFonts w:ascii="Times New Roman" w:hAnsi="Times New Roman" w:cs="Times New Roman"/>
          <w:sz w:val="24"/>
          <w:szCs w:val="24"/>
        </w:rPr>
        <w:t>kuras pieslēgt pie sanitārajām ierīcēm: klozeta, roku mazgājamām un virtuves izlietnēm</w:t>
      </w:r>
      <w:r w:rsidR="00D162A9">
        <w:rPr>
          <w:rFonts w:ascii="Times New Roman" w:hAnsi="Times New Roman" w:cs="Times New Roman"/>
          <w:sz w:val="24"/>
          <w:szCs w:val="24"/>
        </w:rPr>
        <w:t>.</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nodrošināšanai tiek no esošajiem ievadiem (pirms būvdarbu uzsākšanas precizēt ievadu vietas, diametrus un saslēguma mezglus).</w:t>
      </w:r>
    </w:p>
    <w:p w:rsidR="0036161A"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sistēmas iespējams izbūvēt no Uponor Unipipe</w:t>
      </w:r>
      <w:r w:rsidR="00D162A9">
        <w:rPr>
          <w:rFonts w:ascii="Times New Roman" w:hAnsi="Times New Roman" w:cs="Times New Roman"/>
          <w:sz w:val="24"/>
          <w:szCs w:val="24"/>
        </w:rPr>
        <w:t xml:space="preserve"> PLUS</w:t>
      </w:r>
      <w:r w:rsidRPr="002F195C">
        <w:rPr>
          <w:rFonts w:ascii="Times New Roman" w:hAnsi="Times New Roman" w:cs="Times New Roman"/>
          <w:sz w:val="24"/>
          <w:szCs w:val="24"/>
        </w:rPr>
        <w:t xml:space="preserve"> caurulēm.</w:t>
      </w:r>
    </w:p>
    <w:p w:rsidR="0036161A" w:rsidRDefault="0036161A" w:rsidP="002F195C">
      <w:pPr>
        <w:rPr>
          <w:rFonts w:ascii="Times New Roman" w:hAnsi="Times New Roman" w:cs="Times New Roman"/>
          <w:sz w:val="24"/>
          <w:szCs w:val="24"/>
        </w:rPr>
      </w:pPr>
    </w:p>
    <w:p w:rsidR="0036161A" w:rsidRDefault="0036161A" w:rsidP="0036161A">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4459857" cy="2044460"/>
            <wp:effectExtent l="0" t="0" r="0" b="0"/>
            <wp:docPr id="9" name="Attēl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JPG"/>
                    <pic:cNvPicPr/>
                  </pic:nvPicPr>
                  <pic:blipFill>
                    <a:blip r:embed="rId7">
                      <a:extLst>
                        <a:ext uri="{28A0092B-C50C-407E-A947-70E740481C1C}">
                          <a14:useLocalDpi xmlns:a14="http://schemas.microsoft.com/office/drawing/2010/main" val="0"/>
                        </a:ext>
                      </a:extLst>
                    </a:blip>
                    <a:stretch>
                      <a:fillRect/>
                    </a:stretch>
                  </pic:blipFill>
                  <pic:spPr>
                    <a:xfrm>
                      <a:off x="0" y="0"/>
                      <a:ext cx="4459857" cy="2044460"/>
                    </a:xfrm>
                    <a:prstGeom prst="rect">
                      <a:avLst/>
                    </a:prstGeom>
                  </pic:spPr>
                </pic:pic>
              </a:graphicData>
            </a:graphic>
          </wp:inline>
        </w:drawing>
      </w:r>
    </w:p>
    <w:p w:rsidR="0036161A" w:rsidRDefault="0036161A"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lastRenderedPageBreak/>
        <w:t>Ūdensapgādes sadalošos cauruļvadus paredzēts montēt ar vismaz 20/00 slīpumu tukšošanas vietas virzienā - zemāko sanitār</w:t>
      </w:r>
      <w:r w:rsidR="002C3F13">
        <w:rPr>
          <w:rFonts w:ascii="Times New Roman" w:hAnsi="Times New Roman" w:cs="Times New Roman"/>
          <w:sz w:val="24"/>
          <w:szCs w:val="24"/>
        </w:rPr>
        <w:t>o</w:t>
      </w:r>
      <w:r w:rsidRPr="002F195C">
        <w:rPr>
          <w:rFonts w:ascii="Times New Roman" w:hAnsi="Times New Roman" w:cs="Times New Roman"/>
          <w:sz w:val="24"/>
          <w:szCs w:val="24"/>
        </w:rPr>
        <w:t xml:space="preserve">iekārtu jaucējkrāni.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Karstā un aukstā ūdens sistēmu atgaisošana notiek caur augstākā stāva sanitāri tehniskām ierīcēm.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Pirms visām sanitāri tehniskām ierīcēm paredzēta noslēgarmatūra.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Ūdensapgādes cauruļvadiem, kas šķērso ugunsdrošo konstrukciju, nepieciešamas ugunsdrošās lentas vai putas. Sienu šķērsojumu vietās caurumu blīvēšana jāveic ar ugunsdrošiem materiāliem.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Caurules nostiprina pie sienas vai iekārtā veidā. Stiprinājumiem jāspēj noturēt caurules, ventiļu un šķidruma, izolācijas un iespējama ārējā noslogojuma svaru, kā arī jābūt izturīgiem pret ekspluatācijas un pārbaudes spiediena iedarbību. Stiprinājumiem jānodrošina cauruļvadu stabilitāti pret vibrācijām, kuras izraisa spiediena grūdieni, stiprinājumi nedrīkst bojāt caurules vai arī izraisīt traucējošu troksni. Vibrāciju un temperatūras deformācijas slāpēšanai izmantot gumijas starplikas. Maksimālais attālums starp caurules stiprinājumiem ir 1,2 – 2,4 m.</w:t>
      </w:r>
    </w:p>
    <w:p w:rsidR="002F195C" w:rsidRPr="002F195C" w:rsidRDefault="002C3F13" w:rsidP="002F195C">
      <w:pPr>
        <w:rPr>
          <w:rFonts w:ascii="Times New Roman" w:hAnsi="Times New Roman" w:cs="Times New Roman"/>
          <w:sz w:val="24"/>
          <w:szCs w:val="24"/>
        </w:rPr>
      </w:pPr>
      <w:r>
        <w:rPr>
          <w:rFonts w:ascii="Times New Roman" w:hAnsi="Times New Roman" w:cs="Times New Roman"/>
          <w:sz w:val="24"/>
          <w:szCs w:val="24"/>
        </w:rPr>
        <w:t>K</w:t>
      </w:r>
      <w:r w:rsidR="002F195C" w:rsidRPr="002F195C">
        <w:rPr>
          <w:rFonts w:ascii="Times New Roman" w:hAnsi="Times New Roman" w:cs="Times New Roman"/>
          <w:sz w:val="24"/>
          <w:szCs w:val="24"/>
        </w:rPr>
        <w:t xml:space="preserve">arstā ūdens padeves maģistrāles un stāvvadus paredzēts izolēt ar </w:t>
      </w:r>
      <w:r w:rsidRPr="002F195C">
        <w:rPr>
          <w:rFonts w:ascii="Times New Roman" w:hAnsi="Times New Roman" w:cs="Times New Roman"/>
          <w:sz w:val="24"/>
          <w:szCs w:val="24"/>
        </w:rPr>
        <w:t xml:space="preserve">Armacell </w:t>
      </w:r>
      <w:r>
        <w:rPr>
          <w:rFonts w:ascii="Times New Roman" w:hAnsi="Times New Roman" w:cs="Times New Roman"/>
          <w:sz w:val="24"/>
          <w:szCs w:val="24"/>
        </w:rPr>
        <w:t xml:space="preserve">izolācijas </w:t>
      </w:r>
      <w:r w:rsidR="002F195C" w:rsidRPr="002F195C">
        <w:rPr>
          <w:rFonts w:ascii="Times New Roman" w:hAnsi="Times New Roman" w:cs="Times New Roman"/>
          <w:sz w:val="24"/>
          <w:szCs w:val="24"/>
        </w:rPr>
        <w:t>čaulām</w:t>
      </w:r>
      <w:r>
        <w:rPr>
          <w:rFonts w:ascii="Times New Roman" w:hAnsi="Times New Roman" w:cs="Times New Roman"/>
          <w:sz w:val="24"/>
          <w:szCs w:val="24"/>
        </w:rPr>
        <w:t>, l</w:t>
      </w:r>
      <w:r w:rsidR="002F195C" w:rsidRPr="002F195C">
        <w:rPr>
          <w:rFonts w:ascii="Times New Roman" w:hAnsi="Times New Roman" w:cs="Times New Roman"/>
          <w:sz w:val="24"/>
          <w:szCs w:val="24"/>
        </w:rPr>
        <w:t>ai novērstu kondensāta rašanos uz aukstā ūdens apgādes cauruļvadiem, tos paredzēts izolēt ar Armacell pretkondensāta izolāciju.</w:t>
      </w:r>
    </w:p>
    <w:p w:rsidR="002C3F13" w:rsidRPr="00D162A9" w:rsidRDefault="002C3F13" w:rsidP="002C3F1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Sai</w:t>
      </w:r>
      <w:r w:rsidRPr="002C3F13">
        <w:rPr>
          <w:rFonts w:ascii="Times New Roman" w:hAnsi="Times New Roman" w:cs="Times New Roman"/>
          <w:sz w:val="24"/>
          <w:szCs w:val="24"/>
        </w:rPr>
        <w:t>mnieciskās kanalizācijas sistēma.</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Lai novadītu notekūdeņus no sanitāri tehniskām ierīcēm, paredzēts izbūvēt pašteces sistēmu, kuras pieslēgums ir pie ārēj</w:t>
      </w:r>
      <w:r w:rsidR="002C3F13">
        <w:rPr>
          <w:rFonts w:ascii="Times New Roman" w:hAnsi="Times New Roman" w:cs="Times New Roman"/>
          <w:sz w:val="24"/>
          <w:szCs w:val="24"/>
        </w:rPr>
        <w:t>ās akas</w:t>
      </w:r>
      <w:r w:rsidRPr="002F195C">
        <w:rPr>
          <w:rFonts w:ascii="Times New Roman" w:hAnsi="Times New Roman" w:cs="Times New Roman"/>
          <w:sz w:val="24"/>
          <w:szCs w:val="24"/>
        </w:rPr>
        <w:t xml:space="preserve">.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Saimnieciskās kanalizācijas stāvvadus un novadcaurules no sanitāri tehniskām ierīcēm iespējams izbūvēt no plastmasas (piemēram, </w:t>
      </w:r>
      <w:r w:rsidR="002C3F13">
        <w:rPr>
          <w:rFonts w:ascii="Times New Roman" w:hAnsi="Times New Roman" w:cs="Times New Roman"/>
          <w:sz w:val="24"/>
          <w:szCs w:val="24"/>
        </w:rPr>
        <w:t>PIPELIFE</w:t>
      </w:r>
      <w:r w:rsidR="0006550B">
        <w:rPr>
          <w:rFonts w:ascii="Times New Roman" w:hAnsi="Times New Roman" w:cs="Times New Roman"/>
          <w:sz w:val="24"/>
          <w:szCs w:val="24"/>
        </w:rPr>
        <w:t xml:space="preserve"> PP NORDIC</w:t>
      </w:r>
      <w:r w:rsidR="002C3F13">
        <w:rPr>
          <w:rFonts w:ascii="Times New Roman" w:hAnsi="Times New Roman" w:cs="Times New Roman"/>
          <w:sz w:val="24"/>
          <w:szCs w:val="24"/>
        </w:rPr>
        <w:t>)</w:t>
      </w:r>
      <w:r w:rsidRPr="002F195C">
        <w:rPr>
          <w:rFonts w:ascii="Times New Roman" w:hAnsi="Times New Roman" w:cs="Times New Roman"/>
          <w:sz w:val="24"/>
          <w:szCs w:val="24"/>
        </w:rPr>
        <w:t xml:space="preserve"> kanalizācijas caurulēm. </w:t>
      </w:r>
    </w:p>
    <w:p w:rsidR="002C3F13" w:rsidRDefault="0006550B" w:rsidP="0006550B">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3087861" cy="2029869"/>
            <wp:effectExtent l="0" t="0" r="0" b="889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JPG"/>
                    <pic:cNvPicPr/>
                  </pic:nvPicPr>
                  <pic:blipFill>
                    <a:blip r:embed="rId8">
                      <a:extLst>
                        <a:ext uri="{28A0092B-C50C-407E-A947-70E740481C1C}">
                          <a14:useLocalDpi xmlns:a14="http://schemas.microsoft.com/office/drawing/2010/main" val="0"/>
                        </a:ext>
                      </a:extLst>
                    </a:blip>
                    <a:stretch>
                      <a:fillRect/>
                    </a:stretch>
                  </pic:blipFill>
                  <pic:spPr>
                    <a:xfrm>
                      <a:off x="0" y="0"/>
                      <a:ext cx="3125163" cy="2054390"/>
                    </a:xfrm>
                    <a:prstGeom prst="rect">
                      <a:avLst/>
                    </a:prstGeom>
                  </pic:spPr>
                </pic:pic>
              </a:graphicData>
            </a:graphic>
          </wp:inline>
        </w:drawing>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Cauruļvadu trašu pagriezienu un atzaru vietās jāizmanto atbilstoši veidgabali.</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Pašteces kanalizācijas </w:t>
      </w:r>
      <w:r w:rsidR="0006488C" w:rsidRPr="002F195C">
        <w:rPr>
          <w:rFonts w:ascii="Times New Roman" w:hAnsi="Times New Roman" w:cs="Times New Roman"/>
          <w:sz w:val="24"/>
          <w:szCs w:val="24"/>
        </w:rPr>
        <w:t>izvados</w:t>
      </w:r>
      <w:r w:rsidRPr="002F195C">
        <w:rPr>
          <w:rFonts w:ascii="Times New Roman" w:hAnsi="Times New Roman" w:cs="Times New Roman"/>
          <w:sz w:val="24"/>
          <w:szCs w:val="24"/>
        </w:rPr>
        <w:t xml:space="preserve"> no ēkas paredzēts izbūvēt no</w:t>
      </w:r>
      <w:r w:rsidR="00543D20">
        <w:rPr>
          <w:rFonts w:ascii="Times New Roman" w:hAnsi="Times New Roman" w:cs="Times New Roman"/>
          <w:sz w:val="24"/>
          <w:szCs w:val="24"/>
        </w:rPr>
        <w:t xml:space="preserve"> </w:t>
      </w:r>
      <w:r w:rsidRPr="002F195C">
        <w:rPr>
          <w:rFonts w:ascii="Times New Roman" w:hAnsi="Times New Roman" w:cs="Times New Roman"/>
          <w:sz w:val="24"/>
          <w:szCs w:val="24"/>
        </w:rPr>
        <w:t>plastma</w:t>
      </w:r>
      <w:r w:rsidR="00543D20">
        <w:rPr>
          <w:rFonts w:ascii="Times New Roman" w:hAnsi="Times New Roman" w:cs="Times New Roman"/>
          <w:sz w:val="24"/>
          <w:szCs w:val="24"/>
        </w:rPr>
        <w:t>sas kanalizācijas caurulēm ar iz</w:t>
      </w:r>
      <w:r w:rsidRPr="002F195C">
        <w:rPr>
          <w:rFonts w:ascii="Times New Roman" w:hAnsi="Times New Roman" w:cs="Times New Roman"/>
          <w:sz w:val="24"/>
          <w:szCs w:val="24"/>
        </w:rPr>
        <w:t>būves klasi SN8.</w:t>
      </w:r>
      <w:bookmarkStart w:id="0" w:name="_GoBack"/>
      <w:bookmarkEnd w:id="0"/>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Uz </w:t>
      </w:r>
      <w:r w:rsidR="00582B5E">
        <w:rPr>
          <w:rFonts w:ascii="Times New Roman" w:hAnsi="Times New Roman" w:cs="Times New Roman"/>
          <w:sz w:val="24"/>
          <w:szCs w:val="24"/>
        </w:rPr>
        <w:t>maģistrāles</w:t>
      </w:r>
      <w:r w:rsidRPr="002F195C">
        <w:rPr>
          <w:rFonts w:ascii="Times New Roman" w:hAnsi="Times New Roman" w:cs="Times New Roman"/>
          <w:sz w:val="24"/>
          <w:szCs w:val="24"/>
        </w:rPr>
        <w:t xml:space="preserve"> nepieciešams uzstādīt revīzijas </w:t>
      </w:r>
      <w:r w:rsidR="00582B5E">
        <w:rPr>
          <w:rFonts w:ascii="Times New Roman" w:hAnsi="Times New Roman" w:cs="Times New Roman"/>
          <w:sz w:val="24"/>
          <w:szCs w:val="24"/>
        </w:rPr>
        <w:t xml:space="preserve">lūku </w:t>
      </w:r>
      <w:r w:rsidRPr="002F195C">
        <w:rPr>
          <w:rFonts w:ascii="Times New Roman" w:hAnsi="Times New Roman" w:cs="Times New Roman"/>
          <w:sz w:val="24"/>
          <w:szCs w:val="24"/>
        </w:rPr>
        <w:t>(uzstādīšanas augstums</w:t>
      </w:r>
      <w:r w:rsidR="00582B5E">
        <w:rPr>
          <w:rFonts w:ascii="Times New Roman" w:hAnsi="Times New Roman" w:cs="Times New Roman"/>
          <w:sz w:val="24"/>
          <w:szCs w:val="24"/>
        </w:rPr>
        <w:t xml:space="preserve"> </w:t>
      </w:r>
      <w:r w:rsidRPr="002F195C">
        <w:rPr>
          <w:rFonts w:ascii="Times New Roman" w:hAnsi="Times New Roman" w:cs="Times New Roman"/>
          <w:sz w:val="24"/>
          <w:szCs w:val="24"/>
        </w:rPr>
        <w:t>0m no grīdas</w:t>
      </w:r>
      <w:r w:rsidR="00582B5E">
        <w:rPr>
          <w:rFonts w:ascii="Times New Roman" w:hAnsi="Times New Roman" w:cs="Times New Roman"/>
          <w:sz w:val="24"/>
          <w:szCs w:val="24"/>
        </w:rPr>
        <w:t>)</w:t>
      </w:r>
      <w:r w:rsidRPr="002F195C">
        <w:rPr>
          <w:rFonts w:ascii="Times New Roman" w:hAnsi="Times New Roman" w:cs="Times New Roman"/>
          <w:sz w:val="24"/>
          <w:szCs w:val="24"/>
        </w:rPr>
        <w:t xml:space="preserve">. </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lastRenderedPageBreak/>
        <w:t xml:space="preserve">Zem izlietņu sifoniem jāiemontē veidgabali cauruļu tīrīšanai. </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Cauruļvadu horizontālos posmus jāizbūvē DN100</w:t>
      </w:r>
      <w:r w:rsidR="00582B5E">
        <w:rPr>
          <w:rFonts w:ascii="Times New Roman" w:hAnsi="Times New Roman" w:cs="Times New Roman"/>
          <w:sz w:val="24"/>
          <w:szCs w:val="24"/>
        </w:rPr>
        <w:t>-DN160</w:t>
      </w:r>
      <w:r w:rsidRPr="002F195C">
        <w:rPr>
          <w:rFonts w:ascii="Times New Roman" w:hAnsi="Times New Roman" w:cs="Times New Roman"/>
          <w:sz w:val="24"/>
          <w:szCs w:val="24"/>
        </w:rPr>
        <w:t xml:space="preserve"> 200/00 , DN70 200/00 un DN50 </w:t>
      </w:r>
      <w:r w:rsidR="00582B5E">
        <w:rPr>
          <w:rFonts w:ascii="Times New Roman" w:hAnsi="Times New Roman" w:cs="Times New Roman"/>
          <w:sz w:val="24"/>
          <w:szCs w:val="24"/>
        </w:rPr>
        <w:t>2</w:t>
      </w:r>
      <w:r w:rsidRPr="002F195C">
        <w:rPr>
          <w:rFonts w:ascii="Times New Roman" w:hAnsi="Times New Roman" w:cs="Times New Roman"/>
          <w:sz w:val="24"/>
          <w:szCs w:val="24"/>
        </w:rPr>
        <w:t>00/00 slīpumu. Vietas, kur cauruļvadi šķērso jumta konstrukcijas vai starpstāvu pārsegumus, uguns izplatīšanās ierobežošanai, ir jāaprīko ar ugunsdrošām uzmavām.</w:t>
      </w:r>
    </w:p>
    <w:p w:rsidR="00582B5E" w:rsidRPr="002F195C" w:rsidRDefault="00582B5E" w:rsidP="00582B5E">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3588588" cy="2288471"/>
            <wp:effectExtent l="0" t="0" r="0" b="0"/>
            <wp:docPr id="1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JPG"/>
                    <pic:cNvPicPr/>
                  </pic:nvPicPr>
                  <pic:blipFill>
                    <a:blip r:embed="rId9">
                      <a:extLst>
                        <a:ext uri="{28A0092B-C50C-407E-A947-70E740481C1C}">
                          <a14:useLocalDpi xmlns:a14="http://schemas.microsoft.com/office/drawing/2010/main" val="0"/>
                        </a:ext>
                      </a:extLst>
                    </a:blip>
                    <a:stretch>
                      <a:fillRect/>
                    </a:stretch>
                  </pic:blipFill>
                  <pic:spPr>
                    <a:xfrm>
                      <a:off x="0" y="0"/>
                      <a:ext cx="3613129" cy="2304121"/>
                    </a:xfrm>
                    <a:prstGeom prst="rect">
                      <a:avLst/>
                    </a:prstGeom>
                  </pic:spPr>
                </pic:pic>
              </a:graphicData>
            </a:graphic>
          </wp:inline>
        </w:drawing>
      </w:r>
    </w:p>
    <w:p w:rsidR="002F195C" w:rsidRPr="002F195C" w:rsidRDefault="002F195C"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Virszemes cauruļvadiem nepieciešamais attālums starp stiprinājumiem:</w:t>
      </w: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horizontāli novietotiem cauruļvadiem 10DN;</w:t>
      </w:r>
    </w:p>
    <w:p w:rsid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w:t>
      </w:r>
      <w:r w:rsidRPr="002F195C">
        <w:rPr>
          <w:rFonts w:ascii="Times New Roman" w:hAnsi="Times New Roman" w:cs="Times New Roman"/>
          <w:sz w:val="24"/>
          <w:szCs w:val="24"/>
        </w:rPr>
        <w:tab/>
        <w:t>vertikāli novietotiem cauruļvadiem atkarībā no ārējā diametra 1-2m.</w:t>
      </w:r>
    </w:p>
    <w:p w:rsidR="00582B5E" w:rsidRDefault="00554F37" w:rsidP="002F195C">
      <w:pPr>
        <w:rPr>
          <w:rFonts w:ascii="Times New Roman" w:hAnsi="Times New Roman" w:cs="Times New Roman"/>
          <w:sz w:val="24"/>
          <w:szCs w:val="24"/>
        </w:rPr>
      </w:pPr>
      <w:r>
        <w:rPr>
          <w:rFonts w:ascii="Times New Roman" w:hAnsi="Times New Roman" w:cs="Times New Roman"/>
          <w:sz w:val="24"/>
          <w:szCs w:val="24"/>
        </w:rPr>
        <w:t xml:space="preserve">Uz maģistrālā cauruļvada pirms ietekas grodā izbūvēt tauku ķērāju </w:t>
      </w:r>
      <w:r w:rsidR="00F867C1">
        <w:rPr>
          <w:rFonts w:ascii="Times New Roman" w:hAnsi="Times New Roman" w:cs="Times New Roman"/>
          <w:sz w:val="24"/>
          <w:szCs w:val="24"/>
        </w:rPr>
        <w:t>ACO LIPUMAX-P 720l</w:t>
      </w:r>
      <w:r>
        <w:rPr>
          <w:rFonts w:ascii="Times New Roman" w:hAnsi="Times New Roman" w:cs="Times New Roman"/>
          <w:sz w:val="24"/>
          <w:szCs w:val="24"/>
        </w:rPr>
        <w:t>, būvniecības laikā sting</w:t>
      </w:r>
      <w:r w:rsidR="00F867C1">
        <w:rPr>
          <w:rFonts w:ascii="Times New Roman" w:hAnsi="Times New Roman" w:cs="Times New Roman"/>
          <w:sz w:val="24"/>
          <w:szCs w:val="24"/>
        </w:rPr>
        <w:t>r</w:t>
      </w:r>
      <w:r>
        <w:rPr>
          <w:rFonts w:ascii="Times New Roman" w:hAnsi="Times New Roman" w:cs="Times New Roman"/>
          <w:sz w:val="24"/>
          <w:szCs w:val="24"/>
        </w:rPr>
        <w:t>i ievērot ražotāja izbūves rekomendācijas.</w:t>
      </w:r>
    </w:p>
    <w:p w:rsidR="00F867C1" w:rsidRDefault="00F867C1" w:rsidP="002F195C">
      <w:pPr>
        <w:rPr>
          <w:rFonts w:ascii="Times New Roman" w:hAnsi="Times New Roman" w:cs="Times New Roman"/>
          <w:sz w:val="24"/>
          <w:szCs w:val="24"/>
        </w:rPr>
      </w:pPr>
    </w:p>
    <w:p w:rsidR="00554F37" w:rsidRDefault="00F867C1" w:rsidP="00554F37">
      <w:pPr>
        <w:jc w:val="center"/>
        <w:rPr>
          <w:rFonts w:ascii="Times New Roman" w:hAnsi="Times New Roman" w:cs="Times New Roman"/>
          <w:noProof/>
          <w:sz w:val="24"/>
          <w:szCs w:val="24"/>
          <w:lang w:eastAsia="lv-LV"/>
        </w:rPr>
      </w:pPr>
      <w:r>
        <w:rPr>
          <w:rFonts w:ascii="Times New Roman" w:hAnsi="Times New Roman" w:cs="Times New Roman"/>
          <w:noProof/>
          <w:sz w:val="24"/>
          <w:szCs w:val="24"/>
          <w:lang w:eastAsia="lv-LV"/>
        </w:rPr>
        <w:drawing>
          <wp:inline distT="0" distB="0" distL="0" distR="0">
            <wp:extent cx="5274310" cy="2066290"/>
            <wp:effectExtent l="0" t="0" r="2540" b="0"/>
            <wp:docPr id="14" name="Attēl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6.JPG"/>
                    <pic:cNvPicPr/>
                  </pic:nvPicPr>
                  <pic:blipFill>
                    <a:blip r:embed="rId10">
                      <a:extLst>
                        <a:ext uri="{28A0092B-C50C-407E-A947-70E740481C1C}">
                          <a14:useLocalDpi xmlns:a14="http://schemas.microsoft.com/office/drawing/2010/main" val="0"/>
                        </a:ext>
                      </a:extLst>
                    </a:blip>
                    <a:stretch>
                      <a:fillRect/>
                    </a:stretch>
                  </pic:blipFill>
                  <pic:spPr>
                    <a:xfrm>
                      <a:off x="0" y="0"/>
                      <a:ext cx="5274310" cy="2066290"/>
                    </a:xfrm>
                    <a:prstGeom prst="rect">
                      <a:avLst/>
                    </a:prstGeom>
                  </pic:spPr>
                </pic:pic>
              </a:graphicData>
            </a:graphic>
          </wp:inline>
        </w:drawing>
      </w:r>
    </w:p>
    <w:p w:rsidR="00386600" w:rsidRDefault="00386600" w:rsidP="00554F37">
      <w:pPr>
        <w:jc w:val="center"/>
        <w:rPr>
          <w:rFonts w:ascii="Times New Roman" w:hAnsi="Times New Roman" w:cs="Times New Roman"/>
          <w:noProof/>
          <w:sz w:val="24"/>
          <w:szCs w:val="24"/>
          <w:lang w:eastAsia="lv-LV"/>
        </w:rPr>
      </w:pPr>
    </w:p>
    <w:p w:rsidR="00386600" w:rsidRDefault="00386600" w:rsidP="00554F37">
      <w:pPr>
        <w:jc w:val="center"/>
        <w:rPr>
          <w:rFonts w:ascii="Times New Roman" w:hAnsi="Times New Roman" w:cs="Times New Roman"/>
          <w:noProof/>
          <w:sz w:val="24"/>
          <w:szCs w:val="24"/>
          <w:lang w:eastAsia="lv-LV"/>
        </w:rPr>
      </w:pPr>
    </w:p>
    <w:p w:rsidR="00386600" w:rsidRDefault="00386600" w:rsidP="00554F37">
      <w:pPr>
        <w:jc w:val="center"/>
        <w:rPr>
          <w:rFonts w:ascii="Times New Roman" w:hAnsi="Times New Roman" w:cs="Times New Roman"/>
          <w:noProof/>
          <w:sz w:val="24"/>
          <w:szCs w:val="24"/>
          <w:lang w:eastAsia="lv-LV"/>
        </w:rPr>
      </w:pPr>
    </w:p>
    <w:p w:rsidR="00386600" w:rsidRDefault="00386600" w:rsidP="00554F37">
      <w:pPr>
        <w:jc w:val="center"/>
        <w:rPr>
          <w:rFonts w:ascii="Times New Roman" w:hAnsi="Times New Roman" w:cs="Times New Roman"/>
          <w:noProof/>
          <w:sz w:val="24"/>
          <w:szCs w:val="24"/>
          <w:lang w:eastAsia="lv-LV"/>
        </w:rPr>
      </w:pPr>
    </w:p>
    <w:p w:rsidR="0083385D" w:rsidRDefault="0083385D" w:rsidP="0083385D">
      <w:pPr>
        <w:rPr>
          <w:rFonts w:ascii="Times New Roman" w:hAnsi="Times New Roman" w:cs="Times New Roman"/>
          <w:sz w:val="24"/>
          <w:szCs w:val="24"/>
        </w:rPr>
      </w:pPr>
      <w:r>
        <w:rPr>
          <w:rFonts w:ascii="Times New Roman" w:hAnsi="Times New Roman" w:cs="Times New Roman"/>
          <w:sz w:val="24"/>
          <w:szCs w:val="24"/>
        </w:rPr>
        <w:lastRenderedPageBreak/>
        <w:t xml:space="preserve">Virtuves un trauku mazgātavas telpā izbūvēt grīdas trapus </w:t>
      </w:r>
      <w:r w:rsidR="00F867C1">
        <w:rPr>
          <w:rFonts w:ascii="Times New Roman" w:hAnsi="Times New Roman" w:cs="Times New Roman"/>
          <w:sz w:val="24"/>
          <w:szCs w:val="24"/>
        </w:rPr>
        <w:t>150x14</w:t>
      </w:r>
      <w:r w:rsidR="00AF054B">
        <w:rPr>
          <w:rFonts w:ascii="Times New Roman" w:hAnsi="Times New Roman" w:cs="Times New Roman"/>
          <w:sz w:val="24"/>
          <w:szCs w:val="24"/>
        </w:rPr>
        <w:t xml:space="preserve">00 </w:t>
      </w:r>
      <w:r>
        <w:rPr>
          <w:rFonts w:ascii="Times New Roman" w:hAnsi="Times New Roman" w:cs="Times New Roman"/>
          <w:sz w:val="24"/>
          <w:szCs w:val="24"/>
        </w:rPr>
        <w:t>ar noņemamu nerūsējošā tērauda resti. Augstuma atzīmes saskaņot uz vietas ar arhitektu.</w:t>
      </w:r>
    </w:p>
    <w:p w:rsidR="005130AC" w:rsidRPr="0083385D" w:rsidRDefault="005130AC" w:rsidP="00E334FC">
      <w:pPr>
        <w:jc w:val="center"/>
        <w:rPr>
          <w:rFonts w:ascii="Times New Roman" w:hAnsi="Times New Roman" w:cs="Times New Roman"/>
          <w:sz w:val="24"/>
          <w:szCs w:val="24"/>
        </w:rPr>
      </w:pPr>
      <w:r>
        <w:rPr>
          <w:rFonts w:ascii="Times New Roman" w:hAnsi="Times New Roman" w:cs="Times New Roman"/>
          <w:noProof/>
          <w:sz w:val="24"/>
          <w:szCs w:val="24"/>
          <w:lang w:eastAsia="lv-LV"/>
        </w:rPr>
        <w:drawing>
          <wp:inline distT="0" distB="0" distL="0" distR="0">
            <wp:extent cx="6024666" cy="3545457"/>
            <wp:effectExtent l="0" t="0" r="0" b="0"/>
            <wp:docPr id="13" name="Attēls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5.JPG"/>
                    <pic:cNvPicPr/>
                  </pic:nvPicPr>
                  <pic:blipFill>
                    <a:blip r:embed="rId11">
                      <a:extLst>
                        <a:ext uri="{28A0092B-C50C-407E-A947-70E740481C1C}">
                          <a14:useLocalDpi xmlns:a14="http://schemas.microsoft.com/office/drawing/2010/main" val="0"/>
                        </a:ext>
                      </a:extLst>
                    </a:blip>
                    <a:stretch>
                      <a:fillRect/>
                    </a:stretch>
                  </pic:blipFill>
                  <pic:spPr>
                    <a:xfrm>
                      <a:off x="0" y="0"/>
                      <a:ext cx="6030650" cy="3548978"/>
                    </a:xfrm>
                    <a:prstGeom prst="rect">
                      <a:avLst/>
                    </a:prstGeom>
                  </pic:spPr>
                </pic:pic>
              </a:graphicData>
            </a:graphic>
          </wp:inline>
        </w:drawing>
      </w:r>
    </w:p>
    <w:p w:rsidR="005130AC" w:rsidRDefault="005130AC" w:rsidP="005130AC">
      <w:pPr>
        <w:pStyle w:val="ListParagraph"/>
        <w:rPr>
          <w:rFonts w:ascii="Times New Roman" w:hAnsi="Times New Roman" w:cs="Times New Roman"/>
          <w:sz w:val="24"/>
          <w:szCs w:val="24"/>
        </w:rPr>
      </w:pPr>
    </w:p>
    <w:p w:rsidR="005130AC" w:rsidRDefault="005130AC" w:rsidP="005130AC">
      <w:pPr>
        <w:pStyle w:val="ListParagraph"/>
        <w:rPr>
          <w:rFonts w:ascii="Times New Roman" w:hAnsi="Times New Roman" w:cs="Times New Roman"/>
          <w:sz w:val="24"/>
          <w:szCs w:val="24"/>
        </w:rPr>
      </w:pPr>
    </w:p>
    <w:p w:rsidR="009C26D8" w:rsidRPr="00D162A9" w:rsidRDefault="009C26D8" w:rsidP="009C26D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Demontāžas darbi </w:t>
      </w:r>
    </w:p>
    <w:p w:rsidR="002F195C" w:rsidRPr="002F195C" w:rsidRDefault="009C26D8" w:rsidP="002F195C">
      <w:pPr>
        <w:rPr>
          <w:rFonts w:ascii="Times New Roman" w:hAnsi="Times New Roman" w:cs="Times New Roman"/>
          <w:sz w:val="24"/>
          <w:szCs w:val="24"/>
        </w:rPr>
      </w:pPr>
      <w:r>
        <w:rPr>
          <w:rFonts w:ascii="Times New Roman" w:hAnsi="Times New Roman" w:cs="Times New Roman"/>
          <w:sz w:val="24"/>
          <w:szCs w:val="24"/>
        </w:rPr>
        <w:t>V</w:t>
      </w:r>
      <w:r w:rsidR="002F195C" w:rsidRPr="002F195C">
        <w:rPr>
          <w:rFonts w:ascii="Times New Roman" w:hAnsi="Times New Roman" w:cs="Times New Roman"/>
          <w:sz w:val="24"/>
          <w:szCs w:val="24"/>
        </w:rPr>
        <w:t>eikt visu sanitāro mezglu ierīču demontāžu: nogriezt visas aukstā un karstā ūdensvada caurules, kanalizācijas caurules – guļvadus un stāvvadus, demontēt roku mazgājamās izlietnes, kāju mazgātnes, trapus un klozetpodus.</w:t>
      </w:r>
    </w:p>
    <w:p w:rsidR="002F195C" w:rsidRPr="002F195C" w:rsidRDefault="002F195C" w:rsidP="002F195C">
      <w:pPr>
        <w:rPr>
          <w:rFonts w:ascii="Times New Roman" w:hAnsi="Times New Roman" w:cs="Times New Roman"/>
          <w:sz w:val="24"/>
          <w:szCs w:val="24"/>
        </w:rPr>
      </w:pPr>
    </w:p>
    <w:p w:rsidR="002F195C" w:rsidRPr="002F195C" w:rsidRDefault="002F195C" w:rsidP="002F195C">
      <w:pPr>
        <w:rPr>
          <w:rFonts w:ascii="Times New Roman" w:hAnsi="Times New Roman" w:cs="Times New Roman"/>
          <w:sz w:val="24"/>
          <w:szCs w:val="24"/>
        </w:rPr>
      </w:pPr>
      <w:r w:rsidRPr="002F195C">
        <w:rPr>
          <w:rFonts w:ascii="Times New Roman" w:hAnsi="Times New Roman" w:cs="Times New Roman"/>
          <w:sz w:val="24"/>
          <w:szCs w:val="24"/>
        </w:rPr>
        <w:t xml:space="preserve"> </w:t>
      </w:r>
    </w:p>
    <w:p w:rsidR="002F195C" w:rsidRDefault="002F195C"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F867C1" w:rsidRDefault="00F867C1" w:rsidP="002F195C">
      <w:pPr>
        <w:rPr>
          <w:rFonts w:ascii="Times New Roman" w:hAnsi="Times New Roman" w:cs="Times New Roman"/>
          <w:sz w:val="24"/>
          <w:szCs w:val="24"/>
        </w:rPr>
      </w:pPr>
    </w:p>
    <w:p w:rsidR="0083385D" w:rsidRDefault="0083385D" w:rsidP="002F195C">
      <w:pPr>
        <w:rPr>
          <w:rFonts w:ascii="Times New Roman" w:hAnsi="Times New Roman" w:cs="Times New Roman"/>
          <w:sz w:val="24"/>
          <w:szCs w:val="24"/>
        </w:rPr>
      </w:pPr>
    </w:p>
    <w:p w:rsidR="002F195C" w:rsidRPr="002F195C" w:rsidRDefault="00F867C1" w:rsidP="002F195C">
      <w:pPr>
        <w:rPr>
          <w:rFonts w:ascii="Times New Roman" w:hAnsi="Times New Roman" w:cs="Times New Roman"/>
          <w:sz w:val="24"/>
          <w:szCs w:val="24"/>
        </w:rPr>
      </w:pPr>
      <w:r>
        <w:rPr>
          <w:rFonts w:ascii="Times New Roman" w:hAnsi="Times New Roman" w:cs="Times New Roman"/>
          <w:sz w:val="24"/>
          <w:szCs w:val="24"/>
        </w:rPr>
        <w:t>A</w:t>
      </w:r>
      <w:r w:rsidR="002F195C" w:rsidRPr="002F195C">
        <w:rPr>
          <w:rFonts w:ascii="Times New Roman" w:hAnsi="Times New Roman" w:cs="Times New Roman"/>
          <w:sz w:val="24"/>
          <w:szCs w:val="24"/>
        </w:rPr>
        <w:t xml:space="preserve">tbildīgais projektētājs: </w:t>
      </w:r>
      <w:r w:rsidR="002F195C" w:rsidRPr="002F195C">
        <w:rPr>
          <w:rFonts w:ascii="Times New Roman" w:hAnsi="Times New Roman" w:cs="Times New Roman"/>
          <w:sz w:val="24"/>
          <w:szCs w:val="24"/>
        </w:rPr>
        <w:tab/>
      </w:r>
      <w:r w:rsidR="002F195C" w:rsidRPr="002F195C">
        <w:rPr>
          <w:rFonts w:ascii="Times New Roman" w:hAnsi="Times New Roman" w:cs="Times New Roman"/>
          <w:sz w:val="24"/>
          <w:szCs w:val="24"/>
        </w:rPr>
        <w:tab/>
      </w:r>
    </w:p>
    <w:p w:rsidR="00A34E8C" w:rsidRPr="002F195C" w:rsidRDefault="00554F37" w:rsidP="002F195C">
      <w:pPr>
        <w:rPr>
          <w:rFonts w:ascii="Times New Roman" w:hAnsi="Times New Roman" w:cs="Times New Roman"/>
          <w:sz w:val="24"/>
          <w:szCs w:val="24"/>
        </w:rPr>
      </w:pPr>
      <w:r>
        <w:rPr>
          <w:rFonts w:ascii="Times New Roman" w:hAnsi="Times New Roman" w:cs="Times New Roman"/>
          <w:sz w:val="24"/>
          <w:szCs w:val="24"/>
        </w:rPr>
        <w:t>Anatolijs Borodiņecs</w:t>
      </w:r>
      <w:r w:rsidR="002F195C" w:rsidRPr="002F195C">
        <w:rPr>
          <w:rFonts w:ascii="Times New Roman" w:hAnsi="Times New Roman" w:cs="Times New Roman"/>
          <w:sz w:val="24"/>
          <w:szCs w:val="24"/>
        </w:rPr>
        <w:t xml:space="preserve">, </w:t>
      </w:r>
      <w:r w:rsidR="002F195C" w:rsidRPr="002F195C">
        <w:rPr>
          <w:rFonts w:ascii="Times New Roman" w:hAnsi="Times New Roman" w:cs="Times New Roman"/>
          <w:sz w:val="24"/>
          <w:szCs w:val="24"/>
        </w:rPr>
        <w:tab/>
        <w:t>sert. Nr. 50-</w:t>
      </w:r>
      <w:r w:rsidR="009C26D8">
        <w:rPr>
          <w:rFonts w:ascii="Times New Roman" w:hAnsi="Times New Roman" w:cs="Times New Roman"/>
          <w:sz w:val="24"/>
          <w:szCs w:val="24"/>
        </w:rPr>
        <w:t>3681</w:t>
      </w:r>
      <w:r w:rsidR="002F195C" w:rsidRPr="002F195C">
        <w:rPr>
          <w:rFonts w:ascii="Times New Roman" w:hAnsi="Times New Roman" w:cs="Times New Roman"/>
          <w:sz w:val="24"/>
          <w:szCs w:val="24"/>
        </w:rPr>
        <w:tab/>
      </w:r>
      <w:r w:rsidR="002F195C" w:rsidRPr="002F195C">
        <w:rPr>
          <w:rFonts w:ascii="Times New Roman" w:hAnsi="Times New Roman" w:cs="Times New Roman"/>
          <w:sz w:val="24"/>
          <w:szCs w:val="24"/>
        </w:rPr>
        <w:tab/>
      </w:r>
      <w:r w:rsidR="002F195C" w:rsidRPr="002F195C">
        <w:rPr>
          <w:rFonts w:ascii="Times New Roman" w:hAnsi="Times New Roman" w:cs="Times New Roman"/>
          <w:sz w:val="24"/>
          <w:szCs w:val="24"/>
        </w:rPr>
        <w:tab/>
      </w:r>
      <w:r w:rsidR="002F195C" w:rsidRPr="002F195C">
        <w:rPr>
          <w:rFonts w:ascii="Times New Roman" w:hAnsi="Times New Roman" w:cs="Times New Roman"/>
          <w:sz w:val="24"/>
          <w:szCs w:val="24"/>
        </w:rPr>
        <w:tab/>
      </w:r>
      <w:r w:rsidR="002F195C" w:rsidRPr="002F195C">
        <w:rPr>
          <w:rFonts w:ascii="Times New Roman" w:hAnsi="Times New Roman" w:cs="Times New Roman"/>
          <w:sz w:val="24"/>
          <w:szCs w:val="24"/>
        </w:rPr>
        <w:tab/>
      </w:r>
    </w:p>
    <w:sectPr w:rsidR="00A34E8C" w:rsidRPr="002F195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09A" w:rsidRDefault="0057509A">
      <w:pPr>
        <w:spacing w:after="0" w:line="240" w:lineRule="auto"/>
      </w:pPr>
      <w:r>
        <w:separator/>
      </w:r>
    </w:p>
  </w:endnote>
  <w:endnote w:type="continuationSeparator" w:id="0">
    <w:p w:rsidR="0057509A" w:rsidRDefault="00575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09A" w:rsidRDefault="0057509A">
      <w:pPr>
        <w:spacing w:after="0" w:line="240" w:lineRule="auto"/>
      </w:pPr>
      <w:r>
        <w:separator/>
      </w:r>
    </w:p>
  </w:footnote>
  <w:footnote w:type="continuationSeparator" w:id="0">
    <w:p w:rsidR="0057509A" w:rsidRDefault="00575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4B1"/>
    <w:multiLevelType w:val="hybridMultilevel"/>
    <w:tmpl w:val="FFBED5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4DE3CBD"/>
    <w:multiLevelType w:val="hybridMultilevel"/>
    <w:tmpl w:val="B94075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09B2E37"/>
    <w:multiLevelType w:val="hybridMultilevel"/>
    <w:tmpl w:val="09B241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AA50C3"/>
    <w:multiLevelType w:val="hybridMultilevel"/>
    <w:tmpl w:val="2E56EE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AEE3E13"/>
    <w:multiLevelType w:val="hybridMultilevel"/>
    <w:tmpl w:val="09B241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95C"/>
    <w:rsid w:val="0006488C"/>
    <w:rsid w:val="0006550B"/>
    <w:rsid w:val="002C3F13"/>
    <w:rsid w:val="002F195C"/>
    <w:rsid w:val="0036161A"/>
    <w:rsid w:val="00386600"/>
    <w:rsid w:val="003B05BB"/>
    <w:rsid w:val="005130AC"/>
    <w:rsid w:val="00543D20"/>
    <w:rsid w:val="00554F37"/>
    <w:rsid w:val="0057509A"/>
    <w:rsid w:val="00582B5E"/>
    <w:rsid w:val="0083385D"/>
    <w:rsid w:val="009C26D8"/>
    <w:rsid w:val="00A34E8C"/>
    <w:rsid w:val="00AF054B"/>
    <w:rsid w:val="00D162A9"/>
    <w:rsid w:val="00E334FC"/>
    <w:rsid w:val="00F867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38F93"/>
  <w15:chartTrackingRefBased/>
  <w15:docId w15:val="{27F95BFA-8415-4C5C-8D13-1697BB4D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4375</Words>
  <Characters>2494</Characters>
  <Application>Microsoft Office Word</Application>
  <DocSecurity>0</DocSecurity>
  <Lines>20</Lines>
  <Paragraphs>13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Ino Liepins</dc:creator>
  <cp:keywords/>
  <dc:description/>
  <cp:lastModifiedBy>Ino Liepiņš</cp:lastModifiedBy>
  <cp:revision>2</cp:revision>
  <dcterms:created xsi:type="dcterms:W3CDTF">2016-04-21T20:02:00Z</dcterms:created>
  <dcterms:modified xsi:type="dcterms:W3CDTF">2016-04-21T20:02:00Z</dcterms:modified>
</cp:coreProperties>
</file>