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12" w:rsidRDefault="00152112" w:rsidP="00152112">
      <w:pPr>
        <w:spacing w:after="0" w:line="240" w:lineRule="auto"/>
        <w:jc w:val="right"/>
        <w:rPr>
          <w:rFonts w:eastAsia="Times New Roman" w:cs="Times New Roman"/>
          <w:bCs/>
          <w:szCs w:val="24"/>
          <w:lang w:eastAsia="x-none"/>
        </w:rPr>
      </w:pPr>
      <w:bookmarkStart w:id="0" w:name="_GoBack"/>
      <w:bookmarkEnd w:id="0"/>
    </w:p>
    <w:p w:rsidR="00902828" w:rsidRPr="00902828" w:rsidRDefault="00902828" w:rsidP="00902828">
      <w:pPr>
        <w:keepNext/>
        <w:jc w:val="right"/>
        <w:outlineLvl w:val="2"/>
        <w:rPr>
          <w:rFonts w:eastAsia="Times New Roman" w:cs="Times New Roman"/>
          <w:bCs/>
          <w:szCs w:val="24"/>
          <w:lang w:eastAsia="lv-LV"/>
        </w:rPr>
      </w:pPr>
      <w:bookmarkStart w:id="1" w:name="_Toc58053992"/>
      <w:bookmarkStart w:id="2" w:name="_Toc211739520"/>
      <w:r w:rsidRPr="00902828">
        <w:rPr>
          <w:rFonts w:eastAsia="Times New Roman" w:cs="Times New Roman"/>
          <w:bCs/>
          <w:szCs w:val="24"/>
          <w:lang w:eastAsia="lv-LV"/>
        </w:rPr>
        <w:t>1.pielikums</w:t>
      </w:r>
    </w:p>
    <w:bookmarkEnd w:id="1"/>
    <w:bookmarkEnd w:id="2"/>
    <w:p w:rsidR="00902828" w:rsidRPr="00152112" w:rsidRDefault="00902828" w:rsidP="00902828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x-none" w:eastAsia="x-none"/>
        </w:rPr>
      </w:pPr>
      <w:r w:rsidRPr="00152112">
        <w:rPr>
          <w:rFonts w:eastAsia="Times New Roman" w:cs="Times New Roman"/>
          <w:b/>
          <w:bCs/>
          <w:szCs w:val="24"/>
          <w:lang w:val="x-none" w:eastAsia="x-none"/>
        </w:rPr>
        <w:t>Iepirkuma</w:t>
      </w:r>
    </w:p>
    <w:p w:rsidR="00902828" w:rsidRPr="00152112" w:rsidRDefault="00902828" w:rsidP="0090282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152112">
        <w:rPr>
          <w:rFonts w:eastAsia="Times New Roman" w:cs="Times New Roman"/>
          <w:b/>
          <w:szCs w:val="24"/>
          <w:lang w:eastAsia="lv-LV"/>
        </w:rPr>
        <w:t xml:space="preserve">„Universālās virpas piegāde un uzstādīšana Jelgavas pilsētas pašvaldības izglītības iestādei „Jelgavas Amatu vidusskola”” </w:t>
      </w:r>
    </w:p>
    <w:p w:rsidR="00902828" w:rsidRDefault="00902828" w:rsidP="0090282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152112">
        <w:rPr>
          <w:rFonts w:eastAsia="Times New Roman" w:cs="Times New Roman"/>
          <w:b/>
          <w:szCs w:val="24"/>
          <w:lang w:eastAsia="lv-LV"/>
        </w:rPr>
        <w:t>identifikācijas Nr. JPD2015/171/MI</w:t>
      </w:r>
    </w:p>
    <w:p w:rsidR="00902828" w:rsidRPr="00902828" w:rsidRDefault="00902828" w:rsidP="00902828">
      <w:pPr>
        <w:keepNext/>
        <w:spacing w:before="240" w:after="60" w:line="240" w:lineRule="auto"/>
        <w:jc w:val="center"/>
        <w:outlineLvl w:val="2"/>
        <w:rPr>
          <w:rFonts w:eastAsia="Times New Roman" w:cs="Times New Roman"/>
          <w:b/>
          <w:bCs/>
          <w:szCs w:val="24"/>
          <w:lang w:eastAsia="lv-LV"/>
        </w:rPr>
      </w:pPr>
      <w:r w:rsidRPr="00902828">
        <w:rPr>
          <w:rFonts w:eastAsia="Times New Roman" w:cs="Times New Roman"/>
          <w:b/>
          <w:bCs/>
          <w:szCs w:val="24"/>
          <w:lang w:eastAsia="lv-LV"/>
        </w:rPr>
        <w:t>FINANŠU PIEDĀVĀJUMS</w:t>
      </w:r>
    </w:p>
    <w:p w:rsidR="00902828" w:rsidRPr="00902828" w:rsidRDefault="00902828" w:rsidP="00902828">
      <w:pPr>
        <w:spacing w:after="0" w:line="240" w:lineRule="auto"/>
        <w:rPr>
          <w:rFonts w:eastAsia="Times New Roman" w:cs="Times New Roman"/>
          <w:b/>
          <w:szCs w:val="24"/>
          <w:lang w:eastAsia="lv-LV"/>
        </w:rPr>
      </w:pP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4352"/>
      </w:tblGrid>
      <w:tr w:rsidR="00902828" w:rsidRPr="00902828" w:rsidTr="00835A7C">
        <w:trPr>
          <w:trHeight w:val="316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02828" w:rsidRPr="00902828" w:rsidRDefault="00902828" w:rsidP="00902828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902828">
              <w:rPr>
                <w:rFonts w:eastAsia="Times New Roman" w:cs="Times New Roman"/>
                <w:szCs w:val="24"/>
                <w:lang w:eastAsia="lv-LV"/>
              </w:rPr>
              <w:t>Pretendenta nosaukums: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28" w:rsidRPr="00902828" w:rsidRDefault="00902828" w:rsidP="00902828">
            <w:pPr>
              <w:spacing w:after="0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</w:tr>
      <w:tr w:rsidR="00902828" w:rsidRPr="00902828" w:rsidTr="00835A7C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02828" w:rsidRPr="00902828" w:rsidRDefault="00902828" w:rsidP="00902828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902828">
              <w:rPr>
                <w:rFonts w:eastAsia="Times New Roman" w:cs="Times New Roman"/>
                <w:szCs w:val="24"/>
                <w:lang w:eastAsia="lv-LV"/>
              </w:rPr>
              <w:t xml:space="preserve">Vienotais reģistrācijas Nr. </w:t>
            </w:r>
          </w:p>
          <w:p w:rsidR="00902828" w:rsidRPr="00902828" w:rsidRDefault="00902828" w:rsidP="00902828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902828">
              <w:rPr>
                <w:rFonts w:eastAsia="Times New Roman" w:cs="Times New Roman"/>
                <w:szCs w:val="24"/>
                <w:lang w:eastAsia="lv-LV"/>
              </w:rPr>
              <w:t xml:space="preserve">Adrese, pasta indekss: </w:t>
            </w:r>
          </w:p>
          <w:p w:rsidR="00902828" w:rsidRPr="00902828" w:rsidRDefault="00902828" w:rsidP="00902828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902828">
              <w:rPr>
                <w:rFonts w:eastAsia="Times New Roman" w:cs="Times New Roman"/>
                <w:szCs w:val="24"/>
                <w:lang w:eastAsia="lv-LV"/>
              </w:rPr>
              <w:t xml:space="preserve">Bankas nosaukums: </w:t>
            </w:r>
          </w:p>
          <w:p w:rsidR="00902828" w:rsidRPr="00902828" w:rsidRDefault="00902828" w:rsidP="00902828">
            <w:pPr>
              <w:autoSpaceDE w:val="0"/>
              <w:autoSpaceDN w:val="0"/>
              <w:adjustRightInd w:val="0"/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902828">
              <w:rPr>
                <w:rFonts w:eastAsia="Times New Roman" w:cs="Times New Roman"/>
                <w:szCs w:val="24"/>
                <w:lang w:eastAsia="lv-LV"/>
              </w:rPr>
              <w:t xml:space="preserve">IBAN konta numurs: </w:t>
            </w:r>
          </w:p>
          <w:p w:rsidR="00902828" w:rsidRPr="00902828" w:rsidRDefault="00902828" w:rsidP="00902828">
            <w:pPr>
              <w:autoSpaceDE w:val="0"/>
              <w:autoSpaceDN w:val="0"/>
              <w:adjustRightInd w:val="0"/>
              <w:spacing w:after="0"/>
              <w:ind w:left="57"/>
              <w:rPr>
                <w:rFonts w:eastAsia="Times New Roman" w:cs="Times New Roman"/>
                <w:szCs w:val="24"/>
                <w:lang w:eastAsia="lv-LV"/>
              </w:rPr>
            </w:pPr>
            <w:r w:rsidRPr="00902828">
              <w:rPr>
                <w:rFonts w:eastAsia="Times New Roman" w:cs="Times New Roman"/>
                <w:szCs w:val="24"/>
                <w:lang w:eastAsia="lv-LV"/>
              </w:rPr>
              <w:t>SWIFT: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28" w:rsidRPr="00902828" w:rsidRDefault="00902828" w:rsidP="00902828">
            <w:pPr>
              <w:spacing w:after="0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</w:tr>
      <w:tr w:rsidR="00902828" w:rsidRPr="00902828" w:rsidTr="00835A7C">
        <w:trPr>
          <w:trHeight w:val="333"/>
        </w:trPr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02828" w:rsidRPr="00902828" w:rsidRDefault="00902828" w:rsidP="00902828">
            <w:pPr>
              <w:spacing w:after="0"/>
              <w:rPr>
                <w:rFonts w:eastAsia="Times New Roman" w:cs="Times New Roman"/>
                <w:szCs w:val="24"/>
                <w:lang w:eastAsia="lv-LV"/>
              </w:rPr>
            </w:pPr>
            <w:r w:rsidRPr="00902828">
              <w:rPr>
                <w:rFonts w:eastAsia="Times New Roman" w:cs="Times New Roman"/>
                <w:szCs w:val="24"/>
                <w:lang w:eastAsia="lv-LV"/>
              </w:rPr>
              <w:t>Kontaktpersonas vārds, uzvārds (tālrunis, faksa numurs, e-pasta adrese):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28" w:rsidRPr="00902828" w:rsidRDefault="00902828" w:rsidP="00902828">
            <w:pPr>
              <w:spacing w:after="0"/>
              <w:rPr>
                <w:rFonts w:eastAsia="Times New Roman" w:cs="Times New Roman"/>
                <w:sz w:val="26"/>
                <w:szCs w:val="26"/>
                <w:lang w:eastAsia="lv-LV"/>
              </w:rPr>
            </w:pPr>
          </w:p>
        </w:tc>
      </w:tr>
    </w:tbl>
    <w:p w:rsidR="00902828" w:rsidRPr="00902828" w:rsidRDefault="00902828" w:rsidP="00902828">
      <w:pPr>
        <w:spacing w:before="120" w:after="120" w:line="240" w:lineRule="auto"/>
        <w:ind w:firstLine="284"/>
        <w:jc w:val="both"/>
        <w:rPr>
          <w:rFonts w:eastAsia="Times New Roman" w:cs="Times New Roman"/>
          <w:szCs w:val="24"/>
          <w:lang w:eastAsia="x-none"/>
        </w:rPr>
      </w:pPr>
    </w:p>
    <w:p w:rsidR="00902828" w:rsidRPr="00902828" w:rsidRDefault="00902828" w:rsidP="00902828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902828">
        <w:rPr>
          <w:rFonts w:eastAsia="Times New Roman" w:cs="Times New Roman"/>
          <w:sz w:val="23"/>
          <w:szCs w:val="23"/>
        </w:rPr>
        <w:t>Saskaņā ar iepirkuma Instrukciju mēs piedāvājam piegādāt</w:t>
      </w:r>
      <w:r>
        <w:rPr>
          <w:rFonts w:eastAsia="Times New Roman" w:cs="Times New Roman"/>
          <w:sz w:val="23"/>
          <w:szCs w:val="23"/>
        </w:rPr>
        <w:t xml:space="preserve"> un uzstādīt</w:t>
      </w:r>
      <w:r w:rsidRPr="00902828">
        <w:rPr>
          <w:rFonts w:eastAsia="Times New Roman" w:cs="Times New Roman"/>
          <w:sz w:val="23"/>
          <w:szCs w:val="23"/>
        </w:rPr>
        <w:t xml:space="preserve"> </w:t>
      </w:r>
      <w:r>
        <w:rPr>
          <w:rFonts w:eastAsia="Times New Roman" w:cs="Times New Roman"/>
          <w:sz w:val="23"/>
          <w:szCs w:val="23"/>
        </w:rPr>
        <w:t>universālo virpu</w:t>
      </w:r>
      <w:r w:rsidRPr="00902828">
        <w:rPr>
          <w:rFonts w:eastAsia="Times New Roman" w:cs="Times New Roman"/>
          <w:sz w:val="23"/>
          <w:szCs w:val="23"/>
        </w:rPr>
        <w:t xml:space="preserve"> Jelgav</w:t>
      </w:r>
      <w:r>
        <w:rPr>
          <w:rFonts w:eastAsia="Times New Roman" w:cs="Times New Roman"/>
          <w:sz w:val="23"/>
          <w:szCs w:val="23"/>
        </w:rPr>
        <w:t>as pilsētas pašvaldības iestādei</w:t>
      </w:r>
      <w:r w:rsidRPr="00902828">
        <w:rPr>
          <w:rFonts w:eastAsia="Times New Roman" w:cs="Times New Roman"/>
          <w:sz w:val="23"/>
          <w:szCs w:val="23"/>
        </w:rPr>
        <w:t xml:space="preserve"> „Jelgavas </w:t>
      </w:r>
      <w:r>
        <w:rPr>
          <w:rFonts w:eastAsia="Times New Roman" w:cs="Times New Roman"/>
          <w:sz w:val="23"/>
          <w:szCs w:val="23"/>
        </w:rPr>
        <w:t>Amatu vidusskola</w:t>
      </w:r>
      <w:r w:rsidRPr="00902828">
        <w:rPr>
          <w:rFonts w:eastAsia="Times New Roman" w:cs="Times New Roman"/>
          <w:sz w:val="23"/>
          <w:szCs w:val="23"/>
        </w:rPr>
        <w:t>” par kopējo cenu: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694"/>
      </w:tblGrid>
      <w:tr w:rsidR="00902828" w:rsidRPr="00902828" w:rsidTr="00902828">
        <w:trPr>
          <w:trHeight w:val="49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2828" w:rsidRPr="00902828" w:rsidRDefault="00902828" w:rsidP="00902828">
            <w:pPr>
              <w:spacing w:after="0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902828">
              <w:rPr>
                <w:rFonts w:eastAsia="Times New Roman" w:cs="Times New Roman"/>
                <w:b/>
                <w:i/>
                <w:szCs w:val="24"/>
              </w:rPr>
              <w:t>Iepirkuma priekšmets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02828" w:rsidRPr="00902828" w:rsidRDefault="00902828" w:rsidP="00902828">
            <w:pPr>
              <w:spacing w:after="0"/>
              <w:jc w:val="center"/>
              <w:rPr>
                <w:rFonts w:eastAsia="Times New Roman" w:cs="Times New Roman"/>
                <w:b/>
                <w:i/>
                <w:szCs w:val="24"/>
              </w:rPr>
            </w:pPr>
            <w:r w:rsidRPr="00902828">
              <w:rPr>
                <w:rFonts w:eastAsia="Times New Roman" w:cs="Times New Roman"/>
                <w:b/>
                <w:szCs w:val="24"/>
              </w:rPr>
              <w:t>Piedāvātā kopējā cena</w:t>
            </w:r>
            <w:r w:rsidRPr="00902828">
              <w:rPr>
                <w:rFonts w:eastAsia="Times New Roman" w:cs="Times New Roman"/>
                <w:b/>
                <w:i/>
                <w:szCs w:val="24"/>
              </w:rPr>
              <w:t xml:space="preserve"> </w:t>
            </w:r>
            <w:proofErr w:type="spellStart"/>
            <w:r w:rsidRPr="00902828">
              <w:rPr>
                <w:rFonts w:eastAsia="Times New Roman" w:cs="Times New Roman"/>
                <w:b/>
                <w:i/>
                <w:szCs w:val="24"/>
              </w:rPr>
              <w:t>euro</w:t>
            </w:r>
            <w:proofErr w:type="spellEnd"/>
            <w:r w:rsidRPr="00902828">
              <w:rPr>
                <w:rFonts w:eastAsia="Times New Roman" w:cs="Times New Roman"/>
                <w:b/>
                <w:i/>
                <w:szCs w:val="24"/>
              </w:rPr>
              <w:t xml:space="preserve"> (bez PVN)</w:t>
            </w:r>
            <w:r w:rsidRPr="00902828">
              <w:rPr>
                <w:rFonts w:eastAsia="Times New Roman" w:cs="Times New Roman"/>
                <w:i/>
                <w:szCs w:val="24"/>
              </w:rPr>
              <w:t xml:space="preserve"> </w:t>
            </w:r>
          </w:p>
        </w:tc>
      </w:tr>
      <w:tr w:rsidR="00902828" w:rsidRPr="00902828" w:rsidTr="00902828">
        <w:trPr>
          <w:trHeight w:val="7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828" w:rsidRPr="00902828" w:rsidRDefault="00902828" w:rsidP="00902828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  <w:lang w:eastAsia="x-none"/>
              </w:rPr>
              <w:t>Universālā virpa</w:t>
            </w:r>
            <w:r w:rsidRPr="00902828">
              <w:rPr>
                <w:rFonts w:eastAsia="Times New Roman" w:cs="Times New Roman"/>
                <w:b/>
                <w:szCs w:val="24"/>
                <w:lang w:eastAsia="x-non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28" w:rsidRPr="00902828" w:rsidRDefault="00902828" w:rsidP="00902828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902828" w:rsidRPr="00902828" w:rsidRDefault="00902828" w:rsidP="00902828">
      <w:pPr>
        <w:spacing w:after="0" w:line="240" w:lineRule="auto"/>
        <w:rPr>
          <w:rFonts w:eastAsia="Times New Roman" w:cs="Times New Roman"/>
          <w:szCs w:val="24"/>
        </w:rPr>
      </w:pPr>
    </w:p>
    <w:p w:rsidR="00902828" w:rsidRPr="00902828" w:rsidRDefault="00902828" w:rsidP="00902828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902828">
        <w:rPr>
          <w:rFonts w:eastAsia="Times New Roman" w:cs="Times New Roman"/>
          <w:szCs w:val="24"/>
        </w:rPr>
        <w:t>____________________________________________________________________</w:t>
      </w:r>
    </w:p>
    <w:p w:rsidR="00902828" w:rsidRPr="00902828" w:rsidRDefault="00902828" w:rsidP="00902828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902828">
        <w:rPr>
          <w:rFonts w:eastAsia="Times New Roman" w:cs="Times New Roman"/>
          <w:b/>
          <w:szCs w:val="24"/>
        </w:rPr>
        <w:t xml:space="preserve">Piedāvātā kopējā </w:t>
      </w:r>
      <w:r>
        <w:rPr>
          <w:rFonts w:eastAsia="Times New Roman" w:cs="Times New Roman"/>
          <w:b/>
          <w:szCs w:val="24"/>
        </w:rPr>
        <w:t>cena</w:t>
      </w:r>
      <w:r w:rsidRPr="00902828">
        <w:rPr>
          <w:rFonts w:eastAsia="Times New Roman" w:cs="Times New Roman"/>
          <w:b/>
          <w:szCs w:val="24"/>
        </w:rPr>
        <w:t xml:space="preserve"> </w:t>
      </w:r>
      <w:proofErr w:type="spellStart"/>
      <w:r w:rsidRPr="00902828">
        <w:rPr>
          <w:rFonts w:eastAsia="Times New Roman" w:cs="Times New Roman"/>
          <w:b/>
          <w:i/>
          <w:szCs w:val="24"/>
        </w:rPr>
        <w:t>euro</w:t>
      </w:r>
      <w:proofErr w:type="spellEnd"/>
      <w:r w:rsidRPr="00902828">
        <w:rPr>
          <w:rFonts w:eastAsia="Times New Roman" w:cs="Times New Roman"/>
          <w:b/>
          <w:szCs w:val="24"/>
        </w:rPr>
        <w:t xml:space="preserve"> bez PVN norādīta (vārdiem)</w:t>
      </w:r>
    </w:p>
    <w:p w:rsidR="00902828" w:rsidRPr="00902828" w:rsidRDefault="00902828" w:rsidP="00902828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902828" w:rsidRPr="00902828" w:rsidRDefault="00902828" w:rsidP="0090282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902828">
        <w:rPr>
          <w:rFonts w:eastAsia="Times New Roman" w:cs="Times New Roman"/>
          <w:szCs w:val="24"/>
        </w:rPr>
        <w:t>Saskaņā ar iepirkuma Instrukciju apstiprinām, ka piekrītam Iepirkuma nosacījumiem, v</w:t>
      </w:r>
      <w:r w:rsidRPr="00902828">
        <w:rPr>
          <w:rFonts w:eastAsia="Times New Roman" w:cs="Times New Roman"/>
          <w:szCs w:val="24"/>
          <w:lang w:eastAsia="lv-LV"/>
        </w:rPr>
        <w:t>isas piedāvājumā sniegtās ziņas ir patiesas.</w:t>
      </w:r>
    </w:p>
    <w:p w:rsidR="00902828" w:rsidRPr="00902828" w:rsidRDefault="00902828" w:rsidP="0090282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902828">
        <w:rPr>
          <w:rFonts w:eastAsia="Times New Roman" w:cs="Times New Roman"/>
          <w:szCs w:val="24"/>
          <w:lang w:eastAsia="lv-LV"/>
        </w:rPr>
        <w:t>Apstiprinām, ka Finanšu piedāvājuma cenā ir iekļautas visas izmaksas, kas saistītas ar attiecīgās piegādes</w:t>
      </w:r>
      <w:r>
        <w:rPr>
          <w:rFonts w:eastAsia="Times New Roman" w:cs="Times New Roman"/>
          <w:szCs w:val="24"/>
          <w:lang w:eastAsia="lv-LV"/>
        </w:rPr>
        <w:t xml:space="preserve"> un uzstādīšanas</w:t>
      </w:r>
      <w:r w:rsidRPr="00902828">
        <w:rPr>
          <w:rFonts w:eastAsia="Times New Roman" w:cs="Times New Roman"/>
          <w:szCs w:val="24"/>
          <w:lang w:eastAsia="lv-LV"/>
        </w:rPr>
        <w:t xml:space="preserve"> pilnīgu un kvalitatīvu izpildi.</w:t>
      </w:r>
    </w:p>
    <w:p w:rsidR="00902828" w:rsidRPr="00902828" w:rsidRDefault="00902828" w:rsidP="0090282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902828">
        <w:rPr>
          <w:rFonts w:eastAsia="Times New Roman" w:cs="Times New Roman"/>
          <w:szCs w:val="24"/>
          <w:lang w:eastAsia="lv-LV"/>
        </w:rPr>
        <w:t xml:space="preserve">Apstiprinām, ka </w:t>
      </w:r>
      <w:r>
        <w:rPr>
          <w:rFonts w:eastAsia="Times New Roman" w:cs="Times New Roman"/>
          <w:szCs w:val="24"/>
          <w:lang w:eastAsia="lv-LV"/>
        </w:rPr>
        <w:t>tehniskajā piedāvājumā norādītā preces</w:t>
      </w:r>
      <w:r w:rsidRPr="00902828">
        <w:rPr>
          <w:rFonts w:eastAsia="Times New Roman" w:cs="Times New Roman"/>
          <w:szCs w:val="24"/>
          <w:lang w:eastAsia="lv-LV"/>
        </w:rPr>
        <w:t xml:space="preserve"> </w:t>
      </w:r>
      <w:r>
        <w:rPr>
          <w:rFonts w:eastAsia="Times New Roman" w:cs="Times New Roman"/>
          <w:szCs w:val="24"/>
          <w:lang w:eastAsia="lv-LV"/>
        </w:rPr>
        <w:t>cena</w:t>
      </w:r>
      <w:r w:rsidRPr="00902828">
        <w:rPr>
          <w:rFonts w:eastAsia="Times New Roman" w:cs="Times New Roman"/>
          <w:szCs w:val="24"/>
          <w:lang w:eastAsia="lv-LV"/>
        </w:rPr>
        <w:t xml:space="preserve"> </w:t>
      </w:r>
      <w:r w:rsidRPr="00902828">
        <w:rPr>
          <w:rFonts w:eastAsia="Times New Roman" w:cs="Times New Roman"/>
          <w:szCs w:val="24"/>
          <w:u w:val="single"/>
          <w:lang w:eastAsia="lv-LV"/>
        </w:rPr>
        <w:t>būs fiksēta un nemainīga</w:t>
      </w:r>
      <w:r w:rsidRPr="00902828">
        <w:rPr>
          <w:rFonts w:eastAsia="Times New Roman" w:cs="Times New Roman"/>
          <w:szCs w:val="24"/>
          <w:lang w:eastAsia="lv-LV"/>
        </w:rPr>
        <w:t xml:space="preserve"> visā līguma izpildes laikā.</w:t>
      </w:r>
    </w:p>
    <w:p w:rsidR="00902828" w:rsidRPr="00902828" w:rsidRDefault="00902828" w:rsidP="0090282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902828">
        <w:rPr>
          <w:rFonts w:eastAsia="Times New Roman" w:cs="Times New Roman"/>
          <w:szCs w:val="24"/>
          <w:lang w:eastAsia="lv-LV"/>
        </w:rPr>
        <w:t>Apņemamies līguma slēgšanas tiesību piešķiršanas gadījumā pildīt visus iepirkuma Instrukcijas nosacījumus un strādāt pie Iepirkuma līguma izpildes.</w:t>
      </w:r>
    </w:p>
    <w:p w:rsidR="00902828" w:rsidRPr="00902828" w:rsidRDefault="00902828" w:rsidP="0090282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Cs w:val="24"/>
          <w:lang w:eastAsia="lv-LV"/>
        </w:rPr>
      </w:pPr>
      <w:r w:rsidRPr="00902828">
        <w:rPr>
          <w:rFonts w:eastAsia="Times New Roman" w:cs="Times New Roman"/>
          <w:szCs w:val="24"/>
          <w:lang w:eastAsia="lv-LV"/>
        </w:rPr>
        <w:t xml:space="preserve"> Mūsu rīcībā ir pietiekami resursi, lai nodrošinātu kvalitatīvu un Iepirkuma prasībām atbilstošu piegādes izpildi.</w:t>
      </w:r>
    </w:p>
    <w:p w:rsidR="00902828" w:rsidRPr="00902828" w:rsidRDefault="00902828" w:rsidP="00902828">
      <w:pPr>
        <w:spacing w:after="0" w:line="240" w:lineRule="auto"/>
        <w:rPr>
          <w:rFonts w:eastAsia="Times New Roman" w:cs="Times New Roman"/>
          <w:szCs w:val="24"/>
        </w:rPr>
      </w:pPr>
    </w:p>
    <w:p w:rsidR="00902828" w:rsidRPr="00902828" w:rsidRDefault="00902828" w:rsidP="00902828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902828">
        <w:rPr>
          <w:rFonts w:eastAsia="Times New Roman" w:cs="Times New Roman"/>
          <w:szCs w:val="24"/>
        </w:rPr>
        <w:t>_____________________________________________________________________</w:t>
      </w:r>
    </w:p>
    <w:p w:rsidR="00902828" w:rsidRPr="00902828" w:rsidRDefault="00902828" w:rsidP="00902828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bookmarkStart w:id="3" w:name="_Toc251923455"/>
      <w:r w:rsidRPr="00902828">
        <w:rPr>
          <w:rFonts w:eastAsia="Times New Roman" w:cs="Times New Roman"/>
          <w:sz w:val="20"/>
          <w:szCs w:val="20"/>
        </w:rPr>
        <w:t>paraksts</w:t>
      </w:r>
      <w:bookmarkEnd w:id="3"/>
    </w:p>
    <w:p w:rsidR="00902828" w:rsidRPr="00902828" w:rsidRDefault="00902828" w:rsidP="00902828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902828">
        <w:rPr>
          <w:rFonts w:eastAsia="Times New Roman" w:cs="Times New Roman"/>
          <w:szCs w:val="24"/>
        </w:rPr>
        <w:t>_____________________________________________________________________</w:t>
      </w:r>
    </w:p>
    <w:p w:rsidR="00902828" w:rsidRPr="00902828" w:rsidRDefault="00902828" w:rsidP="00902828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bookmarkStart w:id="4" w:name="_Toc251923456"/>
      <w:r w:rsidRPr="00902828">
        <w:rPr>
          <w:rFonts w:eastAsia="Times New Roman" w:cs="Times New Roman"/>
          <w:sz w:val="20"/>
          <w:szCs w:val="20"/>
        </w:rPr>
        <w:t>Vārds Uzvārds</w:t>
      </w:r>
      <w:bookmarkEnd w:id="4"/>
    </w:p>
    <w:p w:rsidR="00902828" w:rsidRPr="00902828" w:rsidRDefault="00902828" w:rsidP="00902828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902828">
        <w:rPr>
          <w:rFonts w:eastAsia="Times New Roman" w:cs="Times New Roman"/>
          <w:szCs w:val="24"/>
        </w:rPr>
        <w:t>_____________________________________________________________________</w:t>
      </w:r>
    </w:p>
    <w:p w:rsidR="00902828" w:rsidRPr="00902828" w:rsidRDefault="00902828" w:rsidP="00902828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bookmarkStart w:id="5" w:name="_Toc251923457"/>
      <w:r w:rsidRPr="00902828">
        <w:rPr>
          <w:rFonts w:eastAsia="Times New Roman" w:cs="Times New Roman"/>
          <w:sz w:val="20"/>
          <w:szCs w:val="20"/>
        </w:rPr>
        <w:t>amats, pilnvarojums</w:t>
      </w:r>
      <w:bookmarkEnd w:id="5"/>
    </w:p>
    <w:p w:rsidR="00902828" w:rsidRPr="00902828" w:rsidRDefault="00902828" w:rsidP="00902828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</w:p>
    <w:p w:rsidR="00902828" w:rsidRPr="00902828" w:rsidRDefault="00902828" w:rsidP="00902828">
      <w:pPr>
        <w:spacing w:before="120" w:after="0" w:line="240" w:lineRule="auto"/>
        <w:ind w:hanging="357"/>
        <w:outlineLvl w:val="0"/>
        <w:rPr>
          <w:rFonts w:eastAsia="Times New Roman" w:cs="Times New Roman"/>
          <w:szCs w:val="24"/>
        </w:rPr>
      </w:pPr>
      <w:r w:rsidRPr="00902828">
        <w:rPr>
          <w:rFonts w:eastAsia="Times New Roman" w:cs="Times New Roman"/>
          <w:szCs w:val="24"/>
        </w:rPr>
        <w:t>Finanšu piedāvājums sagatavots un parakstīts 2015.gada „___”.____________</w:t>
      </w:r>
    </w:p>
    <w:p w:rsidR="00902828" w:rsidRDefault="00902828">
      <w:pPr>
        <w:rPr>
          <w:rFonts w:eastAsia="Times New Roman" w:cs="Times New Roman"/>
          <w:bCs/>
          <w:szCs w:val="24"/>
          <w:lang w:eastAsia="x-none"/>
        </w:rPr>
      </w:pPr>
      <w:r>
        <w:rPr>
          <w:rFonts w:eastAsia="Times New Roman" w:cs="Times New Roman"/>
          <w:bCs/>
          <w:szCs w:val="24"/>
          <w:lang w:eastAsia="x-none"/>
        </w:rPr>
        <w:br w:type="page"/>
      </w:r>
    </w:p>
    <w:p w:rsidR="00152112" w:rsidRDefault="00771B76" w:rsidP="00152112">
      <w:pPr>
        <w:spacing w:after="0" w:line="240" w:lineRule="auto"/>
        <w:jc w:val="right"/>
        <w:rPr>
          <w:rFonts w:eastAsia="Times New Roman" w:cs="Times New Roman"/>
          <w:bCs/>
          <w:szCs w:val="24"/>
          <w:lang w:eastAsia="x-none"/>
        </w:rPr>
      </w:pPr>
      <w:r>
        <w:rPr>
          <w:rFonts w:eastAsia="Times New Roman" w:cs="Times New Roman"/>
          <w:bCs/>
          <w:szCs w:val="24"/>
          <w:lang w:eastAsia="x-none"/>
        </w:rPr>
        <w:lastRenderedPageBreak/>
        <w:t>2</w:t>
      </w:r>
      <w:r w:rsidR="00152112" w:rsidRPr="00152112">
        <w:rPr>
          <w:rFonts w:eastAsia="Times New Roman" w:cs="Times New Roman"/>
          <w:bCs/>
          <w:szCs w:val="24"/>
          <w:lang w:eastAsia="x-none"/>
        </w:rPr>
        <w:t>.pielikums</w:t>
      </w:r>
    </w:p>
    <w:p w:rsidR="00152112" w:rsidRPr="00152112" w:rsidRDefault="00152112" w:rsidP="00152112">
      <w:pPr>
        <w:spacing w:after="0" w:line="240" w:lineRule="auto"/>
        <w:jc w:val="right"/>
        <w:rPr>
          <w:rFonts w:eastAsia="Times New Roman" w:cs="Times New Roman"/>
          <w:bCs/>
          <w:szCs w:val="24"/>
          <w:lang w:eastAsia="x-none"/>
        </w:rPr>
      </w:pPr>
    </w:p>
    <w:p w:rsidR="00152112" w:rsidRPr="00152112" w:rsidRDefault="00152112" w:rsidP="00152112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x-none" w:eastAsia="x-none"/>
        </w:rPr>
      </w:pPr>
      <w:r w:rsidRPr="00152112">
        <w:rPr>
          <w:rFonts w:eastAsia="Times New Roman" w:cs="Times New Roman"/>
          <w:b/>
          <w:bCs/>
          <w:szCs w:val="24"/>
          <w:lang w:val="x-none" w:eastAsia="x-none"/>
        </w:rPr>
        <w:t>Iepirkuma</w:t>
      </w:r>
    </w:p>
    <w:p w:rsidR="00152112" w:rsidRPr="00152112" w:rsidRDefault="00152112" w:rsidP="0015211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152112">
        <w:rPr>
          <w:rFonts w:eastAsia="Times New Roman" w:cs="Times New Roman"/>
          <w:b/>
          <w:szCs w:val="24"/>
          <w:lang w:eastAsia="lv-LV"/>
        </w:rPr>
        <w:t xml:space="preserve">„Universālās virpas piegāde un uzstādīšana Jelgavas pilsētas pašvaldības izglītības iestādei „Jelgavas Amatu vidusskola”” </w:t>
      </w:r>
    </w:p>
    <w:p w:rsidR="00152112" w:rsidRDefault="00152112" w:rsidP="0015211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152112">
        <w:rPr>
          <w:rFonts w:eastAsia="Times New Roman" w:cs="Times New Roman"/>
          <w:b/>
          <w:szCs w:val="24"/>
          <w:lang w:eastAsia="lv-LV"/>
        </w:rPr>
        <w:t>identifikācijas Nr. JPD2015/171/MI</w:t>
      </w:r>
    </w:p>
    <w:p w:rsidR="00152112" w:rsidRDefault="00152112" w:rsidP="0015211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</w:p>
    <w:p w:rsidR="00152112" w:rsidRPr="00152112" w:rsidRDefault="00771B76" w:rsidP="00152112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TEHNISKĀ</w:t>
      </w:r>
      <w:r w:rsidR="00152112">
        <w:rPr>
          <w:rFonts w:eastAsia="Times New Roman" w:cs="Times New Roman"/>
          <w:b/>
          <w:szCs w:val="24"/>
          <w:lang w:eastAsia="lv-LV"/>
        </w:rPr>
        <w:t xml:space="preserve"> </w:t>
      </w:r>
      <w:r>
        <w:rPr>
          <w:rFonts w:eastAsia="Times New Roman" w:cs="Times New Roman"/>
          <w:b/>
          <w:szCs w:val="24"/>
          <w:lang w:eastAsia="lv-LV"/>
        </w:rPr>
        <w:t>SPECIFIKĀCIJA</w:t>
      </w:r>
    </w:p>
    <w:p w:rsidR="001A401D" w:rsidRDefault="00D77AB9" w:rsidP="00152112">
      <w:pPr>
        <w:jc w:val="center"/>
      </w:pPr>
    </w:p>
    <w:p w:rsidR="00771B76" w:rsidRDefault="00771B76" w:rsidP="00771B76">
      <w:pPr>
        <w:pStyle w:val="ListParagraph"/>
        <w:numPr>
          <w:ilvl w:val="0"/>
          <w:numId w:val="2"/>
        </w:numPr>
        <w:spacing w:after="0" w:line="240" w:lineRule="auto"/>
        <w:ind w:left="142" w:right="-766" w:hanging="284"/>
        <w:jc w:val="both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sz w:val="24"/>
          <w:szCs w:val="24"/>
          <w:lang w:val="lv-LV" w:eastAsia="lv-LV"/>
        </w:rPr>
        <w:t>Iepirkuma priekšmets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 – 1 (viena</w:t>
      </w:r>
      <w:r w:rsidR="002B2DF5">
        <w:rPr>
          <w:rFonts w:ascii="Times New Roman" w:hAnsi="Times New Roman"/>
          <w:sz w:val="24"/>
          <w:szCs w:val="24"/>
          <w:lang w:val="lv-LV" w:eastAsia="lv-LV"/>
        </w:rPr>
        <w:t>s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) </w:t>
      </w:r>
      <w:r w:rsidR="002B2DF5">
        <w:rPr>
          <w:rFonts w:ascii="Times New Roman" w:hAnsi="Times New Roman"/>
          <w:sz w:val="24"/>
          <w:szCs w:val="24"/>
          <w:lang w:val="lv-LV" w:eastAsia="lv-LV"/>
        </w:rPr>
        <w:t>universālās virpas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 piegāde</w:t>
      </w:r>
      <w:r w:rsidR="002B2DF5">
        <w:rPr>
          <w:rFonts w:ascii="Times New Roman" w:hAnsi="Times New Roman"/>
          <w:sz w:val="24"/>
          <w:szCs w:val="24"/>
          <w:lang w:val="lv-LV" w:eastAsia="lv-LV"/>
        </w:rPr>
        <w:t xml:space="preserve"> un uzstādīšana</w:t>
      </w:r>
      <w:r>
        <w:rPr>
          <w:rFonts w:ascii="Times New Roman" w:hAnsi="Times New Roman"/>
          <w:sz w:val="24"/>
          <w:szCs w:val="24"/>
          <w:lang w:val="lv-LV" w:eastAsia="lv-LV"/>
        </w:rPr>
        <w:t>.</w:t>
      </w:r>
    </w:p>
    <w:p w:rsidR="00771B76" w:rsidRDefault="00771B76" w:rsidP="00771B76">
      <w:pPr>
        <w:pStyle w:val="ListParagraph"/>
        <w:numPr>
          <w:ilvl w:val="0"/>
          <w:numId w:val="2"/>
        </w:numPr>
        <w:spacing w:after="0" w:line="240" w:lineRule="auto"/>
        <w:ind w:left="142" w:right="-766" w:hanging="284"/>
        <w:jc w:val="both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sz w:val="24"/>
          <w:szCs w:val="24"/>
          <w:lang w:val="lv-LV" w:eastAsia="lv-LV"/>
        </w:rPr>
        <w:t xml:space="preserve">Piegādes </w:t>
      </w:r>
      <w:r w:rsidR="000D12BF">
        <w:rPr>
          <w:rFonts w:ascii="Times New Roman" w:hAnsi="Times New Roman"/>
          <w:b/>
          <w:sz w:val="24"/>
          <w:szCs w:val="24"/>
          <w:lang w:val="lv-LV" w:eastAsia="lv-LV"/>
        </w:rPr>
        <w:t xml:space="preserve">un uzstādīšanas </w:t>
      </w:r>
      <w:r>
        <w:rPr>
          <w:rFonts w:ascii="Times New Roman" w:hAnsi="Times New Roman"/>
          <w:b/>
          <w:sz w:val="24"/>
          <w:szCs w:val="24"/>
          <w:lang w:val="lv-LV" w:eastAsia="lv-LV"/>
        </w:rPr>
        <w:t>termiņš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 – </w:t>
      </w:r>
      <w:r w:rsidR="002B2DF5">
        <w:rPr>
          <w:rFonts w:ascii="Times New Roman" w:hAnsi="Times New Roman"/>
          <w:sz w:val="24"/>
          <w:szCs w:val="24"/>
          <w:lang w:val="lv-LV" w:eastAsia="lv-LV"/>
        </w:rPr>
        <w:t>Līdz 2015.gada 18.decembrim</w:t>
      </w:r>
      <w:r>
        <w:rPr>
          <w:rFonts w:ascii="Times New Roman" w:hAnsi="Times New Roman"/>
          <w:sz w:val="24"/>
          <w:szCs w:val="24"/>
          <w:lang w:val="lv-LV" w:eastAsia="lv-LV"/>
        </w:rPr>
        <w:t>.</w:t>
      </w:r>
    </w:p>
    <w:p w:rsidR="00771B76" w:rsidRDefault="00771B76" w:rsidP="00771B76">
      <w:pPr>
        <w:pStyle w:val="ListParagraph"/>
        <w:numPr>
          <w:ilvl w:val="0"/>
          <w:numId w:val="2"/>
        </w:numPr>
        <w:spacing w:after="0" w:line="240" w:lineRule="auto"/>
        <w:ind w:left="142" w:right="-766" w:hanging="284"/>
        <w:jc w:val="both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sz w:val="24"/>
          <w:szCs w:val="24"/>
          <w:lang w:val="lv-LV" w:eastAsia="lv-LV"/>
        </w:rPr>
        <w:t xml:space="preserve">Pacēlāju piegādes </w:t>
      </w:r>
      <w:r w:rsidR="002B2DF5">
        <w:rPr>
          <w:rFonts w:ascii="Times New Roman" w:hAnsi="Times New Roman"/>
          <w:b/>
          <w:sz w:val="24"/>
          <w:szCs w:val="24"/>
          <w:lang w:val="lv-LV" w:eastAsia="lv-LV"/>
        </w:rPr>
        <w:t xml:space="preserve">un uzstādīšanas </w:t>
      </w:r>
      <w:r>
        <w:rPr>
          <w:rFonts w:ascii="Times New Roman" w:hAnsi="Times New Roman"/>
          <w:b/>
          <w:sz w:val="24"/>
          <w:szCs w:val="24"/>
          <w:lang w:val="lv-LV" w:eastAsia="lv-LV"/>
        </w:rPr>
        <w:t>vieta:</w:t>
      </w:r>
      <w:r>
        <w:rPr>
          <w:lang w:val="lv-LV"/>
        </w:rPr>
        <w:t xml:space="preserve"> </w:t>
      </w:r>
      <w:r w:rsidR="002B2DF5">
        <w:rPr>
          <w:rFonts w:ascii="Times New Roman" w:hAnsi="Times New Roman"/>
          <w:sz w:val="24"/>
          <w:szCs w:val="24"/>
          <w:lang w:val="lv-LV" w:eastAsia="lv-LV"/>
        </w:rPr>
        <w:t>Akadēmijas iela 25</w:t>
      </w:r>
      <w:r>
        <w:rPr>
          <w:rFonts w:ascii="Times New Roman" w:hAnsi="Times New Roman"/>
          <w:sz w:val="24"/>
          <w:szCs w:val="24"/>
          <w:lang w:val="lv-LV" w:eastAsia="lv-LV"/>
        </w:rPr>
        <w:t>, Jelgavā.</w:t>
      </w:r>
    </w:p>
    <w:p w:rsidR="00771B76" w:rsidRDefault="00771B76" w:rsidP="002B2DF5">
      <w:pPr>
        <w:pStyle w:val="ListParagraph"/>
        <w:numPr>
          <w:ilvl w:val="0"/>
          <w:numId w:val="2"/>
        </w:numPr>
        <w:spacing w:after="0" w:line="240" w:lineRule="auto"/>
        <w:ind w:left="142" w:right="-766" w:hanging="284"/>
        <w:jc w:val="both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sz w:val="24"/>
          <w:szCs w:val="24"/>
          <w:lang w:val="lv-LV" w:eastAsia="lv-LV"/>
        </w:rPr>
        <w:t>Garantija:</w:t>
      </w:r>
      <w:r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  <w:r w:rsidR="002B2DF5">
        <w:rPr>
          <w:rFonts w:ascii="Times New Roman" w:hAnsi="Times New Roman"/>
          <w:sz w:val="24"/>
          <w:szCs w:val="24"/>
          <w:lang w:val="lv-LV" w:eastAsia="lv-LV"/>
        </w:rPr>
        <w:t xml:space="preserve">Universālās virpas </w:t>
      </w:r>
      <w:r>
        <w:rPr>
          <w:rFonts w:ascii="Times New Roman" w:hAnsi="Times New Roman"/>
          <w:sz w:val="24"/>
          <w:szCs w:val="24"/>
          <w:lang w:val="lv-LV" w:eastAsia="lv-LV"/>
        </w:rPr>
        <w:t>minimālais garantijas apkalpošanas laiks ir 2 (divi) gadi no nodošanas – pieņemšanas akta parakstīšanas no Pasūtītāja puses, garantijas laikā jānodrošina bezmaksas tehniskā apkope atbilstoši ražotāja norādījumiem.</w:t>
      </w:r>
    </w:p>
    <w:p w:rsidR="00771B76" w:rsidRDefault="00771B76" w:rsidP="00771B76">
      <w:pPr>
        <w:pStyle w:val="ListParagraph"/>
        <w:numPr>
          <w:ilvl w:val="0"/>
          <w:numId w:val="2"/>
        </w:numPr>
        <w:spacing w:after="0" w:line="240" w:lineRule="auto"/>
        <w:ind w:left="142" w:right="-766" w:hanging="284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sz w:val="24"/>
          <w:szCs w:val="24"/>
          <w:lang w:val="lv-LV" w:eastAsia="lv-LV"/>
        </w:rPr>
        <w:t>Cita informācija:</w:t>
      </w:r>
    </w:p>
    <w:p w:rsidR="00771B76" w:rsidRDefault="00771B76" w:rsidP="002B2DF5">
      <w:pPr>
        <w:pStyle w:val="ListParagraph"/>
        <w:numPr>
          <w:ilvl w:val="1"/>
          <w:numId w:val="2"/>
        </w:numPr>
        <w:spacing w:after="0" w:line="240" w:lineRule="auto"/>
        <w:ind w:left="709" w:right="-766" w:hanging="567"/>
        <w:jc w:val="both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 xml:space="preserve">Sagatavojot Tehnisko piedāvājumu, papildus piedāvātās preces tehniskajam aprakstam, jānorāda preces ražotājs un modelis, </w:t>
      </w:r>
      <w:r w:rsidRPr="000D12BF">
        <w:rPr>
          <w:rFonts w:ascii="Times New Roman" w:hAnsi="Times New Roman"/>
          <w:b/>
          <w:sz w:val="24"/>
          <w:szCs w:val="24"/>
          <w:lang w:val="lv-LV" w:eastAsia="lv-LV"/>
        </w:rPr>
        <w:t>kā arī jāpievieno ražotāja izsniegta tehniskā pase</w:t>
      </w:r>
      <w:r>
        <w:rPr>
          <w:rFonts w:ascii="Times New Roman" w:hAnsi="Times New Roman"/>
          <w:sz w:val="24"/>
          <w:szCs w:val="24"/>
          <w:lang w:val="lv-LV" w:eastAsia="lv-LV"/>
        </w:rPr>
        <w:t>.</w:t>
      </w:r>
    </w:p>
    <w:p w:rsidR="00771B76" w:rsidRDefault="00771B76" w:rsidP="002B2DF5">
      <w:pPr>
        <w:pStyle w:val="ListParagraph"/>
        <w:numPr>
          <w:ilvl w:val="1"/>
          <w:numId w:val="2"/>
        </w:numPr>
        <w:ind w:left="709" w:right="-766" w:hanging="567"/>
        <w:jc w:val="both"/>
        <w:rPr>
          <w:rFonts w:ascii="Times New Roman" w:hAnsi="Times New Roman"/>
          <w:sz w:val="24"/>
          <w:szCs w:val="24"/>
          <w:lang w:val="lv-LV" w:eastAsia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>Tehniskajā piedāvājumā jānorāda precīzi piedāvātās preces nosaukums un parametri, nedrīkst rakstīt tikai „atbilst/neatbilst” un nedrīkst lietot vārdus „ne mazāk”, „ne lielāks”, „vismaz”, „ne vairāk”.</w:t>
      </w:r>
    </w:p>
    <w:p w:rsidR="00771B76" w:rsidRPr="002B2DF5" w:rsidRDefault="002B2DF5" w:rsidP="002B2DF5">
      <w:pPr>
        <w:pStyle w:val="ListParagraph"/>
        <w:numPr>
          <w:ilvl w:val="0"/>
          <w:numId w:val="2"/>
        </w:numPr>
        <w:ind w:left="142" w:right="-766" w:hanging="284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proofErr w:type="spellStart"/>
      <w:r w:rsidRPr="002B2DF5">
        <w:rPr>
          <w:rFonts w:ascii="Times New Roman" w:hAnsi="Times New Roman" w:cs="Times New Roman"/>
          <w:sz w:val="24"/>
          <w:szCs w:val="24"/>
          <w:lang w:eastAsia="lv-LV"/>
        </w:rPr>
        <w:t>Prece</w:t>
      </w:r>
      <w:proofErr w:type="spellEnd"/>
      <w:r w:rsidRPr="002B2DF5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tbl>
      <w:tblPr>
        <w:tblStyle w:val="TableGrid"/>
        <w:tblW w:w="10778" w:type="dxa"/>
        <w:tblInd w:w="-1026" w:type="dxa"/>
        <w:tblLook w:val="04A0" w:firstRow="1" w:lastRow="0" w:firstColumn="1" w:lastColumn="0" w:noHBand="0" w:noVBand="1"/>
      </w:tblPr>
      <w:tblGrid>
        <w:gridCol w:w="989"/>
        <w:gridCol w:w="7516"/>
        <w:gridCol w:w="2273"/>
      </w:tblGrid>
      <w:tr w:rsidR="00152112" w:rsidRPr="00152112" w:rsidTr="00835A7C">
        <w:trPr>
          <w:trHeight w:val="255"/>
        </w:trPr>
        <w:tc>
          <w:tcPr>
            <w:tcW w:w="10778" w:type="dxa"/>
            <w:gridSpan w:val="3"/>
            <w:hideMark/>
          </w:tcPr>
          <w:p w:rsidR="00152112" w:rsidRPr="00152112" w:rsidRDefault="00152112" w:rsidP="00835A7C">
            <w:pPr>
              <w:jc w:val="center"/>
              <w:rPr>
                <w:b/>
                <w:bCs/>
              </w:rPr>
            </w:pPr>
            <w:r w:rsidRPr="00152112">
              <w:rPr>
                <w:b/>
                <w:bCs/>
              </w:rPr>
              <w:t>Universālā virpa</w:t>
            </w:r>
          </w:p>
        </w:tc>
      </w:tr>
      <w:tr w:rsidR="00771B76" w:rsidRPr="00152112" w:rsidTr="00771B76">
        <w:trPr>
          <w:trHeight w:val="720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pPr>
              <w:rPr>
                <w:b/>
                <w:bCs/>
                <w:i/>
                <w:iCs/>
              </w:rPr>
            </w:pPr>
            <w:proofErr w:type="spellStart"/>
            <w:r w:rsidRPr="00152112">
              <w:rPr>
                <w:b/>
                <w:bCs/>
                <w:i/>
                <w:iCs/>
              </w:rPr>
              <w:t>Nr.p.k</w:t>
            </w:r>
            <w:proofErr w:type="spellEnd"/>
            <w:r w:rsidRPr="0015211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pPr>
              <w:rPr>
                <w:b/>
                <w:bCs/>
                <w:i/>
                <w:iCs/>
                <w:u w:val="single"/>
              </w:rPr>
            </w:pPr>
            <w:r w:rsidRPr="00152112">
              <w:rPr>
                <w:b/>
                <w:bCs/>
                <w:i/>
                <w:iCs/>
                <w:u w:val="single"/>
              </w:rPr>
              <w:t xml:space="preserve"> Tehniskie parametri: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pPr>
              <w:rPr>
                <w:b/>
                <w:bCs/>
                <w:i/>
                <w:iCs/>
                <w:u w:val="single"/>
              </w:rPr>
            </w:pPr>
            <w:r w:rsidRPr="00152112">
              <w:rPr>
                <w:b/>
                <w:bCs/>
                <w:i/>
                <w:iCs/>
                <w:u w:val="single"/>
              </w:rPr>
              <w:t>Atbilstības prasības:</w:t>
            </w:r>
          </w:p>
        </w:tc>
      </w:tr>
      <w:tr w:rsidR="00771B76" w:rsidRPr="00152112" w:rsidTr="00771B76">
        <w:trPr>
          <w:trHeight w:val="34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1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 xml:space="preserve">Universālā virpa ar laideni maināmiem </w:t>
            </w:r>
            <w:proofErr w:type="spellStart"/>
            <w:r w:rsidRPr="00152112">
              <w:t>darbvārpstas</w:t>
            </w:r>
            <w:proofErr w:type="spellEnd"/>
            <w:r w:rsidRPr="00152112">
              <w:t xml:space="preserve"> apgriezieniem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jauna, nelietota</w:t>
            </w:r>
          </w:p>
        </w:tc>
      </w:tr>
      <w:tr w:rsidR="00771B76" w:rsidRPr="00152112" w:rsidTr="00771B76">
        <w:trPr>
          <w:trHeight w:val="300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2</w:t>
            </w:r>
          </w:p>
        </w:tc>
        <w:tc>
          <w:tcPr>
            <w:tcW w:w="7516" w:type="dxa"/>
            <w:noWrap/>
            <w:hideMark/>
          </w:tcPr>
          <w:p w:rsidR="00771B76" w:rsidRPr="00152112" w:rsidRDefault="00771B76" w:rsidP="00835A7C">
            <w:r w:rsidRPr="00152112">
              <w:t xml:space="preserve">Robusta un stabila konstrukcija, svars 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≥ 2600 kg</w:t>
            </w:r>
          </w:p>
        </w:tc>
      </w:tr>
      <w:tr w:rsidR="00771B76" w:rsidRPr="00152112" w:rsidTr="00771B76">
        <w:trPr>
          <w:trHeight w:val="300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3</w:t>
            </w:r>
          </w:p>
        </w:tc>
        <w:tc>
          <w:tcPr>
            <w:tcW w:w="7516" w:type="dxa"/>
            <w:noWrap/>
            <w:hideMark/>
          </w:tcPr>
          <w:p w:rsidR="00771B76" w:rsidRPr="00152112" w:rsidRDefault="00771B76" w:rsidP="00835A7C">
            <w:r w:rsidRPr="00152112">
              <w:t>Attālums starpa centriem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1300mm-1500mm</w:t>
            </w:r>
          </w:p>
        </w:tc>
      </w:tr>
      <w:tr w:rsidR="00771B76" w:rsidRPr="00152112" w:rsidTr="00771B76">
        <w:trPr>
          <w:trHeight w:val="300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4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 xml:space="preserve">Centru augstums 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200 mm-230mm</w:t>
            </w:r>
          </w:p>
        </w:tc>
      </w:tr>
      <w:tr w:rsidR="00771B76" w:rsidRPr="00152112" w:rsidTr="00771B76">
        <w:trPr>
          <w:trHeight w:val="300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5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 xml:space="preserve">Apvirpošanas diametrs 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 xml:space="preserve"> 400 mm-420mm</w:t>
            </w:r>
          </w:p>
        </w:tc>
      </w:tr>
      <w:tr w:rsidR="00771B76" w:rsidRPr="00152112" w:rsidTr="00771B76">
        <w:trPr>
          <w:trHeight w:val="300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6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Patronas diametrs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200 mm</w:t>
            </w:r>
          </w:p>
        </w:tc>
      </w:tr>
      <w:tr w:rsidR="00771B76" w:rsidRPr="00152112" w:rsidTr="00771B76">
        <w:trPr>
          <w:trHeight w:val="300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7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 xml:space="preserve">Vārpstas </w:t>
            </w:r>
            <w:proofErr w:type="spellStart"/>
            <w:r w:rsidRPr="00152112">
              <w:t>caurejamība</w:t>
            </w:r>
            <w:proofErr w:type="spellEnd"/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 xml:space="preserve"> 80 mm-85mm</w:t>
            </w:r>
          </w:p>
        </w:tc>
      </w:tr>
      <w:tr w:rsidR="00771B76" w:rsidRPr="00152112" w:rsidTr="00771B76">
        <w:trPr>
          <w:trHeight w:val="300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8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proofErr w:type="spellStart"/>
            <w:r w:rsidRPr="00152112">
              <w:t>Šķērsvadotnes</w:t>
            </w:r>
            <w:proofErr w:type="spellEnd"/>
            <w:r w:rsidRPr="00152112">
              <w:t xml:space="preserve"> kustība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230 mm</w:t>
            </w:r>
          </w:p>
        </w:tc>
      </w:tr>
      <w:tr w:rsidR="00771B76" w:rsidRPr="00152112" w:rsidTr="00771B76">
        <w:trPr>
          <w:trHeight w:val="300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9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Augšējās vadotnes kustība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100 mm</w:t>
            </w:r>
          </w:p>
        </w:tc>
      </w:tr>
      <w:tr w:rsidR="00771B76" w:rsidRPr="00152112" w:rsidTr="00771B76">
        <w:trPr>
          <w:trHeight w:val="300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10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Vārpstas atbalsta konuss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MK7</w:t>
            </w:r>
          </w:p>
        </w:tc>
      </w:tr>
      <w:tr w:rsidR="00771B76" w:rsidRPr="00152112" w:rsidTr="00771B76">
        <w:trPr>
          <w:trHeight w:val="300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11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proofErr w:type="spellStart"/>
            <w:r w:rsidRPr="00152112">
              <w:t>Atdures</w:t>
            </w:r>
            <w:proofErr w:type="spellEnd"/>
            <w:r w:rsidRPr="00152112">
              <w:t xml:space="preserve"> balsta konuss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MK4</w:t>
            </w:r>
          </w:p>
        </w:tc>
      </w:tr>
      <w:tr w:rsidR="00771B76" w:rsidRPr="00152112" w:rsidTr="00771B76">
        <w:trPr>
          <w:trHeight w:val="300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12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Vārpstas rotācijas ātrumu diapazons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25 - 1800 apgr./min.</w:t>
            </w:r>
          </w:p>
        </w:tc>
      </w:tr>
      <w:tr w:rsidR="00771B76" w:rsidRPr="00152112" w:rsidTr="00771B76">
        <w:trPr>
          <w:trHeight w:val="300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13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Pārnesumu skaits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12</w:t>
            </w:r>
          </w:p>
        </w:tc>
      </w:tr>
      <w:tr w:rsidR="00771B76" w:rsidRPr="00152112" w:rsidTr="00771B76">
        <w:trPr>
          <w:trHeight w:val="300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14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 xml:space="preserve">Vītnes soļa pārnesumu skaits 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24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15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Motora jauda vismaz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5,5 kW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16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Ciparu displejs ar digitālās mērīšanas lineāliem X un Z asīm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Ir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17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 xml:space="preserve">Karietes paātrinātās </w:t>
            </w:r>
            <w:proofErr w:type="spellStart"/>
            <w:r w:rsidRPr="00152112">
              <w:t>garenpadeves</w:t>
            </w:r>
            <w:proofErr w:type="spellEnd"/>
            <w:r w:rsidRPr="00152112">
              <w:t xml:space="preserve"> elektromotora piedziņas funkcija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Ir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18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Vārpstas bremze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Ir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19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Drošības sajūgs pret padeves pārslodzi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Ir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20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 xml:space="preserve">Spīļpatronas aizsargs ar </w:t>
            </w:r>
            <w:proofErr w:type="spellStart"/>
            <w:r w:rsidRPr="00152112">
              <w:t>mikroslēdzi</w:t>
            </w:r>
            <w:proofErr w:type="spellEnd"/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Ir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lastRenderedPageBreak/>
              <w:t>21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proofErr w:type="spellStart"/>
            <w:r w:rsidRPr="00152112">
              <w:t>Halogens</w:t>
            </w:r>
            <w:proofErr w:type="spellEnd"/>
            <w:r w:rsidRPr="00152112">
              <w:t xml:space="preserve"> darba apgaismojums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Ir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22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Aizmugures aizsargsiena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Ir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23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Digitālais mērīšanas aprīkojums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Ir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24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Nokomplektēts šķidruma dzesēšanas aprīkojums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Ir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25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3 izciļņu spīļpatrona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Ir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26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Ieliktņa uzmava, fiksētas tapas, ātrdarbības stiprinājums griežņiem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Ir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27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Vītņu griešanas indikators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Ir</w:t>
            </w:r>
          </w:p>
        </w:tc>
      </w:tr>
      <w:tr w:rsidR="00771B76" w:rsidRPr="00152112" w:rsidTr="00771B76">
        <w:trPr>
          <w:trHeight w:val="300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28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Fiksēts atbalsta doks un darbarīku komplekts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Ir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29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proofErr w:type="spellStart"/>
            <w:r w:rsidRPr="00152112">
              <w:t>Ektroinstalācija</w:t>
            </w:r>
            <w:proofErr w:type="spellEnd"/>
            <w:r w:rsidRPr="00152112">
              <w:t xml:space="preserve"> 380 V / 3 fāzes/ 50 Hz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Ir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30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Pilnīga atbilstība CE drošības normām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Ir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31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Papildus aprīkojums: 7 ātrās nomaiņas griežņu turētāji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7 gabali</w:t>
            </w:r>
          </w:p>
        </w:tc>
      </w:tr>
      <w:tr w:rsidR="00771B76" w:rsidRPr="00152112" w:rsidTr="00771B76">
        <w:trPr>
          <w:trHeight w:val="285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32.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Piegāde un uzstādīšana, personāla apmācība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ir</w:t>
            </w:r>
          </w:p>
        </w:tc>
      </w:tr>
      <w:tr w:rsidR="00771B76" w:rsidRPr="00152112" w:rsidTr="00771B76">
        <w:trPr>
          <w:trHeight w:val="600"/>
        </w:trPr>
        <w:tc>
          <w:tcPr>
            <w:tcW w:w="989" w:type="dxa"/>
            <w:noWrap/>
            <w:hideMark/>
          </w:tcPr>
          <w:p w:rsidR="00771B76" w:rsidRPr="00152112" w:rsidRDefault="00771B76" w:rsidP="00835A7C">
            <w:r w:rsidRPr="00152112">
              <w:t>33.</w:t>
            </w:r>
          </w:p>
        </w:tc>
        <w:tc>
          <w:tcPr>
            <w:tcW w:w="7516" w:type="dxa"/>
            <w:hideMark/>
          </w:tcPr>
          <w:p w:rsidR="00771B76" w:rsidRPr="00152112" w:rsidRDefault="00771B76" w:rsidP="00835A7C">
            <w:r w:rsidRPr="00152112">
              <w:t>Piegādes laiks</w:t>
            </w:r>
          </w:p>
        </w:tc>
        <w:tc>
          <w:tcPr>
            <w:tcW w:w="2273" w:type="dxa"/>
            <w:hideMark/>
          </w:tcPr>
          <w:p w:rsidR="00771B76" w:rsidRPr="00152112" w:rsidRDefault="00771B76" w:rsidP="00835A7C">
            <w:r w:rsidRPr="00152112">
              <w:t>līdz 18.12.2015</w:t>
            </w:r>
          </w:p>
        </w:tc>
      </w:tr>
      <w:tr w:rsidR="002B2DF5" w:rsidRPr="00152112" w:rsidTr="00771B76">
        <w:trPr>
          <w:trHeight w:val="600"/>
        </w:trPr>
        <w:tc>
          <w:tcPr>
            <w:tcW w:w="989" w:type="dxa"/>
            <w:noWrap/>
          </w:tcPr>
          <w:p w:rsidR="002B2DF5" w:rsidRPr="00152112" w:rsidRDefault="002B2DF5" w:rsidP="00835A7C">
            <w:r>
              <w:t>34.</w:t>
            </w:r>
          </w:p>
        </w:tc>
        <w:tc>
          <w:tcPr>
            <w:tcW w:w="7516" w:type="dxa"/>
          </w:tcPr>
          <w:p w:rsidR="002B2DF5" w:rsidRPr="00152112" w:rsidRDefault="002B2DF5" w:rsidP="00835A7C">
            <w:r>
              <w:t>Garantijas laiks</w:t>
            </w:r>
          </w:p>
        </w:tc>
        <w:tc>
          <w:tcPr>
            <w:tcW w:w="2273" w:type="dxa"/>
          </w:tcPr>
          <w:p w:rsidR="002B2DF5" w:rsidRPr="00152112" w:rsidRDefault="002B2DF5" w:rsidP="00835A7C">
            <w:r>
              <w:t>Vismaz 24 mēneši</w:t>
            </w:r>
          </w:p>
        </w:tc>
      </w:tr>
    </w:tbl>
    <w:p w:rsidR="00152112" w:rsidRDefault="00152112"/>
    <w:p w:rsidR="00902828" w:rsidRDefault="00902828">
      <w:pPr>
        <w:rPr>
          <w:rFonts w:eastAsia="Times New Roman" w:cs="Times New Roman"/>
          <w:bCs/>
          <w:szCs w:val="24"/>
          <w:lang w:eastAsia="x-none"/>
        </w:rPr>
      </w:pPr>
      <w:r>
        <w:rPr>
          <w:rFonts w:eastAsia="Times New Roman" w:cs="Times New Roman"/>
          <w:bCs/>
          <w:szCs w:val="24"/>
          <w:lang w:eastAsia="x-none"/>
        </w:rPr>
        <w:br w:type="page"/>
      </w:r>
    </w:p>
    <w:p w:rsidR="00902828" w:rsidRDefault="00902828" w:rsidP="00771B76">
      <w:pPr>
        <w:spacing w:after="0" w:line="240" w:lineRule="auto"/>
        <w:jc w:val="right"/>
        <w:rPr>
          <w:rFonts w:eastAsia="Times New Roman" w:cs="Times New Roman"/>
          <w:bCs/>
          <w:szCs w:val="24"/>
          <w:lang w:eastAsia="x-none"/>
        </w:rPr>
      </w:pPr>
      <w:r w:rsidRPr="00152112">
        <w:rPr>
          <w:rFonts w:eastAsia="Times New Roman" w:cs="Times New Roman"/>
          <w:bCs/>
          <w:szCs w:val="24"/>
          <w:lang w:eastAsia="x-none"/>
        </w:rPr>
        <w:lastRenderedPageBreak/>
        <w:t>3.pielikums</w:t>
      </w:r>
    </w:p>
    <w:p w:rsidR="00902828" w:rsidRPr="00152112" w:rsidRDefault="00902828" w:rsidP="00902828">
      <w:pPr>
        <w:spacing w:after="0" w:line="240" w:lineRule="auto"/>
        <w:jc w:val="right"/>
        <w:rPr>
          <w:rFonts w:eastAsia="Times New Roman" w:cs="Times New Roman"/>
          <w:bCs/>
          <w:szCs w:val="24"/>
          <w:lang w:eastAsia="x-none"/>
        </w:rPr>
      </w:pPr>
    </w:p>
    <w:p w:rsidR="00902828" w:rsidRPr="00152112" w:rsidRDefault="00902828" w:rsidP="00902828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x-none" w:eastAsia="x-none"/>
        </w:rPr>
      </w:pPr>
      <w:r w:rsidRPr="00152112">
        <w:rPr>
          <w:rFonts w:eastAsia="Times New Roman" w:cs="Times New Roman"/>
          <w:b/>
          <w:bCs/>
          <w:szCs w:val="24"/>
          <w:lang w:val="x-none" w:eastAsia="x-none"/>
        </w:rPr>
        <w:t>Iepirkuma</w:t>
      </w:r>
    </w:p>
    <w:p w:rsidR="00902828" w:rsidRPr="00152112" w:rsidRDefault="00902828" w:rsidP="0090282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152112">
        <w:rPr>
          <w:rFonts w:eastAsia="Times New Roman" w:cs="Times New Roman"/>
          <w:b/>
          <w:szCs w:val="24"/>
          <w:lang w:eastAsia="lv-LV"/>
        </w:rPr>
        <w:t xml:space="preserve">„Universālās virpas piegāde un uzstādīšana Jelgavas pilsētas pašvaldības izglītības iestādei „Jelgavas Amatu vidusskola”” </w:t>
      </w:r>
    </w:p>
    <w:p w:rsidR="00902828" w:rsidRDefault="00902828" w:rsidP="0090282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152112">
        <w:rPr>
          <w:rFonts w:eastAsia="Times New Roman" w:cs="Times New Roman"/>
          <w:b/>
          <w:szCs w:val="24"/>
          <w:lang w:eastAsia="lv-LV"/>
        </w:rPr>
        <w:t>identifikācijas Nr. JPD2015/171/MI</w:t>
      </w:r>
    </w:p>
    <w:p w:rsidR="00902828" w:rsidRDefault="00902828" w:rsidP="0090282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</w:p>
    <w:p w:rsidR="00902828" w:rsidRPr="00152112" w:rsidRDefault="00902828" w:rsidP="0090282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TEHNISKAIS PIEDĀVĀJUMS</w:t>
      </w:r>
    </w:p>
    <w:p w:rsidR="00902828" w:rsidRDefault="00902828" w:rsidP="00902828">
      <w:pPr>
        <w:jc w:val="center"/>
      </w:pPr>
    </w:p>
    <w:tbl>
      <w:tblPr>
        <w:tblStyle w:val="TableGrid"/>
        <w:tblW w:w="10778" w:type="dxa"/>
        <w:tblInd w:w="-1026" w:type="dxa"/>
        <w:tblLook w:val="04A0" w:firstRow="1" w:lastRow="0" w:firstColumn="1" w:lastColumn="0" w:noHBand="0" w:noVBand="1"/>
      </w:tblPr>
      <w:tblGrid>
        <w:gridCol w:w="989"/>
        <w:gridCol w:w="4823"/>
        <w:gridCol w:w="2268"/>
        <w:gridCol w:w="2698"/>
      </w:tblGrid>
      <w:tr w:rsidR="00902828" w:rsidRPr="00152112" w:rsidTr="00835A7C">
        <w:trPr>
          <w:trHeight w:val="255"/>
        </w:trPr>
        <w:tc>
          <w:tcPr>
            <w:tcW w:w="10778" w:type="dxa"/>
            <w:gridSpan w:val="4"/>
            <w:hideMark/>
          </w:tcPr>
          <w:p w:rsidR="00902828" w:rsidRPr="00152112" w:rsidRDefault="00902828" w:rsidP="00835A7C">
            <w:pPr>
              <w:jc w:val="center"/>
              <w:rPr>
                <w:b/>
                <w:bCs/>
              </w:rPr>
            </w:pPr>
            <w:r w:rsidRPr="00152112">
              <w:rPr>
                <w:b/>
                <w:bCs/>
              </w:rPr>
              <w:t>Universālā virpa</w:t>
            </w:r>
          </w:p>
        </w:tc>
      </w:tr>
      <w:tr w:rsidR="00902828" w:rsidRPr="00152112" w:rsidTr="00835A7C">
        <w:trPr>
          <w:trHeight w:val="720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pPr>
              <w:rPr>
                <w:b/>
                <w:bCs/>
                <w:i/>
                <w:iCs/>
              </w:rPr>
            </w:pPr>
            <w:proofErr w:type="spellStart"/>
            <w:r w:rsidRPr="00152112">
              <w:rPr>
                <w:b/>
                <w:bCs/>
                <w:i/>
                <w:iCs/>
              </w:rPr>
              <w:t>Nr.p.k</w:t>
            </w:r>
            <w:proofErr w:type="spellEnd"/>
            <w:r w:rsidRPr="0015211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pPr>
              <w:rPr>
                <w:b/>
                <w:bCs/>
                <w:i/>
                <w:iCs/>
                <w:u w:val="single"/>
              </w:rPr>
            </w:pPr>
            <w:r w:rsidRPr="00152112">
              <w:rPr>
                <w:b/>
                <w:bCs/>
                <w:i/>
                <w:iCs/>
                <w:u w:val="single"/>
              </w:rPr>
              <w:t xml:space="preserve"> Tehniskie parametri: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pPr>
              <w:rPr>
                <w:b/>
                <w:bCs/>
                <w:i/>
                <w:iCs/>
                <w:u w:val="single"/>
              </w:rPr>
            </w:pPr>
            <w:r w:rsidRPr="00152112">
              <w:rPr>
                <w:b/>
                <w:bCs/>
                <w:i/>
                <w:iCs/>
                <w:u w:val="single"/>
              </w:rPr>
              <w:t>Atbilstības prasības:</w:t>
            </w:r>
          </w:p>
        </w:tc>
        <w:tc>
          <w:tcPr>
            <w:tcW w:w="2698" w:type="dxa"/>
            <w:hideMark/>
          </w:tcPr>
          <w:p w:rsidR="00902828" w:rsidRPr="00152112" w:rsidRDefault="00902828" w:rsidP="00835A7C">
            <w:pPr>
              <w:rPr>
                <w:b/>
                <w:bCs/>
                <w:i/>
                <w:iCs/>
                <w:u w:val="single"/>
              </w:rPr>
            </w:pPr>
            <w:r w:rsidRPr="00152112">
              <w:rPr>
                <w:b/>
                <w:bCs/>
                <w:i/>
                <w:iCs/>
                <w:u w:val="single"/>
              </w:rPr>
              <w:t>Pretendenta piedāvātais</w:t>
            </w:r>
          </w:p>
        </w:tc>
      </w:tr>
      <w:tr w:rsidR="00902828" w:rsidRPr="00152112" w:rsidTr="00835A7C">
        <w:trPr>
          <w:trHeight w:val="34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1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 xml:space="preserve">Universālā virpa ar laideni maināmiem </w:t>
            </w:r>
            <w:proofErr w:type="spellStart"/>
            <w:r w:rsidRPr="00152112">
              <w:t>darbvārpstas</w:t>
            </w:r>
            <w:proofErr w:type="spellEnd"/>
            <w:r w:rsidRPr="00152112">
              <w:t xml:space="preserve"> apgriezieniem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jauna, nelietota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Ražotājs, modelis_______</w:t>
            </w:r>
          </w:p>
        </w:tc>
      </w:tr>
      <w:tr w:rsidR="00902828" w:rsidRPr="00152112" w:rsidTr="00835A7C">
        <w:trPr>
          <w:trHeight w:val="300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2</w:t>
            </w:r>
          </w:p>
        </w:tc>
        <w:tc>
          <w:tcPr>
            <w:tcW w:w="4823" w:type="dxa"/>
            <w:noWrap/>
            <w:hideMark/>
          </w:tcPr>
          <w:p w:rsidR="00902828" w:rsidRPr="00152112" w:rsidRDefault="00902828" w:rsidP="00835A7C">
            <w:r w:rsidRPr="00152112">
              <w:t xml:space="preserve">Robusta un stabila konstrukcija, svars 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≥ 2600 kg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300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3</w:t>
            </w:r>
          </w:p>
        </w:tc>
        <w:tc>
          <w:tcPr>
            <w:tcW w:w="4823" w:type="dxa"/>
            <w:noWrap/>
            <w:hideMark/>
          </w:tcPr>
          <w:p w:rsidR="00902828" w:rsidRPr="00152112" w:rsidRDefault="00902828" w:rsidP="00835A7C">
            <w:r w:rsidRPr="00152112">
              <w:t>Attālums starpa centriem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1300mm-1500mm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300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4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 xml:space="preserve">Centru augstums 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200 mm-230mm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300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5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 xml:space="preserve">Apvirpošanas diametrs 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 xml:space="preserve"> 400 mm-420mm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300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6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Patronas diametrs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200 mm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300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7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 xml:space="preserve">Vārpstas </w:t>
            </w:r>
            <w:proofErr w:type="spellStart"/>
            <w:r w:rsidRPr="00152112">
              <w:t>caurejamība</w:t>
            </w:r>
            <w:proofErr w:type="spellEnd"/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 xml:space="preserve"> 80 mm-85mm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300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8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proofErr w:type="spellStart"/>
            <w:r w:rsidRPr="00152112">
              <w:t>Šķērsvadotnes</w:t>
            </w:r>
            <w:proofErr w:type="spellEnd"/>
            <w:r w:rsidRPr="00152112">
              <w:t xml:space="preserve"> kustība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230 mm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300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9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Augšējās vadotnes kustība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100 mm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300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10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Vārpstas atbalsta konuss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MK7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300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11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proofErr w:type="spellStart"/>
            <w:r w:rsidRPr="00152112">
              <w:t>Atdures</w:t>
            </w:r>
            <w:proofErr w:type="spellEnd"/>
            <w:r w:rsidRPr="00152112">
              <w:t xml:space="preserve"> balsta konuss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MK4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300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12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Vārpstas rotācijas ātrumu diapazons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25 - 1800 apgr./min.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300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13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Pārnesumu skaits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12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300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14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 xml:space="preserve">Vītnes soļa pārnesumu skaits 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24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15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Motora jauda vismaz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5,5 kW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16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Ciparu displejs ar digitālās mērīšanas lineāliem X un Z asīm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Ir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17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 xml:space="preserve">Karietes paātrinātās </w:t>
            </w:r>
            <w:proofErr w:type="spellStart"/>
            <w:r w:rsidRPr="00152112">
              <w:t>garenpadeves</w:t>
            </w:r>
            <w:proofErr w:type="spellEnd"/>
            <w:r w:rsidRPr="00152112">
              <w:t xml:space="preserve"> elektromotora piedziņas funkcija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Ir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18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Vārpstas bremze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Ir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19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Drošības sajūgs pret padeves pārslodzi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Ir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20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 xml:space="preserve">Spīļpatronas aizsargs ar </w:t>
            </w:r>
            <w:proofErr w:type="spellStart"/>
            <w:r w:rsidRPr="00152112">
              <w:t>mikroslēdzi</w:t>
            </w:r>
            <w:proofErr w:type="spellEnd"/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Ir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21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proofErr w:type="spellStart"/>
            <w:r w:rsidRPr="00152112">
              <w:t>Halogens</w:t>
            </w:r>
            <w:proofErr w:type="spellEnd"/>
            <w:r w:rsidRPr="00152112">
              <w:t xml:space="preserve"> darba apgaismojums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Ir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22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Aizmugures aizsargsiena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Ir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23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Digitālais mērīšanas aprīkojums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Ir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24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Nokomplektēts šķidruma dzesēšanas aprīkojums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Ir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25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3 izciļņu spīļpatrona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Ir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26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Ieliktņa uzmava, fiksētas tapas, ātrdarbības stiprinājums griežņiem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Ir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27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Vītņu griešanas indikators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Ir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300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28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Fiksēts atbalsta doks un darbarīku komplekts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Ir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29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proofErr w:type="spellStart"/>
            <w:r w:rsidRPr="00152112">
              <w:t>Ektroinstalācija</w:t>
            </w:r>
            <w:proofErr w:type="spellEnd"/>
            <w:r w:rsidRPr="00152112">
              <w:t xml:space="preserve"> 380 V / 3 fāzes/ 50 Hz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Ir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30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Pilnīga atbilstība CE drošības normām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Ir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31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 xml:space="preserve">Papildus aprīkojums: 7 ātrās nomaiņas griežņu </w:t>
            </w:r>
            <w:r w:rsidRPr="00152112">
              <w:lastRenderedPageBreak/>
              <w:t>turētāji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lastRenderedPageBreak/>
              <w:t>7 gabali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285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lastRenderedPageBreak/>
              <w:t>32.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Piegāde un uzstādīšana, personāla apmācība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ir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902828" w:rsidRPr="00152112" w:rsidTr="00835A7C">
        <w:trPr>
          <w:trHeight w:val="600"/>
        </w:trPr>
        <w:tc>
          <w:tcPr>
            <w:tcW w:w="989" w:type="dxa"/>
            <w:noWrap/>
            <w:hideMark/>
          </w:tcPr>
          <w:p w:rsidR="00902828" w:rsidRPr="00152112" w:rsidRDefault="00902828" w:rsidP="00835A7C">
            <w:r w:rsidRPr="00152112">
              <w:t>33.</w:t>
            </w:r>
          </w:p>
        </w:tc>
        <w:tc>
          <w:tcPr>
            <w:tcW w:w="4823" w:type="dxa"/>
            <w:hideMark/>
          </w:tcPr>
          <w:p w:rsidR="00902828" w:rsidRPr="00152112" w:rsidRDefault="00902828" w:rsidP="00835A7C">
            <w:r w:rsidRPr="00152112">
              <w:t>Piegādes laiks</w:t>
            </w:r>
          </w:p>
        </w:tc>
        <w:tc>
          <w:tcPr>
            <w:tcW w:w="2268" w:type="dxa"/>
            <w:hideMark/>
          </w:tcPr>
          <w:p w:rsidR="00902828" w:rsidRPr="00152112" w:rsidRDefault="00902828" w:rsidP="00835A7C">
            <w:r w:rsidRPr="00152112">
              <w:t>līdz 18.12.2015</w:t>
            </w:r>
          </w:p>
        </w:tc>
        <w:tc>
          <w:tcPr>
            <w:tcW w:w="2698" w:type="dxa"/>
            <w:noWrap/>
            <w:hideMark/>
          </w:tcPr>
          <w:p w:rsidR="00902828" w:rsidRPr="00152112" w:rsidRDefault="00902828" w:rsidP="00835A7C">
            <w:r w:rsidRPr="00152112">
              <w:t> </w:t>
            </w:r>
          </w:p>
        </w:tc>
      </w:tr>
      <w:tr w:rsidR="002B2DF5" w:rsidRPr="00152112" w:rsidTr="00835A7C">
        <w:trPr>
          <w:trHeight w:val="600"/>
        </w:trPr>
        <w:tc>
          <w:tcPr>
            <w:tcW w:w="989" w:type="dxa"/>
            <w:noWrap/>
          </w:tcPr>
          <w:p w:rsidR="002B2DF5" w:rsidRPr="00152112" w:rsidRDefault="002B2DF5" w:rsidP="00835A7C">
            <w:r>
              <w:t>34.</w:t>
            </w:r>
          </w:p>
        </w:tc>
        <w:tc>
          <w:tcPr>
            <w:tcW w:w="4823" w:type="dxa"/>
          </w:tcPr>
          <w:p w:rsidR="002B2DF5" w:rsidRPr="00152112" w:rsidRDefault="002B2DF5" w:rsidP="00835A7C">
            <w:r>
              <w:t>Garantijas laiks</w:t>
            </w:r>
          </w:p>
        </w:tc>
        <w:tc>
          <w:tcPr>
            <w:tcW w:w="2268" w:type="dxa"/>
          </w:tcPr>
          <w:p w:rsidR="002B2DF5" w:rsidRPr="00152112" w:rsidRDefault="002B2DF5" w:rsidP="00835A7C">
            <w:r>
              <w:t>Vismaz 24 mēneši</w:t>
            </w:r>
          </w:p>
        </w:tc>
        <w:tc>
          <w:tcPr>
            <w:tcW w:w="2698" w:type="dxa"/>
            <w:noWrap/>
          </w:tcPr>
          <w:p w:rsidR="002B2DF5" w:rsidRPr="00152112" w:rsidRDefault="002B2DF5" w:rsidP="00835A7C"/>
        </w:tc>
      </w:tr>
    </w:tbl>
    <w:p w:rsidR="00771B76" w:rsidRDefault="00771B76"/>
    <w:p w:rsidR="002B2DF5" w:rsidRDefault="002B2DF5" w:rsidP="002B2DF5">
      <w:pPr>
        <w:ind w:firstLine="720"/>
        <w:jc w:val="both"/>
      </w:pPr>
      <w:r>
        <w:t xml:space="preserve">Parakstot tehnisko piedāvājumu apliecinām, ka iepirkumā piedāvāto universālo virpu piegādāsim uz uzstādīsim </w:t>
      </w:r>
      <w:r w:rsidR="000D12BF">
        <w:t>P</w:t>
      </w:r>
      <w:r>
        <w:t>asūtītāja norādītajā adresē, Akadēmijas ielā 25, Jelgavā, līdz 2015.gada 18.decembrim.</w:t>
      </w:r>
    </w:p>
    <w:p w:rsidR="002B2DF5" w:rsidRDefault="002B2DF5" w:rsidP="002B2DF5">
      <w:pPr>
        <w:ind w:firstLine="720"/>
        <w:jc w:val="both"/>
      </w:pPr>
    </w:p>
    <w:p w:rsidR="00771B76" w:rsidRPr="00771B76" w:rsidRDefault="00771B76" w:rsidP="00771B7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71B76">
        <w:rPr>
          <w:rFonts w:eastAsia="Times New Roman" w:cs="Times New Roman"/>
          <w:szCs w:val="24"/>
        </w:rPr>
        <w:t>_____________________________________________________________________</w:t>
      </w:r>
    </w:p>
    <w:p w:rsidR="00771B76" w:rsidRPr="00771B76" w:rsidRDefault="00771B76" w:rsidP="00771B76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771B76">
        <w:rPr>
          <w:rFonts w:eastAsia="Times New Roman" w:cs="Times New Roman"/>
          <w:sz w:val="20"/>
          <w:szCs w:val="20"/>
        </w:rPr>
        <w:t>paraksts</w:t>
      </w:r>
    </w:p>
    <w:p w:rsidR="00771B76" w:rsidRPr="00771B76" w:rsidRDefault="00771B76" w:rsidP="00771B7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71B76">
        <w:rPr>
          <w:rFonts w:eastAsia="Times New Roman" w:cs="Times New Roman"/>
          <w:szCs w:val="24"/>
        </w:rPr>
        <w:t>_____________________________________________________________________</w:t>
      </w:r>
    </w:p>
    <w:p w:rsidR="00771B76" w:rsidRPr="00771B76" w:rsidRDefault="00771B76" w:rsidP="00771B76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771B76">
        <w:rPr>
          <w:rFonts w:eastAsia="Times New Roman" w:cs="Times New Roman"/>
          <w:sz w:val="20"/>
          <w:szCs w:val="20"/>
        </w:rPr>
        <w:t>Vārds Uzvārds</w:t>
      </w:r>
    </w:p>
    <w:p w:rsidR="00771B76" w:rsidRPr="00771B76" w:rsidRDefault="00771B76" w:rsidP="00771B76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771B76">
        <w:rPr>
          <w:rFonts w:eastAsia="Times New Roman" w:cs="Times New Roman"/>
          <w:szCs w:val="24"/>
        </w:rPr>
        <w:t>_____________________________________________________________________</w:t>
      </w:r>
    </w:p>
    <w:p w:rsidR="00771B76" w:rsidRPr="00771B76" w:rsidRDefault="00771B76" w:rsidP="00771B76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771B76">
        <w:rPr>
          <w:rFonts w:eastAsia="Times New Roman" w:cs="Times New Roman"/>
          <w:sz w:val="20"/>
          <w:szCs w:val="20"/>
        </w:rPr>
        <w:t>amats, pilnvarojums</w:t>
      </w:r>
    </w:p>
    <w:p w:rsidR="00771B76" w:rsidRDefault="00771B76"/>
    <w:sectPr w:rsidR="00771B76" w:rsidSect="00D77AB9">
      <w:footerReference w:type="default" r:id="rId8"/>
      <w:pgSz w:w="11906" w:h="16838"/>
      <w:pgMar w:top="851" w:right="1800" w:bottom="1440" w:left="1800" w:header="708" w:footer="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43B" w:rsidRDefault="0042743B" w:rsidP="0042743B">
      <w:pPr>
        <w:spacing w:after="0" w:line="240" w:lineRule="auto"/>
      </w:pPr>
      <w:r>
        <w:separator/>
      </w:r>
    </w:p>
  </w:endnote>
  <w:endnote w:type="continuationSeparator" w:id="0">
    <w:p w:rsidR="0042743B" w:rsidRDefault="0042743B" w:rsidP="0042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54680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743B" w:rsidRDefault="004274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AB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2743B" w:rsidRDefault="00427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43B" w:rsidRDefault="0042743B" w:rsidP="0042743B">
      <w:pPr>
        <w:spacing w:after="0" w:line="240" w:lineRule="auto"/>
      </w:pPr>
      <w:r>
        <w:separator/>
      </w:r>
    </w:p>
  </w:footnote>
  <w:footnote w:type="continuationSeparator" w:id="0">
    <w:p w:rsidR="0042743B" w:rsidRDefault="0042743B" w:rsidP="00427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5288"/>
    <w:multiLevelType w:val="multilevel"/>
    <w:tmpl w:val="BB60E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7B9426B6"/>
    <w:multiLevelType w:val="multilevel"/>
    <w:tmpl w:val="82B27A7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112"/>
    <w:rsid w:val="000D12BF"/>
    <w:rsid w:val="00152112"/>
    <w:rsid w:val="002B2DF5"/>
    <w:rsid w:val="00351338"/>
    <w:rsid w:val="0042743B"/>
    <w:rsid w:val="007665BD"/>
    <w:rsid w:val="00771B76"/>
    <w:rsid w:val="00902828"/>
    <w:rsid w:val="00B40CBF"/>
    <w:rsid w:val="00D77AB9"/>
    <w:rsid w:val="00E7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71B76"/>
    <w:rPr>
      <w:rFonts w:ascii="Calibri" w:hAnsi="Calibri"/>
      <w:sz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71B76"/>
    <w:pPr>
      <w:ind w:left="720"/>
    </w:pPr>
    <w:rPr>
      <w:rFonts w:ascii="Calibri" w:hAnsi="Calibr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7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43B"/>
  </w:style>
  <w:style w:type="paragraph" w:styleId="Footer">
    <w:name w:val="footer"/>
    <w:basedOn w:val="Normal"/>
    <w:link w:val="FooterChar"/>
    <w:uiPriority w:val="99"/>
    <w:unhideWhenUsed/>
    <w:rsid w:val="00427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71B76"/>
    <w:rPr>
      <w:rFonts w:ascii="Calibri" w:hAnsi="Calibri"/>
      <w:sz w:val="22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71B76"/>
    <w:pPr>
      <w:ind w:left="720"/>
    </w:pPr>
    <w:rPr>
      <w:rFonts w:ascii="Calibri" w:hAnsi="Calibr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27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43B"/>
  </w:style>
  <w:style w:type="paragraph" w:styleId="Footer">
    <w:name w:val="footer"/>
    <w:basedOn w:val="Normal"/>
    <w:link w:val="FooterChar"/>
    <w:uiPriority w:val="99"/>
    <w:unhideWhenUsed/>
    <w:rsid w:val="004274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4282</Words>
  <Characters>2442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Meija</dc:creator>
  <cp:lastModifiedBy>Anna Rubene</cp:lastModifiedBy>
  <cp:revision>3</cp:revision>
  <dcterms:created xsi:type="dcterms:W3CDTF">2015-11-20T11:16:00Z</dcterms:created>
  <dcterms:modified xsi:type="dcterms:W3CDTF">2015-11-20T11:44:00Z</dcterms:modified>
</cp:coreProperties>
</file>