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B5D5E" w14:textId="2F35E630" w:rsidR="00D764C1" w:rsidRPr="00502DEC" w:rsidRDefault="001904EA" w:rsidP="00D764C1">
      <w:pPr>
        <w:widowControl w:val="0"/>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w:t>
      </w:r>
      <w:r w:rsidR="00D764C1" w:rsidRPr="00502DEC">
        <w:rPr>
          <w:rFonts w:ascii="Times New Roman" w:eastAsia="Times New Roman" w:hAnsi="Times New Roman" w:cs="Times New Roman"/>
          <w:b/>
          <w:sz w:val="24"/>
          <w:szCs w:val="24"/>
          <w:lang w:eastAsia="lv-LV"/>
        </w:rPr>
        <w:t>.pielikums</w:t>
      </w:r>
    </w:p>
    <w:p w14:paraId="42DB81F0" w14:textId="77777777" w:rsidR="00D764C1" w:rsidRPr="00502DEC" w:rsidRDefault="00D764C1" w:rsidP="00D764C1">
      <w:pPr>
        <w:widowControl w:val="0"/>
        <w:spacing w:after="0" w:line="240" w:lineRule="auto"/>
        <w:jc w:val="center"/>
        <w:rPr>
          <w:rFonts w:ascii="Times New Roman" w:eastAsia="Times New Roman" w:hAnsi="Times New Roman" w:cs="Times New Roman"/>
          <w:b/>
          <w:sz w:val="24"/>
          <w:szCs w:val="24"/>
          <w:lang w:eastAsia="lv-LV"/>
        </w:rPr>
      </w:pPr>
      <w:r w:rsidRPr="00502DEC">
        <w:rPr>
          <w:rFonts w:ascii="Times New Roman" w:eastAsia="Times New Roman" w:hAnsi="Times New Roman" w:cs="Times New Roman"/>
          <w:b/>
          <w:sz w:val="24"/>
          <w:szCs w:val="24"/>
          <w:lang w:eastAsia="lv-LV"/>
        </w:rPr>
        <w:t>Iepirkums</w:t>
      </w:r>
    </w:p>
    <w:p w14:paraId="7A14AAA7" w14:textId="39757A9B" w:rsidR="00D764C1" w:rsidRPr="003C6E9B" w:rsidRDefault="00D764C1" w:rsidP="00D764C1">
      <w:pPr>
        <w:widowControl w:val="0"/>
        <w:spacing w:after="0" w:line="240" w:lineRule="auto"/>
        <w:jc w:val="center"/>
        <w:rPr>
          <w:rFonts w:ascii="Times New Roman" w:eastAsia="Times New Roman" w:hAnsi="Times New Roman" w:cs="Times New Roman"/>
          <w:b/>
          <w:sz w:val="28"/>
          <w:szCs w:val="28"/>
          <w:lang w:eastAsia="lv-LV"/>
        </w:rPr>
      </w:pPr>
      <w:r w:rsidRPr="003C6E9B">
        <w:rPr>
          <w:rFonts w:ascii="Times New Roman" w:eastAsia="Times New Roman" w:hAnsi="Times New Roman" w:cs="Times New Roman"/>
          <w:b/>
          <w:sz w:val="28"/>
          <w:szCs w:val="28"/>
          <w:lang w:eastAsia="lv-LV"/>
        </w:rPr>
        <w:t>„</w:t>
      </w:r>
      <w:r w:rsidR="003C6E9B" w:rsidRPr="003C6E9B">
        <w:rPr>
          <w:rFonts w:ascii="Times New Roman" w:hAnsi="Times New Roman" w:cs="Times New Roman"/>
          <w:b/>
          <w:sz w:val="28"/>
          <w:szCs w:val="28"/>
        </w:rPr>
        <w:t>Labiekārtojuma elementu uzturēšana Jelgavas pilsētā</w:t>
      </w:r>
      <w:r w:rsidRPr="003C6E9B">
        <w:rPr>
          <w:rFonts w:ascii="Times New Roman" w:eastAsia="Times New Roman" w:hAnsi="Times New Roman" w:cs="Times New Roman"/>
          <w:b/>
          <w:sz w:val="28"/>
          <w:szCs w:val="28"/>
          <w:lang w:eastAsia="lv-LV"/>
        </w:rPr>
        <w:t>”</w:t>
      </w:r>
    </w:p>
    <w:p w14:paraId="05E3BA0A" w14:textId="45C86F0C" w:rsidR="00D764C1" w:rsidRDefault="00D764C1" w:rsidP="00D764C1">
      <w:pPr>
        <w:widowControl w:val="0"/>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Identifikācijas numurs JPD2015/1</w:t>
      </w:r>
      <w:r w:rsidR="00E60FC9">
        <w:rPr>
          <w:rFonts w:ascii="Times New Roman" w:eastAsia="Times New Roman" w:hAnsi="Times New Roman" w:cs="Times New Roman"/>
          <w:sz w:val="28"/>
          <w:szCs w:val="28"/>
          <w:lang w:eastAsia="lv-LV"/>
        </w:rPr>
        <w:t>5</w:t>
      </w:r>
      <w:r>
        <w:rPr>
          <w:rFonts w:ascii="Times New Roman" w:eastAsia="Times New Roman" w:hAnsi="Times New Roman" w:cs="Times New Roman"/>
          <w:sz w:val="28"/>
          <w:szCs w:val="28"/>
          <w:lang w:eastAsia="lv-LV"/>
        </w:rPr>
        <w:t>4/AK</w:t>
      </w:r>
    </w:p>
    <w:p w14:paraId="584E46FF" w14:textId="77777777" w:rsidR="003C6E9B" w:rsidRDefault="003C6E9B" w:rsidP="003C6E9B">
      <w:pPr>
        <w:widowControl w:val="0"/>
        <w:spacing w:after="0" w:line="240" w:lineRule="auto"/>
        <w:jc w:val="center"/>
        <w:outlineLvl w:val="2"/>
        <w:rPr>
          <w:rFonts w:ascii="Times New Roman" w:eastAsia="Times New Roman" w:hAnsi="Times New Roman" w:cs="Times New Roman"/>
          <w:b/>
          <w:bCs/>
          <w:sz w:val="28"/>
          <w:szCs w:val="28"/>
          <w:lang w:eastAsia="lv-LV"/>
        </w:rPr>
      </w:pPr>
    </w:p>
    <w:p w14:paraId="76DC7A05" w14:textId="77777777" w:rsidR="003C6E9B" w:rsidRPr="003C6E9B" w:rsidRDefault="003C6E9B" w:rsidP="003C6E9B">
      <w:pPr>
        <w:widowControl w:val="0"/>
        <w:spacing w:after="100" w:afterAutospacing="1" w:line="240" w:lineRule="auto"/>
        <w:jc w:val="center"/>
        <w:outlineLvl w:val="2"/>
        <w:rPr>
          <w:rFonts w:ascii="Times New Roman" w:eastAsia="Times New Roman" w:hAnsi="Times New Roman" w:cs="Times New Roman"/>
          <w:b/>
          <w:bCs/>
          <w:sz w:val="28"/>
          <w:szCs w:val="28"/>
          <w:lang w:eastAsia="lv-LV"/>
        </w:rPr>
      </w:pPr>
      <w:r w:rsidRPr="003C6E9B">
        <w:rPr>
          <w:rFonts w:ascii="Times New Roman" w:eastAsia="Times New Roman" w:hAnsi="Times New Roman" w:cs="Times New Roman"/>
          <w:b/>
          <w:bCs/>
          <w:sz w:val="28"/>
          <w:szCs w:val="28"/>
          <w:lang w:eastAsia="lv-LV"/>
        </w:rPr>
        <w:t>FINANŠU PIEDĀVĀJUMS</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1904EA" w:rsidRPr="001904EA" w14:paraId="68105DC0" w14:textId="77777777" w:rsidTr="001904EA">
        <w:trPr>
          <w:trHeight w:val="316"/>
        </w:trPr>
        <w:tc>
          <w:tcPr>
            <w:tcW w:w="2344"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8770E91" w14:textId="77777777" w:rsidR="001904EA" w:rsidRPr="001904EA" w:rsidRDefault="001904EA" w:rsidP="001904EA">
            <w:pPr>
              <w:spacing w:after="0" w:line="240" w:lineRule="auto"/>
              <w:rPr>
                <w:rFonts w:ascii="Times New Roman" w:eastAsia="Times New Roman" w:hAnsi="Times New Roman" w:cs="Times New Roman"/>
                <w:sz w:val="24"/>
                <w:szCs w:val="24"/>
                <w:lang w:eastAsia="lv-LV"/>
              </w:rPr>
            </w:pPr>
            <w:r w:rsidRPr="001904EA">
              <w:rPr>
                <w:rFonts w:ascii="Times New Roman" w:eastAsia="Times New Roman" w:hAnsi="Times New Roman" w:cs="Times New Roman"/>
                <w:sz w:val="24"/>
                <w:szCs w:val="24"/>
                <w:lang w:eastAsia="lv-LV"/>
              </w:rPr>
              <w:t>Pretendenta nosaukums:</w:t>
            </w:r>
          </w:p>
        </w:tc>
        <w:tc>
          <w:tcPr>
            <w:tcW w:w="2656" w:type="pct"/>
            <w:tcBorders>
              <w:top w:val="single" w:sz="4" w:space="0" w:color="auto"/>
              <w:left w:val="single" w:sz="4" w:space="0" w:color="auto"/>
              <w:bottom w:val="single" w:sz="4" w:space="0" w:color="auto"/>
              <w:right w:val="single" w:sz="4" w:space="0" w:color="auto"/>
            </w:tcBorders>
          </w:tcPr>
          <w:p w14:paraId="6A76BBD2" w14:textId="77777777" w:rsidR="001904EA" w:rsidRPr="001904EA" w:rsidRDefault="001904EA" w:rsidP="001904EA">
            <w:pPr>
              <w:spacing w:after="0" w:line="240" w:lineRule="auto"/>
              <w:rPr>
                <w:rFonts w:ascii="Times New Roman" w:eastAsia="Times New Roman" w:hAnsi="Times New Roman" w:cs="Times New Roman"/>
                <w:sz w:val="24"/>
                <w:szCs w:val="24"/>
                <w:lang w:eastAsia="lv-LV"/>
              </w:rPr>
            </w:pPr>
          </w:p>
        </w:tc>
      </w:tr>
      <w:tr w:rsidR="001904EA" w:rsidRPr="001904EA" w14:paraId="524252D1" w14:textId="77777777" w:rsidTr="001904EA">
        <w:trPr>
          <w:trHeight w:val="333"/>
        </w:trPr>
        <w:tc>
          <w:tcPr>
            <w:tcW w:w="2344"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6E96F42" w14:textId="77777777" w:rsidR="001904EA" w:rsidRPr="001904EA" w:rsidRDefault="001904EA" w:rsidP="001904EA">
            <w:pPr>
              <w:spacing w:after="0" w:line="240" w:lineRule="auto"/>
              <w:rPr>
                <w:rFonts w:ascii="Times New Roman" w:eastAsia="Times New Roman" w:hAnsi="Times New Roman" w:cs="Times New Roman"/>
                <w:sz w:val="24"/>
                <w:szCs w:val="24"/>
                <w:lang w:eastAsia="lv-LV"/>
              </w:rPr>
            </w:pPr>
            <w:r w:rsidRPr="001904EA">
              <w:rPr>
                <w:rFonts w:ascii="Times New Roman" w:eastAsia="Times New Roman" w:hAnsi="Times New Roman" w:cs="Times New Roman"/>
                <w:sz w:val="24"/>
                <w:szCs w:val="24"/>
                <w:lang w:eastAsia="lv-LV"/>
              </w:rPr>
              <w:t xml:space="preserve">Vienotais reģistrācijas Nr. </w:t>
            </w:r>
          </w:p>
          <w:p w14:paraId="545E0F04" w14:textId="77777777" w:rsidR="001904EA" w:rsidRPr="001904EA" w:rsidRDefault="001904EA" w:rsidP="001904EA">
            <w:pPr>
              <w:spacing w:after="0" w:line="240" w:lineRule="auto"/>
              <w:rPr>
                <w:rFonts w:ascii="Times New Roman" w:eastAsia="Times New Roman" w:hAnsi="Times New Roman" w:cs="Times New Roman"/>
                <w:sz w:val="24"/>
                <w:szCs w:val="24"/>
                <w:lang w:eastAsia="lv-LV"/>
              </w:rPr>
            </w:pPr>
            <w:r w:rsidRPr="001904EA">
              <w:rPr>
                <w:rFonts w:ascii="Times New Roman" w:eastAsia="Times New Roman" w:hAnsi="Times New Roman" w:cs="Times New Roman"/>
                <w:sz w:val="24"/>
                <w:szCs w:val="24"/>
                <w:lang w:eastAsia="lv-LV"/>
              </w:rPr>
              <w:t xml:space="preserve">Adrese, pasta indekss: </w:t>
            </w:r>
          </w:p>
          <w:p w14:paraId="3772F6B4" w14:textId="77777777" w:rsidR="001904EA" w:rsidRPr="001904EA" w:rsidRDefault="001904EA" w:rsidP="001904EA">
            <w:pPr>
              <w:autoSpaceDE w:val="0"/>
              <w:autoSpaceDN w:val="0"/>
              <w:adjustRightInd w:val="0"/>
              <w:spacing w:after="0" w:line="240" w:lineRule="auto"/>
              <w:ind w:left="57"/>
              <w:rPr>
                <w:rFonts w:ascii="Times New Roman" w:eastAsia="Times New Roman" w:hAnsi="Times New Roman" w:cs="Times New Roman"/>
                <w:sz w:val="24"/>
                <w:szCs w:val="24"/>
                <w:lang w:eastAsia="lv-LV"/>
              </w:rPr>
            </w:pPr>
            <w:r w:rsidRPr="001904EA">
              <w:rPr>
                <w:rFonts w:ascii="Times New Roman" w:eastAsia="Times New Roman" w:hAnsi="Times New Roman" w:cs="Times New Roman"/>
                <w:sz w:val="24"/>
                <w:szCs w:val="24"/>
                <w:lang w:eastAsia="lv-LV"/>
              </w:rPr>
              <w:t>faksa numurs</w:t>
            </w:r>
          </w:p>
        </w:tc>
        <w:tc>
          <w:tcPr>
            <w:tcW w:w="2656" w:type="pct"/>
            <w:tcBorders>
              <w:top w:val="single" w:sz="4" w:space="0" w:color="auto"/>
              <w:left w:val="single" w:sz="4" w:space="0" w:color="auto"/>
              <w:bottom w:val="single" w:sz="4" w:space="0" w:color="auto"/>
              <w:right w:val="single" w:sz="4" w:space="0" w:color="auto"/>
            </w:tcBorders>
          </w:tcPr>
          <w:p w14:paraId="506F2098" w14:textId="77777777" w:rsidR="001904EA" w:rsidRPr="001904EA" w:rsidRDefault="001904EA" w:rsidP="001904EA">
            <w:pPr>
              <w:spacing w:after="0" w:line="240" w:lineRule="auto"/>
              <w:rPr>
                <w:rFonts w:ascii="Times New Roman" w:eastAsia="Times New Roman" w:hAnsi="Times New Roman" w:cs="Times New Roman"/>
                <w:sz w:val="24"/>
                <w:szCs w:val="24"/>
                <w:lang w:eastAsia="lv-LV"/>
              </w:rPr>
            </w:pPr>
          </w:p>
        </w:tc>
      </w:tr>
      <w:tr w:rsidR="001904EA" w:rsidRPr="001904EA" w14:paraId="154F78F4" w14:textId="77777777" w:rsidTr="001904EA">
        <w:trPr>
          <w:trHeight w:val="333"/>
        </w:trPr>
        <w:tc>
          <w:tcPr>
            <w:tcW w:w="2344"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56FEF78" w14:textId="77777777" w:rsidR="001904EA" w:rsidRPr="001904EA" w:rsidRDefault="001904EA" w:rsidP="001904EA">
            <w:pPr>
              <w:spacing w:after="0" w:line="240" w:lineRule="auto"/>
              <w:rPr>
                <w:rFonts w:ascii="Times New Roman" w:eastAsia="Times New Roman" w:hAnsi="Times New Roman" w:cs="Times New Roman"/>
                <w:sz w:val="24"/>
                <w:szCs w:val="24"/>
                <w:lang w:eastAsia="lv-LV"/>
              </w:rPr>
            </w:pPr>
            <w:r w:rsidRPr="001904EA">
              <w:rPr>
                <w:rFonts w:ascii="Times New Roman" w:eastAsia="Times New Roman" w:hAnsi="Times New Roman" w:cs="Times New Roman"/>
                <w:sz w:val="24"/>
                <w:szCs w:val="24"/>
                <w:lang w:eastAsia="lv-LV"/>
              </w:rPr>
              <w:t>Kontaktpersonas vārds, uzvārds (tālrunis, faksa numurs, e–pasta adrese):</w:t>
            </w:r>
          </w:p>
        </w:tc>
        <w:tc>
          <w:tcPr>
            <w:tcW w:w="2656" w:type="pct"/>
            <w:tcBorders>
              <w:top w:val="single" w:sz="4" w:space="0" w:color="auto"/>
              <w:left w:val="single" w:sz="4" w:space="0" w:color="auto"/>
              <w:bottom w:val="single" w:sz="4" w:space="0" w:color="auto"/>
              <w:right w:val="single" w:sz="4" w:space="0" w:color="auto"/>
            </w:tcBorders>
          </w:tcPr>
          <w:p w14:paraId="4242BCBD" w14:textId="77777777" w:rsidR="001904EA" w:rsidRPr="001904EA" w:rsidRDefault="001904EA" w:rsidP="001904EA">
            <w:pPr>
              <w:spacing w:after="0" w:line="240" w:lineRule="auto"/>
              <w:rPr>
                <w:rFonts w:ascii="Times New Roman" w:eastAsia="Times New Roman" w:hAnsi="Times New Roman" w:cs="Times New Roman"/>
                <w:sz w:val="24"/>
                <w:szCs w:val="24"/>
                <w:lang w:eastAsia="lv-LV"/>
              </w:rPr>
            </w:pPr>
          </w:p>
        </w:tc>
      </w:tr>
    </w:tbl>
    <w:p w14:paraId="3AB70A9B" w14:textId="77777777" w:rsidR="00D764C1" w:rsidRPr="00D764C1" w:rsidRDefault="00D764C1" w:rsidP="00D764C1">
      <w:pPr>
        <w:spacing w:after="0" w:line="240" w:lineRule="auto"/>
        <w:ind w:firstLine="720"/>
        <w:jc w:val="both"/>
        <w:rPr>
          <w:rFonts w:ascii="Times New Roman" w:eastAsia="Times New Roman" w:hAnsi="Times New Roman" w:cs="Times New Roman"/>
          <w:sz w:val="24"/>
          <w:szCs w:val="24"/>
        </w:rPr>
      </w:pPr>
    </w:p>
    <w:p w14:paraId="1B1EACB6" w14:textId="77777777" w:rsidR="00D764C1" w:rsidRPr="00D764C1" w:rsidRDefault="00D764C1" w:rsidP="00D764C1">
      <w:pPr>
        <w:spacing w:after="0" w:line="240" w:lineRule="auto"/>
        <w:ind w:firstLine="720"/>
        <w:jc w:val="both"/>
        <w:rPr>
          <w:rFonts w:ascii="Times New Roman" w:eastAsia="Times New Roman" w:hAnsi="Times New Roman" w:cs="Times New Roman"/>
          <w:sz w:val="24"/>
          <w:szCs w:val="24"/>
        </w:rPr>
      </w:pPr>
    </w:p>
    <w:p w14:paraId="02D471C7" w14:textId="48FA7609" w:rsidR="00D764C1" w:rsidRPr="00D764C1" w:rsidRDefault="00D764C1" w:rsidP="00D764C1">
      <w:pPr>
        <w:keepNext/>
        <w:spacing w:after="0" w:line="240" w:lineRule="auto"/>
        <w:jc w:val="both"/>
        <w:outlineLvl w:val="2"/>
        <w:rPr>
          <w:rFonts w:ascii="Times New Roman" w:eastAsia="Times New Roman" w:hAnsi="Times New Roman" w:cs="Times New Roman"/>
          <w:bCs/>
          <w:sz w:val="24"/>
          <w:szCs w:val="24"/>
        </w:rPr>
      </w:pPr>
      <w:r w:rsidRPr="00D764C1">
        <w:rPr>
          <w:rFonts w:ascii="Times New Roman" w:eastAsia="Times New Roman" w:hAnsi="Times New Roman" w:cs="Times New Roman"/>
          <w:bCs/>
          <w:sz w:val="24"/>
          <w:szCs w:val="24"/>
        </w:rPr>
        <w:t xml:space="preserve">Mēs apstiprinām, ka piekrītam konkursa noteikumiem, un piedāvājam veikt </w:t>
      </w:r>
      <w:r w:rsidR="003C6E9B">
        <w:rPr>
          <w:rFonts w:ascii="Times New Roman" w:eastAsia="Times New Roman" w:hAnsi="Times New Roman" w:cs="Times New Roman"/>
          <w:bCs/>
          <w:sz w:val="24"/>
          <w:szCs w:val="24"/>
        </w:rPr>
        <w:t>labiekārtojuma elementu uzturēšanu Jelgavas pilsētā</w:t>
      </w:r>
      <w:r w:rsidRPr="00D764C1">
        <w:rPr>
          <w:rFonts w:ascii="Times New Roman" w:eastAsia="Times New Roman" w:hAnsi="Times New Roman" w:cs="Times New Roman"/>
          <w:bCs/>
          <w:sz w:val="24"/>
          <w:szCs w:val="24"/>
        </w:rPr>
        <w:t xml:space="preserve"> par kopējo cenu:</w:t>
      </w:r>
    </w:p>
    <w:p w14:paraId="2B1D807D" w14:textId="77777777" w:rsidR="00D764C1" w:rsidRPr="00D764C1" w:rsidRDefault="00D764C1" w:rsidP="00D764C1">
      <w:pPr>
        <w:spacing w:after="0" w:line="240" w:lineRule="auto"/>
        <w:rPr>
          <w:rFonts w:ascii="Calibri" w:eastAsia="Times New Roman" w:hAnsi="Calibri"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3827"/>
      </w:tblGrid>
      <w:tr w:rsidR="00D764C1" w:rsidRPr="00D764C1" w14:paraId="59CA1AED" w14:textId="77777777" w:rsidTr="001904EA">
        <w:trPr>
          <w:trHeight w:val="525"/>
        </w:trPr>
        <w:tc>
          <w:tcPr>
            <w:tcW w:w="5920" w:type="dxa"/>
            <w:tcBorders>
              <w:top w:val="single" w:sz="4" w:space="0" w:color="auto"/>
              <w:left w:val="single" w:sz="4" w:space="0" w:color="auto"/>
              <w:right w:val="single" w:sz="4" w:space="0" w:color="auto"/>
            </w:tcBorders>
            <w:vAlign w:val="center"/>
          </w:tcPr>
          <w:p w14:paraId="25D700CC" w14:textId="77777777" w:rsidR="00D764C1" w:rsidRPr="006A14E6" w:rsidRDefault="00D764C1" w:rsidP="00D764C1">
            <w:pPr>
              <w:spacing w:after="0" w:line="240" w:lineRule="auto"/>
              <w:jc w:val="center"/>
              <w:rPr>
                <w:rFonts w:ascii="Times New Roman" w:eastAsia="Times New Roman" w:hAnsi="Times New Roman" w:cs="Times New Roman"/>
                <w:b/>
                <w:sz w:val="24"/>
                <w:szCs w:val="24"/>
                <w:lang w:val="en-US"/>
              </w:rPr>
            </w:pPr>
            <w:proofErr w:type="spellStart"/>
            <w:r w:rsidRPr="006A14E6">
              <w:rPr>
                <w:rFonts w:ascii="Times New Roman" w:eastAsia="Times New Roman" w:hAnsi="Times New Roman" w:cs="Times New Roman"/>
                <w:b/>
                <w:sz w:val="24"/>
                <w:szCs w:val="24"/>
                <w:lang w:val="en-US"/>
              </w:rPr>
              <w:t>Iepirkuma</w:t>
            </w:r>
            <w:proofErr w:type="spellEnd"/>
            <w:r w:rsidRPr="006A14E6">
              <w:rPr>
                <w:rFonts w:ascii="Times New Roman" w:eastAsia="Times New Roman" w:hAnsi="Times New Roman" w:cs="Times New Roman"/>
                <w:b/>
                <w:sz w:val="24"/>
                <w:szCs w:val="24"/>
                <w:lang w:val="en-US"/>
              </w:rPr>
              <w:t xml:space="preserve"> </w:t>
            </w:r>
            <w:proofErr w:type="spellStart"/>
            <w:r w:rsidRPr="006A14E6">
              <w:rPr>
                <w:rFonts w:ascii="Times New Roman" w:eastAsia="Times New Roman" w:hAnsi="Times New Roman" w:cs="Times New Roman"/>
                <w:b/>
                <w:sz w:val="24"/>
                <w:szCs w:val="24"/>
                <w:lang w:val="en-US"/>
              </w:rPr>
              <w:t>priekšmets</w:t>
            </w:r>
            <w:proofErr w:type="spellEnd"/>
          </w:p>
        </w:tc>
        <w:tc>
          <w:tcPr>
            <w:tcW w:w="3827" w:type="dxa"/>
            <w:tcBorders>
              <w:top w:val="single" w:sz="4" w:space="0" w:color="auto"/>
              <w:left w:val="single" w:sz="4" w:space="0" w:color="auto"/>
              <w:right w:val="single" w:sz="4" w:space="0" w:color="auto"/>
            </w:tcBorders>
            <w:vAlign w:val="center"/>
          </w:tcPr>
          <w:p w14:paraId="4446643B" w14:textId="77777777" w:rsidR="00D764C1" w:rsidRPr="00D764C1" w:rsidRDefault="00D764C1" w:rsidP="00D764C1">
            <w:pPr>
              <w:spacing w:after="0" w:line="240" w:lineRule="auto"/>
              <w:jc w:val="center"/>
              <w:rPr>
                <w:rFonts w:ascii="Times New Roman" w:eastAsia="Times New Roman" w:hAnsi="Times New Roman" w:cs="Times New Roman"/>
                <w:i/>
                <w:sz w:val="24"/>
                <w:szCs w:val="24"/>
                <w:lang w:val="en-US"/>
              </w:rPr>
            </w:pPr>
            <w:proofErr w:type="spellStart"/>
            <w:r w:rsidRPr="00D764C1">
              <w:rPr>
                <w:rFonts w:ascii="Times New Roman" w:eastAsia="Times New Roman" w:hAnsi="Times New Roman" w:cs="Times New Roman"/>
                <w:i/>
                <w:sz w:val="24"/>
                <w:szCs w:val="24"/>
                <w:lang w:val="en-US"/>
              </w:rPr>
              <w:t>Piedāvātā</w:t>
            </w:r>
            <w:proofErr w:type="spellEnd"/>
            <w:r w:rsidRPr="00D764C1">
              <w:rPr>
                <w:rFonts w:ascii="Times New Roman" w:eastAsia="Times New Roman" w:hAnsi="Times New Roman" w:cs="Times New Roman"/>
                <w:i/>
                <w:sz w:val="24"/>
                <w:szCs w:val="24"/>
                <w:lang w:val="en-US"/>
              </w:rPr>
              <w:t xml:space="preserve"> </w:t>
            </w:r>
            <w:proofErr w:type="spellStart"/>
            <w:r w:rsidRPr="00D764C1">
              <w:rPr>
                <w:rFonts w:ascii="Times New Roman" w:eastAsia="Times New Roman" w:hAnsi="Times New Roman" w:cs="Times New Roman"/>
                <w:i/>
                <w:sz w:val="24"/>
                <w:szCs w:val="24"/>
                <w:lang w:val="en-US"/>
              </w:rPr>
              <w:t>cena</w:t>
            </w:r>
            <w:proofErr w:type="spellEnd"/>
            <w:r w:rsidRPr="00D764C1">
              <w:rPr>
                <w:rFonts w:ascii="Times New Roman" w:eastAsia="Times New Roman" w:hAnsi="Times New Roman" w:cs="Times New Roman"/>
                <w:i/>
                <w:sz w:val="24"/>
                <w:szCs w:val="24"/>
                <w:lang w:val="en-US"/>
              </w:rPr>
              <w:t xml:space="preserve">* </w:t>
            </w:r>
          </w:p>
          <w:p w14:paraId="5B800845" w14:textId="77777777" w:rsidR="00D764C1" w:rsidRPr="00D764C1" w:rsidRDefault="00D764C1" w:rsidP="00D764C1">
            <w:pPr>
              <w:spacing w:after="0" w:line="240" w:lineRule="auto"/>
              <w:jc w:val="center"/>
              <w:rPr>
                <w:rFonts w:ascii="Times New Roman" w:eastAsia="Times New Roman" w:hAnsi="Times New Roman" w:cs="Times New Roman"/>
                <w:i/>
                <w:sz w:val="24"/>
                <w:szCs w:val="24"/>
                <w:lang w:val="en-US"/>
              </w:rPr>
            </w:pPr>
            <w:r w:rsidRPr="00D764C1">
              <w:rPr>
                <w:rFonts w:ascii="Times New Roman" w:eastAsia="Times New Roman" w:hAnsi="Times New Roman" w:cs="Times New Roman"/>
                <w:i/>
                <w:sz w:val="24"/>
                <w:szCs w:val="24"/>
                <w:lang w:val="en-US"/>
              </w:rPr>
              <w:t>euro (bez PVN)</w:t>
            </w:r>
          </w:p>
        </w:tc>
      </w:tr>
      <w:tr w:rsidR="00D764C1" w:rsidRPr="00D764C1" w14:paraId="424EB311" w14:textId="77777777" w:rsidTr="001904EA">
        <w:trPr>
          <w:trHeight w:val="756"/>
        </w:trPr>
        <w:tc>
          <w:tcPr>
            <w:tcW w:w="5920" w:type="dxa"/>
            <w:tcBorders>
              <w:top w:val="single" w:sz="4" w:space="0" w:color="auto"/>
              <w:left w:val="single" w:sz="4" w:space="0" w:color="auto"/>
              <w:bottom w:val="single" w:sz="4" w:space="0" w:color="auto"/>
              <w:right w:val="single" w:sz="4" w:space="0" w:color="auto"/>
            </w:tcBorders>
            <w:vAlign w:val="center"/>
          </w:tcPr>
          <w:p w14:paraId="486A8E14" w14:textId="4D8E2C07" w:rsidR="00D764C1" w:rsidRPr="00D249B1" w:rsidRDefault="003C6E9B" w:rsidP="003C6E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Labiekārtojuma elementu uzturēšana Jelgavas pilsētā</w:t>
            </w:r>
          </w:p>
        </w:tc>
        <w:tc>
          <w:tcPr>
            <w:tcW w:w="3827" w:type="dxa"/>
            <w:tcBorders>
              <w:top w:val="single" w:sz="4" w:space="0" w:color="auto"/>
              <w:left w:val="single" w:sz="4" w:space="0" w:color="auto"/>
              <w:bottom w:val="single" w:sz="4" w:space="0" w:color="auto"/>
              <w:right w:val="single" w:sz="4" w:space="0" w:color="auto"/>
            </w:tcBorders>
          </w:tcPr>
          <w:p w14:paraId="3AD96D9B" w14:textId="77777777" w:rsidR="00D764C1" w:rsidRPr="00D249B1" w:rsidRDefault="00D764C1" w:rsidP="00D764C1">
            <w:pPr>
              <w:spacing w:after="0" w:line="240" w:lineRule="auto"/>
              <w:jc w:val="center"/>
              <w:rPr>
                <w:rFonts w:ascii="Times New Roman" w:eastAsia="Times New Roman" w:hAnsi="Times New Roman" w:cs="Times New Roman"/>
                <w:b/>
                <w:sz w:val="24"/>
                <w:szCs w:val="24"/>
              </w:rPr>
            </w:pPr>
          </w:p>
        </w:tc>
      </w:tr>
    </w:tbl>
    <w:p w14:paraId="60387242" w14:textId="77777777" w:rsidR="00D764C1" w:rsidRPr="00D249B1" w:rsidRDefault="00D764C1" w:rsidP="00D764C1">
      <w:pPr>
        <w:spacing w:after="0" w:line="240" w:lineRule="auto"/>
        <w:rPr>
          <w:rFonts w:ascii="Times New Roman" w:eastAsia="Times New Roman" w:hAnsi="Times New Roman" w:cs="Times New Roman"/>
          <w:sz w:val="24"/>
          <w:szCs w:val="24"/>
        </w:rPr>
      </w:pPr>
    </w:p>
    <w:p w14:paraId="70843B12" w14:textId="77777777" w:rsidR="00D764C1" w:rsidRPr="003C6E9B" w:rsidRDefault="00D764C1" w:rsidP="00D764C1">
      <w:pPr>
        <w:rPr>
          <w:rFonts w:ascii="Times New Roman" w:eastAsia="Times New Roman" w:hAnsi="Times New Roman" w:cs="Times New Roman"/>
          <w:sz w:val="24"/>
          <w:szCs w:val="24"/>
        </w:rPr>
      </w:pPr>
      <w:r w:rsidRPr="003C6E9B">
        <w:rPr>
          <w:rFonts w:ascii="Times New Roman" w:eastAsia="Times New Roman" w:hAnsi="Times New Roman" w:cs="Times New Roman"/>
          <w:b/>
          <w:sz w:val="24"/>
          <w:szCs w:val="24"/>
        </w:rPr>
        <w:t xml:space="preserve">Piedāvātā cena bez PVN norādīta </w:t>
      </w:r>
      <w:proofErr w:type="spellStart"/>
      <w:r w:rsidRPr="003C6E9B">
        <w:rPr>
          <w:rFonts w:ascii="Times New Roman" w:eastAsia="Times New Roman" w:hAnsi="Times New Roman" w:cs="Times New Roman"/>
          <w:b/>
          <w:i/>
          <w:sz w:val="24"/>
          <w:szCs w:val="24"/>
        </w:rPr>
        <w:t>euro</w:t>
      </w:r>
      <w:proofErr w:type="spellEnd"/>
      <w:r w:rsidRPr="003C6E9B">
        <w:rPr>
          <w:rFonts w:ascii="Times New Roman" w:eastAsia="Times New Roman" w:hAnsi="Times New Roman" w:cs="Times New Roman"/>
          <w:b/>
          <w:sz w:val="24"/>
          <w:szCs w:val="24"/>
        </w:rPr>
        <w:t xml:space="preserve"> izteiksmē</w:t>
      </w:r>
      <w:r w:rsidRPr="003C6E9B">
        <w:rPr>
          <w:rFonts w:ascii="Times New Roman" w:eastAsia="Times New Roman" w:hAnsi="Times New Roman" w:cs="Times New Roman"/>
          <w:sz w:val="24"/>
          <w:szCs w:val="24"/>
        </w:rPr>
        <w:t xml:space="preserve"> (vārdiem) __________________________</w:t>
      </w:r>
    </w:p>
    <w:p w14:paraId="1BDB0D5D" w14:textId="77777777" w:rsidR="00D764C1" w:rsidRPr="003C6E9B" w:rsidRDefault="00D764C1" w:rsidP="00D764C1">
      <w:pPr>
        <w:spacing w:after="0" w:line="240" w:lineRule="auto"/>
        <w:jc w:val="both"/>
        <w:rPr>
          <w:rFonts w:ascii="Times New Roman" w:eastAsia="Times New Roman" w:hAnsi="Times New Roman" w:cs="Times New Roman"/>
          <w:sz w:val="24"/>
          <w:szCs w:val="24"/>
        </w:rPr>
      </w:pPr>
    </w:p>
    <w:p w14:paraId="7A335B4D" w14:textId="03F369BB" w:rsidR="00896120" w:rsidRPr="00896120" w:rsidRDefault="00896120" w:rsidP="00896120">
      <w:pPr>
        <w:spacing w:after="0" w:line="240" w:lineRule="auto"/>
        <w:jc w:val="both"/>
        <w:rPr>
          <w:rFonts w:ascii="Times New Roman" w:eastAsia="Times New Roman" w:hAnsi="Times New Roman" w:cs="Times New Roman"/>
          <w:sz w:val="24"/>
          <w:szCs w:val="24"/>
          <w:lang w:eastAsia="lv-LV"/>
        </w:rPr>
      </w:pPr>
      <w:r w:rsidRPr="00896120">
        <w:rPr>
          <w:rFonts w:ascii="Times New Roman" w:eastAsia="Times New Roman" w:hAnsi="Times New Roman" w:cs="Times New Roman"/>
          <w:sz w:val="24"/>
          <w:szCs w:val="24"/>
          <w:lang w:eastAsia="lv-LV"/>
        </w:rPr>
        <w:t>* Cenas atšifrējums aizpildīts „Finanšu piedāvājums” 1.pielikums „</w:t>
      </w:r>
      <w:r w:rsidR="00D249B1">
        <w:rPr>
          <w:rFonts w:ascii="Times New Roman" w:eastAsia="Times New Roman" w:hAnsi="Times New Roman" w:cs="Times New Roman"/>
          <w:sz w:val="24"/>
          <w:szCs w:val="24"/>
          <w:lang w:eastAsia="lv-LV"/>
        </w:rPr>
        <w:t>Pakalpojuma</w:t>
      </w:r>
      <w:r w:rsidRPr="00896120">
        <w:rPr>
          <w:rFonts w:ascii="Times New Roman" w:eastAsia="Times New Roman" w:hAnsi="Times New Roman" w:cs="Times New Roman"/>
          <w:sz w:val="24"/>
          <w:szCs w:val="24"/>
          <w:lang w:eastAsia="lv-LV"/>
        </w:rPr>
        <w:t xml:space="preserve"> daudzu</w:t>
      </w:r>
      <w:r w:rsidR="00547DC4">
        <w:rPr>
          <w:rFonts w:ascii="Times New Roman" w:eastAsia="Times New Roman" w:hAnsi="Times New Roman" w:cs="Times New Roman"/>
          <w:sz w:val="24"/>
          <w:szCs w:val="24"/>
          <w:lang w:eastAsia="lv-LV"/>
        </w:rPr>
        <w:t xml:space="preserve">mu un </w:t>
      </w:r>
      <w:r w:rsidR="0074596E">
        <w:rPr>
          <w:rFonts w:ascii="Times New Roman" w:eastAsia="Times New Roman" w:hAnsi="Times New Roman" w:cs="Times New Roman"/>
          <w:sz w:val="24"/>
          <w:szCs w:val="24"/>
          <w:lang w:eastAsia="lv-LV"/>
        </w:rPr>
        <w:t>izcenojumu</w:t>
      </w:r>
      <w:r w:rsidR="00547DC4">
        <w:rPr>
          <w:rFonts w:ascii="Times New Roman" w:eastAsia="Times New Roman" w:hAnsi="Times New Roman" w:cs="Times New Roman"/>
          <w:sz w:val="24"/>
          <w:szCs w:val="24"/>
          <w:lang w:eastAsia="lv-LV"/>
        </w:rPr>
        <w:t xml:space="preserve"> sarakst</w:t>
      </w:r>
      <w:r w:rsidR="0074596E">
        <w:rPr>
          <w:rFonts w:ascii="Times New Roman" w:eastAsia="Times New Roman" w:hAnsi="Times New Roman" w:cs="Times New Roman"/>
          <w:sz w:val="24"/>
          <w:szCs w:val="24"/>
          <w:lang w:eastAsia="lv-LV"/>
        </w:rPr>
        <w:t>s</w:t>
      </w:r>
      <w:r w:rsidR="00547DC4">
        <w:rPr>
          <w:rFonts w:ascii="Times New Roman" w:eastAsia="Times New Roman" w:hAnsi="Times New Roman" w:cs="Times New Roman"/>
          <w:sz w:val="24"/>
          <w:szCs w:val="24"/>
          <w:lang w:eastAsia="lv-LV"/>
        </w:rPr>
        <w:t>”.</w:t>
      </w:r>
    </w:p>
    <w:p w14:paraId="34BFAEAA" w14:textId="77777777" w:rsidR="00D764C1" w:rsidRPr="00D764C1" w:rsidRDefault="00D764C1" w:rsidP="00D764C1">
      <w:pPr>
        <w:spacing w:after="0" w:line="240" w:lineRule="auto"/>
        <w:rPr>
          <w:rFonts w:ascii="Times New Roman" w:eastAsia="Times New Roman" w:hAnsi="Times New Roman" w:cs="Times New Roman"/>
          <w:b/>
          <w:sz w:val="24"/>
          <w:szCs w:val="24"/>
        </w:rPr>
      </w:pPr>
    </w:p>
    <w:p w14:paraId="389C870D" w14:textId="77777777" w:rsidR="00D764C1" w:rsidRPr="008E2DC7" w:rsidRDefault="00D764C1" w:rsidP="00D764C1">
      <w:pPr>
        <w:spacing w:after="0" w:line="240" w:lineRule="auto"/>
        <w:rPr>
          <w:rFonts w:ascii="Times New Roman" w:eastAsia="Times New Roman" w:hAnsi="Times New Roman" w:cs="Times New Roman"/>
          <w:sz w:val="24"/>
          <w:szCs w:val="24"/>
        </w:rPr>
      </w:pPr>
      <w:r w:rsidRPr="008E2DC7">
        <w:rPr>
          <w:rFonts w:ascii="Times New Roman" w:eastAsia="Times New Roman" w:hAnsi="Times New Roman" w:cs="Times New Roman"/>
          <w:sz w:val="24"/>
          <w:szCs w:val="24"/>
        </w:rPr>
        <w:t>Ar šo apstiprinu piedāvājumā sniegto ziņu patiesumu un precizitāti.</w:t>
      </w:r>
    </w:p>
    <w:p w14:paraId="67F5C8A6" w14:textId="77777777" w:rsidR="00D764C1" w:rsidRPr="008E2DC7" w:rsidRDefault="00D764C1" w:rsidP="00D764C1">
      <w:pPr>
        <w:spacing w:after="0" w:line="240" w:lineRule="auto"/>
        <w:rPr>
          <w:rFonts w:ascii="Times New Roman" w:eastAsia="Times New Roman" w:hAnsi="Times New Roman" w:cs="Times New Roman"/>
          <w:sz w:val="24"/>
          <w:szCs w:val="24"/>
        </w:rPr>
      </w:pPr>
    </w:p>
    <w:p w14:paraId="5B1F7AB8" w14:textId="77777777" w:rsidR="00D764C1" w:rsidRPr="00D764C1" w:rsidRDefault="00D764C1" w:rsidP="00D764C1">
      <w:pPr>
        <w:spacing w:after="0" w:line="240" w:lineRule="auto"/>
        <w:jc w:val="center"/>
        <w:rPr>
          <w:rFonts w:ascii="Times New Roman" w:eastAsia="Times New Roman" w:hAnsi="Times New Roman" w:cs="Times New Roman"/>
          <w:sz w:val="24"/>
          <w:szCs w:val="24"/>
          <w:lang w:val="en-US"/>
        </w:rPr>
      </w:pPr>
      <w:r w:rsidRPr="00D764C1">
        <w:rPr>
          <w:rFonts w:ascii="Times New Roman" w:eastAsia="Times New Roman" w:hAnsi="Times New Roman" w:cs="Times New Roman"/>
          <w:sz w:val="24"/>
          <w:szCs w:val="24"/>
          <w:lang w:val="en-US"/>
        </w:rPr>
        <w:t>_____________________________________________________________________</w:t>
      </w:r>
    </w:p>
    <w:p w14:paraId="61B3CCB1" w14:textId="77777777" w:rsidR="00D764C1" w:rsidRPr="00D764C1" w:rsidRDefault="00D764C1" w:rsidP="00D764C1">
      <w:pPr>
        <w:spacing w:after="0" w:line="240" w:lineRule="auto"/>
        <w:jc w:val="center"/>
        <w:rPr>
          <w:rFonts w:ascii="Times New Roman" w:eastAsia="Times New Roman" w:hAnsi="Times New Roman" w:cs="Times New Roman"/>
          <w:sz w:val="24"/>
          <w:szCs w:val="24"/>
          <w:lang w:val="en-US"/>
        </w:rPr>
      </w:pPr>
      <w:bookmarkStart w:id="0" w:name="_Toc251923455"/>
      <w:proofErr w:type="spellStart"/>
      <w:r w:rsidRPr="00D764C1">
        <w:rPr>
          <w:rFonts w:ascii="Times New Roman" w:eastAsia="Times New Roman" w:hAnsi="Times New Roman" w:cs="Times New Roman"/>
          <w:sz w:val="24"/>
          <w:szCs w:val="24"/>
          <w:lang w:val="en-US"/>
        </w:rPr>
        <w:t>Paraksts</w:t>
      </w:r>
      <w:bookmarkEnd w:id="0"/>
      <w:proofErr w:type="spellEnd"/>
    </w:p>
    <w:p w14:paraId="49C09910" w14:textId="77777777" w:rsidR="00D764C1" w:rsidRPr="00D764C1" w:rsidRDefault="00D764C1" w:rsidP="00D764C1">
      <w:pPr>
        <w:spacing w:after="0" w:line="240" w:lineRule="auto"/>
        <w:jc w:val="center"/>
        <w:rPr>
          <w:rFonts w:ascii="Times New Roman" w:eastAsia="Times New Roman" w:hAnsi="Times New Roman" w:cs="Times New Roman"/>
          <w:sz w:val="24"/>
          <w:szCs w:val="24"/>
          <w:lang w:val="en-US"/>
        </w:rPr>
      </w:pPr>
      <w:r w:rsidRPr="00D764C1">
        <w:rPr>
          <w:rFonts w:ascii="Times New Roman" w:eastAsia="Times New Roman" w:hAnsi="Times New Roman" w:cs="Times New Roman"/>
          <w:sz w:val="24"/>
          <w:szCs w:val="24"/>
          <w:lang w:val="en-US"/>
        </w:rPr>
        <w:t>_____________________________________________________________________</w:t>
      </w:r>
    </w:p>
    <w:p w14:paraId="7CBCD0D4" w14:textId="77777777" w:rsidR="00D764C1" w:rsidRPr="00D764C1" w:rsidRDefault="00D764C1" w:rsidP="00D764C1">
      <w:pPr>
        <w:spacing w:after="0" w:line="240" w:lineRule="auto"/>
        <w:jc w:val="center"/>
        <w:rPr>
          <w:rFonts w:ascii="Times New Roman" w:eastAsia="Times New Roman" w:hAnsi="Times New Roman" w:cs="Times New Roman"/>
          <w:sz w:val="24"/>
          <w:szCs w:val="24"/>
          <w:lang w:val="en-US"/>
        </w:rPr>
      </w:pPr>
      <w:bookmarkStart w:id="1" w:name="_Toc251923456"/>
      <w:proofErr w:type="spellStart"/>
      <w:r w:rsidRPr="00D764C1">
        <w:rPr>
          <w:rFonts w:ascii="Times New Roman" w:eastAsia="Times New Roman" w:hAnsi="Times New Roman" w:cs="Times New Roman"/>
          <w:sz w:val="24"/>
          <w:szCs w:val="24"/>
          <w:lang w:val="en-US"/>
        </w:rPr>
        <w:t>Vārds</w:t>
      </w:r>
      <w:proofErr w:type="spellEnd"/>
      <w:r w:rsidRPr="00D764C1">
        <w:rPr>
          <w:rFonts w:ascii="Times New Roman" w:eastAsia="Times New Roman" w:hAnsi="Times New Roman" w:cs="Times New Roman"/>
          <w:sz w:val="24"/>
          <w:szCs w:val="24"/>
          <w:lang w:val="en-US"/>
        </w:rPr>
        <w:t xml:space="preserve">, </w:t>
      </w:r>
      <w:proofErr w:type="spellStart"/>
      <w:r w:rsidRPr="00D764C1">
        <w:rPr>
          <w:rFonts w:ascii="Times New Roman" w:eastAsia="Times New Roman" w:hAnsi="Times New Roman" w:cs="Times New Roman"/>
          <w:sz w:val="24"/>
          <w:szCs w:val="24"/>
          <w:lang w:val="en-US"/>
        </w:rPr>
        <w:t>uzvārds</w:t>
      </w:r>
      <w:bookmarkEnd w:id="1"/>
      <w:proofErr w:type="spellEnd"/>
    </w:p>
    <w:p w14:paraId="72A442EF" w14:textId="77777777" w:rsidR="00D764C1" w:rsidRPr="00D764C1" w:rsidRDefault="00D764C1" w:rsidP="00D764C1">
      <w:pPr>
        <w:spacing w:after="0" w:line="240" w:lineRule="auto"/>
        <w:jc w:val="center"/>
        <w:rPr>
          <w:rFonts w:ascii="Times New Roman" w:eastAsia="Times New Roman" w:hAnsi="Times New Roman" w:cs="Times New Roman"/>
          <w:sz w:val="24"/>
          <w:szCs w:val="24"/>
          <w:lang w:val="en-US"/>
        </w:rPr>
      </w:pPr>
      <w:r w:rsidRPr="00D764C1">
        <w:rPr>
          <w:rFonts w:ascii="Times New Roman" w:eastAsia="Times New Roman" w:hAnsi="Times New Roman" w:cs="Times New Roman"/>
          <w:sz w:val="24"/>
          <w:szCs w:val="24"/>
          <w:lang w:val="en-US"/>
        </w:rPr>
        <w:t>_____________________________________________________________________</w:t>
      </w:r>
    </w:p>
    <w:p w14:paraId="22A8B6A6" w14:textId="77777777" w:rsidR="00D764C1" w:rsidRPr="00D764C1" w:rsidRDefault="00D764C1" w:rsidP="00D764C1">
      <w:pPr>
        <w:spacing w:after="0" w:line="240" w:lineRule="auto"/>
        <w:jc w:val="center"/>
        <w:rPr>
          <w:rFonts w:ascii="Times New Roman" w:eastAsia="Times New Roman" w:hAnsi="Times New Roman" w:cs="Times New Roman"/>
          <w:sz w:val="24"/>
          <w:szCs w:val="24"/>
          <w:lang w:val="en-US"/>
        </w:rPr>
      </w:pPr>
      <w:bookmarkStart w:id="2" w:name="_Toc251923457"/>
      <w:proofErr w:type="spellStart"/>
      <w:r w:rsidRPr="00D764C1">
        <w:rPr>
          <w:rFonts w:ascii="Times New Roman" w:eastAsia="Times New Roman" w:hAnsi="Times New Roman" w:cs="Times New Roman"/>
          <w:sz w:val="24"/>
          <w:szCs w:val="24"/>
          <w:lang w:val="en-US"/>
        </w:rPr>
        <w:t>Amats</w:t>
      </w:r>
      <w:proofErr w:type="spellEnd"/>
      <w:r w:rsidRPr="00D764C1">
        <w:rPr>
          <w:rFonts w:ascii="Times New Roman" w:eastAsia="Times New Roman" w:hAnsi="Times New Roman" w:cs="Times New Roman"/>
          <w:sz w:val="24"/>
          <w:szCs w:val="24"/>
          <w:lang w:val="en-US"/>
        </w:rPr>
        <w:t xml:space="preserve">, </w:t>
      </w:r>
      <w:proofErr w:type="spellStart"/>
      <w:r w:rsidRPr="00D764C1">
        <w:rPr>
          <w:rFonts w:ascii="Times New Roman" w:eastAsia="Times New Roman" w:hAnsi="Times New Roman" w:cs="Times New Roman"/>
          <w:sz w:val="24"/>
          <w:szCs w:val="24"/>
          <w:lang w:val="en-US"/>
        </w:rPr>
        <w:t>pilnvarojums</w:t>
      </w:r>
      <w:bookmarkEnd w:id="2"/>
      <w:proofErr w:type="spellEnd"/>
    </w:p>
    <w:p w14:paraId="3D73C078" w14:textId="77777777" w:rsidR="00D764C1" w:rsidRPr="00D764C1" w:rsidRDefault="00D764C1" w:rsidP="00D764C1">
      <w:pPr>
        <w:spacing w:after="0" w:line="240" w:lineRule="auto"/>
        <w:ind w:hanging="357"/>
        <w:jc w:val="center"/>
        <w:outlineLvl w:val="0"/>
        <w:rPr>
          <w:rFonts w:ascii="Times New Roman" w:eastAsia="Times New Roman" w:hAnsi="Times New Roman" w:cs="Times New Roman"/>
          <w:sz w:val="24"/>
          <w:szCs w:val="24"/>
          <w:lang w:val="en-US"/>
        </w:rPr>
      </w:pPr>
    </w:p>
    <w:p w14:paraId="1CAB7DFC" w14:textId="77777777" w:rsidR="00D764C1" w:rsidRPr="00D764C1" w:rsidRDefault="00D764C1" w:rsidP="00D764C1">
      <w:pPr>
        <w:spacing w:after="0" w:line="240" w:lineRule="auto"/>
        <w:ind w:hanging="357"/>
        <w:jc w:val="center"/>
        <w:outlineLvl w:val="0"/>
        <w:rPr>
          <w:rFonts w:ascii="Times New Roman" w:eastAsia="Times New Roman" w:hAnsi="Times New Roman" w:cs="Times New Roman"/>
          <w:sz w:val="24"/>
          <w:szCs w:val="24"/>
          <w:lang w:val="en-US"/>
        </w:rPr>
      </w:pPr>
      <w:proofErr w:type="spellStart"/>
      <w:r w:rsidRPr="00D764C1">
        <w:rPr>
          <w:rFonts w:ascii="Times New Roman" w:eastAsia="Times New Roman" w:hAnsi="Times New Roman" w:cs="Times New Roman"/>
          <w:sz w:val="24"/>
          <w:szCs w:val="24"/>
          <w:lang w:val="en-US"/>
        </w:rPr>
        <w:t>Finanšu</w:t>
      </w:r>
      <w:proofErr w:type="spellEnd"/>
      <w:r w:rsidRPr="00D764C1">
        <w:rPr>
          <w:rFonts w:ascii="Times New Roman" w:eastAsia="Times New Roman" w:hAnsi="Times New Roman" w:cs="Times New Roman"/>
          <w:sz w:val="24"/>
          <w:szCs w:val="24"/>
          <w:lang w:val="en-US"/>
        </w:rPr>
        <w:t xml:space="preserve"> </w:t>
      </w:r>
      <w:proofErr w:type="spellStart"/>
      <w:r w:rsidRPr="00D764C1">
        <w:rPr>
          <w:rFonts w:ascii="Times New Roman" w:eastAsia="Times New Roman" w:hAnsi="Times New Roman" w:cs="Times New Roman"/>
          <w:sz w:val="24"/>
          <w:szCs w:val="24"/>
          <w:lang w:val="en-US"/>
        </w:rPr>
        <w:t>piedāvājums</w:t>
      </w:r>
      <w:proofErr w:type="spellEnd"/>
      <w:r w:rsidRPr="00D764C1">
        <w:rPr>
          <w:rFonts w:ascii="Times New Roman" w:eastAsia="Times New Roman" w:hAnsi="Times New Roman" w:cs="Times New Roman"/>
          <w:sz w:val="24"/>
          <w:szCs w:val="24"/>
          <w:lang w:val="en-US"/>
        </w:rPr>
        <w:t xml:space="preserve"> </w:t>
      </w:r>
      <w:proofErr w:type="spellStart"/>
      <w:r w:rsidRPr="00D764C1">
        <w:rPr>
          <w:rFonts w:ascii="Times New Roman" w:eastAsia="Times New Roman" w:hAnsi="Times New Roman" w:cs="Times New Roman"/>
          <w:sz w:val="24"/>
          <w:szCs w:val="24"/>
          <w:lang w:val="en-US"/>
        </w:rPr>
        <w:t>sastādīts</w:t>
      </w:r>
      <w:proofErr w:type="spellEnd"/>
      <w:r w:rsidRPr="00D764C1">
        <w:rPr>
          <w:rFonts w:ascii="Times New Roman" w:eastAsia="Times New Roman" w:hAnsi="Times New Roman" w:cs="Times New Roman"/>
          <w:sz w:val="24"/>
          <w:szCs w:val="24"/>
          <w:lang w:val="en-US"/>
        </w:rPr>
        <w:t xml:space="preserve"> </w:t>
      </w:r>
      <w:proofErr w:type="gramStart"/>
      <w:r w:rsidRPr="00D764C1">
        <w:rPr>
          <w:rFonts w:ascii="Times New Roman" w:eastAsia="Times New Roman" w:hAnsi="Times New Roman" w:cs="Times New Roman"/>
          <w:sz w:val="24"/>
          <w:szCs w:val="24"/>
          <w:lang w:val="en-US"/>
        </w:rPr>
        <w:t>un</w:t>
      </w:r>
      <w:proofErr w:type="gramEnd"/>
      <w:r w:rsidRPr="00D764C1">
        <w:rPr>
          <w:rFonts w:ascii="Times New Roman" w:eastAsia="Times New Roman" w:hAnsi="Times New Roman" w:cs="Times New Roman"/>
          <w:sz w:val="24"/>
          <w:szCs w:val="24"/>
          <w:lang w:val="en-US"/>
        </w:rPr>
        <w:t xml:space="preserve"> </w:t>
      </w:r>
      <w:proofErr w:type="spellStart"/>
      <w:r w:rsidRPr="00D764C1">
        <w:rPr>
          <w:rFonts w:ascii="Times New Roman" w:eastAsia="Times New Roman" w:hAnsi="Times New Roman" w:cs="Times New Roman"/>
          <w:sz w:val="24"/>
          <w:szCs w:val="24"/>
          <w:lang w:val="en-US"/>
        </w:rPr>
        <w:t>parakstīts</w:t>
      </w:r>
      <w:proofErr w:type="spellEnd"/>
      <w:r w:rsidRPr="00D764C1">
        <w:rPr>
          <w:rFonts w:ascii="Times New Roman" w:eastAsia="Times New Roman" w:hAnsi="Times New Roman" w:cs="Times New Roman"/>
          <w:sz w:val="24"/>
          <w:szCs w:val="24"/>
          <w:lang w:val="en-US"/>
        </w:rPr>
        <w:t xml:space="preserve"> 2015.gada „___”.____________</w:t>
      </w:r>
      <w:r w:rsidRPr="00D764C1">
        <w:rPr>
          <w:rFonts w:ascii="Times New Roman" w:eastAsia="Times New Roman" w:hAnsi="Times New Roman" w:cs="Times New Roman"/>
          <w:sz w:val="24"/>
          <w:szCs w:val="24"/>
          <w:lang w:val="en-US"/>
        </w:rPr>
        <w:tab/>
      </w:r>
      <w:r w:rsidRPr="00D764C1">
        <w:rPr>
          <w:rFonts w:ascii="Times New Roman" w:eastAsia="Times New Roman" w:hAnsi="Times New Roman" w:cs="Times New Roman"/>
          <w:sz w:val="24"/>
          <w:szCs w:val="24"/>
          <w:lang w:val="en-US"/>
        </w:rPr>
        <w:tab/>
        <w:t xml:space="preserve">     </w:t>
      </w:r>
    </w:p>
    <w:p w14:paraId="4A5EADC5" w14:textId="77777777" w:rsidR="003C6E9B" w:rsidRDefault="003C6E9B">
      <w:pPr>
        <w:rPr>
          <w:rFonts w:ascii="Times New Roman" w:eastAsia="Times New Roman" w:hAnsi="Times New Roman" w:cs="Times New Roman"/>
          <w:b/>
          <w:sz w:val="24"/>
          <w:szCs w:val="24"/>
          <w:lang w:val="en-US" w:eastAsia="lv-LV"/>
        </w:rPr>
      </w:pPr>
      <w:r>
        <w:rPr>
          <w:rFonts w:ascii="Times New Roman" w:eastAsia="Times New Roman" w:hAnsi="Times New Roman" w:cs="Times New Roman"/>
          <w:b/>
          <w:sz w:val="24"/>
          <w:szCs w:val="24"/>
          <w:lang w:val="en-US" w:eastAsia="lv-LV"/>
        </w:rPr>
        <w:br w:type="page"/>
      </w:r>
    </w:p>
    <w:p w14:paraId="7B2E06E2" w14:textId="77777777" w:rsidR="003C6E9B" w:rsidRPr="00502DEC" w:rsidRDefault="003C6E9B" w:rsidP="003C6E9B">
      <w:pPr>
        <w:widowControl w:val="0"/>
        <w:spacing w:after="24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„Finanšu piedāvājums” 1</w:t>
      </w:r>
      <w:r w:rsidRPr="00502DEC">
        <w:rPr>
          <w:rFonts w:ascii="Times New Roman" w:eastAsia="Times New Roman" w:hAnsi="Times New Roman" w:cs="Times New Roman"/>
          <w:b/>
          <w:sz w:val="24"/>
          <w:szCs w:val="24"/>
          <w:lang w:eastAsia="lv-LV"/>
        </w:rPr>
        <w:t>.pielikums</w:t>
      </w:r>
    </w:p>
    <w:p w14:paraId="2D3D437F" w14:textId="3561AC5A" w:rsidR="003C6E9B" w:rsidRPr="00C11188" w:rsidRDefault="00430106" w:rsidP="003C6E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Iepirkums</w:t>
      </w:r>
    </w:p>
    <w:p w14:paraId="22532C51" w14:textId="77777777" w:rsidR="003C6E9B" w:rsidRPr="00F976D0" w:rsidRDefault="003C6E9B" w:rsidP="003C6E9B">
      <w:pPr>
        <w:spacing w:after="0" w:line="240" w:lineRule="auto"/>
        <w:jc w:val="center"/>
        <w:rPr>
          <w:rFonts w:ascii="Times New Roman" w:hAnsi="Times New Roman" w:cs="Times New Roman"/>
          <w:b/>
          <w:sz w:val="28"/>
          <w:szCs w:val="28"/>
        </w:rPr>
      </w:pPr>
      <w:r w:rsidRPr="00F976D0">
        <w:rPr>
          <w:rFonts w:ascii="Times New Roman" w:hAnsi="Times New Roman" w:cs="Times New Roman"/>
          <w:b/>
          <w:sz w:val="28"/>
          <w:szCs w:val="28"/>
        </w:rPr>
        <w:t>„</w:t>
      </w:r>
      <w:r w:rsidRPr="00182657">
        <w:rPr>
          <w:rFonts w:ascii="Times New Roman" w:hAnsi="Times New Roman" w:cs="Times New Roman"/>
          <w:b/>
          <w:sz w:val="28"/>
          <w:szCs w:val="28"/>
        </w:rPr>
        <w:t>Labiekārtojuma elementu uzturēšana Jelgavas pilsētā</w:t>
      </w:r>
      <w:r w:rsidRPr="00F976D0">
        <w:rPr>
          <w:rFonts w:ascii="Times New Roman" w:hAnsi="Times New Roman" w:cs="Times New Roman"/>
          <w:b/>
          <w:sz w:val="28"/>
          <w:szCs w:val="28"/>
        </w:rPr>
        <w:t>”</w:t>
      </w:r>
    </w:p>
    <w:p w14:paraId="6BD7D659" w14:textId="71D01C71" w:rsidR="003C6E9B" w:rsidRPr="00C11188" w:rsidRDefault="003C6E9B" w:rsidP="003C6E9B">
      <w:pPr>
        <w:spacing w:after="0" w:line="240" w:lineRule="auto"/>
        <w:jc w:val="center"/>
        <w:rPr>
          <w:rFonts w:ascii="Times New Roman" w:hAnsi="Times New Roman" w:cs="Times New Roman"/>
          <w:sz w:val="28"/>
          <w:szCs w:val="28"/>
        </w:rPr>
      </w:pPr>
      <w:r w:rsidRPr="00C11188">
        <w:rPr>
          <w:rFonts w:ascii="Times New Roman" w:hAnsi="Times New Roman" w:cs="Times New Roman"/>
          <w:sz w:val="28"/>
          <w:szCs w:val="28"/>
        </w:rPr>
        <w:t>identifikācijas Nr. JPD2015</w:t>
      </w:r>
      <w:r w:rsidRPr="00E60FC9">
        <w:rPr>
          <w:rFonts w:ascii="Times New Roman" w:hAnsi="Times New Roman" w:cs="Times New Roman"/>
          <w:sz w:val="28"/>
          <w:szCs w:val="28"/>
        </w:rPr>
        <w:t>/</w:t>
      </w:r>
      <w:r w:rsidR="00E60FC9" w:rsidRPr="00E60FC9">
        <w:rPr>
          <w:rFonts w:ascii="Times New Roman" w:hAnsi="Times New Roman" w:cs="Times New Roman"/>
          <w:sz w:val="28"/>
          <w:szCs w:val="28"/>
        </w:rPr>
        <w:t>154</w:t>
      </w:r>
      <w:r w:rsidRPr="00E60FC9">
        <w:rPr>
          <w:rFonts w:ascii="Times New Roman" w:hAnsi="Times New Roman" w:cs="Times New Roman"/>
          <w:sz w:val="28"/>
          <w:szCs w:val="28"/>
        </w:rPr>
        <w:t>/A</w:t>
      </w:r>
      <w:r w:rsidRPr="00C11188">
        <w:rPr>
          <w:rFonts w:ascii="Times New Roman" w:hAnsi="Times New Roman" w:cs="Times New Roman"/>
          <w:sz w:val="28"/>
          <w:szCs w:val="28"/>
        </w:rPr>
        <w:t>K</w:t>
      </w:r>
    </w:p>
    <w:p w14:paraId="5246F3A4" w14:textId="77777777" w:rsidR="003C6E9B" w:rsidRPr="00F976D0" w:rsidRDefault="003C6E9B" w:rsidP="003C6E9B">
      <w:pPr>
        <w:spacing w:after="0" w:line="240" w:lineRule="auto"/>
        <w:jc w:val="center"/>
        <w:rPr>
          <w:rFonts w:ascii="Times New Roman" w:hAnsi="Times New Roman" w:cs="Times New Roman"/>
          <w:b/>
          <w:sz w:val="28"/>
          <w:szCs w:val="28"/>
        </w:rPr>
      </w:pPr>
    </w:p>
    <w:p w14:paraId="06FDB638" w14:textId="7CE157B3" w:rsidR="003C6E9B" w:rsidRDefault="003C6E9B" w:rsidP="003C6E9B">
      <w:pPr>
        <w:jc w:val="center"/>
        <w:rPr>
          <w:rFonts w:ascii="Times New Roman" w:hAnsi="Times New Roman" w:cs="Times New Roman"/>
          <w:b/>
          <w:sz w:val="28"/>
          <w:szCs w:val="28"/>
        </w:rPr>
      </w:pPr>
      <w:r w:rsidRPr="00B952E3">
        <w:rPr>
          <w:rFonts w:ascii="Times New Roman" w:hAnsi="Times New Roman" w:cs="Times New Roman"/>
          <w:b/>
          <w:sz w:val="28"/>
          <w:szCs w:val="28"/>
        </w:rPr>
        <w:t>P</w:t>
      </w:r>
      <w:r w:rsidR="00472681">
        <w:rPr>
          <w:rFonts w:ascii="Times New Roman" w:hAnsi="Times New Roman" w:cs="Times New Roman"/>
          <w:b/>
          <w:sz w:val="28"/>
          <w:szCs w:val="28"/>
        </w:rPr>
        <w:t>AKALPOJUM</w:t>
      </w:r>
      <w:bookmarkStart w:id="3" w:name="_GoBack"/>
      <w:bookmarkEnd w:id="3"/>
      <w:r w:rsidR="009C3380">
        <w:rPr>
          <w:rFonts w:ascii="Times New Roman" w:hAnsi="Times New Roman" w:cs="Times New Roman"/>
          <w:b/>
          <w:sz w:val="28"/>
          <w:szCs w:val="28"/>
        </w:rPr>
        <w:t>A</w:t>
      </w:r>
      <w:r w:rsidR="00472681">
        <w:rPr>
          <w:rFonts w:ascii="Times New Roman" w:hAnsi="Times New Roman" w:cs="Times New Roman"/>
          <w:b/>
          <w:sz w:val="28"/>
          <w:szCs w:val="28"/>
        </w:rPr>
        <w:t xml:space="preserve"> </w:t>
      </w:r>
      <w:r w:rsidR="00430106">
        <w:rPr>
          <w:rFonts w:ascii="Times New Roman" w:hAnsi="Times New Roman" w:cs="Times New Roman"/>
          <w:b/>
          <w:sz w:val="28"/>
          <w:szCs w:val="28"/>
        </w:rPr>
        <w:t>DAUDZUMU UN IZCENOJUMU SARAKSTS</w:t>
      </w:r>
    </w:p>
    <w:tbl>
      <w:tblPr>
        <w:tblW w:w="9636" w:type="dxa"/>
        <w:tblInd w:w="93" w:type="dxa"/>
        <w:tblLook w:val="04A0" w:firstRow="1" w:lastRow="0" w:firstColumn="1" w:lastColumn="0" w:noHBand="0" w:noVBand="1"/>
      </w:tblPr>
      <w:tblGrid>
        <w:gridCol w:w="616"/>
        <w:gridCol w:w="4786"/>
        <w:gridCol w:w="850"/>
        <w:gridCol w:w="1110"/>
        <w:gridCol w:w="1134"/>
        <w:gridCol w:w="1140"/>
      </w:tblGrid>
      <w:tr w:rsidR="003C6E9B" w:rsidRPr="00F60346" w14:paraId="19653557" w14:textId="77777777" w:rsidTr="00296437">
        <w:trPr>
          <w:trHeight w:val="840"/>
          <w:tblHeader/>
        </w:trPr>
        <w:tc>
          <w:tcPr>
            <w:tcW w:w="616" w:type="dxa"/>
            <w:tcBorders>
              <w:top w:val="single" w:sz="4" w:space="0" w:color="auto"/>
              <w:left w:val="single" w:sz="4" w:space="0" w:color="auto"/>
              <w:bottom w:val="single" w:sz="4" w:space="0" w:color="auto"/>
              <w:right w:val="single" w:sz="4" w:space="0" w:color="auto"/>
            </w:tcBorders>
            <w:shd w:val="clear" w:color="000000" w:fill="auto"/>
            <w:vAlign w:val="center"/>
          </w:tcPr>
          <w:p w14:paraId="4E443B70" w14:textId="77777777" w:rsidR="003C6E9B" w:rsidRPr="00F60346" w:rsidRDefault="003C6E9B" w:rsidP="00296437">
            <w:pPr>
              <w:spacing w:after="0" w:line="240" w:lineRule="auto"/>
              <w:jc w:val="center"/>
              <w:rPr>
                <w:rFonts w:ascii="Times New Roman" w:eastAsia="Times New Roman" w:hAnsi="Times New Roman" w:cs="Times New Roman"/>
                <w:bCs/>
                <w:i/>
                <w:iCs/>
                <w:sz w:val="18"/>
                <w:szCs w:val="18"/>
              </w:rPr>
            </w:pPr>
            <w:r w:rsidRPr="00F60346">
              <w:rPr>
                <w:rFonts w:ascii="Times New Roman" w:hAnsi="Times New Roman" w:cs="Times New Roman"/>
                <w:i/>
                <w:sz w:val="18"/>
                <w:szCs w:val="18"/>
              </w:rPr>
              <w:t>Nr. p.k.</w:t>
            </w:r>
          </w:p>
        </w:tc>
        <w:tc>
          <w:tcPr>
            <w:tcW w:w="4786" w:type="dxa"/>
            <w:tcBorders>
              <w:top w:val="single" w:sz="4" w:space="0" w:color="auto"/>
              <w:left w:val="nil"/>
              <w:bottom w:val="single" w:sz="4" w:space="0" w:color="auto"/>
              <w:right w:val="single" w:sz="4" w:space="0" w:color="auto"/>
            </w:tcBorders>
            <w:shd w:val="clear" w:color="000000" w:fill="auto"/>
            <w:vAlign w:val="center"/>
            <w:hideMark/>
          </w:tcPr>
          <w:p w14:paraId="2AA92143" w14:textId="77777777" w:rsidR="003C6E9B" w:rsidRPr="00182657" w:rsidRDefault="003C6E9B" w:rsidP="00296437">
            <w:pPr>
              <w:spacing w:after="0" w:line="240" w:lineRule="auto"/>
              <w:jc w:val="center"/>
              <w:rPr>
                <w:rFonts w:ascii="Times New Roman" w:eastAsia="Times New Roman" w:hAnsi="Times New Roman" w:cs="Times New Roman"/>
                <w:bCs/>
                <w:i/>
                <w:iCs/>
                <w:sz w:val="18"/>
                <w:szCs w:val="18"/>
              </w:rPr>
            </w:pPr>
            <w:r w:rsidRPr="00182657">
              <w:rPr>
                <w:rFonts w:ascii="Times New Roman" w:eastAsia="Times New Roman" w:hAnsi="Times New Roman" w:cs="Times New Roman"/>
                <w:bCs/>
                <w:i/>
                <w:iCs/>
                <w:sz w:val="18"/>
                <w:szCs w:val="18"/>
              </w:rPr>
              <w:t>Pakalpojuma veids</w:t>
            </w:r>
          </w:p>
        </w:tc>
        <w:tc>
          <w:tcPr>
            <w:tcW w:w="850" w:type="dxa"/>
            <w:tcBorders>
              <w:top w:val="single" w:sz="4" w:space="0" w:color="auto"/>
              <w:left w:val="nil"/>
              <w:bottom w:val="single" w:sz="4" w:space="0" w:color="auto"/>
              <w:right w:val="single" w:sz="4" w:space="0" w:color="auto"/>
            </w:tcBorders>
            <w:shd w:val="clear" w:color="000000" w:fill="auto"/>
            <w:vAlign w:val="center"/>
            <w:hideMark/>
          </w:tcPr>
          <w:p w14:paraId="356DDE8F" w14:textId="77777777" w:rsidR="003C6E9B" w:rsidRPr="00182657" w:rsidRDefault="003C6E9B" w:rsidP="00296437">
            <w:pPr>
              <w:spacing w:after="0" w:line="240" w:lineRule="auto"/>
              <w:jc w:val="center"/>
              <w:rPr>
                <w:rFonts w:ascii="Times New Roman" w:eastAsia="Times New Roman" w:hAnsi="Times New Roman" w:cs="Times New Roman"/>
                <w:bCs/>
                <w:i/>
                <w:iCs/>
                <w:sz w:val="18"/>
                <w:szCs w:val="18"/>
              </w:rPr>
            </w:pPr>
            <w:proofErr w:type="spellStart"/>
            <w:r w:rsidRPr="00182657">
              <w:rPr>
                <w:rFonts w:ascii="Times New Roman" w:eastAsia="Times New Roman" w:hAnsi="Times New Roman" w:cs="Times New Roman"/>
                <w:bCs/>
                <w:i/>
                <w:iCs/>
                <w:sz w:val="18"/>
                <w:szCs w:val="18"/>
              </w:rPr>
              <w:t>M</w:t>
            </w:r>
            <w:r w:rsidRPr="00F60346">
              <w:rPr>
                <w:rFonts w:ascii="Times New Roman" w:eastAsia="Times New Roman" w:hAnsi="Times New Roman" w:cs="Times New Roman"/>
                <w:bCs/>
                <w:i/>
                <w:iCs/>
                <w:sz w:val="18"/>
                <w:szCs w:val="18"/>
              </w:rPr>
              <w:t>ē</w:t>
            </w:r>
            <w:r w:rsidRPr="00182657">
              <w:rPr>
                <w:rFonts w:ascii="Times New Roman" w:eastAsia="Times New Roman" w:hAnsi="Times New Roman" w:cs="Times New Roman"/>
                <w:bCs/>
                <w:i/>
                <w:iCs/>
                <w:sz w:val="18"/>
                <w:szCs w:val="18"/>
              </w:rPr>
              <w:t>rv</w:t>
            </w:r>
            <w:r w:rsidRPr="00F60346">
              <w:rPr>
                <w:rFonts w:ascii="Times New Roman" w:eastAsia="Times New Roman" w:hAnsi="Times New Roman" w:cs="Times New Roman"/>
                <w:bCs/>
                <w:i/>
                <w:iCs/>
                <w:sz w:val="18"/>
                <w:szCs w:val="18"/>
              </w:rPr>
              <w:t>ie</w:t>
            </w:r>
            <w:r>
              <w:rPr>
                <w:rFonts w:ascii="Times New Roman" w:eastAsia="Times New Roman" w:hAnsi="Times New Roman" w:cs="Times New Roman"/>
                <w:bCs/>
                <w:i/>
                <w:iCs/>
                <w:sz w:val="18"/>
                <w:szCs w:val="18"/>
              </w:rPr>
              <w:t>-</w:t>
            </w:r>
            <w:r w:rsidRPr="00F60346">
              <w:rPr>
                <w:rFonts w:ascii="Times New Roman" w:eastAsia="Times New Roman" w:hAnsi="Times New Roman" w:cs="Times New Roman"/>
                <w:bCs/>
                <w:i/>
                <w:iCs/>
                <w:sz w:val="18"/>
                <w:szCs w:val="18"/>
              </w:rPr>
              <w:t>nība</w:t>
            </w:r>
            <w:proofErr w:type="spellEnd"/>
          </w:p>
        </w:tc>
        <w:tc>
          <w:tcPr>
            <w:tcW w:w="1110" w:type="dxa"/>
            <w:tcBorders>
              <w:top w:val="single" w:sz="4" w:space="0" w:color="auto"/>
              <w:left w:val="nil"/>
              <w:bottom w:val="single" w:sz="4" w:space="0" w:color="auto"/>
              <w:right w:val="single" w:sz="4" w:space="0" w:color="auto"/>
            </w:tcBorders>
            <w:shd w:val="clear" w:color="000000" w:fill="auto"/>
            <w:vAlign w:val="center"/>
            <w:hideMark/>
          </w:tcPr>
          <w:p w14:paraId="52FFD7E9" w14:textId="77777777" w:rsidR="003C6E9B" w:rsidRPr="00182657" w:rsidRDefault="003C6E9B" w:rsidP="00296437">
            <w:pPr>
              <w:spacing w:after="0" w:line="240" w:lineRule="auto"/>
              <w:jc w:val="center"/>
              <w:rPr>
                <w:rFonts w:ascii="Times New Roman" w:eastAsia="Times New Roman" w:hAnsi="Times New Roman" w:cs="Times New Roman"/>
                <w:bCs/>
                <w:i/>
                <w:iCs/>
                <w:sz w:val="18"/>
                <w:szCs w:val="18"/>
              </w:rPr>
            </w:pPr>
            <w:r w:rsidRPr="00F60346">
              <w:rPr>
                <w:rFonts w:ascii="Times New Roman" w:eastAsia="Times New Roman" w:hAnsi="Times New Roman" w:cs="Times New Roman"/>
                <w:bCs/>
                <w:i/>
                <w:iCs/>
                <w:sz w:val="18"/>
                <w:szCs w:val="18"/>
              </w:rPr>
              <w:t>Plānotais daudzums 24 mēnešiem</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14:paraId="3C0AD5D2" w14:textId="77777777" w:rsidR="003C6E9B" w:rsidRPr="00182657" w:rsidRDefault="003C6E9B" w:rsidP="00296437">
            <w:pPr>
              <w:spacing w:after="0" w:line="240" w:lineRule="auto"/>
              <w:jc w:val="center"/>
              <w:rPr>
                <w:rFonts w:ascii="Times New Roman" w:eastAsia="Times New Roman" w:hAnsi="Times New Roman" w:cs="Times New Roman"/>
                <w:bCs/>
                <w:i/>
                <w:iCs/>
                <w:sz w:val="18"/>
                <w:szCs w:val="18"/>
              </w:rPr>
            </w:pPr>
            <w:r w:rsidRPr="00F60346">
              <w:rPr>
                <w:rFonts w:ascii="Times New Roman" w:hAnsi="Times New Roman" w:cs="Times New Roman"/>
                <w:i/>
                <w:sz w:val="18"/>
                <w:szCs w:val="18"/>
              </w:rPr>
              <w:t xml:space="preserve">Vienības cena*, </w:t>
            </w:r>
            <w:proofErr w:type="spellStart"/>
            <w:r w:rsidRPr="00F60346">
              <w:rPr>
                <w:rFonts w:ascii="Times New Roman" w:hAnsi="Times New Roman" w:cs="Times New Roman"/>
                <w:i/>
                <w:sz w:val="18"/>
                <w:szCs w:val="18"/>
              </w:rPr>
              <w:t>euro</w:t>
            </w:r>
            <w:proofErr w:type="spellEnd"/>
            <w:r w:rsidRPr="00F60346">
              <w:rPr>
                <w:rFonts w:ascii="Times New Roman" w:hAnsi="Times New Roman" w:cs="Times New Roman"/>
                <w:i/>
                <w:sz w:val="18"/>
                <w:szCs w:val="18"/>
              </w:rPr>
              <w:t xml:space="preserve"> (bez PVN)</w:t>
            </w:r>
          </w:p>
        </w:tc>
        <w:tc>
          <w:tcPr>
            <w:tcW w:w="1140" w:type="dxa"/>
            <w:tcBorders>
              <w:top w:val="single" w:sz="4" w:space="0" w:color="auto"/>
              <w:left w:val="nil"/>
              <w:bottom w:val="single" w:sz="4" w:space="0" w:color="auto"/>
              <w:right w:val="single" w:sz="4" w:space="0" w:color="auto"/>
            </w:tcBorders>
            <w:shd w:val="clear" w:color="000000" w:fill="auto"/>
            <w:vAlign w:val="center"/>
          </w:tcPr>
          <w:p w14:paraId="06B99A68" w14:textId="77777777" w:rsidR="003C6E9B" w:rsidRPr="00F60346" w:rsidRDefault="003C6E9B" w:rsidP="00296437">
            <w:pPr>
              <w:spacing w:after="0" w:line="240" w:lineRule="auto"/>
              <w:jc w:val="center"/>
              <w:rPr>
                <w:rFonts w:ascii="Times New Roman" w:hAnsi="Times New Roman" w:cs="Times New Roman"/>
                <w:i/>
                <w:sz w:val="18"/>
                <w:szCs w:val="18"/>
              </w:rPr>
            </w:pPr>
            <w:r w:rsidRPr="00F60346">
              <w:rPr>
                <w:rFonts w:ascii="Times New Roman" w:hAnsi="Times New Roman" w:cs="Times New Roman"/>
                <w:i/>
                <w:sz w:val="18"/>
                <w:szCs w:val="18"/>
              </w:rPr>
              <w:t xml:space="preserve">Kopā, </w:t>
            </w:r>
            <w:proofErr w:type="spellStart"/>
            <w:r w:rsidRPr="00F60346">
              <w:rPr>
                <w:rFonts w:ascii="Times New Roman" w:hAnsi="Times New Roman" w:cs="Times New Roman"/>
                <w:i/>
                <w:sz w:val="18"/>
                <w:szCs w:val="18"/>
              </w:rPr>
              <w:t>euro</w:t>
            </w:r>
            <w:proofErr w:type="spellEnd"/>
            <w:r w:rsidRPr="00F60346">
              <w:rPr>
                <w:rFonts w:ascii="Times New Roman" w:hAnsi="Times New Roman" w:cs="Times New Roman"/>
                <w:i/>
                <w:sz w:val="18"/>
                <w:szCs w:val="18"/>
              </w:rPr>
              <w:t xml:space="preserve"> (bez PVN)</w:t>
            </w:r>
          </w:p>
        </w:tc>
      </w:tr>
      <w:tr w:rsidR="003C6E9B" w:rsidRPr="00182657" w14:paraId="564C33DF" w14:textId="77777777" w:rsidTr="00296437">
        <w:trPr>
          <w:trHeight w:val="288"/>
        </w:trPr>
        <w:tc>
          <w:tcPr>
            <w:tcW w:w="616" w:type="dxa"/>
            <w:tcBorders>
              <w:top w:val="nil"/>
              <w:left w:val="single" w:sz="4" w:space="0" w:color="auto"/>
              <w:bottom w:val="single" w:sz="4" w:space="0" w:color="auto"/>
              <w:right w:val="single" w:sz="4" w:space="0" w:color="auto"/>
            </w:tcBorders>
            <w:shd w:val="clear" w:color="000000" w:fill="D9D9D9"/>
          </w:tcPr>
          <w:p w14:paraId="5ABC0EDD" w14:textId="77777777" w:rsidR="003C6E9B" w:rsidRPr="00182657" w:rsidRDefault="003C6E9B" w:rsidP="00296437">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tc>
        <w:tc>
          <w:tcPr>
            <w:tcW w:w="9020" w:type="dxa"/>
            <w:gridSpan w:val="5"/>
            <w:tcBorders>
              <w:top w:val="nil"/>
              <w:left w:val="nil"/>
              <w:bottom w:val="single" w:sz="4" w:space="0" w:color="auto"/>
              <w:right w:val="single" w:sz="4" w:space="0" w:color="auto"/>
            </w:tcBorders>
            <w:shd w:val="clear" w:color="000000" w:fill="D9D9D9"/>
            <w:noWrap/>
            <w:vAlign w:val="bottom"/>
            <w:hideMark/>
          </w:tcPr>
          <w:p w14:paraId="7B932054" w14:textId="77777777" w:rsidR="003C6E9B" w:rsidRPr="00182657" w:rsidRDefault="003C6E9B" w:rsidP="00296437">
            <w:pPr>
              <w:spacing w:after="0" w:line="240" w:lineRule="auto"/>
              <w:rPr>
                <w:rFonts w:ascii="Times New Roman" w:eastAsia="Times New Roman" w:hAnsi="Times New Roman" w:cs="Times New Roman"/>
                <w:b/>
                <w:bCs/>
                <w:sz w:val="20"/>
                <w:szCs w:val="20"/>
              </w:rPr>
            </w:pPr>
            <w:r w:rsidRPr="00182657">
              <w:rPr>
                <w:rFonts w:ascii="Times New Roman" w:eastAsia="Times New Roman" w:hAnsi="Times New Roman" w:cs="Times New Roman"/>
                <w:b/>
                <w:bCs/>
                <w:sz w:val="20"/>
                <w:szCs w:val="20"/>
              </w:rPr>
              <w:t>Jaunu soliņu piegāde un uzstādīšana </w:t>
            </w:r>
          </w:p>
        </w:tc>
      </w:tr>
      <w:tr w:rsidR="003C6E9B" w:rsidRPr="00182657" w14:paraId="1DD48794" w14:textId="77777777" w:rsidTr="00296437">
        <w:trPr>
          <w:trHeight w:val="288"/>
        </w:trPr>
        <w:tc>
          <w:tcPr>
            <w:tcW w:w="616" w:type="dxa"/>
            <w:tcBorders>
              <w:top w:val="nil"/>
              <w:left w:val="single" w:sz="4" w:space="0" w:color="auto"/>
              <w:bottom w:val="single" w:sz="4" w:space="0" w:color="auto"/>
              <w:right w:val="single" w:sz="4" w:space="0" w:color="auto"/>
            </w:tcBorders>
          </w:tcPr>
          <w:p w14:paraId="446EC781"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4786" w:type="dxa"/>
            <w:tcBorders>
              <w:top w:val="nil"/>
              <w:left w:val="nil"/>
              <w:bottom w:val="single" w:sz="4" w:space="0" w:color="auto"/>
              <w:right w:val="single" w:sz="4" w:space="0" w:color="auto"/>
            </w:tcBorders>
            <w:shd w:val="clear" w:color="auto" w:fill="auto"/>
            <w:noWrap/>
            <w:vAlign w:val="bottom"/>
            <w:hideMark/>
          </w:tcPr>
          <w:p w14:paraId="68E8835E" w14:textId="77777777" w:rsidR="003C6E9B" w:rsidRPr="00182657" w:rsidRDefault="003C6E9B" w:rsidP="00296437">
            <w:pPr>
              <w:spacing w:after="0" w:line="240" w:lineRule="auto"/>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Soliņš ar atzveltni ierokams</w:t>
            </w:r>
          </w:p>
        </w:tc>
        <w:tc>
          <w:tcPr>
            <w:tcW w:w="850" w:type="dxa"/>
            <w:tcBorders>
              <w:top w:val="nil"/>
              <w:left w:val="nil"/>
              <w:bottom w:val="single" w:sz="4" w:space="0" w:color="auto"/>
              <w:right w:val="single" w:sz="4" w:space="0" w:color="auto"/>
            </w:tcBorders>
            <w:shd w:val="clear" w:color="auto" w:fill="auto"/>
            <w:noWrap/>
            <w:vAlign w:val="center"/>
            <w:hideMark/>
          </w:tcPr>
          <w:p w14:paraId="3B048F61"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38FD5B19" w14:textId="77777777" w:rsidR="003C6E9B" w:rsidRPr="00182657" w:rsidRDefault="003C6E9B" w:rsidP="00296437">
            <w:pPr>
              <w:spacing w:after="0" w:line="240" w:lineRule="auto"/>
              <w:jc w:val="center"/>
              <w:rPr>
                <w:rFonts w:ascii="Times New Roman" w:eastAsia="Times New Roman" w:hAnsi="Times New Roman" w:cs="Times New Roman"/>
                <w:iCs/>
                <w:color w:val="000000"/>
                <w:sz w:val="20"/>
                <w:szCs w:val="20"/>
              </w:rPr>
            </w:pPr>
            <w:r w:rsidRPr="00182657">
              <w:rPr>
                <w:rFonts w:ascii="Times New Roman" w:eastAsia="Times New Roman" w:hAnsi="Times New Roman" w:cs="Times New Roman"/>
                <w:iCs/>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bottom"/>
          </w:tcPr>
          <w:p w14:paraId="6A9CA645"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c>
          <w:tcPr>
            <w:tcW w:w="1140" w:type="dxa"/>
            <w:tcBorders>
              <w:top w:val="nil"/>
              <w:left w:val="nil"/>
              <w:bottom w:val="single" w:sz="4" w:space="0" w:color="auto"/>
              <w:right w:val="single" w:sz="4" w:space="0" w:color="auto"/>
            </w:tcBorders>
          </w:tcPr>
          <w:p w14:paraId="16A39D41"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r>
      <w:tr w:rsidR="003C6E9B" w:rsidRPr="00182657" w14:paraId="6631B7D1" w14:textId="77777777" w:rsidTr="00296437">
        <w:trPr>
          <w:trHeight w:val="288"/>
        </w:trPr>
        <w:tc>
          <w:tcPr>
            <w:tcW w:w="616" w:type="dxa"/>
            <w:tcBorders>
              <w:top w:val="nil"/>
              <w:left w:val="single" w:sz="4" w:space="0" w:color="auto"/>
              <w:bottom w:val="single" w:sz="4" w:space="0" w:color="auto"/>
              <w:right w:val="single" w:sz="4" w:space="0" w:color="auto"/>
            </w:tcBorders>
          </w:tcPr>
          <w:p w14:paraId="7D61FEBF"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4786" w:type="dxa"/>
            <w:tcBorders>
              <w:top w:val="nil"/>
              <w:left w:val="nil"/>
              <w:bottom w:val="single" w:sz="4" w:space="0" w:color="auto"/>
              <w:right w:val="single" w:sz="4" w:space="0" w:color="auto"/>
            </w:tcBorders>
            <w:shd w:val="clear" w:color="auto" w:fill="auto"/>
            <w:noWrap/>
            <w:vAlign w:val="bottom"/>
            <w:hideMark/>
          </w:tcPr>
          <w:p w14:paraId="3376D841" w14:textId="77777777" w:rsidR="003C6E9B" w:rsidRPr="00182657" w:rsidRDefault="003C6E9B" w:rsidP="00296437">
            <w:pPr>
              <w:spacing w:after="0" w:line="240" w:lineRule="auto"/>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Soliņš ar atzveltni pieskrūvējams pie platformas</w:t>
            </w:r>
          </w:p>
        </w:tc>
        <w:tc>
          <w:tcPr>
            <w:tcW w:w="850" w:type="dxa"/>
            <w:tcBorders>
              <w:top w:val="nil"/>
              <w:left w:val="nil"/>
              <w:bottom w:val="single" w:sz="4" w:space="0" w:color="auto"/>
              <w:right w:val="single" w:sz="4" w:space="0" w:color="auto"/>
            </w:tcBorders>
            <w:shd w:val="clear" w:color="auto" w:fill="auto"/>
            <w:noWrap/>
            <w:vAlign w:val="center"/>
            <w:hideMark/>
          </w:tcPr>
          <w:p w14:paraId="7152FA9F"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17658AC5" w14:textId="77777777" w:rsidR="003C6E9B" w:rsidRPr="00182657" w:rsidRDefault="003C6E9B" w:rsidP="00296437">
            <w:pPr>
              <w:spacing w:after="0" w:line="240" w:lineRule="auto"/>
              <w:jc w:val="center"/>
              <w:rPr>
                <w:rFonts w:ascii="Times New Roman" w:eastAsia="Times New Roman" w:hAnsi="Times New Roman" w:cs="Times New Roman"/>
                <w:iCs/>
                <w:color w:val="000000"/>
                <w:sz w:val="20"/>
                <w:szCs w:val="20"/>
              </w:rPr>
            </w:pPr>
            <w:r w:rsidRPr="00182657">
              <w:rPr>
                <w:rFonts w:ascii="Times New Roman" w:eastAsia="Times New Roman" w:hAnsi="Times New Roman" w:cs="Times New Roman"/>
                <w:iCs/>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bottom"/>
          </w:tcPr>
          <w:p w14:paraId="2D895559"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c>
          <w:tcPr>
            <w:tcW w:w="1140" w:type="dxa"/>
            <w:tcBorders>
              <w:top w:val="nil"/>
              <w:left w:val="nil"/>
              <w:bottom w:val="single" w:sz="4" w:space="0" w:color="auto"/>
              <w:right w:val="single" w:sz="4" w:space="0" w:color="auto"/>
            </w:tcBorders>
          </w:tcPr>
          <w:p w14:paraId="089C1080"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r>
      <w:tr w:rsidR="003C6E9B" w:rsidRPr="00182657" w14:paraId="77B69CFD" w14:textId="77777777" w:rsidTr="00296437">
        <w:trPr>
          <w:trHeight w:val="288"/>
        </w:trPr>
        <w:tc>
          <w:tcPr>
            <w:tcW w:w="616" w:type="dxa"/>
            <w:tcBorders>
              <w:top w:val="nil"/>
              <w:left w:val="single" w:sz="4" w:space="0" w:color="auto"/>
              <w:bottom w:val="single" w:sz="4" w:space="0" w:color="auto"/>
              <w:right w:val="single" w:sz="4" w:space="0" w:color="auto"/>
            </w:tcBorders>
          </w:tcPr>
          <w:p w14:paraId="1C65CB68"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4786" w:type="dxa"/>
            <w:tcBorders>
              <w:top w:val="nil"/>
              <w:left w:val="nil"/>
              <w:bottom w:val="single" w:sz="4" w:space="0" w:color="auto"/>
              <w:right w:val="single" w:sz="4" w:space="0" w:color="auto"/>
            </w:tcBorders>
            <w:shd w:val="clear" w:color="auto" w:fill="auto"/>
            <w:noWrap/>
            <w:vAlign w:val="bottom"/>
            <w:hideMark/>
          </w:tcPr>
          <w:p w14:paraId="08391FA3" w14:textId="77777777" w:rsidR="003C6E9B" w:rsidRPr="00182657" w:rsidRDefault="003C6E9B" w:rsidP="00296437">
            <w:pPr>
              <w:spacing w:after="0" w:line="240" w:lineRule="auto"/>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Soliņš bez atzveltnes</w:t>
            </w:r>
          </w:p>
        </w:tc>
        <w:tc>
          <w:tcPr>
            <w:tcW w:w="850" w:type="dxa"/>
            <w:tcBorders>
              <w:top w:val="nil"/>
              <w:left w:val="nil"/>
              <w:bottom w:val="single" w:sz="4" w:space="0" w:color="auto"/>
              <w:right w:val="single" w:sz="4" w:space="0" w:color="auto"/>
            </w:tcBorders>
            <w:shd w:val="clear" w:color="auto" w:fill="auto"/>
            <w:noWrap/>
            <w:vAlign w:val="center"/>
            <w:hideMark/>
          </w:tcPr>
          <w:p w14:paraId="127F754D"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3EC3D095" w14:textId="77777777" w:rsidR="003C6E9B" w:rsidRPr="00182657" w:rsidRDefault="003C6E9B" w:rsidP="00296437">
            <w:pPr>
              <w:spacing w:after="0" w:line="240" w:lineRule="auto"/>
              <w:jc w:val="center"/>
              <w:rPr>
                <w:rFonts w:ascii="Times New Roman" w:eastAsia="Times New Roman" w:hAnsi="Times New Roman" w:cs="Times New Roman"/>
                <w:iCs/>
                <w:color w:val="000000"/>
                <w:sz w:val="20"/>
                <w:szCs w:val="20"/>
              </w:rPr>
            </w:pPr>
            <w:r w:rsidRPr="00182657">
              <w:rPr>
                <w:rFonts w:ascii="Times New Roman" w:eastAsia="Times New Roman" w:hAnsi="Times New Roman" w:cs="Times New Roman"/>
                <w:iCs/>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bottom"/>
          </w:tcPr>
          <w:p w14:paraId="7925B426"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c>
          <w:tcPr>
            <w:tcW w:w="1140" w:type="dxa"/>
            <w:tcBorders>
              <w:top w:val="nil"/>
              <w:left w:val="nil"/>
              <w:bottom w:val="single" w:sz="4" w:space="0" w:color="auto"/>
              <w:right w:val="single" w:sz="4" w:space="0" w:color="auto"/>
            </w:tcBorders>
          </w:tcPr>
          <w:p w14:paraId="367D15B5"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r>
      <w:tr w:rsidR="003C6E9B" w:rsidRPr="00182657" w14:paraId="0B95616B" w14:textId="77777777" w:rsidTr="00296437">
        <w:trPr>
          <w:trHeight w:val="288"/>
        </w:trPr>
        <w:tc>
          <w:tcPr>
            <w:tcW w:w="616" w:type="dxa"/>
            <w:tcBorders>
              <w:top w:val="nil"/>
              <w:left w:val="single" w:sz="4" w:space="0" w:color="auto"/>
              <w:bottom w:val="single" w:sz="4" w:space="0" w:color="auto"/>
              <w:right w:val="single" w:sz="4" w:space="0" w:color="auto"/>
            </w:tcBorders>
          </w:tcPr>
          <w:p w14:paraId="33B186C1"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4786" w:type="dxa"/>
            <w:tcBorders>
              <w:top w:val="nil"/>
              <w:left w:val="nil"/>
              <w:bottom w:val="single" w:sz="4" w:space="0" w:color="auto"/>
              <w:right w:val="single" w:sz="4" w:space="0" w:color="auto"/>
            </w:tcBorders>
            <w:shd w:val="clear" w:color="auto" w:fill="auto"/>
            <w:noWrap/>
            <w:vAlign w:val="bottom"/>
            <w:hideMark/>
          </w:tcPr>
          <w:p w14:paraId="3C8B62B8" w14:textId="77777777" w:rsidR="003C6E9B" w:rsidRPr="00182657" w:rsidRDefault="003C6E9B" w:rsidP="00296437">
            <w:pPr>
              <w:spacing w:after="0" w:line="240" w:lineRule="auto"/>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Soliņš bez atzveltnes pieskrūvējams pie platformas</w:t>
            </w:r>
          </w:p>
        </w:tc>
        <w:tc>
          <w:tcPr>
            <w:tcW w:w="850" w:type="dxa"/>
            <w:tcBorders>
              <w:top w:val="nil"/>
              <w:left w:val="nil"/>
              <w:bottom w:val="single" w:sz="4" w:space="0" w:color="auto"/>
              <w:right w:val="single" w:sz="4" w:space="0" w:color="auto"/>
            </w:tcBorders>
            <w:shd w:val="clear" w:color="auto" w:fill="auto"/>
            <w:noWrap/>
            <w:vAlign w:val="center"/>
            <w:hideMark/>
          </w:tcPr>
          <w:p w14:paraId="4A57070F"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07B6989A" w14:textId="77777777" w:rsidR="003C6E9B" w:rsidRPr="00182657" w:rsidRDefault="003C6E9B" w:rsidP="00296437">
            <w:pPr>
              <w:spacing w:after="0" w:line="240" w:lineRule="auto"/>
              <w:jc w:val="center"/>
              <w:rPr>
                <w:rFonts w:ascii="Times New Roman" w:eastAsia="Times New Roman" w:hAnsi="Times New Roman" w:cs="Times New Roman"/>
                <w:iCs/>
                <w:color w:val="000000"/>
                <w:sz w:val="20"/>
                <w:szCs w:val="20"/>
              </w:rPr>
            </w:pPr>
            <w:r w:rsidRPr="00182657">
              <w:rPr>
                <w:rFonts w:ascii="Times New Roman" w:eastAsia="Times New Roman" w:hAnsi="Times New Roman" w:cs="Times New Roman"/>
                <w:iCs/>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bottom"/>
          </w:tcPr>
          <w:p w14:paraId="030910BC"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c>
          <w:tcPr>
            <w:tcW w:w="1140" w:type="dxa"/>
            <w:tcBorders>
              <w:top w:val="nil"/>
              <w:left w:val="nil"/>
              <w:bottom w:val="single" w:sz="4" w:space="0" w:color="auto"/>
              <w:right w:val="single" w:sz="4" w:space="0" w:color="auto"/>
            </w:tcBorders>
          </w:tcPr>
          <w:p w14:paraId="0DD3A609"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r>
      <w:tr w:rsidR="003C6E9B" w:rsidRPr="00182657" w14:paraId="626317E2" w14:textId="77777777" w:rsidTr="00296437">
        <w:trPr>
          <w:trHeight w:val="288"/>
        </w:trPr>
        <w:tc>
          <w:tcPr>
            <w:tcW w:w="616" w:type="dxa"/>
            <w:tcBorders>
              <w:top w:val="nil"/>
              <w:left w:val="single" w:sz="4" w:space="0" w:color="auto"/>
              <w:bottom w:val="single" w:sz="4" w:space="0" w:color="auto"/>
              <w:right w:val="single" w:sz="4" w:space="0" w:color="auto"/>
            </w:tcBorders>
            <w:shd w:val="clear" w:color="000000" w:fill="D9D9D9"/>
          </w:tcPr>
          <w:p w14:paraId="7CC70E8C" w14:textId="77777777" w:rsidR="003C6E9B" w:rsidRPr="00182657" w:rsidRDefault="003C6E9B" w:rsidP="00296437">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p>
        </w:tc>
        <w:tc>
          <w:tcPr>
            <w:tcW w:w="9020" w:type="dxa"/>
            <w:gridSpan w:val="5"/>
            <w:tcBorders>
              <w:top w:val="nil"/>
              <w:left w:val="nil"/>
              <w:bottom w:val="single" w:sz="4" w:space="0" w:color="auto"/>
              <w:right w:val="single" w:sz="4" w:space="0" w:color="auto"/>
            </w:tcBorders>
            <w:shd w:val="clear" w:color="000000" w:fill="D9D9D9"/>
            <w:noWrap/>
            <w:vAlign w:val="bottom"/>
            <w:hideMark/>
          </w:tcPr>
          <w:p w14:paraId="7B861867" w14:textId="77777777" w:rsidR="003C6E9B" w:rsidRPr="00FF3F67" w:rsidRDefault="003C6E9B" w:rsidP="00296437">
            <w:pPr>
              <w:spacing w:after="0" w:line="240" w:lineRule="auto"/>
              <w:rPr>
                <w:rFonts w:ascii="Times New Roman" w:eastAsia="Times New Roman" w:hAnsi="Times New Roman" w:cs="Times New Roman"/>
                <w:b/>
                <w:bCs/>
                <w:iCs/>
                <w:sz w:val="20"/>
                <w:szCs w:val="20"/>
              </w:rPr>
            </w:pPr>
            <w:r w:rsidRPr="00182657">
              <w:rPr>
                <w:rFonts w:ascii="Times New Roman" w:eastAsia="Times New Roman" w:hAnsi="Times New Roman" w:cs="Times New Roman"/>
                <w:b/>
                <w:bCs/>
                <w:sz w:val="20"/>
                <w:szCs w:val="20"/>
              </w:rPr>
              <w:t xml:space="preserve">Pasūtītāja īpašumā esošu </w:t>
            </w:r>
            <w:r w:rsidRPr="00FF3F67">
              <w:rPr>
                <w:rFonts w:ascii="Times New Roman" w:eastAsia="Times New Roman" w:hAnsi="Times New Roman" w:cs="Times New Roman"/>
                <w:b/>
                <w:bCs/>
                <w:sz w:val="20"/>
                <w:szCs w:val="20"/>
              </w:rPr>
              <w:t>s</w:t>
            </w:r>
            <w:r w:rsidRPr="00182657">
              <w:rPr>
                <w:rFonts w:ascii="Times New Roman" w:eastAsia="Times New Roman" w:hAnsi="Times New Roman" w:cs="Times New Roman"/>
                <w:b/>
                <w:bCs/>
                <w:sz w:val="20"/>
                <w:szCs w:val="20"/>
              </w:rPr>
              <w:t>oliņu uzstādīšana un noņemšana </w:t>
            </w:r>
          </w:p>
        </w:tc>
      </w:tr>
      <w:tr w:rsidR="003C6E9B" w:rsidRPr="00182657" w14:paraId="3751B4F5" w14:textId="77777777" w:rsidTr="00296437">
        <w:trPr>
          <w:trHeight w:val="288"/>
        </w:trPr>
        <w:tc>
          <w:tcPr>
            <w:tcW w:w="616" w:type="dxa"/>
            <w:tcBorders>
              <w:top w:val="nil"/>
              <w:left w:val="single" w:sz="4" w:space="0" w:color="auto"/>
              <w:bottom w:val="single" w:sz="4" w:space="0" w:color="auto"/>
              <w:right w:val="single" w:sz="4" w:space="0" w:color="auto"/>
            </w:tcBorders>
          </w:tcPr>
          <w:p w14:paraId="0E982BAC"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4786" w:type="dxa"/>
            <w:tcBorders>
              <w:top w:val="nil"/>
              <w:left w:val="nil"/>
              <w:bottom w:val="single" w:sz="4" w:space="0" w:color="auto"/>
              <w:right w:val="single" w:sz="4" w:space="0" w:color="auto"/>
            </w:tcBorders>
            <w:shd w:val="clear" w:color="auto" w:fill="auto"/>
            <w:noWrap/>
            <w:vAlign w:val="bottom"/>
            <w:hideMark/>
          </w:tcPr>
          <w:p w14:paraId="7ED00E8B" w14:textId="77777777" w:rsidR="003C6E9B" w:rsidRPr="00182657" w:rsidRDefault="003C6E9B" w:rsidP="00296437">
            <w:pPr>
              <w:spacing w:after="0" w:line="240" w:lineRule="auto"/>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Soliņa uzstādīšana, ierokot gruntī</w:t>
            </w:r>
          </w:p>
        </w:tc>
        <w:tc>
          <w:tcPr>
            <w:tcW w:w="850" w:type="dxa"/>
            <w:tcBorders>
              <w:top w:val="nil"/>
              <w:left w:val="nil"/>
              <w:bottom w:val="single" w:sz="4" w:space="0" w:color="auto"/>
              <w:right w:val="single" w:sz="4" w:space="0" w:color="auto"/>
            </w:tcBorders>
            <w:shd w:val="clear" w:color="auto" w:fill="auto"/>
            <w:noWrap/>
            <w:vAlign w:val="center"/>
            <w:hideMark/>
          </w:tcPr>
          <w:p w14:paraId="0ECAD905"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16F4454C" w14:textId="77777777" w:rsidR="003C6E9B" w:rsidRPr="00182657" w:rsidRDefault="003C6E9B" w:rsidP="00296437">
            <w:pPr>
              <w:spacing w:after="0" w:line="240" w:lineRule="auto"/>
              <w:jc w:val="center"/>
              <w:rPr>
                <w:rFonts w:ascii="Times New Roman" w:eastAsia="Times New Roman" w:hAnsi="Times New Roman" w:cs="Times New Roman"/>
                <w:iCs/>
                <w:color w:val="000000"/>
                <w:sz w:val="20"/>
                <w:szCs w:val="20"/>
              </w:rPr>
            </w:pPr>
            <w:r w:rsidRPr="00182657">
              <w:rPr>
                <w:rFonts w:ascii="Times New Roman" w:eastAsia="Times New Roman" w:hAnsi="Times New Roman" w:cs="Times New Roman"/>
                <w:iCs/>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bottom"/>
          </w:tcPr>
          <w:p w14:paraId="34133C18"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c>
          <w:tcPr>
            <w:tcW w:w="1140" w:type="dxa"/>
            <w:tcBorders>
              <w:top w:val="nil"/>
              <w:left w:val="nil"/>
              <w:bottom w:val="single" w:sz="4" w:space="0" w:color="auto"/>
              <w:right w:val="single" w:sz="4" w:space="0" w:color="auto"/>
            </w:tcBorders>
          </w:tcPr>
          <w:p w14:paraId="60F52322"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r>
      <w:tr w:rsidR="003C6E9B" w:rsidRPr="00182657" w14:paraId="10F63A5B" w14:textId="77777777" w:rsidTr="00296437">
        <w:trPr>
          <w:trHeight w:val="288"/>
        </w:trPr>
        <w:tc>
          <w:tcPr>
            <w:tcW w:w="616" w:type="dxa"/>
            <w:tcBorders>
              <w:top w:val="nil"/>
              <w:left w:val="single" w:sz="4" w:space="0" w:color="auto"/>
              <w:bottom w:val="single" w:sz="4" w:space="0" w:color="auto"/>
              <w:right w:val="single" w:sz="4" w:space="0" w:color="auto"/>
            </w:tcBorders>
          </w:tcPr>
          <w:p w14:paraId="5497DA2B"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4786" w:type="dxa"/>
            <w:tcBorders>
              <w:top w:val="nil"/>
              <w:left w:val="nil"/>
              <w:bottom w:val="single" w:sz="4" w:space="0" w:color="auto"/>
              <w:right w:val="single" w:sz="4" w:space="0" w:color="auto"/>
            </w:tcBorders>
            <w:shd w:val="clear" w:color="auto" w:fill="auto"/>
            <w:noWrap/>
            <w:vAlign w:val="bottom"/>
            <w:hideMark/>
          </w:tcPr>
          <w:p w14:paraId="6099822E" w14:textId="77777777" w:rsidR="003C6E9B" w:rsidRPr="00182657" w:rsidRDefault="003C6E9B" w:rsidP="00296437">
            <w:pPr>
              <w:spacing w:after="0" w:line="240" w:lineRule="auto"/>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Soliņa uzstādīšana, pieskrūvējot platformai</w:t>
            </w:r>
          </w:p>
        </w:tc>
        <w:tc>
          <w:tcPr>
            <w:tcW w:w="850" w:type="dxa"/>
            <w:tcBorders>
              <w:top w:val="nil"/>
              <w:left w:val="nil"/>
              <w:bottom w:val="single" w:sz="4" w:space="0" w:color="auto"/>
              <w:right w:val="single" w:sz="4" w:space="0" w:color="auto"/>
            </w:tcBorders>
            <w:shd w:val="clear" w:color="auto" w:fill="auto"/>
            <w:noWrap/>
            <w:vAlign w:val="center"/>
            <w:hideMark/>
          </w:tcPr>
          <w:p w14:paraId="7C240163"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0C563BA3" w14:textId="77777777" w:rsidR="003C6E9B" w:rsidRPr="00182657" w:rsidRDefault="003C6E9B" w:rsidP="00296437">
            <w:pPr>
              <w:spacing w:after="0" w:line="240" w:lineRule="auto"/>
              <w:jc w:val="center"/>
              <w:rPr>
                <w:rFonts w:ascii="Times New Roman" w:eastAsia="Times New Roman" w:hAnsi="Times New Roman" w:cs="Times New Roman"/>
                <w:iCs/>
                <w:color w:val="000000"/>
                <w:sz w:val="20"/>
                <w:szCs w:val="20"/>
              </w:rPr>
            </w:pPr>
            <w:r w:rsidRPr="00182657">
              <w:rPr>
                <w:rFonts w:ascii="Times New Roman" w:eastAsia="Times New Roman" w:hAnsi="Times New Roman" w:cs="Times New Roman"/>
                <w:iCs/>
                <w:color w:val="000000"/>
                <w:sz w:val="20"/>
                <w:szCs w:val="20"/>
              </w:rPr>
              <w:t>20</w:t>
            </w:r>
          </w:p>
        </w:tc>
        <w:tc>
          <w:tcPr>
            <w:tcW w:w="1134" w:type="dxa"/>
            <w:tcBorders>
              <w:top w:val="nil"/>
              <w:left w:val="nil"/>
              <w:bottom w:val="single" w:sz="4" w:space="0" w:color="auto"/>
              <w:right w:val="single" w:sz="4" w:space="0" w:color="auto"/>
            </w:tcBorders>
            <w:shd w:val="clear" w:color="auto" w:fill="auto"/>
            <w:noWrap/>
            <w:vAlign w:val="bottom"/>
          </w:tcPr>
          <w:p w14:paraId="633A9BAD"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c>
          <w:tcPr>
            <w:tcW w:w="1140" w:type="dxa"/>
            <w:tcBorders>
              <w:top w:val="nil"/>
              <w:left w:val="nil"/>
              <w:bottom w:val="single" w:sz="4" w:space="0" w:color="auto"/>
              <w:right w:val="single" w:sz="4" w:space="0" w:color="auto"/>
            </w:tcBorders>
          </w:tcPr>
          <w:p w14:paraId="5A733647"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r>
      <w:tr w:rsidR="003C6E9B" w:rsidRPr="00182657" w14:paraId="2AC2622B" w14:textId="77777777" w:rsidTr="00296437">
        <w:trPr>
          <w:trHeight w:val="288"/>
        </w:trPr>
        <w:tc>
          <w:tcPr>
            <w:tcW w:w="616" w:type="dxa"/>
            <w:tcBorders>
              <w:top w:val="nil"/>
              <w:left w:val="single" w:sz="4" w:space="0" w:color="auto"/>
              <w:bottom w:val="single" w:sz="4" w:space="0" w:color="auto"/>
              <w:right w:val="single" w:sz="4" w:space="0" w:color="auto"/>
            </w:tcBorders>
          </w:tcPr>
          <w:p w14:paraId="51297280"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4786" w:type="dxa"/>
            <w:tcBorders>
              <w:top w:val="nil"/>
              <w:left w:val="nil"/>
              <w:bottom w:val="single" w:sz="4" w:space="0" w:color="auto"/>
              <w:right w:val="single" w:sz="4" w:space="0" w:color="auto"/>
            </w:tcBorders>
            <w:shd w:val="clear" w:color="auto" w:fill="auto"/>
            <w:noWrap/>
            <w:vAlign w:val="bottom"/>
            <w:hideMark/>
          </w:tcPr>
          <w:p w14:paraId="3E1A703E" w14:textId="77777777" w:rsidR="003C6E9B" w:rsidRPr="00182657" w:rsidRDefault="003C6E9B" w:rsidP="00296437">
            <w:pPr>
              <w:spacing w:after="0" w:line="240" w:lineRule="auto"/>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Soliņa noņemšana izrokot no grunts</w:t>
            </w:r>
          </w:p>
        </w:tc>
        <w:tc>
          <w:tcPr>
            <w:tcW w:w="850" w:type="dxa"/>
            <w:tcBorders>
              <w:top w:val="nil"/>
              <w:left w:val="nil"/>
              <w:bottom w:val="single" w:sz="4" w:space="0" w:color="auto"/>
              <w:right w:val="single" w:sz="4" w:space="0" w:color="auto"/>
            </w:tcBorders>
            <w:shd w:val="clear" w:color="auto" w:fill="auto"/>
            <w:noWrap/>
            <w:vAlign w:val="center"/>
            <w:hideMark/>
          </w:tcPr>
          <w:p w14:paraId="1750C8E7"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1137F93F" w14:textId="77777777" w:rsidR="003C6E9B" w:rsidRPr="00182657" w:rsidRDefault="003C6E9B" w:rsidP="00296437">
            <w:pPr>
              <w:spacing w:after="0" w:line="240" w:lineRule="auto"/>
              <w:jc w:val="center"/>
              <w:rPr>
                <w:rFonts w:ascii="Times New Roman" w:eastAsia="Times New Roman" w:hAnsi="Times New Roman" w:cs="Times New Roman"/>
                <w:iCs/>
                <w:color w:val="000000"/>
                <w:sz w:val="20"/>
                <w:szCs w:val="20"/>
              </w:rPr>
            </w:pPr>
            <w:r w:rsidRPr="00182657">
              <w:rPr>
                <w:rFonts w:ascii="Times New Roman" w:eastAsia="Times New Roman" w:hAnsi="Times New Roman" w:cs="Times New Roman"/>
                <w:iCs/>
                <w:color w:val="000000"/>
                <w:sz w:val="20"/>
                <w:szCs w:val="20"/>
              </w:rPr>
              <w:t>20</w:t>
            </w:r>
          </w:p>
        </w:tc>
        <w:tc>
          <w:tcPr>
            <w:tcW w:w="1134" w:type="dxa"/>
            <w:tcBorders>
              <w:top w:val="nil"/>
              <w:left w:val="nil"/>
              <w:bottom w:val="single" w:sz="4" w:space="0" w:color="auto"/>
              <w:right w:val="single" w:sz="4" w:space="0" w:color="auto"/>
            </w:tcBorders>
            <w:shd w:val="clear" w:color="auto" w:fill="auto"/>
            <w:noWrap/>
            <w:vAlign w:val="bottom"/>
          </w:tcPr>
          <w:p w14:paraId="2B61A9A0"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c>
          <w:tcPr>
            <w:tcW w:w="1140" w:type="dxa"/>
            <w:tcBorders>
              <w:top w:val="nil"/>
              <w:left w:val="nil"/>
              <w:bottom w:val="single" w:sz="4" w:space="0" w:color="auto"/>
              <w:right w:val="single" w:sz="4" w:space="0" w:color="auto"/>
            </w:tcBorders>
          </w:tcPr>
          <w:p w14:paraId="5CB51A64"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r>
      <w:tr w:rsidR="003C6E9B" w:rsidRPr="00182657" w14:paraId="3BB42D42" w14:textId="77777777" w:rsidTr="00296437">
        <w:trPr>
          <w:trHeight w:val="288"/>
        </w:trPr>
        <w:tc>
          <w:tcPr>
            <w:tcW w:w="616" w:type="dxa"/>
            <w:tcBorders>
              <w:top w:val="nil"/>
              <w:left w:val="single" w:sz="4" w:space="0" w:color="auto"/>
              <w:bottom w:val="single" w:sz="4" w:space="0" w:color="auto"/>
              <w:right w:val="single" w:sz="4" w:space="0" w:color="auto"/>
            </w:tcBorders>
          </w:tcPr>
          <w:p w14:paraId="7E3CDE6A"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4786" w:type="dxa"/>
            <w:tcBorders>
              <w:top w:val="nil"/>
              <w:left w:val="nil"/>
              <w:bottom w:val="single" w:sz="4" w:space="0" w:color="auto"/>
              <w:right w:val="single" w:sz="4" w:space="0" w:color="auto"/>
            </w:tcBorders>
            <w:shd w:val="clear" w:color="auto" w:fill="auto"/>
            <w:noWrap/>
            <w:vAlign w:val="bottom"/>
            <w:hideMark/>
          </w:tcPr>
          <w:p w14:paraId="002D7DB3" w14:textId="77777777" w:rsidR="003C6E9B" w:rsidRPr="00182657" w:rsidRDefault="003C6E9B" w:rsidP="00296437">
            <w:pPr>
              <w:spacing w:after="0" w:line="240" w:lineRule="auto"/>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Soliņa noņemšana noskrūvējot no platformas</w:t>
            </w:r>
          </w:p>
        </w:tc>
        <w:tc>
          <w:tcPr>
            <w:tcW w:w="850" w:type="dxa"/>
            <w:tcBorders>
              <w:top w:val="nil"/>
              <w:left w:val="nil"/>
              <w:bottom w:val="single" w:sz="4" w:space="0" w:color="auto"/>
              <w:right w:val="single" w:sz="4" w:space="0" w:color="auto"/>
            </w:tcBorders>
            <w:shd w:val="clear" w:color="auto" w:fill="auto"/>
            <w:noWrap/>
            <w:vAlign w:val="center"/>
            <w:hideMark/>
          </w:tcPr>
          <w:p w14:paraId="6C3BF2CC"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52DE73D8" w14:textId="77777777" w:rsidR="003C6E9B" w:rsidRPr="00182657" w:rsidRDefault="003C6E9B" w:rsidP="00296437">
            <w:pPr>
              <w:spacing w:after="0" w:line="240" w:lineRule="auto"/>
              <w:jc w:val="center"/>
              <w:rPr>
                <w:rFonts w:ascii="Times New Roman" w:eastAsia="Times New Roman" w:hAnsi="Times New Roman" w:cs="Times New Roman"/>
                <w:iCs/>
                <w:color w:val="000000"/>
                <w:sz w:val="20"/>
                <w:szCs w:val="20"/>
              </w:rPr>
            </w:pPr>
            <w:r w:rsidRPr="00182657">
              <w:rPr>
                <w:rFonts w:ascii="Times New Roman" w:eastAsia="Times New Roman" w:hAnsi="Times New Roman" w:cs="Times New Roman"/>
                <w:iCs/>
                <w:color w:val="000000"/>
                <w:sz w:val="20"/>
                <w:szCs w:val="20"/>
              </w:rPr>
              <w:t>20</w:t>
            </w:r>
          </w:p>
        </w:tc>
        <w:tc>
          <w:tcPr>
            <w:tcW w:w="1134" w:type="dxa"/>
            <w:tcBorders>
              <w:top w:val="nil"/>
              <w:left w:val="nil"/>
              <w:bottom w:val="single" w:sz="4" w:space="0" w:color="auto"/>
              <w:right w:val="single" w:sz="4" w:space="0" w:color="auto"/>
            </w:tcBorders>
            <w:shd w:val="clear" w:color="auto" w:fill="auto"/>
            <w:noWrap/>
            <w:vAlign w:val="bottom"/>
          </w:tcPr>
          <w:p w14:paraId="3B0F17BC"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c>
          <w:tcPr>
            <w:tcW w:w="1140" w:type="dxa"/>
            <w:tcBorders>
              <w:top w:val="nil"/>
              <w:left w:val="nil"/>
              <w:bottom w:val="single" w:sz="4" w:space="0" w:color="auto"/>
              <w:right w:val="single" w:sz="4" w:space="0" w:color="auto"/>
            </w:tcBorders>
          </w:tcPr>
          <w:p w14:paraId="4D0E6136"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r>
      <w:tr w:rsidR="003C6E9B" w:rsidRPr="00182657" w14:paraId="56A788A4" w14:textId="77777777" w:rsidTr="00296437">
        <w:trPr>
          <w:trHeight w:val="288"/>
        </w:trPr>
        <w:tc>
          <w:tcPr>
            <w:tcW w:w="616" w:type="dxa"/>
            <w:tcBorders>
              <w:top w:val="nil"/>
              <w:left w:val="single" w:sz="4" w:space="0" w:color="auto"/>
              <w:bottom w:val="single" w:sz="4" w:space="0" w:color="auto"/>
              <w:right w:val="single" w:sz="4" w:space="0" w:color="auto"/>
            </w:tcBorders>
            <w:shd w:val="clear" w:color="000000" w:fill="D9D9D9"/>
          </w:tcPr>
          <w:p w14:paraId="0A391240" w14:textId="77777777" w:rsidR="003C6E9B" w:rsidRPr="00182657" w:rsidRDefault="003C6E9B" w:rsidP="00296437">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w:t>
            </w:r>
          </w:p>
        </w:tc>
        <w:tc>
          <w:tcPr>
            <w:tcW w:w="9020" w:type="dxa"/>
            <w:gridSpan w:val="5"/>
            <w:tcBorders>
              <w:top w:val="nil"/>
              <w:left w:val="nil"/>
              <w:bottom w:val="single" w:sz="4" w:space="0" w:color="auto"/>
              <w:right w:val="single" w:sz="4" w:space="0" w:color="auto"/>
            </w:tcBorders>
            <w:shd w:val="clear" w:color="000000" w:fill="D9D9D9"/>
            <w:noWrap/>
            <w:vAlign w:val="bottom"/>
            <w:hideMark/>
          </w:tcPr>
          <w:p w14:paraId="4A7DC97C" w14:textId="77777777" w:rsidR="003C6E9B" w:rsidRPr="00FF3F67" w:rsidRDefault="003C6E9B" w:rsidP="00296437">
            <w:pPr>
              <w:spacing w:after="0" w:line="240" w:lineRule="auto"/>
              <w:rPr>
                <w:rFonts w:ascii="Times New Roman" w:eastAsia="Times New Roman" w:hAnsi="Times New Roman" w:cs="Times New Roman"/>
                <w:b/>
                <w:bCs/>
                <w:sz w:val="20"/>
                <w:szCs w:val="20"/>
              </w:rPr>
            </w:pPr>
            <w:r w:rsidRPr="00FF3F67">
              <w:rPr>
                <w:rFonts w:ascii="Times New Roman" w:eastAsia="Times New Roman" w:hAnsi="Times New Roman" w:cs="Times New Roman"/>
                <w:b/>
                <w:bCs/>
                <w:sz w:val="20"/>
                <w:szCs w:val="20"/>
              </w:rPr>
              <w:t>S</w:t>
            </w:r>
            <w:r w:rsidRPr="00182657">
              <w:rPr>
                <w:rFonts w:ascii="Times New Roman" w:eastAsia="Times New Roman" w:hAnsi="Times New Roman" w:cs="Times New Roman"/>
                <w:b/>
                <w:bCs/>
                <w:sz w:val="20"/>
                <w:szCs w:val="20"/>
              </w:rPr>
              <w:t>oliņu konstrukciju uzturēšana </w:t>
            </w:r>
          </w:p>
        </w:tc>
      </w:tr>
      <w:tr w:rsidR="003C6E9B" w:rsidRPr="00182657" w14:paraId="26E5D7BA" w14:textId="77777777" w:rsidTr="00296437">
        <w:trPr>
          <w:trHeight w:val="288"/>
        </w:trPr>
        <w:tc>
          <w:tcPr>
            <w:tcW w:w="616" w:type="dxa"/>
            <w:tcBorders>
              <w:top w:val="nil"/>
              <w:left w:val="single" w:sz="4" w:space="0" w:color="auto"/>
              <w:bottom w:val="single" w:sz="4" w:space="0" w:color="auto"/>
              <w:right w:val="single" w:sz="4" w:space="0" w:color="auto"/>
            </w:tcBorders>
          </w:tcPr>
          <w:p w14:paraId="7431D950"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4786" w:type="dxa"/>
            <w:tcBorders>
              <w:top w:val="nil"/>
              <w:left w:val="nil"/>
              <w:bottom w:val="single" w:sz="4" w:space="0" w:color="auto"/>
              <w:right w:val="single" w:sz="4" w:space="0" w:color="auto"/>
            </w:tcBorders>
            <w:shd w:val="clear" w:color="auto" w:fill="auto"/>
            <w:noWrap/>
            <w:vAlign w:val="bottom"/>
            <w:hideMark/>
          </w:tcPr>
          <w:p w14:paraId="376AB4D2" w14:textId="77777777" w:rsidR="003C6E9B" w:rsidRPr="00182657" w:rsidRDefault="003C6E9B" w:rsidP="00296437">
            <w:pPr>
              <w:spacing w:after="0" w:line="240" w:lineRule="auto"/>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 xml:space="preserve">Koka brusas nomaiņa ar krāsošanu </w:t>
            </w:r>
          </w:p>
        </w:tc>
        <w:tc>
          <w:tcPr>
            <w:tcW w:w="850" w:type="dxa"/>
            <w:tcBorders>
              <w:top w:val="nil"/>
              <w:left w:val="nil"/>
              <w:bottom w:val="single" w:sz="4" w:space="0" w:color="auto"/>
              <w:right w:val="single" w:sz="4" w:space="0" w:color="auto"/>
            </w:tcBorders>
            <w:shd w:val="clear" w:color="auto" w:fill="auto"/>
            <w:noWrap/>
            <w:vAlign w:val="center"/>
            <w:hideMark/>
          </w:tcPr>
          <w:p w14:paraId="13A79F34"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m³</w:t>
            </w:r>
          </w:p>
        </w:tc>
        <w:tc>
          <w:tcPr>
            <w:tcW w:w="1110" w:type="dxa"/>
            <w:tcBorders>
              <w:top w:val="nil"/>
              <w:left w:val="nil"/>
              <w:bottom w:val="single" w:sz="4" w:space="0" w:color="auto"/>
              <w:right w:val="single" w:sz="4" w:space="0" w:color="auto"/>
            </w:tcBorders>
            <w:shd w:val="clear" w:color="auto" w:fill="auto"/>
            <w:noWrap/>
            <w:vAlign w:val="center"/>
            <w:hideMark/>
          </w:tcPr>
          <w:p w14:paraId="2093493C" w14:textId="77777777" w:rsidR="003C6E9B" w:rsidRPr="00182657" w:rsidRDefault="003C6E9B" w:rsidP="00296437">
            <w:pPr>
              <w:spacing w:after="0" w:line="240" w:lineRule="auto"/>
              <w:jc w:val="center"/>
              <w:rPr>
                <w:rFonts w:ascii="Times New Roman" w:eastAsia="Times New Roman" w:hAnsi="Times New Roman" w:cs="Times New Roman"/>
                <w:iCs/>
                <w:color w:val="000000"/>
                <w:sz w:val="20"/>
                <w:szCs w:val="20"/>
              </w:rPr>
            </w:pPr>
            <w:r w:rsidRPr="00182657">
              <w:rPr>
                <w:rFonts w:ascii="Times New Roman" w:eastAsia="Times New Roman" w:hAnsi="Times New Roman" w:cs="Times New Roman"/>
                <w:iCs/>
                <w:color w:val="000000"/>
                <w:sz w:val="20"/>
                <w:szCs w:val="20"/>
              </w:rPr>
              <w:t>6</w:t>
            </w:r>
          </w:p>
        </w:tc>
        <w:tc>
          <w:tcPr>
            <w:tcW w:w="1134" w:type="dxa"/>
            <w:tcBorders>
              <w:top w:val="nil"/>
              <w:left w:val="nil"/>
              <w:bottom w:val="single" w:sz="4" w:space="0" w:color="auto"/>
              <w:right w:val="single" w:sz="4" w:space="0" w:color="auto"/>
            </w:tcBorders>
            <w:shd w:val="clear" w:color="auto" w:fill="auto"/>
            <w:noWrap/>
            <w:vAlign w:val="bottom"/>
          </w:tcPr>
          <w:p w14:paraId="4D6D573E"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c>
          <w:tcPr>
            <w:tcW w:w="1140" w:type="dxa"/>
            <w:tcBorders>
              <w:top w:val="nil"/>
              <w:left w:val="nil"/>
              <w:bottom w:val="single" w:sz="4" w:space="0" w:color="auto"/>
              <w:right w:val="single" w:sz="4" w:space="0" w:color="auto"/>
            </w:tcBorders>
          </w:tcPr>
          <w:p w14:paraId="76B8B432"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r>
      <w:tr w:rsidR="003C6E9B" w:rsidRPr="00182657" w14:paraId="1109A1A8" w14:textId="77777777" w:rsidTr="00296437">
        <w:trPr>
          <w:trHeight w:val="288"/>
        </w:trPr>
        <w:tc>
          <w:tcPr>
            <w:tcW w:w="616" w:type="dxa"/>
            <w:tcBorders>
              <w:top w:val="nil"/>
              <w:left w:val="single" w:sz="4" w:space="0" w:color="auto"/>
              <w:bottom w:val="single" w:sz="4" w:space="0" w:color="auto"/>
              <w:right w:val="single" w:sz="4" w:space="0" w:color="auto"/>
            </w:tcBorders>
          </w:tcPr>
          <w:p w14:paraId="5A91D442"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4786" w:type="dxa"/>
            <w:tcBorders>
              <w:top w:val="nil"/>
              <w:left w:val="nil"/>
              <w:bottom w:val="single" w:sz="4" w:space="0" w:color="auto"/>
              <w:right w:val="single" w:sz="4" w:space="0" w:color="auto"/>
            </w:tcBorders>
            <w:shd w:val="clear" w:color="auto" w:fill="auto"/>
            <w:noWrap/>
            <w:vAlign w:val="bottom"/>
            <w:hideMark/>
          </w:tcPr>
          <w:p w14:paraId="2788D214" w14:textId="77777777" w:rsidR="003C6E9B" w:rsidRPr="00182657" w:rsidRDefault="003C6E9B" w:rsidP="00296437">
            <w:pPr>
              <w:spacing w:after="0" w:line="240" w:lineRule="auto"/>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Soliņa ar atzveltni krāsošana</w:t>
            </w:r>
          </w:p>
        </w:tc>
        <w:tc>
          <w:tcPr>
            <w:tcW w:w="850" w:type="dxa"/>
            <w:tcBorders>
              <w:top w:val="nil"/>
              <w:left w:val="nil"/>
              <w:bottom w:val="single" w:sz="4" w:space="0" w:color="auto"/>
              <w:right w:val="single" w:sz="4" w:space="0" w:color="auto"/>
            </w:tcBorders>
            <w:shd w:val="clear" w:color="auto" w:fill="auto"/>
            <w:noWrap/>
            <w:vAlign w:val="center"/>
            <w:hideMark/>
          </w:tcPr>
          <w:p w14:paraId="46F00489"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00EAC940" w14:textId="77777777" w:rsidR="003C6E9B" w:rsidRPr="00182657" w:rsidRDefault="003C6E9B" w:rsidP="00296437">
            <w:pPr>
              <w:spacing w:after="0" w:line="240" w:lineRule="auto"/>
              <w:jc w:val="center"/>
              <w:rPr>
                <w:rFonts w:ascii="Times New Roman" w:eastAsia="Times New Roman" w:hAnsi="Times New Roman" w:cs="Times New Roman"/>
                <w:iCs/>
                <w:color w:val="000000"/>
                <w:sz w:val="20"/>
                <w:szCs w:val="20"/>
              </w:rPr>
            </w:pPr>
            <w:r w:rsidRPr="00182657">
              <w:rPr>
                <w:rFonts w:ascii="Times New Roman" w:eastAsia="Times New Roman" w:hAnsi="Times New Roman" w:cs="Times New Roman"/>
                <w:iCs/>
                <w:color w:val="000000"/>
                <w:sz w:val="20"/>
                <w:szCs w:val="20"/>
              </w:rPr>
              <w:t>250</w:t>
            </w:r>
          </w:p>
        </w:tc>
        <w:tc>
          <w:tcPr>
            <w:tcW w:w="1134" w:type="dxa"/>
            <w:tcBorders>
              <w:top w:val="nil"/>
              <w:left w:val="nil"/>
              <w:bottom w:val="single" w:sz="4" w:space="0" w:color="auto"/>
              <w:right w:val="single" w:sz="4" w:space="0" w:color="auto"/>
            </w:tcBorders>
            <w:shd w:val="clear" w:color="auto" w:fill="auto"/>
            <w:noWrap/>
            <w:vAlign w:val="bottom"/>
          </w:tcPr>
          <w:p w14:paraId="4A3748AF"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c>
          <w:tcPr>
            <w:tcW w:w="1140" w:type="dxa"/>
            <w:tcBorders>
              <w:top w:val="nil"/>
              <w:left w:val="nil"/>
              <w:bottom w:val="single" w:sz="4" w:space="0" w:color="auto"/>
              <w:right w:val="single" w:sz="4" w:space="0" w:color="auto"/>
            </w:tcBorders>
          </w:tcPr>
          <w:p w14:paraId="45EC3066"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r>
      <w:tr w:rsidR="003C6E9B" w:rsidRPr="00182657" w14:paraId="169DF70C" w14:textId="77777777" w:rsidTr="00296437">
        <w:trPr>
          <w:trHeight w:val="288"/>
        </w:trPr>
        <w:tc>
          <w:tcPr>
            <w:tcW w:w="616" w:type="dxa"/>
            <w:tcBorders>
              <w:top w:val="nil"/>
              <w:left w:val="single" w:sz="4" w:space="0" w:color="auto"/>
              <w:bottom w:val="single" w:sz="4" w:space="0" w:color="auto"/>
              <w:right w:val="single" w:sz="4" w:space="0" w:color="auto"/>
            </w:tcBorders>
          </w:tcPr>
          <w:p w14:paraId="398B7363"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4786" w:type="dxa"/>
            <w:tcBorders>
              <w:top w:val="nil"/>
              <w:left w:val="nil"/>
              <w:bottom w:val="single" w:sz="4" w:space="0" w:color="auto"/>
              <w:right w:val="single" w:sz="4" w:space="0" w:color="auto"/>
            </w:tcBorders>
            <w:shd w:val="clear" w:color="auto" w:fill="auto"/>
            <w:noWrap/>
            <w:vAlign w:val="bottom"/>
            <w:hideMark/>
          </w:tcPr>
          <w:p w14:paraId="35D67023" w14:textId="77777777" w:rsidR="003C6E9B" w:rsidRPr="00182657" w:rsidRDefault="003C6E9B" w:rsidP="00296437">
            <w:pPr>
              <w:spacing w:after="0" w:line="240" w:lineRule="auto"/>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Soliņa bez atzveltnes krāsošana</w:t>
            </w:r>
          </w:p>
        </w:tc>
        <w:tc>
          <w:tcPr>
            <w:tcW w:w="850" w:type="dxa"/>
            <w:tcBorders>
              <w:top w:val="nil"/>
              <w:left w:val="nil"/>
              <w:bottom w:val="single" w:sz="4" w:space="0" w:color="auto"/>
              <w:right w:val="single" w:sz="4" w:space="0" w:color="auto"/>
            </w:tcBorders>
            <w:shd w:val="clear" w:color="auto" w:fill="auto"/>
            <w:noWrap/>
            <w:vAlign w:val="center"/>
            <w:hideMark/>
          </w:tcPr>
          <w:p w14:paraId="7E98BA04"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44251A59" w14:textId="77777777" w:rsidR="003C6E9B" w:rsidRPr="00182657" w:rsidRDefault="003C6E9B" w:rsidP="00296437">
            <w:pPr>
              <w:spacing w:after="0" w:line="240" w:lineRule="auto"/>
              <w:jc w:val="center"/>
              <w:rPr>
                <w:rFonts w:ascii="Times New Roman" w:eastAsia="Times New Roman" w:hAnsi="Times New Roman" w:cs="Times New Roman"/>
                <w:iCs/>
                <w:color w:val="000000"/>
                <w:sz w:val="20"/>
                <w:szCs w:val="20"/>
              </w:rPr>
            </w:pPr>
            <w:r w:rsidRPr="00182657">
              <w:rPr>
                <w:rFonts w:ascii="Times New Roman" w:eastAsia="Times New Roman" w:hAnsi="Times New Roman" w:cs="Times New Roman"/>
                <w:iCs/>
                <w:color w:val="000000"/>
                <w:sz w:val="20"/>
                <w:szCs w:val="20"/>
              </w:rPr>
              <w:t>250</w:t>
            </w:r>
          </w:p>
        </w:tc>
        <w:tc>
          <w:tcPr>
            <w:tcW w:w="1134" w:type="dxa"/>
            <w:tcBorders>
              <w:top w:val="nil"/>
              <w:left w:val="nil"/>
              <w:bottom w:val="single" w:sz="4" w:space="0" w:color="auto"/>
              <w:right w:val="single" w:sz="4" w:space="0" w:color="auto"/>
            </w:tcBorders>
            <w:shd w:val="clear" w:color="auto" w:fill="auto"/>
            <w:noWrap/>
            <w:vAlign w:val="bottom"/>
          </w:tcPr>
          <w:p w14:paraId="5E709B93"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c>
          <w:tcPr>
            <w:tcW w:w="1140" w:type="dxa"/>
            <w:tcBorders>
              <w:top w:val="nil"/>
              <w:left w:val="nil"/>
              <w:bottom w:val="single" w:sz="4" w:space="0" w:color="auto"/>
              <w:right w:val="single" w:sz="4" w:space="0" w:color="auto"/>
            </w:tcBorders>
          </w:tcPr>
          <w:p w14:paraId="210D4F0A"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r>
      <w:tr w:rsidR="003C6E9B" w:rsidRPr="00182657" w14:paraId="3CBD5A53" w14:textId="77777777" w:rsidTr="00296437">
        <w:trPr>
          <w:trHeight w:val="288"/>
        </w:trPr>
        <w:tc>
          <w:tcPr>
            <w:tcW w:w="616" w:type="dxa"/>
            <w:tcBorders>
              <w:top w:val="nil"/>
              <w:left w:val="single" w:sz="4" w:space="0" w:color="auto"/>
              <w:bottom w:val="single" w:sz="4" w:space="0" w:color="auto"/>
              <w:right w:val="single" w:sz="4" w:space="0" w:color="auto"/>
            </w:tcBorders>
          </w:tcPr>
          <w:p w14:paraId="451B349E"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4786" w:type="dxa"/>
            <w:tcBorders>
              <w:top w:val="nil"/>
              <w:left w:val="nil"/>
              <w:bottom w:val="single" w:sz="4" w:space="0" w:color="auto"/>
              <w:right w:val="single" w:sz="4" w:space="0" w:color="auto"/>
            </w:tcBorders>
            <w:shd w:val="clear" w:color="auto" w:fill="auto"/>
            <w:noWrap/>
            <w:vAlign w:val="bottom"/>
            <w:hideMark/>
          </w:tcPr>
          <w:p w14:paraId="3FBE6026" w14:textId="77777777" w:rsidR="003C6E9B" w:rsidRPr="00182657" w:rsidRDefault="003C6E9B" w:rsidP="00296437">
            <w:pPr>
              <w:spacing w:after="0" w:line="240" w:lineRule="auto"/>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Sola pārklāšana ar eļļu</w:t>
            </w:r>
          </w:p>
        </w:tc>
        <w:tc>
          <w:tcPr>
            <w:tcW w:w="850" w:type="dxa"/>
            <w:tcBorders>
              <w:top w:val="nil"/>
              <w:left w:val="nil"/>
              <w:bottom w:val="single" w:sz="4" w:space="0" w:color="auto"/>
              <w:right w:val="single" w:sz="4" w:space="0" w:color="auto"/>
            </w:tcBorders>
            <w:shd w:val="clear" w:color="auto" w:fill="auto"/>
            <w:noWrap/>
            <w:vAlign w:val="center"/>
            <w:hideMark/>
          </w:tcPr>
          <w:p w14:paraId="057B67FA"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6A5090F3" w14:textId="77777777" w:rsidR="003C6E9B" w:rsidRPr="00182657" w:rsidRDefault="003C6E9B" w:rsidP="00296437">
            <w:pPr>
              <w:spacing w:after="0" w:line="240" w:lineRule="auto"/>
              <w:jc w:val="center"/>
              <w:rPr>
                <w:rFonts w:ascii="Times New Roman" w:eastAsia="Times New Roman" w:hAnsi="Times New Roman" w:cs="Times New Roman"/>
                <w:iCs/>
                <w:color w:val="000000"/>
                <w:sz w:val="20"/>
                <w:szCs w:val="20"/>
              </w:rPr>
            </w:pPr>
            <w:r w:rsidRPr="00182657">
              <w:rPr>
                <w:rFonts w:ascii="Times New Roman" w:eastAsia="Times New Roman" w:hAnsi="Times New Roman" w:cs="Times New Roman"/>
                <w:iCs/>
                <w:color w:val="000000"/>
                <w:sz w:val="20"/>
                <w:szCs w:val="20"/>
              </w:rPr>
              <w:t>400</w:t>
            </w:r>
          </w:p>
        </w:tc>
        <w:tc>
          <w:tcPr>
            <w:tcW w:w="1134" w:type="dxa"/>
            <w:tcBorders>
              <w:top w:val="nil"/>
              <w:left w:val="nil"/>
              <w:bottom w:val="single" w:sz="4" w:space="0" w:color="auto"/>
              <w:right w:val="single" w:sz="4" w:space="0" w:color="auto"/>
            </w:tcBorders>
            <w:shd w:val="clear" w:color="auto" w:fill="auto"/>
            <w:noWrap/>
            <w:vAlign w:val="bottom"/>
          </w:tcPr>
          <w:p w14:paraId="2FD59DC9"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c>
          <w:tcPr>
            <w:tcW w:w="1140" w:type="dxa"/>
            <w:tcBorders>
              <w:top w:val="nil"/>
              <w:left w:val="nil"/>
              <w:bottom w:val="single" w:sz="4" w:space="0" w:color="auto"/>
              <w:right w:val="single" w:sz="4" w:space="0" w:color="auto"/>
            </w:tcBorders>
          </w:tcPr>
          <w:p w14:paraId="3112E3E3"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r>
      <w:tr w:rsidR="003C6E9B" w:rsidRPr="00182657" w14:paraId="44C7D3B5" w14:textId="77777777" w:rsidTr="00296437">
        <w:trPr>
          <w:trHeight w:val="288"/>
        </w:trPr>
        <w:tc>
          <w:tcPr>
            <w:tcW w:w="616" w:type="dxa"/>
            <w:tcBorders>
              <w:top w:val="nil"/>
              <w:left w:val="single" w:sz="4" w:space="0" w:color="auto"/>
              <w:bottom w:val="single" w:sz="4" w:space="0" w:color="auto"/>
              <w:right w:val="single" w:sz="4" w:space="0" w:color="auto"/>
            </w:tcBorders>
            <w:shd w:val="clear" w:color="000000" w:fill="D9D9D9"/>
          </w:tcPr>
          <w:p w14:paraId="473EFA58" w14:textId="77777777" w:rsidR="003C6E9B" w:rsidRPr="00182657" w:rsidRDefault="003C6E9B" w:rsidP="00296437">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w:t>
            </w:r>
          </w:p>
        </w:tc>
        <w:tc>
          <w:tcPr>
            <w:tcW w:w="9020" w:type="dxa"/>
            <w:gridSpan w:val="5"/>
            <w:tcBorders>
              <w:top w:val="nil"/>
              <w:left w:val="nil"/>
              <w:bottom w:val="single" w:sz="4" w:space="0" w:color="auto"/>
              <w:right w:val="single" w:sz="4" w:space="0" w:color="auto"/>
            </w:tcBorders>
            <w:shd w:val="clear" w:color="000000" w:fill="D9D9D9"/>
            <w:noWrap/>
            <w:vAlign w:val="bottom"/>
            <w:hideMark/>
          </w:tcPr>
          <w:p w14:paraId="5616D3CA" w14:textId="77777777" w:rsidR="003C6E9B" w:rsidRPr="00FF3F67" w:rsidRDefault="003C6E9B" w:rsidP="00296437">
            <w:pPr>
              <w:spacing w:after="0" w:line="240" w:lineRule="auto"/>
              <w:rPr>
                <w:rFonts w:ascii="Times New Roman" w:eastAsia="Times New Roman" w:hAnsi="Times New Roman" w:cs="Times New Roman"/>
                <w:b/>
                <w:bCs/>
                <w:iCs/>
                <w:sz w:val="20"/>
                <w:szCs w:val="20"/>
              </w:rPr>
            </w:pPr>
            <w:r w:rsidRPr="00182657">
              <w:rPr>
                <w:rFonts w:ascii="Times New Roman" w:eastAsia="Times New Roman" w:hAnsi="Times New Roman" w:cs="Times New Roman"/>
                <w:b/>
                <w:bCs/>
                <w:sz w:val="20"/>
                <w:szCs w:val="20"/>
              </w:rPr>
              <w:t>Jaunu atkritumu urnu piegāde un uzstādīšana </w:t>
            </w:r>
          </w:p>
        </w:tc>
      </w:tr>
      <w:tr w:rsidR="003C6E9B" w:rsidRPr="00182657" w14:paraId="29049D3E" w14:textId="77777777" w:rsidTr="00296437">
        <w:trPr>
          <w:trHeight w:val="288"/>
        </w:trPr>
        <w:tc>
          <w:tcPr>
            <w:tcW w:w="616" w:type="dxa"/>
            <w:tcBorders>
              <w:top w:val="nil"/>
              <w:left w:val="single" w:sz="4" w:space="0" w:color="auto"/>
              <w:bottom w:val="single" w:sz="4" w:space="0" w:color="auto"/>
              <w:right w:val="single" w:sz="4" w:space="0" w:color="auto"/>
            </w:tcBorders>
          </w:tcPr>
          <w:p w14:paraId="4111B31A"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4786" w:type="dxa"/>
            <w:tcBorders>
              <w:top w:val="nil"/>
              <w:left w:val="nil"/>
              <w:bottom w:val="single" w:sz="4" w:space="0" w:color="auto"/>
              <w:right w:val="single" w:sz="4" w:space="0" w:color="auto"/>
            </w:tcBorders>
            <w:shd w:val="clear" w:color="auto" w:fill="auto"/>
            <w:noWrap/>
            <w:vAlign w:val="bottom"/>
            <w:hideMark/>
          </w:tcPr>
          <w:p w14:paraId="5F10B8F2" w14:textId="77777777" w:rsidR="003C6E9B" w:rsidRPr="00182657" w:rsidRDefault="003C6E9B" w:rsidP="00296437">
            <w:pPr>
              <w:spacing w:after="0" w:line="240" w:lineRule="auto"/>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Atkritumu urna ierokama</w:t>
            </w:r>
          </w:p>
        </w:tc>
        <w:tc>
          <w:tcPr>
            <w:tcW w:w="850" w:type="dxa"/>
            <w:tcBorders>
              <w:top w:val="nil"/>
              <w:left w:val="nil"/>
              <w:bottom w:val="single" w:sz="4" w:space="0" w:color="auto"/>
              <w:right w:val="single" w:sz="4" w:space="0" w:color="auto"/>
            </w:tcBorders>
            <w:shd w:val="clear" w:color="auto" w:fill="auto"/>
            <w:noWrap/>
            <w:vAlign w:val="center"/>
            <w:hideMark/>
          </w:tcPr>
          <w:p w14:paraId="1F940737"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0CE580A8" w14:textId="77777777" w:rsidR="003C6E9B" w:rsidRPr="00182657" w:rsidRDefault="003C6E9B" w:rsidP="00296437">
            <w:pPr>
              <w:spacing w:after="0" w:line="240" w:lineRule="auto"/>
              <w:jc w:val="center"/>
              <w:rPr>
                <w:rFonts w:ascii="Times New Roman" w:eastAsia="Times New Roman" w:hAnsi="Times New Roman" w:cs="Times New Roman"/>
                <w:iCs/>
                <w:color w:val="000000"/>
                <w:sz w:val="20"/>
                <w:szCs w:val="20"/>
              </w:rPr>
            </w:pPr>
            <w:r w:rsidRPr="00182657">
              <w:rPr>
                <w:rFonts w:ascii="Times New Roman" w:eastAsia="Times New Roman" w:hAnsi="Times New Roman" w:cs="Times New Roman"/>
                <w:iCs/>
                <w:color w:val="000000"/>
                <w:sz w:val="20"/>
                <w:szCs w:val="20"/>
              </w:rPr>
              <w:t>20</w:t>
            </w:r>
          </w:p>
        </w:tc>
        <w:tc>
          <w:tcPr>
            <w:tcW w:w="1134" w:type="dxa"/>
            <w:tcBorders>
              <w:top w:val="nil"/>
              <w:left w:val="nil"/>
              <w:bottom w:val="single" w:sz="4" w:space="0" w:color="auto"/>
              <w:right w:val="single" w:sz="4" w:space="0" w:color="auto"/>
            </w:tcBorders>
            <w:shd w:val="clear" w:color="auto" w:fill="auto"/>
            <w:noWrap/>
            <w:vAlign w:val="bottom"/>
          </w:tcPr>
          <w:p w14:paraId="5B855EEF"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c>
          <w:tcPr>
            <w:tcW w:w="1140" w:type="dxa"/>
            <w:tcBorders>
              <w:top w:val="nil"/>
              <w:left w:val="nil"/>
              <w:bottom w:val="single" w:sz="4" w:space="0" w:color="auto"/>
              <w:right w:val="single" w:sz="4" w:space="0" w:color="auto"/>
            </w:tcBorders>
          </w:tcPr>
          <w:p w14:paraId="2697CF9E"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r>
      <w:tr w:rsidR="003C6E9B" w:rsidRPr="00182657" w14:paraId="1AE62E73" w14:textId="77777777" w:rsidTr="00296437">
        <w:trPr>
          <w:trHeight w:val="288"/>
        </w:trPr>
        <w:tc>
          <w:tcPr>
            <w:tcW w:w="616" w:type="dxa"/>
            <w:tcBorders>
              <w:top w:val="nil"/>
              <w:left w:val="single" w:sz="4" w:space="0" w:color="auto"/>
              <w:bottom w:val="single" w:sz="4" w:space="0" w:color="auto"/>
              <w:right w:val="single" w:sz="4" w:space="0" w:color="auto"/>
            </w:tcBorders>
          </w:tcPr>
          <w:p w14:paraId="311119E2"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4786" w:type="dxa"/>
            <w:tcBorders>
              <w:top w:val="nil"/>
              <w:left w:val="nil"/>
              <w:bottom w:val="single" w:sz="4" w:space="0" w:color="auto"/>
              <w:right w:val="single" w:sz="4" w:space="0" w:color="auto"/>
            </w:tcBorders>
            <w:shd w:val="clear" w:color="auto" w:fill="auto"/>
            <w:noWrap/>
            <w:vAlign w:val="bottom"/>
            <w:hideMark/>
          </w:tcPr>
          <w:p w14:paraId="781ABC14" w14:textId="77777777" w:rsidR="003C6E9B" w:rsidRPr="00182657" w:rsidRDefault="003C6E9B" w:rsidP="00296437">
            <w:pPr>
              <w:spacing w:after="0" w:line="240" w:lineRule="auto"/>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Atkritumu urna pieskrūvējama platformai (tips 1)</w:t>
            </w:r>
          </w:p>
        </w:tc>
        <w:tc>
          <w:tcPr>
            <w:tcW w:w="850" w:type="dxa"/>
            <w:tcBorders>
              <w:top w:val="nil"/>
              <w:left w:val="nil"/>
              <w:bottom w:val="single" w:sz="4" w:space="0" w:color="auto"/>
              <w:right w:val="single" w:sz="4" w:space="0" w:color="auto"/>
            </w:tcBorders>
            <w:shd w:val="clear" w:color="auto" w:fill="auto"/>
            <w:noWrap/>
            <w:vAlign w:val="center"/>
            <w:hideMark/>
          </w:tcPr>
          <w:p w14:paraId="34AE4852"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1D1951C6" w14:textId="77777777" w:rsidR="003C6E9B" w:rsidRPr="00182657" w:rsidRDefault="003C6E9B" w:rsidP="00296437">
            <w:pPr>
              <w:spacing w:after="0" w:line="240" w:lineRule="auto"/>
              <w:jc w:val="center"/>
              <w:rPr>
                <w:rFonts w:ascii="Times New Roman" w:eastAsia="Times New Roman" w:hAnsi="Times New Roman" w:cs="Times New Roman"/>
                <w:iCs/>
                <w:color w:val="000000"/>
                <w:sz w:val="20"/>
                <w:szCs w:val="20"/>
              </w:rPr>
            </w:pPr>
            <w:r w:rsidRPr="00182657">
              <w:rPr>
                <w:rFonts w:ascii="Times New Roman" w:eastAsia="Times New Roman" w:hAnsi="Times New Roman" w:cs="Times New Roman"/>
                <w:iCs/>
                <w:color w:val="000000"/>
                <w:sz w:val="20"/>
                <w:szCs w:val="20"/>
              </w:rPr>
              <w:t>20</w:t>
            </w:r>
          </w:p>
        </w:tc>
        <w:tc>
          <w:tcPr>
            <w:tcW w:w="1134" w:type="dxa"/>
            <w:tcBorders>
              <w:top w:val="nil"/>
              <w:left w:val="nil"/>
              <w:bottom w:val="single" w:sz="4" w:space="0" w:color="auto"/>
              <w:right w:val="single" w:sz="4" w:space="0" w:color="auto"/>
            </w:tcBorders>
            <w:shd w:val="clear" w:color="auto" w:fill="auto"/>
            <w:noWrap/>
            <w:vAlign w:val="bottom"/>
          </w:tcPr>
          <w:p w14:paraId="6F62E68E"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c>
          <w:tcPr>
            <w:tcW w:w="1140" w:type="dxa"/>
            <w:tcBorders>
              <w:top w:val="nil"/>
              <w:left w:val="nil"/>
              <w:bottom w:val="single" w:sz="4" w:space="0" w:color="auto"/>
              <w:right w:val="single" w:sz="4" w:space="0" w:color="auto"/>
            </w:tcBorders>
          </w:tcPr>
          <w:p w14:paraId="4033B652"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r>
      <w:tr w:rsidR="003C6E9B" w:rsidRPr="00182657" w14:paraId="26E75260" w14:textId="77777777" w:rsidTr="00296437">
        <w:trPr>
          <w:trHeight w:val="288"/>
        </w:trPr>
        <w:tc>
          <w:tcPr>
            <w:tcW w:w="616" w:type="dxa"/>
            <w:tcBorders>
              <w:top w:val="nil"/>
              <w:left w:val="single" w:sz="4" w:space="0" w:color="auto"/>
              <w:bottom w:val="single" w:sz="4" w:space="0" w:color="auto"/>
              <w:right w:val="single" w:sz="4" w:space="0" w:color="auto"/>
            </w:tcBorders>
          </w:tcPr>
          <w:p w14:paraId="0B90B045"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4786" w:type="dxa"/>
            <w:tcBorders>
              <w:top w:val="nil"/>
              <w:left w:val="nil"/>
              <w:bottom w:val="single" w:sz="4" w:space="0" w:color="auto"/>
              <w:right w:val="single" w:sz="4" w:space="0" w:color="auto"/>
            </w:tcBorders>
            <w:shd w:val="clear" w:color="auto" w:fill="auto"/>
            <w:noWrap/>
            <w:vAlign w:val="bottom"/>
            <w:hideMark/>
          </w:tcPr>
          <w:p w14:paraId="48C70D46" w14:textId="77777777" w:rsidR="003C6E9B" w:rsidRPr="00182657" w:rsidRDefault="003C6E9B" w:rsidP="00296437">
            <w:pPr>
              <w:spacing w:after="0" w:line="240" w:lineRule="auto"/>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Atkritumu urna pieskrūvējama platformai (tips 2)</w:t>
            </w:r>
          </w:p>
        </w:tc>
        <w:tc>
          <w:tcPr>
            <w:tcW w:w="850" w:type="dxa"/>
            <w:tcBorders>
              <w:top w:val="nil"/>
              <w:left w:val="nil"/>
              <w:bottom w:val="single" w:sz="4" w:space="0" w:color="auto"/>
              <w:right w:val="single" w:sz="4" w:space="0" w:color="auto"/>
            </w:tcBorders>
            <w:shd w:val="clear" w:color="auto" w:fill="auto"/>
            <w:noWrap/>
            <w:vAlign w:val="center"/>
            <w:hideMark/>
          </w:tcPr>
          <w:p w14:paraId="175517D7"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36804BAD" w14:textId="77777777" w:rsidR="003C6E9B" w:rsidRPr="00182657" w:rsidRDefault="003C6E9B" w:rsidP="00296437">
            <w:pPr>
              <w:spacing w:after="0" w:line="240" w:lineRule="auto"/>
              <w:jc w:val="center"/>
              <w:rPr>
                <w:rFonts w:ascii="Times New Roman" w:eastAsia="Times New Roman" w:hAnsi="Times New Roman" w:cs="Times New Roman"/>
                <w:iCs/>
                <w:color w:val="000000"/>
                <w:sz w:val="20"/>
                <w:szCs w:val="20"/>
              </w:rPr>
            </w:pPr>
            <w:r w:rsidRPr="00182657">
              <w:rPr>
                <w:rFonts w:ascii="Times New Roman" w:eastAsia="Times New Roman" w:hAnsi="Times New Roman" w:cs="Times New Roman"/>
                <w:iCs/>
                <w:color w:val="000000"/>
                <w:sz w:val="20"/>
                <w:szCs w:val="20"/>
              </w:rPr>
              <w:t>20</w:t>
            </w:r>
          </w:p>
        </w:tc>
        <w:tc>
          <w:tcPr>
            <w:tcW w:w="1134" w:type="dxa"/>
            <w:tcBorders>
              <w:top w:val="nil"/>
              <w:left w:val="nil"/>
              <w:bottom w:val="single" w:sz="4" w:space="0" w:color="auto"/>
              <w:right w:val="single" w:sz="4" w:space="0" w:color="auto"/>
            </w:tcBorders>
            <w:shd w:val="clear" w:color="auto" w:fill="auto"/>
            <w:noWrap/>
            <w:vAlign w:val="bottom"/>
          </w:tcPr>
          <w:p w14:paraId="72E40B01"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c>
          <w:tcPr>
            <w:tcW w:w="1140" w:type="dxa"/>
            <w:tcBorders>
              <w:top w:val="nil"/>
              <w:left w:val="nil"/>
              <w:bottom w:val="single" w:sz="4" w:space="0" w:color="auto"/>
              <w:right w:val="single" w:sz="4" w:space="0" w:color="auto"/>
            </w:tcBorders>
          </w:tcPr>
          <w:p w14:paraId="3187196E"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r>
      <w:tr w:rsidR="003C6E9B" w:rsidRPr="00182657" w14:paraId="53EB5780" w14:textId="77777777" w:rsidTr="00296437">
        <w:trPr>
          <w:trHeight w:val="288"/>
        </w:trPr>
        <w:tc>
          <w:tcPr>
            <w:tcW w:w="616" w:type="dxa"/>
            <w:tcBorders>
              <w:top w:val="nil"/>
              <w:left w:val="single" w:sz="4" w:space="0" w:color="auto"/>
              <w:bottom w:val="single" w:sz="4" w:space="0" w:color="auto"/>
              <w:right w:val="single" w:sz="4" w:space="0" w:color="auto"/>
            </w:tcBorders>
            <w:shd w:val="clear" w:color="000000" w:fill="D9D9D9"/>
          </w:tcPr>
          <w:p w14:paraId="134FF64F" w14:textId="77777777" w:rsidR="003C6E9B" w:rsidRPr="00182657" w:rsidRDefault="003C6E9B" w:rsidP="00296437">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c>
          <w:tcPr>
            <w:tcW w:w="9020" w:type="dxa"/>
            <w:gridSpan w:val="5"/>
            <w:tcBorders>
              <w:top w:val="nil"/>
              <w:left w:val="nil"/>
              <w:bottom w:val="single" w:sz="4" w:space="0" w:color="auto"/>
              <w:right w:val="single" w:sz="4" w:space="0" w:color="auto"/>
            </w:tcBorders>
            <w:shd w:val="clear" w:color="000000" w:fill="D9D9D9"/>
            <w:noWrap/>
            <w:vAlign w:val="bottom"/>
            <w:hideMark/>
          </w:tcPr>
          <w:p w14:paraId="7DA8E879" w14:textId="77777777" w:rsidR="003C6E9B" w:rsidRPr="00FF3F67" w:rsidRDefault="003C6E9B" w:rsidP="00296437">
            <w:pPr>
              <w:spacing w:after="0" w:line="240" w:lineRule="auto"/>
              <w:rPr>
                <w:rFonts w:ascii="Times New Roman" w:eastAsia="Times New Roman" w:hAnsi="Times New Roman" w:cs="Times New Roman"/>
                <w:b/>
                <w:bCs/>
                <w:iCs/>
                <w:sz w:val="20"/>
                <w:szCs w:val="20"/>
              </w:rPr>
            </w:pPr>
            <w:r w:rsidRPr="00182657">
              <w:rPr>
                <w:rFonts w:ascii="Times New Roman" w:eastAsia="Times New Roman" w:hAnsi="Times New Roman" w:cs="Times New Roman"/>
                <w:b/>
                <w:bCs/>
                <w:sz w:val="20"/>
                <w:szCs w:val="20"/>
              </w:rPr>
              <w:t>Pasūtītāja īpašumā esošu atkritumu urnu uzstādīšana un noņemšana </w:t>
            </w:r>
          </w:p>
        </w:tc>
      </w:tr>
      <w:tr w:rsidR="003C6E9B" w:rsidRPr="00182657" w14:paraId="054357EC" w14:textId="77777777" w:rsidTr="00296437">
        <w:trPr>
          <w:trHeight w:val="288"/>
        </w:trPr>
        <w:tc>
          <w:tcPr>
            <w:tcW w:w="616" w:type="dxa"/>
            <w:tcBorders>
              <w:top w:val="nil"/>
              <w:left w:val="single" w:sz="4" w:space="0" w:color="auto"/>
              <w:bottom w:val="single" w:sz="4" w:space="0" w:color="auto"/>
              <w:right w:val="single" w:sz="4" w:space="0" w:color="auto"/>
            </w:tcBorders>
          </w:tcPr>
          <w:p w14:paraId="0688B8C6"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4786" w:type="dxa"/>
            <w:tcBorders>
              <w:top w:val="nil"/>
              <w:left w:val="nil"/>
              <w:bottom w:val="single" w:sz="4" w:space="0" w:color="auto"/>
              <w:right w:val="single" w:sz="4" w:space="0" w:color="auto"/>
            </w:tcBorders>
            <w:shd w:val="clear" w:color="auto" w:fill="auto"/>
            <w:noWrap/>
            <w:vAlign w:val="bottom"/>
            <w:hideMark/>
          </w:tcPr>
          <w:p w14:paraId="46252D4A" w14:textId="77777777" w:rsidR="003C6E9B" w:rsidRPr="00182657" w:rsidRDefault="003C6E9B" w:rsidP="00296437">
            <w:pPr>
              <w:spacing w:after="0" w:line="240" w:lineRule="auto"/>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Atkritumu urnas uzstādīšana, ierokot gruntī</w:t>
            </w:r>
          </w:p>
        </w:tc>
        <w:tc>
          <w:tcPr>
            <w:tcW w:w="850" w:type="dxa"/>
            <w:tcBorders>
              <w:top w:val="nil"/>
              <w:left w:val="nil"/>
              <w:bottom w:val="single" w:sz="4" w:space="0" w:color="auto"/>
              <w:right w:val="single" w:sz="4" w:space="0" w:color="auto"/>
            </w:tcBorders>
            <w:shd w:val="clear" w:color="auto" w:fill="auto"/>
            <w:noWrap/>
            <w:vAlign w:val="center"/>
            <w:hideMark/>
          </w:tcPr>
          <w:p w14:paraId="1B4753EA"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1A6AFE4B" w14:textId="77777777" w:rsidR="003C6E9B" w:rsidRPr="00182657" w:rsidRDefault="003C6E9B" w:rsidP="00296437">
            <w:pPr>
              <w:spacing w:after="0" w:line="240" w:lineRule="auto"/>
              <w:jc w:val="center"/>
              <w:rPr>
                <w:rFonts w:ascii="Times New Roman" w:eastAsia="Times New Roman" w:hAnsi="Times New Roman" w:cs="Times New Roman"/>
                <w:iCs/>
                <w:color w:val="000000"/>
                <w:sz w:val="20"/>
                <w:szCs w:val="20"/>
              </w:rPr>
            </w:pPr>
            <w:r w:rsidRPr="00182657">
              <w:rPr>
                <w:rFonts w:ascii="Times New Roman" w:eastAsia="Times New Roman" w:hAnsi="Times New Roman" w:cs="Times New Roman"/>
                <w:iCs/>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bottom"/>
          </w:tcPr>
          <w:p w14:paraId="15AA4543"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c>
          <w:tcPr>
            <w:tcW w:w="1140" w:type="dxa"/>
            <w:tcBorders>
              <w:top w:val="nil"/>
              <w:left w:val="nil"/>
              <w:bottom w:val="single" w:sz="4" w:space="0" w:color="auto"/>
              <w:right w:val="single" w:sz="4" w:space="0" w:color="auto"/>
            </w:tcBorders>
          </w:tcPr>
          <w:p w14:paraId="402FCFCA"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r>
      <w:tr w:rsidR="003C6E9B" w:rsidRPr="00182657" w14:paraId="03434322" w14:textId="77777777" w:rsidTr="00296437">
        <w:trPr>
          <w:trHeight w:val="288"/>
        </w:trPr>
        <w:tc>
          <w:tcPr>
            <w:tcW w:w="616" w:type="dxa"/>
            <w:tcBorders>
              <w:top w:val="nil"/>
              <w:left w:val="single" w:sz="4" w:space="0" w:color="auto"/>
              <w:bottom w:val="single" w:sz="4" w:space="0" w:color="auto"/>
              <w:right w:val="single" w:sz="4" w:space="0" w:color="auto"/>
            </w:tcBorders>
          </w:tcPr>
          <w:p w14:paraId="03909C8E"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4786" w:type="dxa"/>
            <w:tcBorders>
              <w:top w:val="nil"/>
              <w:left w:val="nil"/>
              <w:bottom w:val="single" w:sz="4" w:space="0" w:color="auto"/>
              <w:right w:val="single" w:sz="4" w:space="0" w:color="auto"/>
            </w:tcBorders>
            <w:shd w:val="clear" w:color="auto" w:fill="auto"/>
            <w:noWrap/>
            <w:vAlign w:val="bottom"/>
            <w:hideMark/>
          </w:tcPr>
          <w:p w14:paraId="5DD2A051" w14:textId="77777777" w:rsidR="003C6E9B" w:rsidRPr="00182657" w:rsidRDefault="003C6E9B" w:rsidP="00296437">
            <w:pPr>
              <w:spacing w:after="0" w:line="240" w:lineRule="auto"/>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Atkritumu urnas uzstādīšana, pieskrūvējot platformai</w:t>
            </w:r>
          </w:p>
        </w:tc>
        <w:tc>
          <w:tcPr>
            <w:tcW w:w="850" w:type="dxa"/>
            <w:tcBorders>
              <w:top w:val="nil"/>
              <w:left w:val="nil"/>
              <w:bottom w:val="single" w:sz="4" w:space="0" w:color="auto"/>
              <w:right w:val="single" w:sz="4" w:space="0" w:color="auto"/>
            </w:tcBorders>
            <w:shd w:val="clear" w:color="auto" w:fill="auto"/>
            <w:noWrap/>
            <w:vAlign w:val="center"/>
            <w:hideMark/>
          </w:tcPr>
          <w:p w14:paraId="745D2E1F"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35BF4E47" w14:textId="77777777" w:rsidR="003C6E9B" w:rsidRPr="00182657" w:rsidRDefault="003C6E9B" w:rsidP="00296437">
            <w:pPr>
              <w:spacing w:after="0" w:line="240" w:lineRule="auto"/>
              <w:jc w:val="center"/>
              <w:rPr>
                <w:rFonts w:ascii="Times New Roman" w:eastAsia="Times New Roman" w:hAnsi="Times New Roman" w:cs="Times New Roman"/>
                <w:iCs/>
                <w:color w:val="000000"/>
                <w:sz w:val="20"/>
                <w:szCs w:val="20"/>
              </w:rPr>
            </w:pPr>
            <w:r w:rsidRPr="00182657">
              <w:rPr>
                <w:rFonts w:ascii="Times New Roman" w:eastAsia="Times New Roman" w:hAnsi="Times New Roman" w:cs="Times New Roman"/>
                <w:iCs/>
                <w:color w:val="000000"/>
                <w:sz w:val="20"/>
                <w:szCs w:val="20"/>
              </w:rPr>
              <w:t>20</w:t>
            </w:r>
          </w:p>
        </w:tc>
        <w:tc>
          <w:tcPr>
            <w:tcW w:w="1134" w:type="dxa"/>
            <w:tcBorders>
              <w:top w:val="nil"/>
              <w:left w:val="nil"/>
              <w:bottom w:val="single" w:sz="4" w:space="0" w:color="auto"/>
              <w:right w:val="single" w:sz="4" w:space="0" w:color="auto"/>
            </w:tcBorders>
            <w:shd w:val="clear" w:color="auto" w:fill="auto"/>
            <w:noWrap/>
            <w:vAlign w:val="bottom"/>
          </w:tcPr>
          <w:p w14:paraId="072ACCBE"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c>
          <w:tcPr>
            <w:tcW w:w="1140" w:type="dxa"/>
            <w:tcBorders>
              <w:top w:val="nil"/>
              <w:left w:val="nil"/>
              <w:bottom w:val="single" w:sz="4" w:space="0" w:color="auto"/>
              <w:right w:val="single" w:sz="4" w:space="0" w:color="auto"/>
            </w:tcBorders>
          </w:tcPr>
          <w:p w14:paraId="0FFD4B6D"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r>
      <w:tr w:rsidR="003C6E9B" w:rsidRPr="00182657" w14:paraId="0F0D8532" w14:textId="77777777" w:rsidTr="00296437">
        <w:trPr>
          <w:trHeight w:val="288"/>
        </w:trPr>
        <w:tc>
          <w:tcPr>
            <w:tcW w:w="616" w:type="dxa"/>
            <w:tcBorders>
              <w:top w:val="nil"/>
              <w:left w:val="single" w:sz="4" w:space="0" w:color="auto"/>
              <w:bottom w:val="single" w:sz="4" w:space="0" w:color="auto"/>
              <w:right w:val="single" w:sz="4" w:space="0" w:color="auto"/>
            </w:tcBorders>
          </w:tcPr>
          <w:p w14:paraId="46731B1C"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4786" w:type="dxa"/>
            <w:tcBorders>
              <w:top w:val="nil"/>
              <w:left w:val="nil"/>
              <w:bottom w:val="single" w:sz="4" w:space="0" w:color="auto"/>
              <w:right w:val="single" w:sz="4" w:space="0" w:color="auto"/>
            </w:tcBorders>
            <w:shd w:val="clear" w:color="auto" w:fill="auto"/>
            <w:noWrap/>
            <w:vAlign w:val="bottom"/>
            <w:hideMark/>
          </w:tcPr>
          <w:p w14:paraId="48E3DE03" w14:textId="77777777" w:rsidR="003C6E9B" w:rsidRPr="00182657" w:rsidRDefault="003C6E9B" w:rsidP="00296437">
            <w:pPr>
              <w:spacing w:after="0" w:line="240" w:lineRule="auto"/>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Atkritumu urnas noņemšana izrokot no grunts</w:t>
            </w:r>
          </w:p>
        </w:tc>
        <w:tc>
          <w:tcPr>
            <w:tcW w:w="850" w:type="dxa"/>
            <w:tcBorders>
              <w:top w:val="nil"/>
              <w:left w:val="nil"/>
              <w:bottom w:val="single" w:sz="4" w:space="0" w:color="auto"/>
              <w:right w:val="single" w:sz="4" w:space="0" w:color="auto"/>
            </w:tcBorders>
            <w:shd w:val="clear" w:color="auto" w:fill="auto"/>
            <w:noWrap/>
            <w:vAlign w:val="center"/>
            <w:hideMark/>
          </w:tcPr>
          <w:p w14:paraId="68C8E597"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7E1CBD26" w14:textId="77777777" w:rsidR="003C6E9B" w:rsidRPr="00182657" w:rsidRDefault="003C6E9B" w:rsidP="00296437">
            <w:pPr>
              <w:spacing w:after="0" w:line="240" w:lineRule="auto"/>
              <w:jc w:val="center"/>
              <w:rPr>
                <w:rFonts w:ascii="Times New Roman" w:eastAsia="Times New Roman" w:hAnsi="Times New Roman" w:cs="Times New Roman"/>
                <w:iCs/>
                <w:color w:val="000000"/>
                <w:sz w:val="20"/>
                <w:szCs w:val="20"/>
              </w:rPr>
            </w:pPr>
            <w:r w:rsidRPr="00182657">
              <w:rPr>
                <w:rFonts w:ascii="Times New Roman" w:eastAsia="Times New Roman" w:hAnsi="Times New Roman" w:cs="Times New Roman"/>
                <w:iCs/>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bottom"/>
          </w:tcPr>
          <w:p w14:paraId="2F915F34"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c>
          <w:tcPr>
            <w:tcW w:w="1140" w:type="dxa"/>
            <w:tcBorders>
              <w:top w:val="nil"/>
              <w:left w:val="nil"/>
              <w:bottom w:val="single" w:sz="4" w:space="0" w:color="auto"/>
              <w:right w:val="single" w:sz="4" w:space="0" w:color="auto"/>
            </w:tcBorders>
          </w:tcPr>
          <w:p w14:paraId="76FE263A"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r>
      <w:tr w:rsidR="003C6E9B" w:rsidRPr="00182657" w14:paraId="4674E547" w14:textId="77777777" w:rsidTr="00296437">
        <w:trPr>
          <w:trHeight w:val="288"/>
        </w:trPr>
        <w:tc>
          <w:tcPr>
            <w:tcW w:w="616" w:type="dxa"/>
            <w:tcBorders>
              <w:top w:val="nil"/>
              <w:left w:val="single" w:sz="4" w:space="0" w:color="auto"/>
              <w:bottom w:val="single" w:sz="4" w:space="0" w:color="auto"/>
              <w:right w:val="single" w:sz="4" w:space="0" w:color="auto"/>
            </w:tcBorders>
          </w:tcPr>
          <w:p w14:paraId="14BB87E3"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4786" w:type="dxa"/>
            <w:tcBorders>
              <w:top w:val="nil"/>
              <w:left w:val="nil"/>
              <w:bottom w:val="single" w:sz="4" w:space="0" w:color="auto"/>
              <w:right w:val="single" w:sz="4" w:space="0" w:color="auto"/>
            </w:tcBorders>
            <w:shd w:val="clear" w:color="auto" w:fill="auto"/>
            <w:noWrap/>
            <w:vAlign w:val="bottom"/>
            <w:hideMark/>
          </w:tcPr>
          <w:p w14:paraId="7958D632" w14:textId="77777777" w:rsidR="003C6E9B" w:rsidRPr="00182657" w:rsidRDefault="003C6E9B" w:rsidP="00296437">
            <w:pPr>
              <w:spacing w:after="0" w:line="240" w:lineRule="auto"/>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Atkritumu urnas noņemšana noskrūvējot no platformas</w:t>
            </w:r>
          </w:p>
        </w:tc>
        <w:tc>
          <w:tcPr>
            <w:tcW w:w="850" w:type="dxa"/>
            <w:tcBorders>
              <w:top w:val="nil"/>
              <w:left w:val="nil"/>
              <w:bottom w:val="single" w:sz="4" w:space="0" w:color="auto"/>
              <w:right w:val="single" w:sz="4" w:space="0" w:color="auto"/>
            </w:tcBorders>
            <w:shd w:val="clear" w:color="auto" w:fill="auto"/>
            <w:noWrap/>
            <w:vAlign w:val="center"/>
            <w:hideMark/>
          </w:tcPr>
          <w:p w14:paraId="601E27FC"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7FF0D711" w14:textId="77777777" w:rsidR="003C6E9B" w:rsidRPr="00182657" w:rsidRDefault="003C6E9B" w:rsidP="00296437">
            <w:pPr>
              <w:spacing w:after="0" w:line="240" w:lineRule="auto"/>
              <w:jc w:val="center"/>
              <w:rPr>
                <w:rFonts w:ascii="Times New Roman" w:eastAsia="Times New Roman" w:hAnsi="Times New Roman" w:cs="Times New Roman"/>
                <w:iCs/>
                <w:color w:val="000000"/>
                <w:sz w:val="20"/>
                <w:szCs w:val="20"/>
              </w:rPr>
            </w:pPr>
            <w:r w:rsidRPr="00182657">
              <w:rPr>
                <w:rFonts w:ascii="Times New Roman" w:eastAsia="Times New Roman" w:hAnsi="Times New Roman" w:cs="Times New Roman"/>
                <w:iCs/>
                <w:color w:val="000000"/>
                <w:sz w:val="20"/>
                <w:szCs w:val="20"/>
              </w:rPr>
              <w:t>40</w:t>
            </w:r>
          </w:p>
        </w:tc>
        <w:tc>
          <w:tcPr>
            <w:tcW w:w="1134" w:type="dxa"/>
            <w:tcBorders>
              <w:top w:val="nil"/>
              <w:left w:val="nil"/>
              <w:bottom w:val="single" w:sz="4" w:space="0" w:color="auto"/>
              <w:right w:val="single" w:sz="4" w:space="0" w:color="auto"/>
            </w:tcBorders>
            <w:shd w:val="clear" w:color="auto" w:fill="auto"/>
            <w:noWrap/>
            <w:vAlign w:val="bottom"/>
          </w:tcPr>
          <w:p w14:paraId="5577B64A"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c>
          <w:tcPr>
            <w:tcW w:w="1140" w:type="dxa"/>
            <w:tcBorders>
              <w:top w:val="nil"/>
              <w:left w:val="nil"/>
              <w:bottom w:val="single" w:sz="4" w:space="0" w:color="auto"/>
              <w:right w:val="single" w:sz="4" w:space="0" w:color="auto"/>
            </w:tcBorders>
          </w:tcPr>
          <w:p w14:paraId="6C990C2C"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r>
      <w:tr w:rsidR="003C6E9B" w:rsidRPr="00182657" w14:paraId="08792831" w14:textId="77777777" w:rsidTr="00296437">
        <w:trPr>
          <w:trHeight w:val="288"/>
        </w:trPr>
        <w:tc>
          <w:tcPr>
            <w:tcW w:w="616" w:type="dxa"/>
            <w:tcBorders>
              <w:top w:val="nil"/>
              <w:left w:val="single" w:sz="4" w:space="0" w:color="auto"/>
              <w:bottom w:val="single" w:sz="4" w:space="0" w:color="auto"/>
              <w:right w:val="single" w:sz="4" w:space="0" w:color="auto"/>
            </w:tcBorders>
            <w:shd w:val="clear" w:color="000000" w:fill="D9D9D9"/>
          </w:tcPr>
          <w:p w14:paraId="0D8CA0D9" w14:textId="77777777" w:rsidR="003C6E9B" w:rsidRPr="00182657" w:rsidRDefault="003C6E9B" w:rsidP="00296437">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w:t>
            </w:r>
          </w:p>
        </w:tc>
        <w:tc>
          <w:tcPr>
            <w:tcW w:w="9020" w:type="dxa"/>
            <w:gridSpan w:val="5"/>
            <w:tcBorders>
              <w:top w:val="nil"/>
              <w:left w:val="nil"/>
              <w:bottom w:val="single" w:sz="4" w:space="0" w:color="auto"/>
              <w:right w:val="single" w:sz="4" w:space="0" w:color="auto"/>
            </w:tcBorders>
            <w:shd w:val="clear" w:color="000000" w:fill="D9D9D9"/>
            <w:noWrap/>
            <w:vAlign w:val="bottom"/>
            <w:hideMark/>
          </w:tcPr>
          <w:p w14:paraId="67036651" w14:textId="77777777" w:rsidR="003C6E9B" w:rsidRPr="00FF3F67" w:rsidRDefault="003C6E9B" w:rsidP="00296437">
            <w:pPr>
              <w:spacing w:after="0" w:line="240" w:lineRule="auto"/>
              <w:rPr>
                <w:rFonts w:ascii="Times New Roman" w:eastAsia="Times New Roman" w:hAnsi="Times New Roman" w:cs="Times New Roman"/>
                <w:b/>
                <w:bCs/>
                <w:sz w:val="20"/>
                <w:szCs w:val="20"/>
              </w:rPr>
            </w:pPr>
            <w:r w:rsidRPr="00182657">
              <w:rPr>
                <w:rFonts w:ascii="Times New Roman" w:eastAsia="Times New Roman" w:hAnsi="Times New Roman" w:cs="Times New Roman"/>
                <w:b/>
                <w:bCs/>
                <w:sz w:val="20"/>
                <w:szCs w:val="20"/>
              </w:rPr>
              <w:t>Atkritumu urnu konstrukciju uzturēšana </w:t>
            </w:r>
          </w:p>
        </w:tc>
      </w:tr>
      <w:tr w:rsidR="003C6E9B" w:rsidRPr="00182657" w14:paraId="19FAD24E" w14:textId="77777777" w:rsidTr="00296437">
        <w:trPr>
          <w:trHeight w:val="288"/>
        </w:trPr>
        <w:tc>
          <w:tcPr>
            <w:tcW w:w="616" w:type="dxa"/>
            <w:tcBorders>
              <w:top w:val="nil"/>
              <w:left w:val="single" w:sz="4" w:space="0" w:color="auto"/>
              <w:bottom w:val="single" w:sz="4" w:space="0" w:color="auto"/>
              <w:right w:val="single" w:sz="4" w:space="0" w:color="auto"/>
            </w:tcBorders>
          </w:tcPr>
          <w:p w14:paraId="2B078F75"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4786" w:type="dxa"/>
            <w:tcBorders>
              <w:top w:val="nil"/>
              <w:left w:val="nil"/>
              <w:bottom w:val="single" w:sz="4" w:space="0" w:color="auto"/>
              <w:right w:val="single" w:sz="4" w:space="0" w:color="auto"/>
            </w:tcBorders>
            <w:shd w:val="clear" w:color="auto" w:fill="auto"/>
            <w:noWrap/>
            <w:vAlign w:val="bottom"/>
            <w:hideMark/>
          </w:tcPr>
          <w:p w14:paraId="5C17430F" w14:textId="77777777" w:rsidR="003C6E9B" w:rsidRPr="00182657" w:rsidRDefault="003C6E9B" w:rsidP="00296437">
            <w:pPr>
              <w:spacing w:after="0" w:line="240" w:lineRule="auto"/>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Atkritumu urnas krāsošana</w:t>
            </w:r>
          </w:p>
        </w:tc>
        <w:tc>
          <w:tcPr>
            <w:tcW w:w="850" w:type="dxa"/>
            <w:tcBorders>
              <w:top w:val="nil"/>
              <w:left w:val="nil"/>
              <w:bottom w:val="single" w:sz="4" w:space="0" w:color="auto"/>
              <w:right w:val="single" w:sz="4" w:space="0" w:color="auto"/>
            </w:tcBorders>
            <w:shd w:val="clear" w:color="auto" w:fill="auto"/>
            <w:noWrap/>
            <w:vAlign w:val="center"/>
            <w:hideMark/>
          </w:tcPr>
          <w:p w14:paraId="03748233"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27B399A6" w14:textId="77777777" w:rsidR="003C6E9B" w:rsidRPr="00182657" w:rsidRDefault="003C6E9B" w:rsidP="00296437">
            <w:pPr>
              <w:spacing w:after="0" w:line="240" w:lineRule="auto"/>
              <w:jc w:val="center"/>
              <w:rPr>
                <w:rFonts w:ascii="Times New Roman" w:eastAsia="Times New Roman" w:hAnsi="Times New Roman" w:cs="Times New Roman"/>
                <w:iCs/>
                <w:color w:val="000000"/>
                <w:sz w:val="20"/>
                <w:szCs w:val="20"/>
              </w:rPr>
            </w:pPr>
            <w:r w:rsidRPr="00182657">
              <w:rPr>
                <w:rFonts w:ascii="Times New Roman" w:eastAsia="Times New Roman" w:hAnsi="Times New Roman" w:cs="Times New Roman"/>
                <w:iCs/>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bottom"/>
          </w:tcPr>
          <w:p w14:paraId="301A34D8"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c>
          <w:tcPr>
            <w:tcW w:w="1140" w:type="dxa"/>
            <w:tcBorders>
              <w:top w:val="nil"/>
              <w:left w:val="nil"/>
              <w:bottom w:val="single" w:sz="4" w:space="0" w:color="auto"/>
              <w:right w:val="single" w:sz="4" w:space="0" w:color="auto"/>
            </w:tcBorders>
          </w:tcPr>
          <w:p w14:paraId="786A1D81"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r>
      <w:tr w:rsidR="003C6E9B" w:rsidRPr="00182657" w14:paraId="1EEE96E0" w14:textId="77777777" w:rsidTr="00296437">
        <w:trPr>
          <w:trHeight w:val="288"/>
        </w:trPr>
        <w:tc>
          <w:tcPr>
            <w:tcW w:w="616" w:type="dxa"/>
            <w:tcBorders>
              <w:top w:val="nil"/>
              <w:left w:val="single" w:sz="4" w:space="0" w:color="auto"/>
              <w:bottom w:val="single" w:sz="4" w:space="0" w:color="auto"/>
              <w:right w:val="single" w:sz="4" w:space="0" w:color="auto"/>
            </w:tcBorders>
          </w:tcPr>
          <w:p w14:paraId="4662B827"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4786" w:type="dxa"/>
            <w:tcBorders>
              <w:top w:val="nil"/>
              <w:left w:val="nil"/>
              <w:bottom w:val="single" w:sz="4" w:space="0" w:color="auto"/>
              <w:right w:val="single" w:sz="4" w:space="0" w:color="auto"/>
            </w:tcBorders>
            <w:shd w:val="clear" w:color="auto" w:fill="auto"/>
            <w:noWrap/>
            <w:vAlign w:val="bottom"/>
            <w:hideMark/>
          </w:tcPr>
          <w:p w14:paraId="543F8463" w14:textId="77777777" w:rsidR="003C6E9B" w:rsidRPr="00182657" w:rsidRDefault="003C6E9B" w:rsidP="00296437">
            <w:pPr>
              <w:spacing w:after="0" w:line="240" w:lineRule="auto"/>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Koka brusas nomaiņa un krāsošana</w:t>
            </w:r>
          </w:p>
        </w:tc>
        <w:tc>
          <w:tcPr>
            <w:tcW w:w="850" w:type="dxa"/>
            <w:tcBorders>
              <w:top w:val="nil"/>
              <w:left w:val="nil"/>
              <w:bottom w:val="single" w:sz="4" w:space="0" w:color="auto"/>
              <w:right w:val="single" w:sz="4" w:space="0" w:color="auto"/>
            </w:tcBorders>
            <w:shd w:val="clear" w:color="auto" w:fill="auto"/>
            <w:noWrap/>
            <w:vAlign w:val="center"/>
            <w:hideMark/>
          </w:tcPr>
          <w:p w14:paraId="23C6AA1A"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17785CA6" w14:textId="77777777" w:rsidR="003C6E9B" w:rsidRPr="00182657" w:rsidRDefault="003C6E9B" w:rsidP="00296437">
            <w:pPr>
              <w:spacing w:after="0" w:line="240" w:lineRule="auto"/>
              <w:jc w:val="center"/>
              <w:rPr>
                <w:rFonts w:ascii="Times New Roman" w:eastAsia="Times New Roman" w:hAnsi="Times New Roman" w:cs="Times New Roman"/>
                <w:iCs/>
                <w:color w:val="000000"/>
                <w:sz w:val="20"/>
                <w:szCs w:val="20"/>
              </w:rPr>
            </w:pPr>
            <w:r w:rsidRPr="00182657">
              <w:rPr>
                <w:rFonts w:ascii="Times New Roman" w:eastAsia="Times New Roman" w:hAnsi="Times New Roman" w:cs="Times New Roman"/>
                <w:iCs/>
                <w:color w:val="000000"/>
                <w:sz w:val="20"/>
                <w:szCs w:val="20"/>
              </w:rPr>
              <w:t>360</w:t>
            </w:r>
          </w:p>
        </w:tc>
        <w:tc>
          <w:tcPr>
            <w:tcW w:w="1134" w:type="dxa"/>
            <w:tcBorders>
              <w:top w:val="nil"/>
              <w:left w:val="nil"/>
              <w:bottom w:val="single" w:sz="4" w:space="0" w:color="auto"/>
              <w:right w:val="single" w:sz="4" w:space="0" w:color="auto"/>
            </w:tcBorders>
            <w:shd w:val="clear" w:color="auto" w:fill="auto"/>
            <w:noWrap/>
            <w:vAlign w:val="bottom"/>
          </w:tcPr>
          <w:p w14:paraId="7F86FE6E"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c>
          <w:tcPr>
            <w:tcW w:w="1140" w:type="dxa"/>
            <w:tcBorders>
              <w:top w:val="nil"/>
              <w:left w:val="nil"/>
              <w:bottom w:val="single" w:sz="4" w:space="0" w:color="auto"/>
              <w:right w:val="single" w:sz="4" w:space="0" w:color="auto"/>
            </w:tcBorders>
          </w:tcPr>
          <w:p w14:paraId="78DBAFA7"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r>
      <w:tr w:rsidR="003C6E9B" w:rsidRPr="00182657" w14:paraId="6C2338CC" w14:textId="77777777" w:rsidTr="00296437">
        <w:trPr>
          <w:trHeight w:val="288"/>
        </w:trPr>
        <w:tc>
          <w:tcPr>
            <w:tcW w:w="616" w:type="dxa"/>
            <w:tcBorders>
              <w:top w:val="nil"/>
              <w:left w:val="single" w:sz="4" w:space="0" w:color="auto"/>
              <w:bottom w:val="single" w:sz="4" w:space="0" w:color="auto"/>
              <w:right w:val="single" w:sz="4" w:space="0" w:color="auto"/>
            </w:tcBorders>
          </w:tcPr>
          <w:p w14:paraId="421ED6EF"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c>
          <w:tcPr>
            <w:tcW w:w="4786" w:type="dxa"/>
            <w:tcBorders>
              <w:top w:val="nil"/>
              <w:left w:val="nil"/>
              <w:bottom w:val="single" w:sz="4" w:space="0" w:color="auto"/>
              <w:right w:val="single" w:sz="4" w:space="0" w:color="auto"/>
            </w:tcBorders>
            <w:shd w:val="clear" w:color="auto" w:fill="auto"/>
            <w:noWrap/>
            <w:vAlign w:val="bottom"/>
            <w:hideMark/>
          </w:tcPr>
          <w:p w14:paraId="34285435" w14:textId="77777777" w:rsidR="003C6E9B" w:rsidRPr="00182657" w:rsidRDefault="003C6E9B" w:rsidP="00296437">
            <w:pPr>
              <w:spacing w:after="0" w:line="240" w:lineRule="auto"/>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 xml:space="preserve">Atkritumu urnas </w:t>
            </w:r>
            <w:r>
              <w:rPr>
                <w:rFonts w:ascii="Times New Roman" w:eastAsia="Times New Roman" w:hAnsi="Times New Roman" w:cs="Times New Roman"/>
                <w:sz w:val="20"/>
                <w:szCs w:val="20"/>
              </w:rPr>
              <w:t>s</w:t>
            </w:r>
            <w:r w:rsidRPr="00182657">
              <w:rPr>
                <w:rFonts w:ascii="Times New Roman" w:eastAsia="Times New Roman" w:hAnsi="Times New Roman" w:cs="Times New Roman"/>
                <w:sz w:val="20"/>
                <w:szCs w:val="20"/>
              </w:rPr>
              <w:t>paiņa piegāde un uzstādīšana</w:t>
            </w:r>
          </w:p>
        </w:tc>
        <w:tc>
          <w:tcPr>
            <w:tcW w:w="850" w:type="dxa"/>
            <w:tcBorders>
              <w:top w:val="nil"/>
              <w:left w:val="nil"/>
              <w:bottom w:val="single" w:sz="4" w:space="0" w:color="auto"/>
              <w:right w:val="single" w:sz="4" w:space="0" w:color="auto"/>
            </w:tcBorders>
            <w:shd w:val="clear" w:color="auto" w:fill="auto"/>
            <w:noWrap/>
            <w:vAlign w:val="center"/>
            <w:hideMark/>
          </w:tcPr>
          <w:p w14:paraId="0A3356BD"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6E935032" w14:textId="77777777" w:rsidR="003C6E9B" w:rsidRPr="00182657" w:rsidRDefault="003C6E9B" w:rsidP="00296437">
            <w:pPr>
              <w:spacing w:after="0" w:line="240" w:lineRule="auto"/>
              <w:jc w:val="center"/>
              <w:rPr>
                <w:rFonts w:ascii="Times New Roman" w:eastAsia="Times New Roman" w:hAnsi="Times New Roman" w:cs="Times New Roman"/>
                <w:iCs/>
                <w:color w:val="000000"/>
                <w:sz w:val="20"/>
                <w:szCs w:val="20"/>
              </w:rPr>
            </w:pPr>
            <w:r w:rsidRPr="00182657">
              <w:rPr>
                <w:rFonts w:ascii="Times New Roman" w:eastAsia="Times New Roman" w:hAnsi="Times New Roman" w:cs="Times New Roman"/>
                <w:iCs/>
                <w:color w:val="000000"/>
                <w:sz w:val="20"/>
                <w:szCs w:val="20"/>
              </w:rPr>
              <w:t>20</w:t>
            </w:r>
          </w:p>
        </w:tc>
        <w:tc>
          <w:tcPr>
            <w:tcW w:w="1134" w:type="dxa"/>
            <w:tcBorders>
              <w:top w:val="nil"/>
              <w:left w:val="nil"/>
              <w:bottom w:val="single" w:sz="4" w:space="0" w:color="auto"/>
              <w:right w:val="single" w:sz="4" w:space="0" w:color="auto"/>
            </w:tcBorders>
            <w:shd w:val="clear" w:color="auto" w:fill="auto"/>
            <w:noWrap/>
            <w:vAlign w:val="bottom"/>
          </w:tcPr>
          <w:p w14:paraId="24788F91"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c>
          <w:tcPr>
            <w:tcW w:w="1140" w:type="dxa"/>
            <w:tcBorders>
              <w:top w:val="nil"/>
              <w:left w:val="nil"/>
              <w:bottom w:val="single" w:sz="4" w:space="0" w:color="auto"/>
              <w:right w:val="single" w:sz="4" w:space="0" w:color="auto"/>
            </w:tcBorders>
          </w:tcPr>
          <w:p w14:paraId="40287BD4"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r>
      <w:tr w:rsidR="003C6E9B" w:rsidRPr="00182657" w14:paraId="5870AFC5" w14:textId="77777777" w:rsidTr="00296437">
        <w:trPr>
          <w:trHeight w:val="288"/>
        </w:trPr>
        <w:tc>
          <w:tcPr>
            <w:tcW w:w="616" w:type="dxa"/>
            <w:tcBorders>
              <w:top w:val="nil"/>
              <w:left w:val="single" w:sz="4" w:space="0" w:color="auto"/>
              <w:bottom w:val="single" w:sz="4" w:space="0" w:color="auto"/>
              <w:right w:val="single" w:sz="4" w:space="0" w:color="auto"/>
            </w:tcBorders>
            <w:shd w:val="clear" w:color="000000" w:fill="D9D9D9"/>
          </w:tcPr>
          <w:p w14:paraId="1E46E093" w14:textId="77777777" w:rsidR="003C6E9B" w:rsidRPr="00182657" w:rsidRDefault="003C6E9B" w:rsidP="00296437">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w:t>
            </w:r>
          </w:p>
        </w:tc>
        <w:tc>
          <w:tcPr>
            <w:tcW w:w="9020" w:type="dxa"/>
            <w:gridSpan w:val="5"/>
            <w:tcBorders>
              <w:top w:val="nil"/>
              <w:left w:val="nil"/>
              <w:bottom w:val="single" w:sz="4" w:space="0" w:color="auto"/>
              <w:right w:val="single" w:sz="4" w:space="0" w:color="auto"/>
            </w:tcBorders>
            <w:shd w:val="clear" w:color="000000" w:fill="D9D9D9"/>
            <w:noWrap/>
            <w:vAlign w:val="bottom"/>
            <w:hideMark/>
          </w:tcPr>
          <w:p w14:paraId="202221A0" w14:textId="77777777" w:rsidR="003C6E9B" w:rsidRPr="00FF3F67" w:rsidRDefault="003C6E9B" w:rsidP="00296437">
            <w:pPr>
              <w:spacing w:after="0" w:line="240" w:lineRule="auto"/>
              <w:rPr>
                <w:rFonts w:ascii="Times New Roman" w:eastAsia="Times New Roman" w:hAnsi="Times New Roman" w:cs="Times New Roman"/>
                <w:b/>
                <w:bCs/>
                <w:sz w:val="20"/>
                <w:szCs w:val="20"/>
              </w:rPr>
            </w:pPr>
            <w:r w:rsidRPr="00182657">
              <w:rPr>
                <w:rFonts w:ascii="Times New Roman" w:eastAsia="Times New Roman" w:hAnsi="Times New Roman" w:cs="Times New Roman"/>
                <w:b/>
                <w:bCs/>
                <w:sz w:val="20"/>
                <w:szCs w:val="20"/>
              </w:rPr>
              <w:t>Suņu ekskrementu jaunu urnu piegāde un uzstādīšana </w:t>
            </w:r>
          </w:p>
        </w:tc>
      </w:tr>
      <w:tr w:rsidR="003C6E9B" w:rsidRPr="00182657" w14:paraId="1559B4EF" w14:textId="77777777" w:rsidTr="00296437">
        <w:trPr>
          <w:trHeight w:val="288"/>
        </w:trPr>
        <w:tc>
          <w:tcPr>
            <w:tcW w:w="616" w:type="dxa"/>
            <w:tcBorders>
              <w:top w:val="nil"/>
              <w:left w:val="single" w:sz="4" w:space="0" w:color="auto"/>
              <w:bottom w:val="single" w:sz="4" w:space="0" w:color="auto"/>
              <w:right w:val="single" w:sz="4" w:space="0" w:color="auto"/>
            </w:tcBorders>
          </w:tcPr>
          <w:p w14:paraId="7613FEB1"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4786" w:type="dxa"/>
            <w:tcBorders>
              <w:top w:val="nil"/>
              <w:left w:val="nil"/>
              <w:bottom w:val="single" w:sz="4" w:space="0" w:color="auto"/>
              <w:right w:val="single" w:sz="4" w:space="0" w:color="auto"/>
            </w:tcBorders>
            <w:shd w:val="clear" w:color="auto" w:fill="auto"/>
            <w:noWrap/>
            <w:vAlign w:val="bottom"/>
            <w:hideMark/>
          </w:tcPr>
          <w:p w14:paraId="781EBC3E" w14:textId="77777777" w:rsidR="003C6E9B" w:rsidRPr="00182657" w:rsidRDefault="003C6E9B" w:rsidP="00296437">
            <w:pPr>
              <w:spacing w:after="0" w:line="240" w:lineRule="auto"/>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 xml:space="preserve">Suņu ekskrementu savākšanas urna ierokama </w:t>
            </w:r>
          </w:p>
        </w:tc>
        <w:tc>
          <w:tcPr>
            <w:tcW w:w="850" w:type="dxa"/>
            <w:tcBorders>
              <w:top w:val="nil"/>
              <w:left w:val="nil"/>
              <w:bottom w:val="single" w:sz="4" w:space="0" w:color="auto"/>
              <w:right w:val="single" w:sz="4" w:space="0" w:color="auto"/>
            </w:tcBorders>
            <w:shd w:val="clear" w:color="auto" w:fill="auto"/>
            <w:noWrap/>
            <w:vAlign w:val="center"/>
            <w:hideMark/>
          </w:tcPr>
          <w:p w14:paraId="4E287E99"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028D98F7" w14:textId="77777777" w:rsidR="003C6E9B" w:rsidRPr="00182657" w:rsidRDefault="003C6E9B" w:rsidP="00296437">
            <w:pPr>
              <w:spacing w:after="0" w:line="240" w:lineRule="auto"/>
              <w:jc w:val="center"/>
              <w:rPr>
                <w:rFonts w:ascii="Times New Roman" w:eastAsia="Times New Roman" w:hAnsi="Times New Roman" w:cs="Times New Roman"/>
                <w:iCs/>
                <w:sz w:val="20"/>
                <w:szCs w:val="20"/>
              </w:rPr>
            </w:pPr>
            <w:r w:rsidRPr="00182657">
              <w:rPr>
                <w:rFonts w:ascii="Times New Roman" w:eastAsia="Times New Roman" w:hAnsi="Times New Roman" w:cs="Times New Roman"/>
                <w:iCs/>
                <w:sz w:val="20"/>
                <w:szCs w:val="20"/>
              </w:rPr>
              <w:t>10</w:t>
            </w:r>
          </w:p>
        </w:tc>
        <w:tc>
          <w:tcPr>
            <w:tcW w:w="1134" w:type="dxa"/>
            <w:tcBorders>
              <w:top w:val="nil"/>
              <w:left w:val="nil"/>
              <w:bottom w:val="single" w:sz="4" w:space="0" w:color="auto"/>
              <w:right w:val="single" w:sz="4" w:space="0" w:color="auto"/>
            </w:tcBorders>
            <w:shd w:val="clear" w:color="auto" w:fill="auto"/>
            <w:noWrap/>
            <w:vAlign w:val="bottom"/>
          </w:tcPr>
          <w:p w14:paraId="0D31E5FE"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c>
          <w:tcPr>
            <w:tcW w:w="1140" w:type="dxa"/>
            <w:tcBorders>
              <w:top w:val="nil"/>
              <w:left w:val="nil"/>
              <w:bottom w:val="single" w:sz="4" w:space="0" w:color="auto"/>
              <w:right w:val="single" w:sz="4" w:space="0" w:color="auto"/>
            </w:tcBorders>
          </w:tcPr>
          <w:p w14:paraId="4E5105D6"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r>
      <w:tr w:rsidR="003C6E9B" w:rsidRPr="00182657" w14:paraId="117C66B1" w14:textId="77777777" w:rsidTr="00296437">
        <w:trPr>
          <w:trHeight w:val="288"/>
        </w:trPr>
        <w:tc>
          <w:tcPr>
            <w:tcW w:w="616" w:type="dxa"/>
            <w:tcBorders>
              <w:top w:val="nil"/>
              <w:left w:val="single" w:sz="4" w:space="0" w:color="auto"/>
              <w:bottom w:val="single" w:sz="4" w:space="0" w:color="auto"/>
              <w:right w:val="single" w:sz="4" w:space="0" w:color="auto"/>
            </w:tcBorders>
          </w:tcPr>
          <w:p w14:paraId="2D7EE2FB"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4786" w:type="dxa"/>
            <w:tcBorders>
              <w:top w:val="nil"/>
              <w:left w:val="nil"/>
              <w:bottom w:val="single" w:sz="4" w:space="0" w:color="auto"/>
              <w:right w:val="single" w:sz="4" w:space="0" w:color="auto"/>
            </w:tcBorders>
            <w:shd w:val="clear" w:color="auto" w:fill="auto"/>
            <w:noWrap/>
            <w:vAlign w:val="bottom"/>
            <w:hideMark/>
          </w:tcPr>
          <w:p w14:paraId="77D68CD3" w14:textId="77777777" w:rsidR="003C6E9B" w:rsidRPr="00182657" w:rsidRDefault="003C6E9B" w:rsidP="00296437">
            <w:pPr>
              <w:spacing w:after="0" w:line="240" w:lineRule="auto"/>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 xml:space="preserve">Suņu ekskrementu urna pieskrūvējama platformai </w:t>
            </w:r>
          </w:p>
        </w:tc>
        <w:tc>
          <w:tcPr>
            <w:tcW w:w="850" w:type="dxa"/>
            <w:tcBorders>
              <w:top w:val="nil"/>
              <w:left w:val="nil"/>
              <w:bottom w:val="single" w:sz="4" w:space="0" w:color="auto"/>
              <w:right w:val="single" w:sz="4" w:space="0" w:color="auto"/>
            </w:tcBorders>
            <w:shd w:val="clear" w:color="auto" w:fill="auto"/>
            <w:noWrap/>
            <w:vAlign w:val="center"/>
            <w:hideMark/>
          </w:tcPr>
          <w:p w14:paraId="7CE56C17"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0870AEB6" w14:textId="77777777" w:rsidR="003C6E9B" w:rsidRPr="00182657" w:rsidRDefault="003C6E9B" w:rsidP="00296437">
            <w:pPr>
              <w:spacing w:after="0" w:line="240" w:lineRule="auto"/>
              <w:jc w:val="center"/>
              <w:rPr>
                <w:rFonts w:ascii="Times New Roman" w:eastAsia="Times New Roman" w:hAnsi="Times New Roman" w:cs="Times New Roman"/>
                <w:iCs/>
                <w:sz w:val="20"/>
                <w:szCs w:val="20"/>
              </w:rPr>
            </w:pPr>
            <w:r w:rsidRPr="00182657">
              <w:rPr>
                <w:rFonts w:ascii="Times New Roman" w:eastAsia="Times New Roman" w:hAnsi="Times New Roman" w:cs="Times New Roman"/>
                <w:iCs/>
                <w:sz w:val="20"/>
                <w:szCs w:val="20"/>
              </w:rPr>
              <w:t>10</w:t>
            </w:r>
          </w:p>
        </w:tc>
        <w:tc>
          <w:tcPr>
            <w:tcW w:w="1134" w:type="dxa"/>
            <w:tcBorders>
              <w:top w:val="nil"/>
              <w:left w:val="nil"/>
              <w:bottom w:val="single" w:sz="4" w:space="0" w:color="auto"/>
              <w:right w:val="single" w:sz="4" w:space="0" w:color="auto"/>
            </w:tcBorders>
            <w:shd w:val="clear" w:color="auto" w:fill="auto"/>
            <w:noWrap/>
            <w:vAlign w:val="bottom"/>
          </w:tcPr>
          <w:p w14:paraId="65EB356F"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c>
          <w:tcPr>
            <w:tcW w:w="1140" w:type="dxa"/>
            <w:tcBorders>
              <w:top w:val="nil"/>
              <w:left w:val="nil"/>
              <w:bottom w:val="single" w:sz="4" w:space="0" w:color="auto"/>
              <w:right w:val="single" w:sz="4" w:space="0" w:color="auto"/>
            </w:tcBorders>
          </w:tcPr>
          <w:p w14:paraId="0B6DE1CF"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r>
      <w:tr w:rsidR="003C6E9B" w:rsidRPr="00182657" w14:paraId="6F830780" w14:textId="77777777" w:rsidTr="00296437">
        <w:trPr>
          <w:trHeight w:val="288"/>
        </w:trPr>
        <w:tc>
          <w:tcPr>
            <w:tcW w:w="616" w:type="dxa"/>
            <w:tcBorders>
              <w:top w:val="nil"/>
              <w:left w:val="single" w:sz="4" w:space="0" w:color="auto"/>
              <w:bottom w:val="single" w:sz="4" w:space="0" w:color="auto"/>
              <w:right w:val="single" w:sz="4" w:space="0" w:color="auto"/>
            </w:tcBorders>
            <w:shd w:val="clear" w:color="000000" w:fill="D9D9D9"/>
          </w:tcPr>
          <w:p w14:paraId="6C7C5962" w14:textId="77777777" w:rsidR="003C6E9B" w:rsidRPr="00182657" w:rsidRDefault="003C6E9B" w:rsidP="00296437">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w:t>
            </w:r>
          </w:p>
        </w:tc>
        <w:tc>
          <w:tcPr>
            <w:tcW w:w="9020" w:type="dxa"/>
            <w:gridSpan w:val="5"/>
            <w:tcBorders>
              <w:top w:val="nil"/>
              <w:left w:val="nil"/>
              <w:bottom w:val="single" w:sz="4" w:space="0" w:color="auto"/>
              <w:right w:val="single" w:sz="4" w:space="0" w:color="auto"/>
            </w:tcBorders>
            <w:shd w:val="clear" w:color="000000" w:fill="D9D9D9"/>
            <w:noWrap/>
            <w:vAlign w:val="bottom"/>
            <w:hideMark/>
          </w:tcPr>
          <w:p w14:paraId="797DF092" w14:textId="77777777" w:rsidR="003C6E9B" w:rsidRPr="00FF3F67" w:rsidRDefault="003C6E9B" w:rsidP="00296437">
            <w:pPr>
              <w:spacing w:after="0" w:line="240" w:lineRule="auto"/>
              <w:rPr>
                <w:rFonts w:ascii="Times New Roman" w:eastAsia="Times New Roman" w:hAnsi="Times New Roman" w:cs="Times New Roman"/>
                <w:b/>
                <w:bCs/>
                <w:sz w:val="20"/>
                <w:szCs w:val="20"/>
              </w:rPr>
            </w:pPr>
            <w:r w:rsidRPr="00182657">
              <w:rPr>
                <w:rFonts w:ascii="Times New Roman" w:eastAsia="Times New Roman" w:hAnsi="Times New Roman" w:cs="Times New Roman"/>
                <w:b/>
                <w:bCs/>
                <w:sz w:val="20"/>
                <w:szCs w:val="20"/>
              </w:rPr>
              <w:t>Pasūtītāja īpašumā esošu suņu ekskrementu urnu uzstādīšana un noņemšana </w:t>
            </w:r>
          </w:p>
        </w:tc>
      </w:tr>
      <w:tr w:rsidR="003C6E9B" w:rsidRPr="00182657" w14:paraId="2487EC8D" w14:textId="77777777" w:rsidTr="00296437">
        <w:trPr>
          <w:trHeight w:val="288"/>
        </w:trPr>
        <w:tc>
          <w:tcPr>
            <w:tcW w:w="616" w:type="dxa"/>
            <w:tcBorders>
              <w:top w:val="nil"/>
              <w:left w:val="single" w:sz="4" w:space="0" w:color="auto"/>
              <w:bottom w:val="single" w:sz="4" w:space="0" w:color="auto"/>
              <w:right w:val="single" w:sz="4" w:space="0" w:color="auto"/>
            </w:tcBorders>
          </w:tcPr>
          <w:p w14:paraId="10C39A16"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c>
          <w:tcPr>
            <w:tcW w:w="4786" w:type="dxa"/>
            <w:tcBorders>
              <w:top w:val="nil"/>
              <w:left w:val="nil"/>
              <w:bottom w:val="single" w:sz="4" w:space="0" w:color="auto"/>
              <w:right w:val="single" w:sz="4" w:space="0" w:color="auto"/>
            </w:tcBorders>
            <w:shd w:val="clear" w:color="auto" w:fill="auto"/>
            <w:noWrap/>
            <w:vAlign w:val="bottom"/>
            <w:hideMark/>
          </w:tcPr>
          <w:p w14:paraId="3AFAF6B7" w14:textId="77777777" w:rsidR="003C6E9B" w:rsidRPr="00182657" w:rsidRDefault="003C6E9B" w:rsidP="00296437">
            <w:pPr>
              <w:spacing w:after="0" w:line="240" w:lineRule="auto"/>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Suņu ekskrementu savākšanas urnas uzstādīšana, ierokot gruntī</w:t>
            </w:r>
          </w:p>
        </w:tc>
        <w:tc>
          <w:tcPr>
            <w:tcW w:w="850" w:type="dxa"/>
            <w:tcBorders>
              <w:top w:val="nil"/>
              <w:left w:val="nil"/>
              <w:bottom w:val="single" w:sz="4" w:space="0" w:color="auto"/>
              <w:right w:val="single" w:sz="4" w:space="0" w:color="auto"/>
            </w:tcBorders>
            <w:shd w:val="clear" w:color="auto" w:fill="auto"/>
            <w:noWrap/>
            <w:vAlign w:val="center"/>
            <w:hideMark/>
          </w:tcPr>
          <w:p w14:paraId="48D79136"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10EAB071" w14:textId="77777777" w:rsidR="003C6E9B" w:rsidRPr="00182657" w:rsidRDefault="003C6E9B" w:rsidP="00296437">
            <w:pPr>
              <w:spacing w:after="0" w:line="240" w:lineRule="auto"/>
              <w:jc w:val="center"/>
              <w:rPr>
                <w:rFonts w:ascii="Times New Roman" w:eastAsia="Times New Roman" w:hAnsi="Times New Roman" w:cs="Times New Roman"/>
                <w:iCs/>
                <w:sz w:val="20"/>
                <w:szCs w:val="20"/>
              </w:rPr>
            </w:pPr>
            <w:r w:rsidRPr="00182657">
              <w:rPr>
                <w:rFonts w:ascii="Times New Roman" w:eastAsia="Times New Roman" w:hAnsi="Times New Roman" w:cs="Times New Roman"/>
                <w:iCs/>
                <w:sz w:val="20"/>
                <w:szCs w:val="20"/>
              </w:rPr>
              <w:t>20</w:t>
            </w:r>
          </w:p>
        </w:tc>
        <w:tc>
          <w:tcPr>
            <w:tcW w:w="1134" w:type="dxa"/>
            <w:tcBorders>
              <w:top w:val="nil"/>
              <w:left w:val="nil"/>
              <w:bottom w:val="single" w:sz="4" w:space="0" w:color="auto"/>
              <w:right w:val="single" w:sz="4" w:space="0" w:color="auto"/>
            </w:tcBorders>
            <w:shd w:val="clear" w:color="auto" w:fill="auto"/>
            <w:noWrap/>
            <w:vAlign w:val="bottom"/>
          </w:tcPr>
          <w:p w14:paraId="167FA124"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c>
          <w:tcPr>
            <w:tcW w:w="1140" w:type="dxa"/>
            <w:tcBorders>
              <w:top w:val="nil"/>
              <w:left w:val="nil"/>
              <w:bottom w:val="single" w:sz="4" w:space="0" w:color="auto"/>
              <w:right w:val="single" w:sz="4" w:space="0" w:color="auto"/>
            </w:tcBorders>
          </w:tcPr>
          <w:p w14:paraId="39559D7F"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r>
      <w:tr w:rsidR="003C6E9B" w:rsidRPr="00182657" w14:paraId="79E5A92B" w14:textId="77777777" w:rsidTr="00296437">
        <w:trPr>
          <w:trHeight w:val="288"/>
        </w:trPr>
        <w:tc>
          <w:tcPr>
            <w:tcW w:w="616" w:type="dxa"/>
            <w:tcBorders>
              <w:top w:val="nil"/>
              <w:left w:val="single" w:sz="4" w:space="0" w:color="auto"/>
              <w:bottom w:val="single" w:sz="4" w:space="0" w:color="auto"/>
              <w:right w:val="single" w:sz="4" w:space="0" w:color="auto"/>
            </w:tcBorders>
          </w:tcPr>
          <w:p w14:paraId="0D8AA7C8"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w:t>
            </w:r>
          </w:p>
        </w:tc>
        <w:tc>
          <w:tcPr>
            <w:tcW w:w="4786" w:type="dxa"/>
            <w:tcBorders>
              <w:top w:val="nil"/>
              <w:left w:val="nil"/>
              <w:bottom w:val="single" w:sz="4" w:space="0" w:color="auto"/>
              <w:right w:val="single" w:sz="4" w:space="0" w:color="auto"/>
            </w:tcBorders>
            <w:shd w:val="clear" w:color="auto" w:fill="auto"/>
            <w:noWrap/>
            <w:vAlign w:val="bottom"/>
            <w:hideMark/>
          </w:tcPr>
          <w:p w14:paraId="1B534CDF" w14:textId="77777777" w:rsidR="003C6E9B" w:rsidRPr="00182657" w:rsidRDefault="003C6E9B" w:rsidP="00296437">
            <w:pPr>
              <w:spacing w:after="0" w:line="240" w:lineRule="auto"/>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Suņu ekskrementu savākšanas urnas uzstādīšana, pieskrūvējot platformai</w:t>
            </w:r>
          </w:p>
        </w:tc>
        <w:tc>
          <w:tcPr>
            <w:tcW w:w="850" w:type="dxa"/>
            <w:tcBorders>
              <w:top w:val="nil"/>
              <w:left w:val="nil"/>
              <w:bottom w:val="single" w:sz="4" w:space="0" w:color="auto"/>
              <w:right w:val="single" w:sz="4" w:space="0" w:color="auto"/>
            </w:tcBorders>
            <w:shd w:val="clear" w:color="auto" w:fill="auto"/>
            <w:noWrap/>
            <w:vAlign w:val="center"/>
            <w:hideMark/>
          </w:tcPr>
          <w:p w14:paraId="65B8B6BD"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7A47658C" w14:textId="77777777" w:rsidR="003C6E9B" w:rsidRPr="00182657" w:rsidRDefault="003C6E9B" w:rsidP="00296437">
            <w:pPr>
              <w:spacing w:after="0" w:line="240" w:lineRule="auto"/>
              <w:jc w:val="center"/>
              <w:rPr>
                <w:rFonts w:ascii="Times New Roman" w:eastAsia="Times New Roman" w:hAnsi="Times New Roman" w:cs="Times New Roman"/>
                <w:iCs/>
                <w:sz w:val="20"/>
                <w:szCs w:val="20"/>
              </w:rPr>
            </w:pPr>
            <w:r w:rsidRPr="00182657">
              <w:rPr>
                <w:rFonts w:ascii="Times New Roman" w:eastAsia="Times New Roman" w:hAnsi="Times New Roman" w:cs="Times New Roman"/>
                <w:iCs/>
                <w:sz w:val="20"/>
                <w:szCs w:val="20"/>
              </w:rPr>
              <w:t>20</w:t>
            </w:r>
          </w:p>
        </w:tc>
        <w:tc>
          <w:tcPr>
            <w:tcW w:w="1134" w:type="dxa"/>
            <w:tcBorders>
              <w:top w:val="nil"/>
              <w:left w:val="nil"/>
              <w:bottom w:val="single" w:sz="4" w:space="0" w:color="auto"/>
              <w:right w:val="single" w:sz="4" w:space="0" w:color="auto"/>
            </w:tcBorders>
            <w:shd w:val="clear" w:color="auto" w:fill="auto"/>
            <w:noWrap/>
            <w:vAlign w:val="bottom"/>
          </w:tcPr>
          <w:p w14:paraId="200F937D"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c>
          <w:tcPr>
            <w:tcW w:w="1140" w:type="dxa"/>
            <w:tcBorders>
              <w:top w:val="nil"/>
              <w:left w:val="nil"/>
              <w:bottom w:val="single" w:sz="4" w:space="0" w:color="auto"/>
              <w:right w:val="single" w:sz="4" w:space="0" w:color="auto"/>
            </w:tcBorders>
          </w:tcPr>
          <w:p w14:paraId="1099DDFB"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r>
      <w:tr w:rsidR="003C6E9B" w:rsidRPr="00182657" w14:paraId="1A64DCA1" w14:textId="77777777" w:rsidTr="00296437">
        <w:trPr>
          <w:trHeight w:val="288"/>
        </w:trPr>
        <w:tc>
          <w:tcPr>
            <w:tcW w:w="616" w:type="dxa"/>
            <w:tcBorders>
              <w:top w:val="nil"/>
              <w:left w:val="single" w:sz="4" w:space="0" w:color="auto"/>
              <w:bottom w:val="single" w:sz="4" w:space="0" w:color="auto"/>
              <w:right w:val="single" w:sz="4" w:space="0" w:color="auto"/>
            </w:tcBorders>
          </w:tcPr>
          <w:p w14:paraId="7A97BF4B"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c>
          <w:tcPr>
            <w:tcW w:w="4786" w:type="dxa"/>
            <w:tcBorders>
              <w:top w:val="nil"/>
              <w:left w:val="nil"/>
              <w:bottom w:val="single" w:sz="4" w:space="0" w:color="auto"/>
              <w:right w:val="single" w:sz="4" w:space="0" w:color="auto"/>
            </w:tcBorders>
            <w:shd w:val="clear" w:color="auto" w:fill="auto"/>
            <w:noWrap/>
            <w:vAlign w:val="bottom"/>
            <w:hideMark/>
          </w:tcPr>
          <w:p w14:paraId="2A929702" w14:textId="77777777" w:rsidR="003C6E9B" w:rsidRPr="00182657" w:rsidRDefault="003C6E9B" w:rsidP="00296437">
            <w:pPr>
              <w:spacing w:after="0" w:line="240" w:lineRule="auto"/>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Suņu ekskrementu urnas noņemšana izrokot no grunts</w:t>
            </w:r>
          </w:p>
        </w:tc>
        <w:tc>
          <w:tcPr>
            <w:tcW w:w="850" w:type="dxa"/>
            <w:tcBorders>
              <w:top w:val="nil"/>
              <w:left w:val="nil"/>
              <w:bottom w:val="single" w:sz="4" w:space="0" w:color="auto"/>
              <w:right w:val="single" w:sz="4" w:space="0" w:color="auto"/>
            </w:tcBorders>
            <w:shd w:val="clear" w:color="auto" w:fill="auto"/>
            <w:noWrap/>
            <w:vAlign w:val="center"/>
            <w:hideMark/>
          </w:tcPr>
          <w:p w14:paraId="54B7FDD1"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31912FD1" w14:textId="77777777" w:rsidR="003C6E9B" w:rsidRPr="00182657" w:rsidRDefault="003C6E9B" w:rsidP="00296437">
            <w:pPr>
              <w:spacing w:after="0" w:line="240" w:lineRule="auto"/>
              <w:jc w:val="center"/>
              <w:rPr>
                <w:rFonts w:ascii="Times New Roman" w:eastAsia="Times New Roman" w:hAnsi="Times New Roman" w:cs="Times New Roman"/>
                <w:iCs/>
                <w:sz w:val="20"/>
                <w:szCs w:val="20"/>
              </w:rPr>
            </w:pPr>
            <w:r w:rsidRPr="00182657">
              <w:rPr>
                <w:rFonts w:ascii="Times New Roman" w:eastAsia="Times New Roman" w:hAnsi="Times New Roman" w:cs="Times New Roman"/>
                <w:iCs/>
                <w:sz w:val="20"/>
                <w:szCs w:val="20"/>
              </w:rPr>
              <w:t>10</w:t>
            </w:r>
          </w:p>
        </w:tc>
        <w:tc>
          <w:tcPr>
            <w:tcW w:w="1134" w:type="dxa"/>
            <w:tcBorders>
              <w:top w:val="nil"/>
              <w:left w:val="nil"/>
              <w:bottom w:val="single" w:sz="4" w:space="0" w:color="auto"/>
              <w:right w:val="single" w:sz="4" w:space="0" w:color="auto"/>
            </w:tcBorders>
            <w:shd w:val="clear" w:color="auto" w:fill="auto"/>
            <w:noWrap/>
            <w:vAlign w:val="bottom"/>
          </w:tcPr>
          <w:p w14:paraId="29E42631"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c>
          <w:tcPr>
            <w:tcW w:w="1140" w:type="dxa"/>
            <w:tcBorders>
              <w:top w:val="nil"/>
              <w:left w:val="nil"/>
              <w:bottom w:val="single" w:sz="4" w:space="0" w:color="auto"/>
              <w:right w:val="single" w:sz="4" w:space="0" w:color="auto"/>
            </w:tcBorders>
          </w:tcPr>
          <w:p w14:paraId="3099E14C"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r>
      <w:tr w:rsidR="003C6E9B" w:rsidRPr="00182657" w14:paraId="0DE9C857" w14:textId="77777777" w:rsidTr="00296437">
        <w:trPr>
          <w:trHeight w:val="288"/>
        </w:trPr>
        <w:tc>
          <w:tcPr>
            <w:tcW w:w="616" w:type="dxa"/>
            <w:tcBorders>
              <w:top w:val="nil"/>
              <w:left w:val="single" w:sz="4" w:space="0" w:color="auto"/>
              <w:bottom w:val="single" w:sz="4" w:space="0" w:color="auto"/>
              <w:right w:val="single" w:sz="4" w:space="0" w:color="auto"/>
            </w:tcBorders>
          </w:tcPr>
          <w:p w14:paraId="2A70D2EC"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p>
        </w:tc>
        <w:tc>
          <w:tcPr>
            <w:tcW w:w="4786" w:type="dxa"/>
            <w:tcBorders>
              <w:top w:val="nil"/>
              <w:left w:val="nil"/>
              <w:bottom w:val="single" w:sz="4" w:space="0" w:color="auto"/>
              <w:right w:val="single" w:sz="4" w:space="0" w:color="auto"/>
            </w:tcBorders>
            <w:shd w:val="clear" w:color="auto" w:fill="auto"/>
            <w:noWrap/>
            <w:vAlign w:val="bottom"/>
            <w:hideMark/>
          </w:tcPr>
          <w:p w14:paraId="455877AF" w14:textId="77777777" w:rsidR="003C6E9B" w:rsidRPr="00182657" w:rsidRDefault="003C6E9B" w:rsidP="00296437">
            <w:pPr>
              <w:spacing w:after="0" w:line="240" w:lineRule="auto"/>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Suņu ekskrementu urnas noņemšana noskrūvējot no platformas</w:t>
            </w:r>
          </w:p>
        </w:tc>
        <w:tc>
          <w:tcPr>
            <w:tcW w:w="850" w:type="dxa"/>
            <w:tcBorders>
              <w:top w:val="nil"/>
              <w:left w:val="nil"/>
              <w:bottom w:val="single" w:sz="4" w:space="0" w:color="auto"/>
              <w:right w:val="single" w:sz="4" w:space="0" w:color="auto"/>
            </w:tcBorders>
            <w:shd w:val="clear" w:color="auto" w:fill="auto"/>
            <w:noWrap/>
            <w:vAlign w:val="center"/>
            <w:hideMark/>
          </w:tcPr>
          <w:p w14:paraId="6DF44725"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4F5A36B9" w14:textId="77777777" w:rsidR="003C6E9B" w:rsidRPr="00182657" w:rsidRDefault="003C6E9B" w:rsidP="00296437">
            <w:pPr>
              <w:spacing w:after="0" w:line="240" w:lineRule="auto"/>
              <w:jc w:val="center"/>
              <w:rPr>
                <w:rFonts w:ascii="Times New Roman" w:eastAsia="Times New Roman" w:hAnsi="Times New Roman" w:cs="Times New Roman"/>
                <w:iCs/>
                <w:sz w:val="20"/>
                <w:szCs w:val="20"/>
              </w:rPr>
            </w:pPr>
            <w:r w:rsidRPr="00182657">
              <w:rPr>
                <w:rFonts w:ascii="Times New Roman" w:eastAsia="Times New Roman" w:hAnsi="Times New Roman" w:cs="Times New Roman"/>
                <w:iCs/>
                <w:sz w:val="20"/>
                <w:szCs w:val="20"/>
              </w:rPr>
              <w:t>10</w:t>
            </w:r>
          </w:p>
        </w:tc>
        <w:tc>
          <w:tcPr>
            <w:tcW w:w="1134" w:type="dxa"/>
            <w:tcBorders>
              <w:top w:val="nil"/>
              <w:left w:val="nil"/>
              <w:bottom w:val="single" w:sz="4" w:space="0" w:color="auto"/>
              <w:right w:val="single" w:sz="4" w:space="0" w:color="auto"/>
            </w:tcBorders>
            <w:shd w:val="clear" w:color="auto" w:fill="auto"/>
            <w:noWrap/>
            <w:vAlign w:val="bottom"/>
          </w:tcPr>
          <w:p w14:paraId="52F240C8"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c>
          <w:tcPr>
            <w:tcW w:w="1140" w:type="dxa"/>
            <w:tcBorders>
              <w:top w:val="nil"/>
              <w:left w:val="nil"/>
              <w:bottom w:val="single" w:sz="4" w:space="0" w:color="auto"/>
              <w:right w:val="single" w:sz="4" w:space="0" w:color="auto"/>
            </w:tcBorders>
          </w:tcPr>
          <w:p w14:paraId="32AC0FE0"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r>
      <w:tr w:rsidR="003C6E9B" w:rsidRPr="00182657" w14:paraId="5E666CA4" w14:textId="77777777" w:rsidTr="00296437">
        <w:trPr>
          <w:trHeight w:val="288"/>
        </w:trPr>
        <w:tc>
          <w:tcPr>
            <w:tcW w:w="616" w:type="dxa"/>
            <w:tcBorders>
              <w:top w:val="nil"/>
              <w:left w:val="single" w:sz="4" w:space="0" w:color="auto"/>
              <w:bottom w:val="single" w:sz="4" w:space="0" w:color="auto"/>
              <w:right w:val="single" w:sz="4" w:space="0" w:color="auto"/>
            </w:tcBorders>
          </w:tcPr>
          <w:p w14:paraId="5CB75B6A" w14:textId="77777777" w:rsidR="003C6E9B" w:rsidRPr="00F60346" w:rsidRDefault="003C6E9B" w:rsidP="00296437">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w:t>
            </w:r>
          </w:p>
        </w:tc>
        <w:tc>
          <w:tcPr>
            <w:tcW w:w="4786" w:type="dxa"/>
            <w:tcBorders>
              <w:top w:val="nil"/>
              <w:left w:val="nil"/>
              <w:bottom w:val="single" w:sz="4" w:space="0" w:color="auto"/>
              <w:right w:val="single" w:sz="4" w:space="0" w:color="auto"/>
            </w:tcBorders>
            <w:shd w:val="clear" w:color="auto" w:fill="auto"/>
            <w:noWrap/>
            <w:vAlign w:val="bottom"/>
            <w:hideMark/>
          </w:tcPr>
          <w:p w14:paraId="013AD8FD" w14:textId="77777777" w:rsidR="003C6E9B" w:rsidRPr="00182657" w:rsidRDefault="003C6E9B" w:rsidP="00296437">
            <w:pPr>
              <w:spacing w:after="0" w:line="240" w:lineRule="auto"/>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Suņu ekskrementu savākšanas urnas krāsošana</w:t>
            </w:r>
          </w:p>
        </w:tc>
        <w:tc>
          <w:tcPr>
            <w:tcW w:w="850" w:type="dxa"/>
            <w:tcBorders>
              <w:top w:val="nil"/>
              <w:left w:val="nil"/>
              <w:bottom w:val="single" w:sz="4" w:space="0" w:color="auto"/>
              <w:right w:val="single" w:sz="4" w:space="0" w:color="auto"/>
            </w:tcBorders>
            <w:shd w:val="clear" w:color="auto" w:fill="auto"/>
            <w:noWrap/>
            <w:vAlign w:val="center"/>
            <w:hideMark/>
          </w:tcPr>
          <w:p w14:paraId="49A30F77"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0F9532DC" w14:textId="77777777" w:rsidR="003C6E9B" w:rsidRPr="00182657" w:rsidRDefault="003C6E9B" w:rsidP="00296437">
            <w:pPr>
              <w:spacing w:after="0" w:line="240" w:lineRule="auto"/>
              <w:jc w:val="center"/>
              <w:rPr>
                <w:rFonts w:ascii="Times New Roman" w:eastAsia="Times New Roman" w:hAnsi="Times New Roman" w:cs="Times New Roman"/>
                <w:iCs/>
                <w:sz w:val="20"/>
                <w:szCs w:val="20"/>
              </w:rPr>
            </w:pPr>
            <w:r w:rsidRPr="00182657">
              <w:rPr>
                <w:rFonts w:ascii="Times New Roman" w:eastAsia="Times New Roman" w:hAnsi="Times New Roman" w:cs="Times New Roman"/>
                <w:iCs/>
                <w:sz w:val="20"/>
                <w:szCs w:val="20"/>
              </w:rPr>
              <w:t>10</w:t>
            </w:r>
          </w:p>
        </w:tc>
        <w:tc>
          <w:tcPr>
            <w:tcW w:w="1134" w:type="dxa"/>
            <w:tcBorders>
              <w:top w:val="nil"/>
              <w:left w:val="nil"/>
              <w:bottom w:val="single" w:sz="4" w:space="0" w:color="auto"/>
              <w:right w:val="single" w:sz="4" w:space="0" w:color="auto"/>
            </w:tcBorders>
            <w:shd w:val="clear" w:color="auto" w:fill="auto"/>
            <w:noWrap/>
            <w:vAlign w:val="bottom"/>
          </w:tcPr>
          <w:p w14:paraId="69CCCCB4"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c>
          <w:tcPr>
            <w:tcW w:w="1140" w:type="dxa"/>
            <w:tcBorders>
              <w:top w:val="nil"/>
              <w:left w:val="nil"/>
              <w:bottom w:val="single" w:sz="4" w:space="0" w:color="auto"/>
              <w:right w:val="single" w:sz="4" w:space="0" w:color="auto"/>
            </w:tcBorders>
          </w:tcPr>
          <w:p w14:paraId="70D60ABA" w14:textId="77777777" w:rsidR="003C6E9B" w:rsidRPr="00182657" w:rsidRDefault="003C6E9B" w:rsidP="00296437">
            <w:pPr>
              <w:spacing w:after="0" w:line="240" w:lineRule="auto"/>
              <w:jc w:val="right"/>
              <w:rPr>
                <w:rFonts w:ascii="Times New Roman" w:eastAsia="Times New Roman" w:hAnsi="Times New Roman" w:cs="Times New Roman"/>
                <w:i/>
                <w:iCs/>
                <w:color w:val="000000"/>
                <w:sz w:val="20"/>
                <w:szCs w:val="20"/>
              </w:rPr>
            </w:pPr>
          </w:p>
        </w:tc>
      </w:tr>
      <w:tr w:rsidR="003C6E9B" w:rsidRPr="00182657" w14:paraId="4DF8852D" w14:textId="77777777" w:rsidTr="00296437">
        <w:trPr>
          <w:trHeight w:val="288"/>
        </w:trPr>
        <w:tc>
          <w:tcPr>
            <w:tcW w:w="616" w:type="dxa"/>
            <w:tcBorders>
              <w:top w:val="nil"/>
              <w:left w:val="single" w:sz="4" w:space="0" w:color="auto"/>
              <w:bottom w:val="single" w:sz="4" w:space="0" w:color="auto"/>
              <w:right w:val="single" w:sz="4" w:space="0" w:color="auto"/>
            </w:tcBorders>
            <w:shd w:val="clear" w:color="000000" w:fill="D9D9D9"/>
          </w:tcPr>
          <w:p w14:paraId="1A62BF26" w14:textId="77777777" w:rsidR="003C6E9B" w:rsidRPr="00182657" w:rsidRDefault="003C6E9B" w:rsidP="00296437">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10.</w:t>
            </w:r>
          </w:p>
        </w:tc>
        <w:tc>
          <w:tcPr>
            <w:tcW w:w="9020" w:type="dxa"/>
            <w:gridSpan w:val="5"/>
            <w:tcBorders>
              <w:top w:val="nil"/>
              <w:left w:val="nil"/>
              <w:bottom w:val="single" w:sz="4" w:space="0" w:color="auto"/>
              <w:right w:val="single" w:sz="4" w:space="0" w:color="auto"/>
            </w:tcBorders>
            <w:shd w:val="clear" w:color="000000" w:fill="D9D9D9"/>
            <w:noWrap/>
            <w:vAlign w:val="bottom"/>
            <w:hideMark/>
          </w:tcPr>
          <w:p w14:paraId="594BDA0A" w14:textId="77777777" w:rsidR="003C6E9B" w:rsidRPr="00FF3F67" w:rsidRDefault="003C6E9B" w:rsidP="00296437">
            <w:pPr>
              <w:spacing w:after="0" w:line="240" w:lineRule="auto"/>
              <w:rPr>
                <w:rFonts w:ascii="Times New Roman" w:eastAsia="Times New Roman" w:hAnsi="Times New Roman" w:cs="Times New Roman"/>
                <w:b/>
                <w:bCs/>
                <w:sz w:val="20"/>
                <w:szCs w:val="20"/>
              </w:rPr>
            </w:pPr>
            <w:r w:rsidRPr="00182657">
              <w:rPr>
                <w:rFonts w:ascii="Times New Roman" w:eastAsia="Times New Roman" w:hAnsi="Times New Roman" w:cs="Times New Roman"/>
                <w:b/>
                <w:bCs/>
                <w:sz w:val="20"/>
                <w:szCs w:val="20"/>
              </w:rPr>
              <w:t xml:space="preserve">Jaunu </w:t>
            </w:r>
            <w:proofErr w:type="spellStart"/>
            <w:r w:rsidRPr="00182657">
              <w:rPr>
                <w:rFonts w:ascii="Times New Roman" w:eastAsia="Times New Roman" w:hAnsi="Times New Roman" w:cs="Times New Roman"/>
                <w:b/>
                <w:bCs/>
                <w:sz w:val="20"/>
                <w:szCs w:val="20"/>
              </w:rPr>
              <w:t>velostatīvu</w:t>
            </w:r>
            <w:proofErr w:type="spellEnd"/>
            <w:r w:rsidRPr="00182657">
              <w:rPr>
                <w:rFonts w:ascii="Times New Roman" w:eastAsia="Times New Roman" w:hAnsi="Times New Roman" w:cs="Times New Roman"/>
                <w:b/>
                <w:bCs/>
                <w:sz w:val="20"/>
                <w:szCs w:val="20"/>
              </w:rPr>
              <w:t xml:space="preserve"> piegāde un uzstādīšana </w:t>
            </w:r>
          </w:p>
        </w:tc>
      </w:tr>
      <w:tr w:rsidR="003C6E9B" w:rsidRPr="00182657" w14:paraId="6EB937CA" w14:textId="77777777" w:rsidTr="00296437">
        <w:trPr>
          <w:trHeight w:val="288"/>
        </w:trPr>
        <w:tc>
          <w:tcPr>
            <w:tcW w:w="616" w:type="dxa"/>
            <w:tcBorders>
              <w:top w:val="nil"/>
              <w:left w:val="single" w:sz="4" w:space="0" w:color="auto"/>
              <w:bottom w:val="single" w:sz="4" w:space="0" w:color="auto"/>
              <w:right w:val="single" w:sz="4" w:space="0" w:color="auto"/>
            </w:tcBorders>
          </w:tcPr>
          <w:p w14:paraId="5219FD7E"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w:t>
            </w:r>
          </w:p>
        </w:tc>
        <w:tc>
          <w:tcPr>
            <w:tcW w:w="4786" w:type="dxa"/>
            <w:tcBorders>
              <w:top w:val="nil"/>
              <w:left w:val="nil"/>
              <w:bottom w:val="single" w:sz="4" w:space="0" w:color="auto"/>
              <w:right w:val="single" w:sz="4" w:space="0" w:color="auto"/>
            </w:tcBorders>
            <w:shd w:val="clear" w:color="auto" w:fill="auto"/>
            <w:noWrap/>
            <w:vAlign w:val="bottom"/>
            <w:hideMark/>
          </w:tcPr>
          <w:p w14:paraId="4A1EA510" w14:textId="77777777" w:rsidR="003C6E9B" w:rsidRPr="00182657" w:rsidRDefault="003C6E9B" w:rsidP="00296437">
            <w:pPr>
              <w:spacing w:after="0" w:line="240" w:lineRule="auto"/>
              <w:rPr>
                <w:rFonts w:ascii="Times New Roman" w:eastAsia="Times New Roman" w:hAnsi="Times New Roman" w:cs="Times New Roman"/>
                <w:sz w:val="20"/>
                <w:szCs w:val="20"/>
              </w:rPr>
            </w:pPr>
            <w:proofErr w:type="spellStart"/>
            <w:r w:rsidRPr="00182657">
              <w:rPr>
                <w:rFonts w:ascii="Times New Roman" w:eastAsia="Times New Roman" w:hAnsi="Times New Roman" w:cs="Times New Roman"/>
                <w:sz w:val="20"/>
                <w:szCs w:val="20"/>
              </w:rPr>
              <w:t>Velostatīvs</w:t>
            </w:r>
            <w:proofErr w:type="spellEnd"/>
            <w:r w:rsidRPr="00182657">
              <w:rPr>
                <w:rFonts w:ascii="Times New Roman" w:eastAsia="Times New Roman" w:hAnsi="Times New Roman" w:cs="Times New Roman"/>
                <w:sz w:val="20"/>
                <w:szCs w:val="20"/>
              </w:rPr>
              <w:t xml:space="preserve"> ar pamatu ierokams (6 vietām)</w:t>
            </w:r>
          </w:p>
        </w:tc>
        <w:tc>
          <w:tcPr>
            <w:tcW w:w="850" w:type="dxa"/>
            <w:tcBorders>
              <w:top w:val="nil"/>
              <w:left w:val="nil"/>
              <w:bottom w:val="single" w:sz="4" w:space="0" w:color="auto"/>
              <w:right w:val="single" w:sz="4" w:space="0" w:color="auto"/>
            </w:tcBorders>
            <w:shd w:val="clear" w:color="auto" w:fill="auto"/>
            <w:noWrap/>
            <w:vAlign w:val="center"/>
            <w:hideMark/>
          </w:tcPr>
          <w:p w14:paraId="14AF2BEF"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1F35307D" w14:textId="77777777" w:rsidR="003C6E9B" w:rsidRPr="00182657" w:rsidRDefault="003C6E9B" w:rsidP="00296437">
            <w:pPr>
              <w:spacing w:after="0" w:line="240" w:lineRule="auto"/>
              <w:jc w:val="center"/>
              <w:rPr>
                <w:rFonts w:ascii="Times New Roman" w:eastAsia="Times New Roman" w:hAnsi="Times New Roman" w:cs="Times New Roman"/>
                <w:iCs/>
                <w:color w:val="000000"/>
                <w:sz w:val="20"/>
                <w:szCs w:val="20"/>
              </w:rPr>
            </w:pPr>
            <w:r w:rsidRPr="00182657">
              <w:rPr>
                <w:rFonts w:ascii="Times New Roman" w:eastAsia="Times New Roman" w:hAnsi="Times New Roman" w:cs="Times New Roman"/>
                <w:iCs/>
                <w:color w:val="000000"/>
                <w:sz w:val="20"/>
                <w:szCs w:val="20"/>
              </w:rPr>
              <w:t>10</w:t>
            </w:r>
          </w:p>
        </w:tc>
        <w:tc>
          <w:tcPr>
            <w:tcW w:w="1134" w:type="dxa"/>
            <w:tcBorders>
              <w:top w:val="nil"/>
              <w:left w:val="nil"/>
              <w:bottom w:val="single" w:sz="4" w:space="0" w:color="auto"/>
              <w:right w:val="single" w:sz="4" w:space="0" w:color="auto"/>
            </w:tcBorders>
            <w:shd w:val="clear" w:color="auto" w:fill="auto"/>
            <w:vAlign w:val="bottom"/>
          </w:tcPr>
          <w:p w14:paraId="5691FBE2" w14:textId="77777777" w:rsidR="003C6E9B" w:rsidRPr="00182657" w:rsidRDefault="003C6E9B" w:rsidP="00296437">
            <w:pPr>
              <w:spacing w:after="0" w:line="240" w:lineRule="auto"/>
              <w:jc w:val="right"/>
              <w:rPr>
                <w:rFonts w:ascii="Times New Roman" w:eastAsia="Times New Roman" w:hAnsi="Times New Roman" w:cs="Times New Roman"/>
                <w:i/>
                <w:iCs/>
                <w:sz w:val="20"/>
                <w:szCs w:val="20"/>
              </w:rPr>
            </w:pPr>
          </w:p>
        </w:tc>
        <w:tc>
          <w:tcPr>
            <w:tcW w:w="1140" w:type="dxa"/>
            <w:tcBorders>
              <w:top w:val="nil"/>
              <w:left w:val="nil"/>
              <w:bottom w:val="single" w:sz="4" w:space="0" w:color="auto"/>
              <w:right w:val="single" w:sz="4" w:space="0" w:color="auto"/>
            </w:tcBorders>
          </w:tcPr>
          <w:p w14:paraId="3978EA17" w14:textId="77777777" w:rsidR="003C6E9B" w:rsidRPr="00182657" w:rsidRDefault="003C6E9B" w:rsidP="00296437">
            <w:pPr>
              <w:spacing w:after="0" w:line="240" w:lineRule="auto"/>
              <w:jc w:val="right"/>
              <w:rPr>
                <w:rFonts w:ascii="Times New Roman" w:eastAsia="Times New Roman" w:hAnsi="Times New Roman" w:cs="Times New Roman"/>
                <w:i/>
                <w:iCs/>
                <w:sz w:val="20"/>
                <w:szCs w:val="20"/>
              </w:rPr>
            </w:pPr>
          </w:p>
        </w:tc>
      </w:tr>
      <w:tr w:rsidR="003C6E9B" w:rsidRPr="00182657" w14:paraId="565C5068" w14:textId="77777777" w:rsidTr="00296437">
        <w:trPr>
          <w:trHeight w:val="288"/>
        </w:trPr>
        <w:tc>
          <w:tcPr>
            <w:tcW w:w="616" w:type="dxa"/>
            <w:tcBorders>
              <w:top w:val="nil"/>
              <w:left w:val="single" w:sz="4" w:space="0" w:color="auto"/>
              <w:bottom w:val="single" w:sz="4" w:space="0" w:color="auto"/>
              <w:right w:val="single" w:sz="4" w:space="0" w:color="auto"/>
            </w:tcBorders>
          </w:tcPr>
          <w:p w14:paraId="529E2C81"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c>
          <w:tcPr>
            <w:tcW w:w="4786" w:type="dxa"/>
            <w:tcBorders>
              <w:top w:val="nil"/>
              <w:left w:val="nil"/>
              <w:bottom w:val="single" w:sz="4" w:space="0" w:color="auto"/>
              <w:right w:val="single" w:sz="4" w:space="0" w:color="auto"/>
            </w:tcBorders>
            <w:shd w:val="clear" w:color="auto" w:fill="auto"/>
            <w:noWrap/>
            <w:vAlign w:val="bottom"/>
            <w:hideMark/>
          </w:tcPr>
          <w:p w14:paraId="191E2EE7" w14:textId="77777777" w:rsidR="003C6E9B" w:rsidRPr="00182657" w:rsidRDefault="003C6E9B" w:rsidP="00296437">
            <w:pPr>
              <w:spacing w:after="0" w:line="240" w:lineRule="auto"/>
              <w:rPr>
                <w:rFonts w:ascii="Times New Roman" w:eastAsia="Times New Roman" w:hAnsi="Times New Roman" w:cs="Times New Roman"/>
                <w:sz w:val="20"/>
                <w:szCs w:val="20"/>
              </w:rPr>
            </w:pPr>
            <w:proofErr w:type="spellStart"/>
            <w:r w:rsidRPr="00182657">
              <w:rPr>
                <w:rFonts w:ascii="Times New Roman" w:eastAsia="Times New Roman" w:hAnsi="Times New Roman" w:cs="Times New Roman"/>
                <w:sz w:val="20"/>
                <w:szCs w:val="20"/>
              </w:rPr>
              <w:t>Velostatīvs</w:t>
            </w:r>
            <w:proofErr w:type="spellEnd"/>
            <w:r w:rsidRPr="00182657">
              <w:rPr>
                <w:rFonts w:ascii="Times New Roman" w:eastAsia="Times New Roman" w:hAnsi="Times New Roman" w:cs="Times New Roman"/>
                <w:sz w:val="20"/>
                <w:szCs w:val="20"/>
              </w:rPr>
              <w:t xml:space="preserve"> pieskrūvējams pie pamatnes (6 vietām)</w:t>
            </w:r>
          </w:p>
        </w:tc>
        <w:tc>
          <w:tcPr>
            <w:tcW w:w="850" w:type="dxa"/>
            <w:tcBorders>
              <w:top w:val="nil"/>
              <w:left w:val="nil"/>
              <w:bottom w:val="single" w:sz="4" w:space="0" w:color="auto"/>
              <w:right w:val="single" w:sz="4" w:space="0" w:color="auto"/>
            </w:tcBorders>
            <w:shd w:val="clear" w:color="auto" w:fill="auto"/>
            <w:noWrap/>
            <w:vAlign w:val="center"/>
            <w:hideMark/>
          </w:tcPr>
          <w:p w14:paraId="35FA05D2"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53BE2214" w14:textId="77777777" w:rsidR="003C6E9B" w:rsidRPr="00182657" w:rsidRDefault="003C6E9B" w:rsidP="00296437">
            <w:pPr>
              <w:spacing w:after="0" w:line="240" w:lineRule="auto"/>
              <w:jc w:val="center"/>
              <w:rPr>
                <w:rFonts w:ascii="Times New Roman" w:eastAsia="Times New Roman" w:hAnsi="Times New Roman" w:cs="Times New Roman"/>
                <w:iCs/>
                <w:color w:val="000000"/>
                <w:sz w:val="20"/>
                <w:szCs w:val="20"/>
              </w:rPr>
            </w:pPr>
            <w:r w:rsidRPr="00182657">
              <w:rPr>
                <w:rFonts w:ascii="Times New Roman" w:eastAsia="Times New Roman" w:hAnsi="Times New Roman" w:cs="Times New Roman"/>
                <w:iCs/>
                <w:color w:val="000000"/>
                <w:sz w:val="20"/>
                <w:szCs w:val="20"/>
              </w:rPr>
              <w:t>10</w:t>
            </w:r>
          </w:p>
        </w:tc>
        <w:tc>
          <w:tcPr>
            <w:tcW w:w="1134" w:type="dxa"/>
            <w:tcBorders>
              <w:top w:val="nil"/>
              <w:left w:val="nil"/>
              <w:bottom w:val="single" w:sz="4" w:space="0" w:color="auto"/>
              <w:right w:val="single" w:sz="4" w:space="0" w:color="auto"/>
            </w:tcBorders>
            <w:shd w:val="clear" w:color="auto" w:fill="auto"/>
            <w:vAlign w:val="bottom"/>
          </w:tcPr>
          <w:p w14:paraId="402E3C79" w14:textId="77777777" w:rsidR="003C6E9B" w:rsidRPr="00182657" w:rsidRDefault="003C6E9B" w:rsidP="00296437">
            <w:pPr>
              <w:spacing w:after="0" w:line="240" w:lineRule="auto"/>
              <w:jc w:val="right"/>
              <w:rPr>
                <w:rFonts w:ascii="Times New Roman" w:eastAsia="Times New Roman" w:hAnsi="Times New Roman" w:cs="Times New Roman"/>
                <w:i/>
                <w:iCs/>
                <w:sz w:val="20"/>
                <w:szCs w:val="20"/>
              </w:rPr>
            </w:pPr>
          </w:p>
        </w:tc>
        <w:tc>
          <w:tcPr>
            <w:tcW w:w="1140" w:type="dxa"/>
            <w:tcBorders>
              <w:top w:val="nil"/>
              <w:left w:val="nil"/>
              <w:bottom w:val="single" w:sz="4" w:space="0" w:color="auto"/>
              <w:right w:val="single" w:sz="4" w:space="0" w:color="auto"/>
            </w:tcBorders>
          </w:tcPr>
          <w:p w14:paraId="48D2B451" w14:textId="77777777" w:rsidR="003C6E9B" w:rsidRPr="00182657" w:rsidRDefault="003C6E9B" w:rsidP="00296437">
            <w:pPr>
              <w:spacing w:after="0" w:line="240" w:lineRule="auto"/>
              <w:jc w:val="right"/>
              <w:rPr>
                <w:rFonts w:ascii="Times New Roman" w:eastAsia="Times New Roman" w:hAnsi="Times New Roman" w:cs="Times New Roman"/>
                <w:i/>
                <w:iCs/>
                <w:sz w:val="20"/>
                <w:szCs w:val="20"/>
              </w:rPr>
            </w:pPr>
          </w:p>
        </w:tc>
      </w:tr>
      <w:tr w:rsidR="003C6E9B" w:rsidRPr="00182657" w14:paraId="26F1C44F" w14:textId="77777777" w:rsidTr="00296437">
        <w:trPr>
          <w:trHeight w:val="288"/>
        </w:trPr>
        <w:tc>
          <w:tcPr>
            <w:tcW w:w="616" w:type="dxa"/>
            <w:tcBorders>
              <w:top w:val="nil"/>
              <w:left w:val="single" w:sz="4" w:space="0" w:color="auto"/>
              <w:bottom w:val="single" w:sz="4" w:space="0" w:color="auto"/>
              <w:right w:val="single" w:sz="4" w:space="0" w:color="auto"/>
            </w:tcBorders>
            <w:shd w:val="clear" w:color="000000" w:fill="D9D9D9"/>
          </w:tcPr>
          <w:p w14:paraId="2E857C7A" w14:textId="77777777" w:rsidR="003C6E9B" w:rsidRPr="00182657" w:rsidRDefault="003C6E9B" w:rsidP="00296437">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w:t>
            </w:r>
          </w:p>
        </w:tc>
        <w:tc>
          <w:tcPr>
            <w:tcW w:w="9020" w:type="dxa"/>
            <w:gridSpan w:val="5"/>
            <w:tcBorders>
              <w:top w:val="nil"/>
              <w:left w:val="nil"/>
              <w:bottom w:val="single" w:sz="4" w:space="0" w:color="auto"/>
              <w:right w:val="single" w:sz="4" w:space="0" w:color="auto"/>
            </w:tcBorders>
            <w:shd w:val="clear" w:color="000000" w:fill="D9D9D9"/>
            <w:noWrap/>
            <w:vAlign w:val="bottom"/>
            <w:hideMark/>
          </w:tcPr>
          <w:p w14:paraId="52050DDD" w14:textId="77777777" w:rsidR="003C6E9B" w:rsidRPr="00FF3F67" w:rsidRDefault="003C6E9B" w:rsidP="00296437">
            <w:pPr>
              <w:spacing w:after="0" w:line="240" w:lineRule="auto"/>
              <w:rPr>
                <w:rFonts w:ascii="Times New Roman" w:eastAsia="Times New Roman" w:hAnsi="Times New Roman" w:cs="Times New Roman"/>
                <w:b/>
                <w:bCs/>
                <w:sz w:val="20"/>
                <w:szCs w:val="20"/>
              </w:rPr>
            </w:pPr>
            <w:proofErr w:type="spellStart"/>
            <w:r w:rsidRPr="00182657">
              <w:rPr>
                <w:rFonts w:ascii="Times New Roman" w:eastAsia="Times New Roman" w:hAnsi="Times New Roman" w:cs="Times New Roman"/>
                <w:b/>
                <w:bCs/>
                <w:sz w:val="20"/>
                <w:szCs w:val="20"/>
              </w:rPr>
              <w:t>Velostatīvu</w:t>
            </w:r>
            <w:proofErr w:type="spellEnd"/>
            <w:r w:rsidRPr="00182657">
              <w:rPr>
                <w:rFonts w:ascii="Times New Roman" w:eastAsia="Times New Roman" w:hAnsi="Times New Roman" w:cs="Times New Roman"/>
                <w:b/>
                <w:bCs/>
                <w:sz w:val="20"/>
                <w:szCs w:val="20"/>
              </w:rPr>
              <w:t xml:space="preserve"> konstrukciju noņemšana </w:t>
            </w:r>
          </w:p>
        </w:tc>
      </w:tr>
      <w:tr w:rsidR="003C6E9B" w:rsidRPr="00182657" w14:paraId="61198158" w14:textId="77777777" w:rsidTr="00296437">
        <w:trPr>
          <w:trHeight w:val="288"/>
        </w:trPr>
        <w:tc>
          <w:tcPr>
            <w:tcW w:w="616" w:type="dxa"/>
            <w:tcBorders>
              <w:top w:val="nil"/>
              <w:left w:val="single" w:sz="4" w:space="0" w:color="auto"/>
              <w:bottom w:val="single" w:sz="4" w:space="0" w:color="auto"/>
              <w:right w:val="single" w:sz="4" w:space="0" w:color="auto"/>
            </w:tcBorders>
          </w:tcPr>
          <w:p w14:paraId="2404C931"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4786" w:type="dxa"/>
            <w:tcBorders>
              <w:top w:val="nil"/>
              <w:left w:val="nil"/>
              <w:bottom w:val="single" w:sz="4" w:space="0" w:color="auto"/>
              <w:right w:val="single" w:sz="4" w:space="0" w:color="auto"/>
            </w:tcBorders>
            <w:shd w:val="clear" w:color="auto" w:fill="auto"/>
            <w:noWrap/>
            <w:vAlign w:val="bottom"/>
            <w:hideMark/>
          </w:tcPr>
          <w:p w14:paraId="66A72302" w14:textId="77777777" w:rsidR="003C6E9B" w:rsidRPr="00182657" w:rsidRDefault="003C6E9B" w:rsidP="00296437">
            <w:pPr>
              <w:spacing w:after="0" w:line="240" w:lineRule="auto"/>
              <w:rPr>
                <w:rFonts w:ascii="Times New Roman" w:eastAsia="Times New Roman" w:hAnsi="Times New Roman" w:cs="Times New Roman"/>
                <w:sz w:val="20"/>
                <w:szCs w:val="20"/>
              </w:rPr>
            </w:pPr>
            <w:proofErr w:type="spellStart"/>
            <w:r w:rsidRPr="00182657">
              <w:rPr>
                <w:rFonts w:ascii="Times New Roman" w:eastAsia="Times New Roman" w:hAnsi="Times New Roman" w:cs="Times New Roman"/>
                <w:sz w:val="20"/>
                <w:szCs w:val="20"/>
              </w:rPr>
              <w:t>Velostatīvu</w:t>
            </w:r>
            <w:proofErr w:type="spellEnd"/>
            <w:r w:rsidRPr="00182657">
              <w:rPr>
                <w:rFonts w:ascii="Times New Roman" w:eastAsia="Times New Roman" w:hAnsi="Times New Roman" w:cs="Times New Roman"/>
                <w:sz w:val="20"/>
                <w:szCs w:val="20"/>
              </w:rPr>
              <w:t xml:space="preserve"> noņemšana izrokot no grunts</w:t>
            </w:r>
          </w:p>
        </w:tc>
        <w:tc>
          <w:tcPr>
            <w:tcW w:w="850" w:type="dxa"/>
            <w:tcBorders>
              <w:top w:val="nil"/>
              <w:left w:val="nil"/>
              <w:bottom w:val="single" w:sz="4" w:space="0" w:color="auto"/>
              <w:right w:val="single" w:sz="4" w:space="0" w:color="auto"/>
            </w:tcBorders>
            <w:shd w:val="clear" w:color="auto" w:fill="auto"/>
            <w:noWrap/>
            <w:vAlign w:val="center"/>
            <w:hideMark/>
          </w:tcPr>
          <w:p w14:paraId="34F6E522"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7EC12848" w14:textId="77777777" w:rsidR="003C6E9B" w:rsidRPr="00182657" w:rsidRDefault="003C6E9B" w:rsidP="00296437">
            <w:pPr>
              <w:spacing w:after="0" w:line="240" w:lineRule="auto"/>
              <w:jc w:val="center"/>
              <w:rPr>
                <w:rFonts w:ascii="Times New Roman" w:eastAsia="Times New Roman" w:hAnsi="Times New Roman" w:cs="Times New Roman"/>
                <w:iCs/>
                <w:sz w:val="20"/>
                <w:szCs w:val="20"/>
              </w:rPr>
            </w:pPr>
            <w:r w:rsidRPr="00182657">
              <w:rPr>
                <w:rFonts w:ascii="Times New Roman" w:eastAsia="Times New Roman" w:hAnsi="Times New Roman" w:cs="Times New Roman"/>
                <w:iCs/>
                <w:sz w:val="20"/>
                <w:szCs w:val="20"/>
              </w:rPr>
              <w:t>20</w:t>
            </w:r>
          </w:p>
        </w:tc>
        <w:tc>
          <w:tcPr>
            <w:tcW w:w="1134" w:type="dxa"/>
            <w:tcBorders>
              <w:top w:val="nil"/>
              <w:left w:val="nil"/>
              <w:bottom w:val="single" w:sz="4" w:space="0" w:color="auto"/>
              <w:right w:val="single" w:sz="4" w:space="0" w:color="auto"/>
            </w:tcBorders>
            <w:shd w:val="clear" w:color="auto" w:fill="auto"/>
            <w:vAlign w:val="bottom"/>
          </w:tcPr>
          <w:p w14:paraId="533357AD" w14:textId="77777777" w:rsidR="003C6E9B" w:rsidRPr="00182657" w:rsidRDefault="003C6E9B" w:rsidP="00296437">
            <w:pPr>
              <w:spacing w:after="0" w:line="240" w:lineRule="auto"/>
              <w:jc w:val="right"/>
              <w:rPr>
                <w:rFonts w:ascii="Times New Roman" w:eastAsia="Times New Roman" w:hAnsi="Times New Roman" w:cs="Times New Roman"/>
                <w:i/>
                <w:iCs/>
                <w:sz w:val="20"/>
                <w:szCs w:val="20"/>
              </w:rPr>
            </w:pPr>
          </w:p>
        </w:tc>
        <w:tc>
          <w:tcPr>
            <w:tcW w:w="1140" w:type="dxa"/>
            <w:tcBorders>
              <w:top w:val="nil"/>
              <w:left w:val="nil"/>
              <w:bottom w:val="single" w:sz="4" w:space="0" w:color="auto"/>
              <w:right w:val="single" w:sz="4" w:space="0" w:color="auto"/>
            </w:tcBorders>
          </w:tcPr>
          <w:p w14:paraId="73B77BE9" w14:textId="77777777" w:rsidR="003C6E9B" w:rsidRPr="00182657" w:rsidRDefault="003C6E9B" w:rsidP="00296437">
            <w:pPr>
              <w:spacing w:after="0" w:line="240" w:lineRule="auto"/>
              <w:jc w:val="right"/>
              <w:rPr>
                <w:rFonts w:ascii="Times New Roman" w:eastAsia="Times New Roman" w:hAnsi="Times New Roman" w:cs="Times New Roman"/>
                <w:i/>
                <w:iCs/>
                <w:sz w:val="20"/>
                <w:szCs w:val="20"/>
              </w:rPr>
            </w:pPr>
          </w:p>
        </w:tc>
      </w:tr>
      <w:tr w:rsidR="003C6E9B" w:rsidRPr="00182657" w14:paraId="03FDE15B" w14:textId="77777777" w:rsidTr="00296437">
        <w:trPr>
          <w:trHeight w:val="288"/>
        </w:trPr>
        <w:tc>
          <w:tcPr>
            <w:tcW w:w="616" w:type="dxa"/>
            <w:tcBorders>
              <w:top w:val="nil"/>
              <w:left w:val="single" w:sz="4" w:space="0" w:color="auto"/>
              <w:bottom w:val="single" w:sz="4" w:space="0" w:color="auto"/>
              <w:right w:val="single" w:sz="4" w:space="0" w:color="auto"/>
            </w:tcBorders>
          </w:tcPr>
          <w:p w14:paraId="2A83F5CC"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4786" w:type="dxa"/>
            <w:tcBorders>
              <w:top w:val="nil"/>
              <w:left w:val="nil"/>
              <w:bottom w:val="single" w:sz="4" w:space="0" w:color="auto"/>
              <w:right w:val="single" w:sz="4" w:space="0" w:color="auto"/>
            </w:tcBorders>
            <w:shd w:val="clear" w:color="auto" w:fill="auto"/>
            <w:noWrap/>
            <w:vAlign w:val="bottom"/>
            <w:hideMark/>
          </w:tcPr>
          <w:p w14:paraId="23794B02" w14:textId="77777777" w:rsidR="003C6E9B" w:rsidRPr="00182657" w:rsidRDefault="003C6E9B" w:rsidP="00296437">
            <w:pPr>
              <w:spacing w:after="0" w:line="240" w:lineRule="auto"/>
              <w:rPr>
                <w:rFonts w:ascii="Times New Roman" w:eastAsia="Times New Roman" w:hAnsi="Times New Roman" w:cs="Times New Roman"/>
                <w:sz w:val="20"/>
                <w:szCs w:val="20"/>
              </w:rPr>
            </w:pPr>
            <w:proofErr w:type="spellStart"/>
            <w:r w:rsidRPr="00182657">
              <w:rPr>
                <w:rFonts w:ascii="Times New Roman" w:eastAsia="Times New Roman" w:hAnsi="Times New Roman" w:cs="Times New Roman"/>
                <w:sz w:val="20"/>
                <w:szCs w:val="20"/>
              </w:rPr>
              <w:t>Velostatīvu</w:t>
            </w:r>
            <w:proofErr w:type="spellEnd"/>
            <w:r w:rsidRPr="00182657">
              <w:rPr>
                <w:rFonts w:ascii="Times New Roman" w:eastAsia="Times New Roman" w:hAnsi="Times New Roman" w:cs="Times New Roman"/>
                <w:sz w:val="20"/>
                <w:szCs w:val="20"/>
              </w:rPr>
              <w:t xml:space="preserve"> noņemšana noskrūvējot no platformas</w:t>
            </w:r>
          </w:p>
        </w:tc>
        <w:tc>
          <w:tcPr>
            <w:tcW w:w="850" w:type="dxa"/>
            <w:tcBorders>
              <w:top w:val="nil"/>
              <w:left w:val="nil"/>
              <w:bottom w:val="single" w:sz="4" w:space="0" w:color="auto"/>
              <w:right w:val="single" w:sz="4" w:space="0" w:color="auto"/>
            </w:tcBorders>
            <w:shd w:val="clear" w:color="auto" w:fill="auto"/>
            <w:noWrap/>
            <w:vAlign w:val="center"/>
            <w:hideMark/>
          </w:tcPr>
          <w:p w14:paraId="7F3F5288"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3B4E1E32" w14:textId="77777777" w:rsidR="003C6E9B" w:rsidRPr="00182657" w:rsidRDefault="003C6E9B" w:rsidP="00296437">
            <w:pPr>
              <w:spacing w:after="0" w:line="240" w:lineRule="auto"/>
              <w:jc w:val="center"/>
              <w:rPr>
                <w:rFonts w:ascii="Times New Roman" w:eastAsia="Times New Roman" w:hAnsi="Times New Roman" w:cs="Times New Roman"/>
                <w:iCs/>
                <w:sz w:val="20"/>
                <w:szCs w:val="20"/>
              </w:rPr>
            </w:pPr>
            <w:r w:rsidRPr="00182657">
              <w:rPr>
                <w:rFonts w:ascii="Times New Roman" w:eastAsia="Times New Roman" w:hAnsi="Times New Roman" w:cs="Times New Roman"/>
                <w:iCs/>
                <w:sz w:val="20"/>
                <w:szCs w:val="20"/>
              </w:rPr>
              <w:t>20</w:t>
            </w:r>
          </w:p>
        </w:tc>
        <w:tc>
          <w:tcPr>
            <w:tcW w:w="1134" w:type="dxa"/>
            <w:tcBorders>
              <w:top w:val="nil"/>
              <w:left w:val="nil"/>
              <w:bottom w:val="single" w:sz="4" w:space="0" w:color="auto"/>
              <w:right w:val="single" w:sz="4" w:space="0" w:color="auto"/>
            </w:tcBorders>
            <w:shd w:val="clear" w:color="auto" w:fill="auto"/>
            <w:vAlign w:val="bottom"/>
          </w:tcPr>
          <w:p w14:paraId="3EE9487E" w14:textId="77777777" w:rsidR="003C6E9B" w:rsidRPr="00182657" w:rsidRDefault="003C6E9B" w:rsidP="00296437">
            <w:pPr>
              <w:spacing w:after="0" w:line="240" w:lineRule="auto"/>
              <w:jc w:val="right"/>
              <w:rPr>
                <w:rFonts w:ascii="Times New Roman" w:eastAsia="Times New Roman" w:hAnsi="Times New Roman" w:cs="Times New Roman"/>
                <w:i/>
                <w:iCs/>
                <w:sz w:val="20"/>
                <w:szCs w:val="20"/>
              </w:rPr>
            </w:pPr>
          </w:p>
        </w:tc>
        <w:tc>
          <w:tcPr>
            <w:tcW w:w="1140" w:type="dxa"/>
            <w:tcBorders>
              <w:top w:val="nil"/>
              <w:left w:val="nil"/>
              <w:bottom w:val="single" w:sz="4" w:space="0" w:color="auto"/>
              <w:right w:val="single" w:sz="4" w:space="0" w:color="auto"/>
            </w:tcBorders>
          </w:tcPr>
          <w:p w14:paraId="168EEBEF" w14:textId="77777777" w:rsidR="003C6E9B" w:rsidRPr="00182657" w:rsidRDefault="003C6E9B" w:rsidP="00296437">
            <w:pPr>
              <w:spacing w:after="0" w:line="240" w:lineRule="auto"/>
              <w:jc w:val="right"/>
              <w:rPr>
                <w:rFonts w:ascii="Times New Roman" w:eastAsia="Times New Roman" w:hAnsi="Times New Roman" w:cs="Times New Roman"/>
                <w:i/>
                <w:iCs/>
                <w:sz w:val="20"/>
                <w:szCs w:val="20"/>
              </w:rPr>
            </w:pPr>
          </w:p>
        </w:tc>
      </w:tr>
      <w:tr w:rsidR="003C6E9B" w:rsidRPr="00182657" w14:paraId="626DAED5" w14:textId="77777777" w:rsidTr="00296437">
        <w:trPr>
          <w:trHeight w:val="288"/>
        </w:trPr>
        <w:tc>
          <w:tcPr>
            <w:tcW w:w="616" w:type="dxa"/>
            <w:tcBorders>
              <w:top w:val="nil"/>
              <w:left w:val="single" w:sz="4" w:space="0" w:color="auto"/>
              <w:bottom w:val="single" w:sz="4" w:space="0" w:color="auto"/>
              <w:right w:val="single" w:sz="4" w:space="0" w:color="auto"/>
            </w:tcBorders>
            <w:shd w:val="clear" w:color="000000" w:fill="D9D9D9"/>
          </w:tcPr>
          <w:p w14:paraId="3DBB1602" w14:textId="77777777" w:rsidR="003C6E9B" w:rsidRPr="00182657" w:rsidRDefault="003C6E9B" w:rsidP="00296437">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w:t>
            </w:r>
          </w:p>
        </w:tc>
        <w:tc>
          <w:tcPr>
            <w:tcW w:w="9020" w:type="dxa"/>
            <w:gridSpan w:val="5"/>
            <w:tcBorders>
              <w:top w:val="nil"/>
              <w:left w:val="nil"/>
              <w:bottom w:val="single" w:sz="4" w:space="0" w:color="auto"/>
              <w:right w:val="single" w:sz="4" w:space="0" w:color="auto"/>
            </w:tcBorders>
            <w:shd w:val="clear" w:color="000000" w:fill="D9D9D9"/>
            <w:noWrap/>
            <w:vAlign w:val="bottom"/>
            <w:hideMark/>
          </w:tcPr>
          <w:p w14:paraId="4D481C2C" w14:textId="77777777" w:rsidR="003C6E9B" w:rsidRPr="00FF3F67" w:rsidRDefault="003C6E9B" w:rsidP="00296437">
            <w:pPr>
              <w:spacing w:after="0" w:line="240" w:lineRule="auto"/>
              <w:rPr>
                <w:rFonts w:ascii="Times New Roman" w:eastAsia="Times New Roman" w:hAnsi="Times New Roman" w:cs="Times New Roman"/>
                <w:b/>
                <w:bCs/>
                <w:sz w:val="20"/>
                <w:szCs w:val="20"/>
              </w:rPr>
            </w:pPr>
            <w:proofErr w:type="spellStart"/>
            <w:r w:rsidRPr="00182657">
              <w:rPr>
                <w:rFonts w:ascii="Times New Roman" w:eastAsia="Times New Roman" w:hAnsi="Times New Roman" w:cs="Times New Roman"/>
                <w:b/>
                <w:bCs/>
                <w:sz w:val="20"/>
                <w:szCs w:val="20"/>
              </w:rPr>
              <w:t>Velostatīvu</w:t>
            </w:r>
            <w:proofErr w:type="spellEnd"/>
            <w:r w:rsidRPr="00182657">
              <w:rPr>
                <w:rFonts w:ascii="Times New Roman" w:eastAsia="Times New Roman" w:hAnsi="Times New Roman" w:cs="Times New Roman"/>
                <w:b/>
                <w:bCs/>
                <w:sz w:val="20"/>
                <w:szCs w:val="20"/>
              </w:rPr>
              <w:t xml:space="preserve"> konstrukciju uzturēšana </w:t>
            </w:r>
          </w:p>
        </w:tc>
      </w:tr>
      <w:tr w:rsidR="003C6E9B" w:rsidRPr="00182657" w14:paraId="04089243" w14:textId="77777777" w:rsidTr="00296437">
        <w:trPr>
          <w:trHeight w:val="288"/>
        </w:trPr>
        <w:tc>
          <w:tcPr>
            <w:tcW w:w="616" w:type="dxa"/>
            <w:tcBorders>
              <w:top w:val="nil"/>
              <w:left w:val="single" w:sz="4" w:space="0" w:color="auto"/>
              <w:bottom w:val="single" w:sz="4" w:space="0" w:color="auto"/>
              <w:right w:val="single" w:sz="4" w:space="0" w:color="auto"/>
            </w:tcBorders>
          </w:tcPr>
          <w:p w14:paraId="24D8FBF8"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w:t>
            </w:r>
          </w:p>
        </w:tc>
        <w:tc>
          <w:tcPr>
            <w:tcW w:w="4786" w:type="dxa"/>
            <w:tcBorders>
              <w:top w:val="nil"/>
              <w:left w:val="nil"/>
              <w:bottom w:val="single" w:sz="4" w:space="0" w:color="auto"/>
              <w:right w:val="single" w:sz="4" w:space="0" w:color="auto"/>
            </w:tcBorders>
            <w:shd w:val="clear" w:color="auto" w:fill="auto"/>
            <w:noWrap/>
            <w:vAlign w:val="bottom"/>
            <w:hideMark/>
          </w:tcPr>
          <w:p w14:paraId="334723B9" w14:textId="77777777" w:rsidR="003C6E9B" w:rsidRPr="00182657" w:rsidRDefault="003C6E9B" w:rsidP="00296437">
            <w:pPr>
              <w:spacing w:after="0" w:line="240" w:lineRule="auto"/>
              <w:rPr>
                <w:rFonts w:ascii="Times New Roman" w:eastAsia="Times New Roman" w:hAnsi="Times New Roman" w:cs="Times New Roman"/>
                <w:sz w:val="20"/>
                <w:szCs w:val="20"/>
              </w:rPr>
            </w:pPr>
            <w:proofErr w:type="spellStart"/>
            <w:r w:rsidRPr="00182657">
              <w:rPr>
                <w:rFonts w:ascii="Times New Roman" w:eastAsia="Times New Roman" w:hAnsi="Times New Roman" w:cs="Times New Roman"/>
                <w:sz w:val="20"/>
                <w:szCs w:val="20"/>
              </w:rPr>
              <w:t>Velostatīvu</w:t>
            </w:r>
            <w:proofErr w:type="spellEnd"/>
            <w:r w:rsidRPr="00182657">
              <w:rPr>
                <w:rFonts w:ascii="Times New Roman" w:eastAsia="Times New Roman" w:hAnsi="Times New Roman" w:cs="Times New Roman"/>
                <w:sz w:val="20"/>
                <w:szCs w:val="20"/>
              </w:rPr>
              <w:t xml:space="preserve"> krāsošana</w:t>
            </w:r>
          </w:p>
        </w:tc>
        <w:tc>
          <w:tcPr>
            <w:tcW w:w="850" w:type="dxa"/>
            <w:tcBorders>
              <w:top w:val="nil"/>
              <w:left w:val="nil"/>
              <w:bottom w:val="single" w:sz="4" w:space="0" w:color="auto"/>
              <w:right w:val="single" w:sz="4" w:space="0" w:color="auto"/>
            </w:tcBorders>
            <w:shd w:val="clear" w:color="auto" w:fill="auto"/>
            <w:noWrap/>
            <w:vAlign w:val="center"/>
            <w:hideMark/>
          </w:tcPr>
          <w:p w14:paraId="4B3246C0"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62D105B8" w14:textId="77777777" w:rsidR="003C6E9B" w:rsidRPr="00182657" w:rsidRDefault="003C6E9B" w:rsidP="00296437">
            <w:pPr>
              <w:spacing w:after="0" w:line="240" w:lineRule="auto"/>
              <w:jc w:val="center"/>
              <w:rPr>
                <w:rFonts w:ascii="Times New Roman" w:eastAsia="Times New Roman" w:hAnsi="Times New Roman" w:cs="Times New Roman"/>
                <w:iCs/>
                <w:sz w:val="20"/>
                <w:szCs w:val="20"/>
              </w:rPr>
            </w:pPr>
            <w:r w:rsidRPr="00182657">
              <w:rPr>
                <w:rFonts w:ascii="Times New Roman" w:eastAsia="Times New Roman" w:hAnsi="Times New Roman" w:cs="Times New Roman"/>
                <w:iCs/>
                <w:sz w:val="20"/>
                <w:szCs w:val="20"/>
              </w:rPr>
              <w:t>20</w:t>
            </w:r>
          </w:p>
        </w:tc>
        <w:tc>
          <w:tcPr>
            <w:tcW w:w="1134" w:type="dxa"/>
            <w:tcBorders>
              <w:top w:val="nil"/>
              <w:left w:val="nil"/>
              <w:bottom w:val="single" w:sz="4" w:space="0" w:color="auto"/>
              <w:right w:val="single" w:sz="4" w:space="0" w:color="auto"/>
            </w:tcBorders>
            <w:shd w:val="clear" w:color="auto" w:fill="auto"/>
            <w:vAlign w:val="bottom"/>
          </w:tcPr>
          <w:p w14:paraId="07D5591C" w14:textId="77777777" w:rsidR="003C6E9B" w:rsidRPr="00182657" w:rsidRDefault="003C6E9B" w:rsidP="00296437">
            <w:pPr>
              <w:spacing w:after="0" w:line="240" w:lineRule="auto"/>
              <w:jc w:val="right"/>
              <w:rPr>
                <w:rFonts w:ascii="Times New Roman" w:eastAsia="Times New Roman" w:hAnsi="Times New Roman" w:cs="Times New Roman"/>
                <w:i/>
                <w:iCs/>
                <w:sz w:val="20"/>
                <w:szCs w:val="20"/>
              </w:rPr>
            </w:pPr>
          </w:p>
        </w:tc>
        <w:tc>
          <w:tcPr>
            <w:tcW w:w="1140" w:type="dxa"/>
            <w:tcBorders>
              <w:top w:val="nil"/>
              <w:left w:val="nil"/>
              <w:bottom w:val="single" w:sz="4" w:space="0" w:color="auto"/>
              <w:right w:val="single" w:sz="4" w:space="0" w:color="auto"/>
            </w:tcBorders>
          </w:tcPr>
          <w:p w14:paraId="1EC844EA" w14:textId="77777777" w:rsidR="003C6E9B" w:rsidRPr="00182657" w:rsidRDefault="003C6E9B" w:rsidP="00296437">
            <w:pPr>
              <w:spacing w:after="0" w:line="240" w:lineRule="auto"/>
              <w:jc w:val="right"/>
              <w:rPr>
                <w:rFonts w:ascii="Times New Roman" w:eastAsia="Times New Roman" w:hAnsi="Times New Roman" w:cs="Times New Roman"/>
                <w:i/>
                <w:iCs/>
                <w:sz w:val="20"/>
                <w:szCs w:val="20"/>
              </w:rPr>
            </w:pPr>
          </w:p>
        </w:tc>
      </w:tr>
      <w:tr w:rsidR="003C6E9B" w:rsidRPr="00182657" w14:paraId="42E0B133" w14:textId="77777777" w:rsidTr="00296437">
        <w:trPr>
          <w:trHeight w:val="288"/>
        </w:trPr>
        <w:tc>
          <w:tcPr>
            <w:tcW w:w="616" w:type="dxa"/>
            <w:tcBorders>
              <w:top w:val="nil"/>
              <w:left w:val="single" w:sz="4" w:space="0" w:color="auto"/>
              <w:bottom w:val="single" w:sz="4" w:space="0" w:color="auto"/>
              <w:right w:val="single" w:sz="4" w:space="0" w:color="auto"/>
            </w:tcBorders>
          </w:tcPr>
          <w:p w14:paraId="57DFD23B"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w:t>
            </w:r>
          </w:p>
        </w:tc>
        <w:tc>
          <w:tcPr>
            <w:tcW w:w="4786" w:type="dxa"/>
            <w:tcBorders>
              <w:top w:val="nil"/>
              <w:left w:val="nil"/>
              <w:bottom w:val="single" w:sz="4" w:space="0" w:color="auto"/>
              <w:right w:val="single" w:sz="4" w:space="0" w:color="auto"/>
            </w:tcBorders>
            <w:shd w:val="clear" w:color="auto" w:fill="auto"/>
            <w:noWrap/>
            <w:vAlign w:val="bottom"/>
            <w:hideMark/>
          </w:tcPr>
          <w:p w14:paraId="4090FC9F" w14:textId="77777777" w:rsidR="003C6E9B" w:rsidRPr="00182657" w:rsidRDefault="003C6E9B" w:rsidP="00296437">
            <w:pPr>
              <w:spacing w:after="0" w:line="240" w:lineRule="auto"/>
              <w:rPr>
                <w:rFonts w:ascii="Times New Roman" w:eastAsia="Times New Roman" w:hAnsi="Times New Roman" w:cs="Times New Roman"/>
                <w:sz w:val="20"/>
                <w:szCs w:val="20"/>
              </w:rPr>
            </w:pPr>
            <w:proofErr w:type="spellStart"/>
            <w:r w:rsidRPr="00182657">
              <w:rPr>
                <w:rFonts w:ascii="Times New Roman" w:eastAsia="Times New Roman" w:hAnsi="Times New Roman" w:cs="Times New Roman"/>
                <w:sz w:val="20"/>
                <w:szCs w:val="20"/>
              </w:rPr>
              <w:t>Velostatīvu</w:t>
            </w:r>
            <w:proofErr w:type="spellEnd"/>
            <w:r w:rsidRPr="00182657">
              <w:rPr>
                <w:rFonts w:ascii="Times New Roman" w:eastAsia="Times New Roman" w:hAnsi="Times New Roman" w:cs="Times New Roman"/>
                <w:sz w:val="20"/>
                <w:szCs w:val="20"/>
              </w:rPr>
              <w:t xml:space="preserve"> nojumes konstrukcijas krāsošana</w:t>
            </w:r>
          </w:p>
        </w:tc>
        <w:tc>
          <w:tcPr>
            <w:tcW w:w="850" w:type="dxa"/>
            <w:tcBorders>
              <w:top w:val="nil"/>
              <w:left w:val="nil"/>
              <w:bottom w:val="single" w:sz="4" w:space="0" w:color="auto"/>
              <w:right w:val="single" w:sz="4" w:space="0" w:color="auto"/>
            </w:tcBorders>
            <w:shd w:val="clear" w:color="auto" w:fill="auto"/>
            <w:noWrap/>
            <w:vAlign w:val="center"/>
            <w:hideMark/>
          </w:tcPr>
          <w:p w14:paraId="15383BC7"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2959F6DE" w14:textId="77777777" w:rsidR="003C6E9B" w:rsidRPr="00182657" w:rsidRDefault="003C6E9B" w:rsidP="00296437">
            <w:pPr>
              <w:spacing w:after="0" w:line="240" w:lineRule="auto"/>
              <w:jc w:val="center"/>
              <w:rPr>
                <w:rFonts w:ascii="Times New Roman" w:eastAsia="Times New Roman" w:hAnsi="Times New Roman" w:cs="Times New Roman"/>
                <w:iCs/>
                <w:sz w:val="20"/>
                <w:szCs w:val="20"/>
              </w:rPr>
            </w:pPr>
            <w:r w:rsidRPr="00182657">
              <w:rPr>
                <w:rFonts w:ascii="Times New Roman" w:eastAsia="Times New Roman" w:hAnsi="Times New Roman" w:cs="Times New Roman"/>
                <w:iCs/>
                <w:sz w:val="20"/>
                <w:szCs w:val="20"/>
              </w:rPr>
              <w:t>10</w:t>
            </w:r>
          </w:p>
        </w:tc>
        <w:tc>
          <w:tcPr>
            <w:tcW w:w="1134" w:type="dxa"/>
            <w:tcBorders>
              <w:top w:val="nil"/>
              <w:left w:val="nil"/>
              <w:bottom w:val="single" w:sz="4" w:space="0" w:color="auto"/>
              <w:right w:val="single" w:sz="4" w:space="0" w:color="auto"/>
            </w:tcBorders>
            <w:shd w:val="clear" w:color="auto" w:fill="auto"/>
            <w:vAlign w:val="bottom"/>
          </w:tcPr>
          <w:p w14:paraId="7B60779D" w14:textId="77777777" w:rsidR="003C6E9B" w:rsidRPr="00182657" w:rsidRDefault="003C6E9B" w:rsidP="00296437">
            <w:pPr>
              <w:spacing w:after="0" w:line="240" w:lineRule="auto"/>
              <w:jc w:val="right"/>
              <w:rPr>
                <w:rFonts w:ascii="Times New Roman" w:eastAsia="Times New Roman" w:hAnsi="Times New Roman" w:cs="Times New Roman"/>
                <w:i/>
                <w:iCs/>
                <w:sz w:val="20"/>
                <w:szCs w:val="20"/>
              </w:rPr>
            </w:pPr>
          </w:p>
        </w:tc>
        <w:tc>
          <w:tcPr>
            <w:tcW w:w="1140" w:type="dxa"/>
            <w:tcBorders>
              <w:top w:val="nil"/>
              <w:left w:val="nil"/>
              <w:bottom w:val="single" w:sz="4" w:space="0" w:color="auto"/>
              <w:right w:val="single" w:sz="4" w:space="0" w:color="auto"/>
            </w:tcBorders>
          </w:tcPr>
          <w:p w14:paraId="3ED9C17D" w14:textId="77777777" w:rsidR="003C6E9B" w:rsidRPr="00182657" w:rsidRDefault="003C6E9B" w:rsidP="00296437">
            <w:pPr>
              <w:spacing w:after="0" w:line="240" w:lineRule="auto"/>
              <w:jc w:val="right"/>
              <w:rPr>
                <w:rFonts w:ascii="Times New Roman" w:eastAsia="Times New Roman" w:hAnsi="Times New Roman" w:cs="Times New Roman"/>
                <w:i/>
                <w:iCs/>
                <w:sz w:val="20"/>
                <w:szCs w:val="20"/>
              </w:rPr>
            </w:pPr>
          </w:p>
        </w:tc>
      </w:tr>
      <w:tr w:rsidR="003C6E9B" w:rsidRPr="00182657" w14:paraId="6C665402" w14:textId="77777777" w:rsidTr="00296437">
        <w:trPr>
          <w:trHeight w:val="288"/>
        </w:trPr>
        <w:tc>
          <w:tcPr>
            <w:tcW w:w="616" w:type="dxa"/>
            <w:tcBorders>
              <w:top w:val="nil"/>
              <w:left w:val="single" w:sz="4" w:space="0" w:color="auto"/>
              <w:bottom w:val="single" w:sz="4" w:space="0" w:color="auto"/>
              <w:right w:val="single" w:sz="4" w:space="0" w:color="auto"/>
            </w:tcBorders>
            <w:shd w:val="clear" w:color="000000" w:fill="D9D9D9"/>
          </w:tcPr>
          <w:p w14:paraId="40FAD4BC" w14:textId="77777777" w:rsidR="003C6E9B" w:rsidRPr="00182657" w:rsidRDefault="003C6E9B" w:rsidP="00296437">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13.</w:t>
            </w:r>
          </w:p>
        </w:tc>
        <w:tc>
          <w:tcPr>
            <w:tcW w:w="9020" w:type="dxa"/>
            <w:gridSpan w:val="5"/>
            <w:tcBorders>
              <w:top w:val="nil"/>
              <w:left w:val="nil"/>
              <w:bottom w:val="single" w:sz="4" w:space="0" w:color="auto"/>
              <w:right w:val="single" w:sz="4" w:space="0" w:color="auto"/>
            </w:tcBorders>
            <w:shd w:val="clear" w:color="000000" w:fill="D9D9D9"/>
            <w:noWrap/>
            <w:vAlign w:val="bottom"/>
            <w:hideMark/>
          </w:tcPr>
          <w:p w14:paraId="71BFF6A7" w14:textId="77777777" w:rsidR="003C6E9B" w:rsidRPr="00FF3F67" w:rsidRDefault="003C6E9B" w:rsidP="00296437">
            <w:pPr>
              <w:spacing w:after="0" w:line="240" w:lineRule="auto"/>
              <w:rPr>
                <w:rFonts w:ascii="Times New Roman" w:eastAsia="Times New Roman" w:hAnsi="Times New Roman" w:cs="Times New Roman"/>
                <w:b/>
                <w:bCs/>
                <w:sz w:val="20"/>
                <w:szCs w:val="20"/>
              </w:rPr>
            </w:pPr>
            <w:r w:rsidRPr="00182657">
              <w:rPr>
                <w:rFonts w:ascii="Times New Roman" w:eastAsia="Times New Roman" w:hAnsi="Times New Roman" w:cs="Times New Roman"/>
                <w:b/>
                <w:bCs/>
                <w:sz w:val="20"/>
                <w:szCs w:val="20"/>
              </w:rPr>
              <w:t>Tirdzniecības vietu konstrukciju uzturēšana</w:t>
            </w:r>
          </w:p>
        </w:tc>
      </w:tr>
      <w:tr w:rsidR="003C6E9B" w:rsidRPr="00182657" w14:paraId="4D968BFB" w14:textId="77777777" w:rsidTr="00296437">
        <w:trPr>
          <w:trHeight w:val="288"/>
        </w:trPr>
        <w:tc>
          <w:tcPr>
            <w:tcW w:w="616" w:type="dxa"/>
            <w:tcBorders>
              <w:top w:val="nil"/>
              <w:left w:val="single" w:sz="4" w:space="0" w:color="auto"/>
              <w:bottom w:val="single" w:sz="4" w:space="0" w:color="auto"/>
              <w:right w:val="single" w:sz="4" w:space="0" w:color="auto"/>
            </w:tcBorders>
          </w:tcPr>
          <w:p w14:paraId="2CB1CDC9"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w:t>
            </w:r>
          </w:p>
        </w:tc>
        <w:tc>
          <w:tcPr>
            <w:tcW w:w="4786" w:type="dxa"/>
            <w:tcBorders>
              <w:top w:val="nil"/>
              <w:left w:val="nil"/>
              <w:bottom w:val="single" w:sz="4" w:space="0" w:color="auto"/>
              <w:right w:val="single" w:sz="4" w:space="0" w:color="auto"/>
            </w:tcBorders>
            <w:shd w:val="clear" w:color="auto" w:fill="auto"/>
            <w:noWrap/>
            <w:vAlign w:val="bottom"/>
            <w:hideMark/>
          </w:tcPr>
          <w:p w14:paraId="3C3051A4" w14:textId="77777777" w:rsidR="003C6E9B" w:rsidRPr="00182657" w:rsidRDefault="003C6E9B" w:rsidP="00296437">
            <w:pPr>
              <w:spacing w:after="0" w:line="240" w:lineRule="auto"/>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Tirdzniecības vietas nesošās metāla konstrukcijas krāsošana</w:t>
            </w:r>
          </w:p>
        </w:tc>
        <w:tc>
          <w:tcPr>
            <w:tcW w:w="850" w:type="dxa"/>
            <w:tcBorders>
              <w:top w:val="nil"/>
              <w:left w:val="nil"/>
              <w:bottom w:val="single" w:sz="4" w:space="0" w:color="auto"/>
              <w:right w:val="single" w:sz="4" w:space="0" w:color="auto"/>
            </w:tcBorders>
            <w:shd w:val="clear" w:color="auto" w:fill="auto"/>
            <w:noWrap/>
            <w:vAlign w:val="center"/>
            <w:hideMark/>
          </w:tcPr>
          <w:p w14:paraId="24B8CE35"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60CB819F" w14:textId="77777777" w:rsidR="003C6E9B" w:rsidRPr="00182657" w:rsidRDefault="003C6E9B" w:rsidP="00296437">
            <w:pPr>
              <w:spacing w:after="0" w:line="240" w:lineRule="auto"/>
              <w:jc w:val="center"/>
              <w:rPr>
                <w:rFonts w:ascii="Times New Roman" w:eastAsia="Times New Roman" w:hAnsi="Times New Roman" w:cs="Times New Roman"/>
                <w:iCs/>
                <w:color w:val="000000"/>
                <w:sz w:val="20"/>
                <w:szCs w:val="20"/>
              </w:rPr>
            </w:pPr>
            <w:r w:rsidRPr="00182657">
              <w:rPr>
                <w:rFonts w:ascii="Times New Roman" w:eastAsia="Times New Roman" w:hAnsi="Times New Roman" w:cs="Times New Roman"/>
                <w:iCs/>
                <w:color w:val="000000"/>
                <w:sz w:val="20"/>
                <w:szCs w:val="20"/>
              </w:rPr>
              <w:t>35</w:t>
            </w:r>
          </w:p>
        </w:tc>
        <w:tc>
          <w:tcPr>
            <w:tcW w:w="1134" w:type="dxa"/>
            <w:tcBorders>
              <w:top w:val="nil"/>
              <w:left w:val="nil"/>
              <w:bottom w:val="single" w:sz="4" w:space="0" w:color="auto"/>
              <w:right w:val="single" w:sz="4" w:space="0" w:color="auto"/>
            </w:tcBorders>
            <w:shd w:val="clear" w:color="auto" w:fill="auto"/>
            <w:vAlign w:val="bottom"/>
          </w:tcPr>
          <w:p w14:paraId="7A389DB4" w14:textId="77777777" w:rsidR="003C6E9B" w:rsidRPr="00182657" w:rsidRDefault="003C6E9B" w:rsidP="00296437">
            <w:pPr>
              <w:spacing w:after="0" w:line="240" w:lineRule="auto"/>
              <w:jc w:val="right"/>
              <w:rPr>
                <w:rFonts w:ascii="Times New Roman" w:eastAsia="Times New Roman" w:hAnsi="Times New Roman" w:cs="Times New Roman"/>
                <w:i/>
                <w:iCs/>
                <w:sz w:val="20"/>
                <w:szCs w:val="20"/>
              </w:rPr>
            </w:pPr>
          </w:p>
        </w:tc>
        <w:tc>
          <w:tcPr>
            <w:tcW w:w="1140" w:type="dxa"/>
            <w:tcBorders>
              <w:top w:val="nil"/>
              <w:left w:val="nil"/>
              <w:bottom w:val="single" w:sz="4" w:space="0" w:color="auto"/>
              <w:right w:val="single" w:sz="4" w:space="0" w:color="auto"/>
            </w:tcBorders>
          </w:tcPr>
          <w:p w14:paraId="690706A3" w14:textId="77777777" w:rsidR="003C6E9B" w:rsidRPr="00182657" w:rsidRDefault="003C6E9B" w:rsidP="00296437">
            <w:pPr>
              <w:spacing w:after="0" w:line="240" w:lineRule="auto"/>
              <w:jc w:val="right"/>
              <w:rPr>
                <w:rFonts w:ascii="Times New Roman" w:eastAsia="Times New Roman" w:hAnsi="Times New Roman" w:cs="Times New Roman"/>
                <w:i/>
                <w:iCs/>
                <w:sz w:val="20"/>
                <w:szCs w:val="20"/>
              </w:rPr>
            </w:pPr>
          </w:p>
        </w:tc>
      </w:tr>
      <w:tr w:rsidR="003C6E9B" w:rsidRPr="00182657" w14:paraId="116A35EB" w14:textId="77777777" w:rsidTr="00296437">
        <w:trPr>
          <w:trHeight w:val="288"/>
        </w:trPr>
        <w:tc>
          <w:tcPr>
            <w:tcW w:w="616" w:type="dxa"/>
            <w:tcBorders>
              <w:top w:val="nil"/>
              <w:left w:val="single" w:sz="4" w:space="0" w:color="auto"/>
              <w:bottom w:val="single" w:sz="4" w:space="0" w:color="auto"/>
              <w:right w:val="single" w:sz="4" w:space="0" w:color="auto"/>
            </w:tcBorders>
          </w:tcPr>
          <w:p w14:paraId="23850430"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13.2.</w:t>
            </w:r>
          </w:p>
        </w:tc>
        <w:tc>
          <w:tcPr>
            <w:tcW w:w="4786" w:type="dxa"/>
            <w:tcBorders>
              <w:top w:val="nil"/>
              <w:left w:val="nil"/>
              <w:bottom w:val="single" w:sz="4" w:space="0" w:color="auto"/>
              <w:right w:val="single" w:sz="4" w:space="0" w:color="auto"/>
            </w:tcBorders>
            <w:shd w:val="clear" w:color="auto" w:fill="auto"/>
            <w:noWrap/>
            <w:vAlign w:val="bottom"/>
            <w:hideMark/>
          </w:tcPr>
          <w:p w14:paraId="40FE5D69" w14:textId="77777777" w:rsidR="003C6E9B" w:rsidRPr="00182657" w:rsidRDefault="003C6E9B" w:rsidP="00296437">
            <w:pPr>
              <w:spacing w:after="0" w:line="240" w:lineRule="auto"/>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Soliņa un galda virsmas dēļu nomaiņa un krāsošana</w:t>
            </w:r>
          </w:p>
        </w:tc>
        <w:tc>
          <w:tcPr>
            <w:tcW w:w="850" w:type="dxa"/>
            <w:tcBorders>
              <w:top w:val="nil"/>
              <w:left w:val="nil"/>
              <w:bottom w:val="single" w:sz="4" w:space="0" w:color="auto"/>
              <w:right w:val="single" w:sz="4" w:space="0" w:color="auto"/>
            </w:tcBorders>
            <w:shd w:val="clear" w:color="auto" w:fill="auto"/>
            <w:noWrap/>
            <w:vAlign w:val="center"/>
            <w:hideMark/>
          </w:tcPr>
          <w:p w14:paraId="795252EB"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gab.</w:t>
            </w:r>
          </w:p>
        </w:tc>
        <w:tc>
          <w:tcPr>
            <w:tcW w:w="1110" w:type="dxa"/>
            <w:tcBorders>
              <w:top w:val="nil"/>
              <w:left w:val="nil"/>
              <w:bottom w:val="single" w:sz="4" w:space="0" w:color="auto"/>
              <w:right w:val="single" w:sz="4" w:space="0" w:color="auto"/>
            </w:tcBorders>
            <w:shd w:val="clear" w:color="auto" w:fill="auto"/>
            <w:noWrap/>
            <w:vAlign w:val="center"/>
            <w:hideMark/>
          </w:tcPr>
          <w:p w14:paraId="6643F00A" w14:textId="77777777" w:rsidR="003C6E9B" w:rsidRPr="00182657" w:rsidRDefault="003C6E9B" w:rsidP="00296437">
            <w:pPr>
              <w:spacing w:after="0" w:line="240" w:lineRule="auto"/>
              <w:jc w:val="center"/>
              <w:rPr>
                <w:rFonts w:ascii="Times New Roman" w:eastAsia="Times New Roman" w:hAnsi="Times New Roman" w:cs="Times New Roman"/>
                <w:iCs/>
                <w:color w:val="000000"/>
                <w:sz w:val="20"/>
                <w:szCs w:val="20"/>
              </w:rPr>
            </w:pPr>
            <w:r w:rsidRPr="00182657">
              <w:rPr>
                <w:rFonts w:ascii="Times New Roman" w:eastAsia="Times New Roman" w:hAnsi="Times New Roman" w:cs="Times New Roman"/>
                <w:iCs/>
                <w:color w:val="000000"/>
                <w:sz w:val="20"/>
                <w:szCs w:val="20"/>
              </w:rPr>
              <w:t>350</w:t>
            </w:r>
          </w:p>
        </w:tc>
        <w:tc>
          <w:tcPr>
            <w:tcW w:w="1134" w:type="dxa"/>
            <w:tcBorders>
              <w:top w:val="nil"/>
              <w:left w:val="nil"/>
              <w:bottom w:val="single" w:sz="4" w:space="0" w:color="auto"/>
              <w:right w:val="single" w:sz="4" w:space="0" w:color="auto"/>
            </w:tcBorders>
            <w:shd w:val="clear" w:color="auto" w:fill="auto"/>
            <w:vAlign w:val="bottom"/>
          </w:tcPr>
          <w:p w14:paraId="575C9469" w14:textId="77777777" w:rsidR="003C6E9B" w:rsidRPr="00182657" w:rsidRDefault="003C6E9B" w:rsidP="00296437">
            <w:pPr>
              <w:spacing w:after="0" w:line="240" w:lineRule="auto"/>
              <w:jc w:val="right"/>
              <w:rPr>
                <w:rFonts w:ascii="Times New Roman" w:eastAsia="Times New Roman" w:hAnsi="Times New Roman" w:cs="Times New Roman"/>
                <w:i/>
                <w:iCs/>
                <w:sz w:val="20"/>
                <w:szCs w:val="20"/>
              </w:rPr>
            </w:pPr>
          </w:p>
        </w:tc>
        <w:tc>
          <w:tcPr>
            <w:tcW w:w="1140" w:type="dxa"/>
            <w:tcBorders>
              <w:top w:val="nil"/>
              <w:left w:val="nil"/>
              <w:bottom w:val="single" w:sz="4" w:space="0" w:color="auto"/>
              <w:right w:val="single" w:sz="4" w:space="0" w:color="auto"/>
            </w:tcBorders>
          </w:tcPr>
          <w:p w14:paraId="15B665C0" w14:textId="77777777" w:rsidR="003C6E9B" w:rsidRPr="00182657" w:rsidRDefault="003C6E9B" w:rsidP="00296437">
            <w:pPr>
              <w:spacing w:after="0" w:line="240" w:lineRule="auto"/>
              <w:jc w:val="right"/>
              <w:rPr>
                <w:rFonts w:ascii="Times New Roman" w:eastAsia="Times New Roman" w:hAnsi="Times New Roman" w:cs="Times New Roman"/>
                <w:i/>
                <w:iCs/>
                <w:sz w:val="20"/>
                <w:szCs w:val="20"/>
              </w:rPr>
            </w:pPr>
          </w:p>
        </w:tc>
      </w:tr>
      <w:tr w:rsidR="003C6E9B" w:rsidRPr="00182657" w14:paraId="2F3AEA3E" w14:textId="77777777" w:rsidTr="00296437">
        <w:trPr>
          <w:trHeight w:val="288"/>
        </w:trPr>
        <w:tc>
          <w:tcPr>
            <w:tcW w:w="616" w:type="dxa"/>
            <w:tcBorders>
              <w:top w:val="nil"/>
              <w:left w:val="single" w:sz="4" w:space="0" w:color="auto"/>
              <w:bottom w:val="single" w:sz="4" w:space="0" w:color="auto"/>
              <w:right w:val="single" w:sz="4" w:space="0" w:color="auto"/>
            </w:tcBorders>
          </w:tcPr>
          <w:p w14:paraId="32A33092"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w:t>
            </w:r>
          </w:p>
        </w:tc>
        <w:tc>
          <w:tcPr>
            <w:tcW w:w="4786" w:type="dxa"/>
            <w:tcBorders>
              <w:top w:val="nil"/>
              <w:left w:val="nil"/>
              <w:bottom w:val="single" w:sz="4" w:space="0" w:color="auto"/>
              <w:right w:val="single" w:sz="4" w:space="0" w:color="auto"/>
            </w:tcBorders>
            <w:shd w:val="clear" w:color="auto" w:fill="auto"/>
            <w:noWrap/>
            <w:vAlign w:val="bottom"/>
            <w:hideMark/>
          </w:tcPr>
          <w:p w14:paraId="398B0D5B" w14:textId="77777777" w:rsidR="003C6E9B" w:rsidRPr="00182657" w:rsidRDefault="003C6E9B" w:rsidP="00296437">
            <w:pPr>
              <w:spacing w:after="0" w:line="240" w:lineRule="auto"/>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Soliņa un galda virsmas dēļu krāsošana</w:t>
            </w:r>
          </w:p>
        </w:tc>
        <w:tc>
          <w:tcPr>
            <w:tcW w:w="850" w:type="dxa"/>
            <w:tcBorders>
              <w:top w:val="nil"/>
              <w:left w:val="nil"/>
              <w:bottom w:val="single" w:sz="4" w:space="0" w:color="auto"/>
              <w:right w:val="single" w:sz="4" w:space="0" w:color="auto"/>
            </w:tcBorders>
            <w:shd w:val="clear" w:color="auto" w:fill="auto"/>
            <w:noWrap/>
            <w:vAlign w:val="center"/>
            <w:hideMark/>
          </w:tcPr>
          <w:p w14:paraId="268C3E5E"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proofErr w:type="spellStart"/>
            <w:r w:rsidRPr="00182657">
              <w:rPr>
                <w:rFonts w:ascii="Times New Roman" w:eastAsia="Times New Roman" w:hAnsi="Times New Roman" w:cs="Times New Roman"/>
                <w:sz w:val="20"/>
                <w:szCs w:val="20"/>
              </w:rPr>
              <w:t>kompl</w:t>
            </w:r>
            <w:proofErr w:type="spellEnd"/>
            <w:r w:rsidRPr="00182657">
              <w:rPr>
                <w:rFonts w:ascii="Times New Roman" w:eastAsia="Times New Roman" w:hAnsi="Times New Roman" w:cs="Times New Roman"/>
                <w:sz w:val="20"/>
                <w:szCs w:val="20"/>
              </w:rPr>
              <w:t>.</w:t>
            </w:r>
          </w:p>
        </w:tc>
        <w:tc>
          <w:tcPr>
            <w:tcW w:w="1110" w:type="dxa"/>
            <w:tcBorders>
              <w:top w:val="nil"/>
              <w:left w:val="nil"/>
              <w:bottom w:val="single" w:sz="4" w:space="0" w:color="auto"/>
              <w:right w:val="single" w:sz="4" w:space="0" w:color="auto"/>
            </w:tcBorders>
            <w:shd w:val="clear" w:color="auto" w:fill="auto"/>
            <w:noWrap/>
            <w:vAlign w:val="center"/>
            <w:hideMark/>
          </w:tcPr>
          <w:p w14:paraId="6D415B9C" w14:textId="77777777" w:rsidR="003C6E9B" w:rsidRPr="00182657" w:rsidRDefault="003C6E9B" w:rsidP="00296437">
            <w:pPr>
              <w:spacing w:after="0" w:line="240" w:lineRule="auto"/>
              <w:jc w:val="center"/>
              <w:rPr>
                <w:rFonts w:ascii="Times New Roman" w:eastAsia="Times New Roman" w:hAnsi="Times New Roman" w:cs="Times New Roman"/>
                <w:iCs/>
                <w:color w:val="000000"/>
                <w:sz w:val="20"/>
                <w:szCs w:val="20"/>
              </w:rPr>
            </w:pPr>
            <w:r w:rsidRPr="00182657">
              <w:rPr>
                <w:rFonts w:ascii="Times New Roman" w:eastAsia="Times New Roman" w:hAnsi="Times New Roman" w:cs="Times New Roman"/>
                <w:iCs/>
                <w:color w:val="000000"/>
                <w:sz w:val="20"/>
                <w:szCs w:val="20"/>
              </w:rPr>
              <w:t>35</w:t>
            </w:r>
          </w:p>
        </w:tc>
        <w:tc>
          <w:tcPr>
            <w:tcW w:w="1134" w:type="dxa"/>
            <w:tcBorders>
              <w:top w:val="nil"/>
              <w:left w:val="nil"/>
              <w:bottom w:val="single" w:sz="4" w:space="0" w:color="auto"/>
              <w:right w:val="single" w:sz="4" w:space="0" w:color="auto"/>
            </w:tcBorders>
            <w:shd w:val="clear" w:color="auto" w:fill="auto"/>
            <w:vAlign w:val="bottom"/>
          </w:tcPr>
          <w:p w14:paraId="7F646A1A" w14:textId="77777777" w:rsidR="003C6E9B" w:rsidRPr="00182657" w:rsidRDefault="003C6E9B" w:rsidP="00296437">
            <w:pPr>
              <w:spacing w:after="0" w:line="240" w:lineRule="auto"/>
              <w:jc w:val="right"/>
              <w:rPr>
                <w:rFonts w:ascii="Times New Roman" w:eastAsia="Times New Roman" w:hAnsi="Times New Roman" w:cs="Times New Roman"/>
                <w:i/>
                <w:iCs/>
                <w:sz w:val="20"/>
                <w:szCs w:val="20"/>
              </w:rPr>
            </w:pPr>
          </w:p>
        </w:tc>
        <w:tc>
          <w:tcPr>
            <w:tcW w:w="1140" w:type="dxa"/>
            <w:tcBorders>
              <w:top w:val="nil"/>
              <w:left w:val="nil"/>
              <w:bottom w:val="single" w:sz="4" w:space="0" w:color="auto"/>
              <w:right w:val="single" w:sz="4" w:space="0" w:color="auto"/>
            </w:tcBorders>
          </w:tcPr>
          <w:p w14:paraId="4A476001" w14:textId="77777777" w:rsidR="003C6E9B" w:rsidRPr="00182657" w:rsidRDefault="003C6E9B" w:rsidP="00296437">
            <w:pPr>
              <w:spacing w:after="0" w:line="240" w:lineRule="auto"/>
              <w:jc w:val="right"/>
              <w:rPr>
                <w:rFonts w:ascii="Times New Roman" w:eastAsia="Times New Roman" w:hAnsi="Times New Roman" w:cs="Times New Roman"/>
                <w:i/>
                <w:iCs/>
                <w:sz w:val="20"/>
                <w:szCs w:val="20"/>
              </w:rPr>
            </w:pPr>
          </w:p>
        </w:tc>
      </w:tr>
      <w:tr w:rsidR="003C6E9B" w:rsidRPr="00182657" w14:paraId="11AD4F9F" w14:textId="77777777" w:rsidTr="00296437">
        <w:trPr>
          <w:trHeight w:val="288"/>
        </w:trPr>
        <w:tc>
          <w:tcPr>
            <w:tcW w:w="616" w:type="dxa"/>
            <w:tcBorders>
              <w:top w:val="nil"/>
              <w:left w:val="single" w:sz="4" w:space="0" w:color="auto"/>
              <w:bottom w:val="single" w:sz="4" w:space="0" w:color="auto"/>
              <w:right w:val="single" w:sz="4" w:space="0" w:color="auto"/>
            </w:tcBorders>
          </w:tcPr>
          <w:p w14:paraId="02392B3D"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w:t>
            </w:r>
          </w:p>
        </w:tc>
        <w:tc>
          <w:tcPr>
            <w:tcW w:w="4786" w:type="dxa"/>
            <w:tcBorders>
              <w:top w:val="nil"/>
              <w:left w:val="nil"/>
              <w:bottom w:val="single" w:sz="4" w:space="0" w:color="auto"/>
              <w:right w:val="single" w:sz="4" w:space="0" w:color="auto"/>
            </w:tcBorders>
            <w:shd w:val="clear" w:color="auto" w:fill="auto"/>
            <w:noWrap/>
            <w:vAlign w:val="bottom"/>
            <w:hideMark/>
          </w:tcPr>
          <w:p w14:paraId="663C670C" w14:textId="77777777" w:rsidR="003C6E9B" w:rsidRPr="00182657" w:rsidRDefault="003C6E9B" w:rsidP="00296437">
            <w:pPr>
              <w:spacing w:after="0" w:line="240" w:lineRule="auto"/>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Tirdzniecības vietu polikarbonāta daļu (jumts, sieniņas) nomaiņa</w:t>
            </w:r>
          </w:p>
        </w:tc>
        <w:tc>
          <w:tcPr>
            <w:tcW w:w="850" w:type="dxa"/>
            <w:tcBorders>
              <w:top w:val="nil"/>
              <w:left w:val="nil"/>
              <w:bottom w:val="single" w:sz="4" w:space="0" w:color="auto"/>
              <w:right w:val="single" w:sz="4" w:space="0" w:color="auto"/>
            </w:tcBorders>
            <w:shd w:val="clear" w:color="auto" w:fill="auto"/>
            <w:noWrap/>
            <w:vAlign w:val="center"/>
            <w:hideMark/>
          </w:tcPr>
          <w:p w14:paraId="364A37CA"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m²</w:t>
            </w:r>
          </w:p>
        </w:tc>
        <w:tc>
          <w:tcPr>
            <w:tcW w:w="1110" w:type="dxa"/>
            <w:tcBorders>
              <w:top w:val="nil"/>
              <w:left w:val="nil"/>
              <w:bottom w:val="single" w:sz="4" w:space="0" w:color="auto"/>
              <w:right w:val="single" w:sz="4" w:space="0" w:color="auto"/>
            </w:tcBorders>
            <w:shd w:val="clear" w:color="auto" w:fill="auto"/>
            <w:noWrap/>
            <w:vAlign w:val="center"/>
            <w:hideMark/>
          </w:tcPr>
          <w:p w14:paraId="584B1799" w14:textId="77777777" w:rsidR="003C6E9B" w:rsidRPr="00182657" w:rsidRDefault="003C6E9B" w:rsidP="00296437">
            <w:pPr>
              <w:spacing w:after="0" w:line="240" w:lineRule="auto"/>
              <w:jc w:val="center"/>
              <w:rPr>
                <w:rFonts w:ascii="Times New Roman" w:eastAsia="Times New Roman" w:hAnsi="Times New Roman" w:cs="Times New Roman"/>
                <w:iCs/>
                <w:color w:val="000000"/>
                <w:sz w:val="20"/>
                <w:szCs w:val="20"/>
              </w:rPr>
            </w:pPr>
            <w:r w:rsidRPr="00182657">
              <w:rPr>
                <w:rFonts w:ascii="Times New Roman" w:eastAsia="Times New Roman" w:hAnsi="Times New Roman" w:cs="Times New Roman"/>
                <w:iCs/>
                <w:color w:val="000000"/>
                <w:sz w:val="20"/>
                <w:szCs w:val="20"/>
              </w:rPr>
              <w:t>10</w:t>
            </w:r>
          </w:p>
        </w:tc>
        <w:tc>
          <w:tcPr>
            <w:tcW w:w="1134" w:type="dxa"/>
            <w:tcBorders>
              <w:top w:val="nil"/>
              <w:left w:val="nil"/>
              <w:bottom w:val="single" w:sz="4" w:space="0" w:color="auto"/>
              <w:right w:val="single" w:sz="4" w:space="0" w:color="auto"/>
            </w:tcBorders>
            <w:shd w:val="clear" w:color="auto" w:fill="auto"/>
            <w:vAlign w:val="bottom"/>
          </w:tcPr>
          <w:p w14:paraId="53D532E8" w14:textId="77777777" w:rsidR="003C6E9B" w:rsidRPr="00182657" w:rsidRDefault="003C6E9B" w:rsidP="00296437">
            <w:pPr>
              <w:spacing w:after="0" w:line="240" w:lineRule="auto"/>
              <w:jc w:val="right"/>
              <w:rPr>
                <w:rFonts w:ascii="Times New Roman" w:eastAsia="Times New Roman" w:hAnsi="Times New Roman" w:cs="Times New Roman"/>
                <w:i/>
                <w:iCs/>
                <w:sz w:val="20"/>
                <w:szCs w:val="20"/>
              </w:rPr>
            </w:pPr>
          </w:p>
        </w:tc>
        <w:tc>
          <w:tcPr>
            <w:tcW w:w="1140" w:type="dxa"/>
            <w:tcBorders>
              <w:top w:val="nil"/>
              <w:left w:val="nil"/>
              <w:bottom w:val="single" w:sz="4" w:space="0" w:color="auto"/>
              <w:right w:val="single" w:sz="4" w:space="0" w:color="auto"/>
            </w:tcBorders>
          </w:tcPr>
          <w:p w14:paraId="350EBE75" w14:textId="77777777" w:rsidR="003C6E9B" w:rsidRPr="00182657" w:rsidRDefault="003C6E9B" w:rsidP="00296437">
            <w:pPr>
              <w:spacing w:after="0" w:line="240" w:lineRule="auto"/>
              <w:jc w:val="right"/>
              <w:rPr>
                <w:rFonts w:ascii="Times New Roman" w:eastAsia="Times New Roman" w:hAnsi="Times New Roman" w:cs="Times New Roman"/>
                <w:i/>
                <w:iCs/>
                <w:sz w:val="20"/>
                <w:szCs w:val="20"/>
              </w:rPr>
            </w:pPr>
          </w:p>
        </w:tc>
      </w:tr>
      <w:tr w:rsidR="003C6E9B" w:rsidRPr="00182657" w14:paraId="5227FC00" w14:textId="77777777" w:rsidTr="00296437">
        <w:trPr>
          <w:trHeight w:val="288"/>
        </w:trPr>
        <w:tc>
          <w:tcPr>
            <w:tcW w:w="616" w:type="dxa"/>
            <w:tcBorders>
              <w:top w:val="nil"/>
              <w:left w:val="single" w:sz="4" w:space="0" w:color="auto"/>
              <w:bottom w:val="single" w:sz="4" w:space="0" w:color="auto"/>
              <w:right w:val="single" w:sz="4" w:space="0" w:color="auto"/>
            </w:tcBorders>
            <w:shd w:val="clear" w:color="000000" w:fill="D9D9D9"/>
          </w:tcPr>
          <w:p w14:paraId="40D43452" w14:textId="77777777" w:rsidR="003C6E9B" w:rsidRPr="00182657" w:rsidRDefault="003C6E9B" w:rsidP="00296437">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14.</w:t>
            </w:r>
          </w:p>
        </w:tc>
        <w:tc>
          <w:tcPr>
            <w:tcW w:w="4786" w:type="dxa"/>
            <w:tcBorders>
              <w:top w:val="nil"/>
              <w:left w:val="nil"/>
              <w:bottom w:val="single" w:sz="4" w:space="0" w:color="auto"/>
              <w:right w:val="single" w:sz="4" w:space="0" w:color="auto"/>
            </w:tcBorders>
            <w:shd w:val="clear" w:color="000000" w:fill="D9D9D9"/>
            <w:noWrap/>
            <w:vAlign w:val="bottom"/>
            <w:hideMark/>
          </w:tcPr>
          <w:p w14:paraId="27E7F20D" w14:textId="77777777" w:rsidR="003C6E9B" w:rsidRPr="00182657" w:rsidRDefault="003C6E9B" w:rsidP="00296437">
            <w:pPr>
              <w:spacing w:after="0" w:line="240" w:lineRule="auto"/>
              <w:rPr>
                <w:rFonts w:ascii="Times New Roman" w:eastAsia="Times New Roman" w:hAnsi="Times New Roman" w:cs="Times New Roman"/>
                <w:b/>
                <w:bCs/>
                <w:sz w:val="20"/>
                <w:szCs w:val="20"/>
              </w:rPr>
            </w:pPr>
            <w:r w:rsidRPr="00182657">
              <w:rPr>
                <w:rFonts w:ascii="Times New Roman" w:eastAsia="Times New Roman" w:hAnsi="Times New Roman" w:cs="Times New Roman"/>
                <w:b/>
                <w:bCs/>
                <w:sz w:val="20"/>
                <w:szCs w:val="20"/>
              </w:rPr>
              <w:t>Mazie remonta darbi</w:t>
            </w:r>
          </w:p>
        </w:tc>
        <w:tc>
          <w:tcPr>
            <w:tcW w:w="850" w:type="dxa"/>
            <w:tcBorders>
              <w:top w:val="nil"/>
              <w:left w:val="nil"/>
              <w:bottom w:val="single" w:sz="4" w:space="0" w:color="auto"/>
              <w:right w:val="single" w:sz="4" w:space="0" w:color="auto"/>
            </w:tcBorders>
            <w:shd w:val="clear" w:color="000000" w:fill="D9D9D9"/>
            <w:noWrap/>
            <w:vAlign w:val="center"/>
            <w:hideMark/>
          </w:tcPr>
          <w:p w14:paraId="083DA269"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stundas</w:t>
            </w:r>
          </w:p>
        </w:tc>
        <w:tc>
          <w:tcPr>
            <w:tcW w:w="1110" w:type="dxa"/>
            <w:tcBorders>
              <w:top w:val="nil"/>
              <w:left w:val="nil"/>
              <w:bottom w:val="single" w:sz="4" w:space="0" w:color="auto"/>
              <w:right w:val="single" w:sz="4" w:space="0" w:color="auto"/>
            </w:tcBorders>
            <w:shd w:val="clear" w:color="000000" w:fill="D9D9D9"/>
            <w:noWrap/>
            <w:vAlign w:val="center"/>
            <w:hideMark/>
          </w:tcPr>
          <w:p w14:paraId="3F8C46C6" w14:textId="77777777" w:rsidR="003C6E9B" w:rsidRPr="00182657" w:rsidRDefault="003C6E9B" w:rsidP="00296437">
            <w:pPr>
              <w:spacing w:after="0" w:line="240" w:lineRule="auto"/>
              <w:jc w:val="center"/>
              <w:rPr>
                <w:rFonts w:ascii="Times New Roman" w:eastAsia="Times New Roman" w:hAnsi="Times New Roman" w:cs="Times New Roman"/>
                <w:iCs/>
                <w:sz w:val="20"/>
                <w:szCs w:val="20"/>
              </w:rPr>
            </w:pPr>
            <w:r w:rsidRPr="00182657">
              <w:rPr>
                <w:rFonts w:ascii="Times New Roman" w:eastAsia="Times New Roman" w:hAnsi="Times New Roman" w:cs="Times New Roman"/>
                <w:iCs/>
                <w:sz w:val="20"/>
                <w:szCs w:val="20"/>
              </w:rPr>
              <w:t>300</w:t>
            </w:r>
          </w:p>
        </w:tc>
        <w:tc>
          <w:tcPr>
            <w:tcW w:w="1134" w:type="dxa"/>
            <w:tcBorders>
              <w:top w:val="nil"/>
              <w:left w:val="nil"/>
              <w:bottom w:val="single" w:sz="4" w:space="0" w:color="auto"/>
              <w:right w:val="single" w:sz="4" w:space="0" w:color="auto"/>
            </w:tcBorders>
            <w:shd w:val="clear" w:color="000000" w:fill="D9D9D9"/>
            <w:noWrap/>
            <w:vAlign w:val="bottom"/>
          </w:tcPr>
          <w:p w14:paraId="0383EF5A" w14:textId="77777777" w:rsidR="003C6E9B" w:rsidRPr="00182657" w:rsidRDefault="003C6E9B" w:rsidP="00296437">
            <w:pPr>
              <w:spacing w:after="0" w:line="240" w:lineRule="auto"/>
              <w:jc w:val="right"/>
              <w:rPr>
                <w:rFonts w:ascii="Times New Roman" w:eastAsia="Times New Roman" w:hAnsi="Times New Roman" w:cs="Times New Roman"/>
                <w:sz w:val="20"/>
                <w:szCs w:val="20"/>
              </w:rPr>
            </w:pPr>
          </w:p>
        </w:tc>
        <w:tc>
          <w:tcPr>
            <w:tcW w:w="1140" w:type="dxa"/>
            <w:tcBorders>
              <w:top w:val="nil"/>
              <w:left w:val="nil"/>
              <w:bottom w:val="single" w:sz="4" w:space="0" w:color="auto"/>
              <w:right w:val="single" w:sz="4" w:space="0" w:color="auto"/>
            </w:tcBorders>
            <w:shd w:val="clear" w:color="000000" w:fill="D9D9D9"/>
          </w:tcPr>
          <w:p w14:paraId="778205DE" w14:textId="77777777" w:rsidR="003C6E9B" w:rsidRPr="00182657" w:rsidRDefault="003C6E9B" w:rsidP="00296437">
            <w:pPr>
              <w:spacing w:after="0" w:line="240" w:lineRule="auto"/>
              <w:jc w:val="right"/>
              <w:rPr>
                <w:rFonts w:ascii="Times New Roman" w:eastAsia="Times New Roman" w:hAnsi="Times New Roman" w:cs="Times New Roman"/>
                <w:sz w:val="20"/>
                <w:szCs w:val="20"/>
              </w:rPr>
            </w:pPr>
          </w:p>
        </w:tc>
      </w:tr>
      <w:tr w:rsidR="003C6E9B" w:rsidRPr="00182657" w14:paraId="24DB13C4" w14:textId="77777777" w:rsidTr="00296437">
        <w:trPr>
          <w:trHeight w:val="288"/>
        </w:trPr>
        <w:tc>
          <w:tcPr>
            <w:tcW w:w="616" w:type="dxa"/>
            <w:tcBorders>
              <w:top w:val="single" w:sz="4" w:space="0" w:color="auto"/>
              <w:left w:val="single" w:sz="4" w:space="0" w:color="auto"/>
              <w:bottom w:val="single" w:sz="4" w:space="0" w:color="auto"/>
              <w:right w:val="single" w:sz="4" w:space="0" w:color="auto"/>
            </w:tcBorders>
            <w:shd w:val="clear" w:color="000000" w:fill="D9D9D9"/>
          </w:tcPr>
          <w:p w14:paraId="62FB6A7C" w14:textId="77777777" w:rsidR="003C6E9B" w:rsidRPr="00182657" w:rsidRDefault="003C6E9B" w:rsidP="00296437">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w:t>
            </w:r>
          </w:p>
        </w:tc>
        <w:tc>
          <w:tcPr>
            <w:tcW w:w="4786" w:type="dxa"/>
            <w:tcBorders>
              <w:top w:val="single" w:sz="4" w:space="0" w:color="auto"/>
              <w:left w:val="nil"/>
              <w:bottom w:val="single" w:sz="4" w:space="0" w:color="auto"/>
              <w:right w:val="single" w:sz="4" w:space="0" w:color="auto"/>
            </w:tcBorders>
            <w:shd w:val="clear" w:color="000000" w:fill="D9D9D9"/>
            <w:noWrap/>
            <w:vAlign w:val="bottom"/>
            <w:hideMark/>
          </w:tcPr>
          <w:p w14:paraId="6230F2C2" w14:textId="77777777" w:rsidR="003C6E9B" w:rsidRPr="00182657" w:rsidRDefault="003C6E9B" w:rsidP="00296437">
            <w:pPr>
              <w:spacing w:after="0" w:line="240" w:lineRule="auto"/>
              <w:rPr>
                <w:rFonts w:ascii="Times New Roman" w:eastAsia="Times New Roman" w:hAnsi="Times New Roman" w:cs="Times New Roman"/>
                <w:b/>
                <w:bCs/>
                <w:sz w:val="20"/>
                <w:szCs w:val="20"/>
              </w:rPr>
            </w:pPr>
            <w:r w:rsidRPr="00182657">
              <w:rPr>
                <w:rFonts w:ascii="Times New Roman" w:eastAsia="Times New Roman" w:hAnsi="Times New Roman" w:cs="Times New Roman"/>
                <w:b/>
                <w:bCs/>
                <w:sz w:val="20"/>
                <w:szCs w:val="20"/>
              </w:rPr>
              <w:t xml:space="preserve">Metināšanas remonta darbi </w:t>
            </w:r>
          </w:p>
        </w:tc>
        <w:tc>
          <w:tcPr>
            <w:tcW w:w="850" w:type="dxa"/>
            <w:tcBorders>
              <w:top w:val="single" w:sz="4" w:space="0" w:color="auto"/>
              <w:left w:val="nil"/>
              <w:bottom w:val="single" w:sz="4" w:space="0" w:color="auto"/>
              <w:right w:val="single" w:sz="4" w:space="0" w:color="auto"/>
            </w:tcBorders>
            <w:shd w:val="clear" w:color="000000" w:fill="D9D9D9"/>
            <w:noWrap/>
            <w:vAlign w:val="center"/>
            <w:hideMark/>
          </w:tcPr>
          <w:p w14:paraId="0ADDE2E8" w14:textId="77777777" w:rsidR="003C6E9B" w:rsidRPr="00182657" w:rsidRDefault="003C6E9B" w:rsidP="00296437">
            <w:pPr>
              <w:spacing w:after="0" w:line="240" w:lineRule="auto"/>
              <w:jc w:val="center"/>
              <w:rPr>
                <w:rFonts w:ascii="Times New Roman" w:eastAsia="Times New Roman" w:hAnsi="Times New Roman" w:cs="Times New Roman"/>
                <w:sz w:val="20"/>
                <w:szCs w:val="20"/>
              </w:rPr>
            </w:pPr>
            <w:r w:rsidRPr="00182657">
              <w:rPr>
                <w:rFonts w:ascii="Times New Roman" w:eastAsia="Times New Roman" w:hAnsi="Times New Roman" w:cs="Times New Roman"/>
                <w:sz w:val="20"/>
                <w:szCs w:val="20"/>
              </w:rPr>
              <w:t>stundas</w:t>
            </w:r>
          </w:p>
        </w:tc>
        <w:tc>
          <w:tcPr>
            <w:tcW w:w="1110" w:type="dxa"/>
            <w:tcBorders>
              <w:top w:val="single" w:sz="4" w:space="0" w:color="auto"/>
              <w:left w:val="nil"/>
              <w:bottom w:val="single" w:sz="4" w:space="0" w:color="auto"/>
              <w:right w:val="single" w:sz="4" w:space="0" w:color="auto"/>
            </w:tcBorders>
            <w:shd w:val="clear" w:color="000000" w:fill="D9D9D9"/>
            <w:noWrap/>
            <w:vAlign w:val="center"/>
            <w:hideMark/>
          </w:tcPr>
          <w:p w14:paraId="7D569D5E" w14:textId="77777777" w:rsidR="003C6E9B" w:rsidRPr="00182657" w:rsidRDefault="003C6E9B" w:rsidP="00296437">
            <w:pPr>
              <w:spacing w:after="0" w:line="240" w:lineRule="auto"/>
              <w:jc w:val="center"/>
              <w:rPr>
                <w:rFonts w:ascii="Times New Roman" w:eastAsia="Times New Roman" w:hAnsi="Times New Roman" w:cs="Times New Roman"/>
                <w:iCs/>
                <w:sz w:val="20"/>
                <w:szCs w:val="20"/>
              </w:rPr>
            </w:pPr>
            <w:r w:rsidRPr="00182657">
              <w:rPr>
                <w:rFonts w:ascii="Times New Roman" w:eastAsia="Times New Roman" w:hAnsi="Times New Roman" w:cs="Times New Roman"/>
                <w:iCs/>
                <w:sz w:val="20"/>
                <w:szCs w:val="20"/>
              </w:rPr>
              <w:t>50</w:t>
            </w:r>
          </w:p>
        </w:tc>
        <w:tc>
          <w:tcPr>
            <w:tcW w:w="1134" w:type="dxa"/>
            <w:tcBorders>
              <w:top w:val="single" w:sz="4" w:space="0" w:color="auto"/>
              <w:left w:val="nil"/>
              <w:bottom w:val="single" w:sz="4" w:space="0" w:color="auto"/>
              <w:right w:val="single" w:sz="4" w:space="0" w:color="auto"/>
            </w:tcBorders>
            <w:shd w:val="clear" w:color="000000" w:fill="D9D9D9"/>
            <w:noWrap/>
            <w:vAlign w:val="bottom"/>
          </w:tcPr>
          <w:p w14:paraId="7EE01D19" w14:textId="77777777" w:rsidR="003C6E9B" w:rsidRPr="00182657" w:rsidRDefault="003C6E9B" w:rsidP="00296437">
            <w:pPr>
              <w:spacing w:after="0" w:line="240" w:lineRule="auto"/>
              <w:jc w:val="right"/>
              <w:rPr>
                <w:rFonts w:ascii="Times New Roman" w:eastAsia="Times New Roman" w:hAnsi="Times New Roman" w:cs="Times New Roman"/>
                <w:sz w:val="20"/>
                <w:szCs w:val="20"/>
              </w:rPr>
            </w:pPr>
          </w:p>
        </w:tc>
        <w:tc>
          <w:tcPr>
            <w:tcW w:w="1140" w:type="dxa"/>
            <w:tcBorders>
              <w:top w:val="single" w:sz="4" w:space="0" w:color="auto"/>
              <w:left w:val="nil"/>
              <w:bottom w:val="single" w:sz="4" w:space="0" w:color="auto"/>
              <w:right w:val="single" w:sz="4" w:space="0" w:color="auto"/>
            </w:tcBorders>
            <w:shd w:val="clear" w:color="000000" w:fill="D9D9D9"/>
          </w:tcPr>
          <w:p w14:paraId="76C95552" w14:textId="77777777" w:rsidR="003C6E9B" w:rsidRPr="00182657" w:rsidRDefault="003C6E9B" w:rsidP="00296437">
            <w:pPr>
              <w:spacing w:after="0" w:line="240" w:lineRule="auto"/>
              <w:jc w:val="right"/>
              <w:rPr>
                <w:rFonts w:ascii="Times New Roman" w:eastAsia="Times New Roman" w:hAnsi="Times New Roman" w:cs="Times New Roman"/>
                <w:sz w:val="20"/>
                <w:szCs w:val="20"/>
              </w:rPr>
            </w:pPr>
          </w:p>
        </w:tc>
      </w:tr>
      <w:tr w:rsidR="003C6E9B" w:rsidRPr="00182657" w14:paraId="10D61DE2" w14:textId="77777777" w:rsidTr="00296437">
        <w:trPr>
          <w:trHeight w:val="290"/>
        </w:trPr>
        <w:tc>
          <w:tcPr>
            <w:tcW w:w="616" w:type="dxa"/>
            <w:tcBorders>
              <w:top w:val="single" w:sz="4" w:space="0" w:color="auto"/>
              <w:left w:val="single" w:sz="4" w:space="0" w:color="auto"/>
              <w:bottom w:val="single" w:sz="4" w:space="0" w:color="auto"/>
              <w:right w:val="single" w:sz="4" w:space="0" w:color="auto"/>
            </w:tcBorders>
            <w:shd w:val="clear" w:color="000000" w:fill="auto"/>
          </w:tcPr>
          <w:p w14:paraId="03920C1E" w14:textId="77777777" w:rsidR="003C6E9B" w:rsidRPr="00182657" w:rsidRDefault="003C6E9B" w:rsidP="00296437">
            <w:pPr>
              <w:spacing w:after="0" w:line="240" w:lineRule="auto"/>
              <w:jc w:val="center"/>
              <w:rPr>
                <w:rFonts w:ascii="Times New Roman" w:eastAsia="Times New Roman" w:hAnsi="Times New Roman" w:cs="Times New Roman"/>
                <w:b/>
                <w:bCs/>
                <w:sz w:val="20"/>
                <w:szCs w:val="20"/>
              </w:rPr>
            </w:pPr>
          </w:p>
        </w:tc>
        <w:tc>
          <w:tcPr>
            <w:tcW w:w="7880" w:type="dxa"/>
            <w:gridSpan w:val="4"/>
            <w:tcBorders>
              <w:top w:val="single" w:sz="4" w:space="0" w:color="auto"/>
              <w:left w:val="nil"/>
              <w:bottom w:val="single" w:sz="4" w:space="0" w:color="auto"/>
              <w:right w:val="single" w:sz="4" w:space="0" w:color="auto"/>
            </w:tcBorders>
            <w:shd w:val="clear" w:color="000000" w:fill="auto"/>
            <w:noWrap/>
          </w:tcPr>
          <w:p w14:paraId="14E77A12" w14:textId="77777777" w:rsidR="003C6E9B" w:rsidRPr="00F60346" w:rsidRDefault="003C6E9B" w:rsidP="00296437">
            <w:pPr>
              <w:spacing w:after="0" w:line="240" w:lineRule="auto"/>
              <w:ind w:left="61"/>
              <w:jc w:val="right"/>
              <w:rPr>
                <w:rFonts w:ascii="Times New Roman" w:hAnsi="Times New Roman" w:cs="Times New Roman"/>
                <w:b/>
                <w:sz w:val="24"/>
                <w:szCs w:val="24"/>
              </w:rPr>
            </w:pPr>
            <w:r w:rsidRPr="00F60346">
              <w:rPr>
                <w:rFonts w:ascii="Times New Roman" w:hAnsi="Times New Roman" w:cs="Times New Roman"/>
                <w:b/>
                <w:sz w:val="24"/>
                <w:szCs w:val="24"/>
              </w:rPr>
              <w:t xml:space="preserve">Summa kopā bez PVN, </w:t>
            </w:r>
            <w:proofErr w:type="spellStart"/>
            <w:r w:rsidRPr="00F60346">
              <w:rPr>
                <w:rFonts w:ascii="Times New Roman" w:hAnsi="Times New Roman" w:cs="Times New Roman"/>
                <w:b/>
                <w:i/>
                <w:sz w:val="24"/>
                <w:szCs w:val="24"/>
              </w:rPr>
              <w:t>euro</w:t>
            </w:r>
            <w:proofErr w:type="spellEnd"/>
          </w:p>
        </w:tc>
        <w:tc>
          <w:tcPr>
            <w:tcW w:w="1140" w:type="dxa"/>
            <w:tcBorders>
              <w:top w:val="single" w:sz="4" w:space="0" w:color="auto"/>
              <w:left w:val="nil"/>
              <w:bottom w:val="single" w:sz="4" w:space="0" w:color="auto"/>
              <w:right w:val="single" w:sz="4" w:space="0" w:color="auto"/>
            </w:tcBorders>
            <w:shd w:val="clear" w:color="000000" w:fill="auto"/>
          </w:tcPr>
          <w:p w14:paraId="0F42CD99" w14:textId="77777777" w:rsidR="003C6E9B" w:rsidRPr="00182657" w:rsidRDefault="003C6E9B" w:rsidP="00296437">
            <w:pPr>
              <w:spacing w:after="0" w:line="240" w:lineRule="auto"/>
              <w:jc w:val="right"/>
              <w:rPr>
                <w:rFonts w:ascii="Times New Roman" w:eastAsia="Times New Roman" w:hAnsi="Times New Roman" w:cs="Times New Roman"/>
                <w:sz w:val="20"/>
                <w:szCs w:val="20"/>
              </w:rPr>
            </w:pPr>
          </w:p>
        </w:tc>
      </w:tr>
      <w:tr w:rsidR="003C6E9B" w:rsidRPr="00182657" w14:paraId="0706913B" w14:textId="77777777" w:rsidTr="00296437">
        <w:trPr>
          <w:trHeight w:val="288"/>
        </w:trPr>
        <w:tc>
          <w:tcPr>
            <w:tcW w:w="616" w:type="dxa"/>
            <w:tcBorders>
              <w:top w:val="single" w:sz="4" w:space="0" w:color="auto"/>
              <w:left w:val="single" w:sz="4" w:space="0" w:color="auto"/>
              <w:bottom w:val="single" w:sz="4" w:space="0" w:color="auto"/>
              <w:right w:val="single" w:sz="4" w:space="0" w:color="auto"/>
            </w:tcBorders>
            <w:shd w:val="clear" w:color="000000" w:fill="auto"/>
          </w:tcPr>
          <w:p w14:paraId="01451C88" w14:textId="77777777" w:rsidR="003C6E9B" w:rsidRPr="00182657" w:rsidRDefault="003C6E9B" w:rsidP="00296437">
            <w:pPr>
              <w:spacing w:after="0" w:line="240" w:lineRule="auto"/>
              <w:jc w:val="center"/>
              <w:rPr>
                <w:rFonts w:ascii="Times New Roman" w:eastAsia="Times New Roman" w:hAnsi="Times New Roman" w:cs="Times New Roman"/>
                <w:b/>
                <w:bCs/>
                <w:sz w:val="20"/>
                <w:szCs w:val="20"/>
              </w:rPr>
            </w:pPr>
          </w:p>
        </w:tc>
        <w:tc>
          <w:tcPr>
            <w:tcW w:w="7880" w:type="dxa"/>
            <w:gridSpan w:val="4"/>
            <w:tcBorders>
              <w:top w:val="single" w:sz="4" w:space="0" w:color="auto"/>
              <w:left w:val="nil"/>
              <w:bottom w:val="single" w:sz="4" w:space="0" w:color="auto"/>
              <w:right w:val="single" w:sz="4" w:space="0" w:color="auto"/>
            </w:tcBorders>
            <w:shd w:val="clear" w:color="000000" w:fill="auto"/>
            <w:noWrap/>
          </w:tcPr>
          <w:p w14:paraId="53642E13" w14:textId="77777777" w:rsidR="003C6E9B" w:rsidRPr="00F60346" w:rsidRDefault="003C6E9B" w:rsidP="00296437">
            <w:pPr>
              <w:spacing w:after="0" w:line="240" w:lineRule="auto"/>
              <w:ind w:left="61"/>
              <w:jc w:val="right"/>
              <w:rPr>
                <w:rFonts w:ascii="Times New Roman" w:hAnsi="Times New Roman" w:cs="Times New Roman"/>
                <w:sz w:val="24"/>
                <w:szCs w:val="24"/>
              </w:rPr>
            </w:pPr>
            <w:r w:rsidRPr="00F60346">
              <w:rPr>
                <w:rFonts w:ascii="Times New Roman" w:hAnsi="Times New Roman" w:cs="Times New Roman"/>
                <w:sz w:val="24"/>
                <w:szCs w:val="24"/>
              </w:rPr>
              <w:t xml:space="preserve">PVN 21%, </w:t>
            </w:r>
            <w:proofErr w:type="spellStart"/>
            <w:r w:rsidRPr="00F60346">
              <w:rPr>
                <w:rFonts w:ascii="Times New Roman" w:hAnsi="Times New Roman" w:cs="Times New Roman"/>
                <w:i/>
                <w:sz w:val="24"/>
                <w:szCs w:val="24"/>
              </w:rPr>
              <w:t>euro</w:t>
            </w:r>
            <w:proofErr w:type="spellEnd"/>
          </w:p>
        </w:tc>
        <w:tc>
          <w:tcPr>
            <w:tcW w:w="1140" w:type="dxa"/>
            <w:tcBorders>
              <w:top w:val="single" w:sz="4" w:space="0" w:color="auto"/>
              <w:left w:val="nil"/>
              <w:bottom w:val="single" w:sz="4" w:space="0" w:color="auto"/>
              <w:right w:val="single" w:sz="4" w:space="0" w:color="auto"/>
            </w:tcBorders>
            <w:shd w:val="clear" w:color="000000" w:fill="auto"/>
          </w:tcPr>
          <w:p w14:paraId="4548703C" w14:textId="77777777" w:rsidR="003C6E9B" w:rsidRPr="00182657" w:rsidRDefault="003C6E9B" w:rsidP="00296437">
            <w:pPr>
              <w:spacing w:after="0" w:line="240" w:lineRule="auto"/>
              <w:jc w:val="right"/>
              <w:rPr>
                <w:rFonts w:ascii="Times New Roman" w:eastAsia="Times New Roman" w:hAnsi="Times New Roman" w:cs="Times New Roman"/>
                <w:sz w:val="20"/>
                <w:szCs w:val="20"/>
              </w:rPr>
            </w:pPr>
          </w:p>
        </w:tc>
      </w:tr>
      <w:tr w:rsidR="003C6E9B" w:rsidRPr="00182657" w14:paraId="5B874F01" w14:textId="77777777" w:rsidTr="00296437">
        <w:trPr>
          <w:trHeight w:val="288"/>
        </w:trPr>
        <w:tc>
          <w:tcPr>
            <w:tcW w:w="616" w:type="dxa"/>
            <w:tcBorders>
              <w:top w:val="single" w:sz="4" w:space="0" w:color="auto"/>
              <w:left w:val="single" w:sz="4" w:space="0" w:color="auto"/>
              <w:bottom w:val="single" w:sz="4" w:space="0" w:color="auto"/>
              <w:right w:val="single" w:sz="4" w:space="0" w:color="auto"/>
            </w:tcBorders>
            <w:shd w:val="clear" w:color="000000" w:fill="auto"/>
          </w:tcPr>
          <w:p w14:paraId="21FE3956" w14:textId="77777777" w:rsidR="003C6E9B" w:rsidRPr="00182657" w:rsidRDefault="003C6E9B" w:rsidP="00296437">
            <w:pPr>
              <w:spacing w:after="0" w:line="240" w:lineRule="auto"/>
              <w:jc w:val="center"/>
              <w:rPr>
                <w:rFonts w:ascii="Times New Roman" w:eastAsia="Times New Roman" w:hAnsi="Times New Roman" w:cs="Times New Roman"/>
                <w:b/>
                <w:bCs/>
                <w:sz w:val="20"/>
                <w:szCs w:val="20"/>
              </w:rPr>
            </w:pPr>
          </w:p>
        </w:tc>
        <w:tc>
          <w:tcPr>
            <w:tcW w:w="7880" w:type="dxa"/>
            <w:gridSpan w:val="4"/>
            <w:tcBorders>
              <w:top w:val="single" w:sz="4" w:space="0" w:color="auto"/>
              <w:left w:val="nil"/>
              <w:bottom w:val="single" w:sz="4" w:space="0" w:color="auto"/>
              <w:right w:val="single" w:sz="4" w:space="0" w:color="auto"/>
            </w:tcBorders>
            <w:shd w:val="clear" w:color="000000" w:fill="auto"/>
            <w:noWrap/>
          </w:tcPr>
          <w:p w14:paraId="30EA54DC" w14:textId="77777777" w:rsidR="003C6E9B" w:rsidRPr="00F60346" w:rsidRDefault="003C6E9B" w:rsidP="00296437">
            <w:pPr>
              <w:spacing w:after="0" w:line="240" w:lineRule="auto"/>
              <w:ind w:left="61"/>
              <w:jc w:val="right"/>
              <w:rPr>
                <w:rFonts w:ascii="Times New Roman" w:hAnsi="Times New Roman" w:cs="Times New Roman"/>
                <w:b/>
                <w:sz w:val="24"/>
                <w:szCs w:val="24"/>
              </w:rPr>
            </w:pPr>
            <w:r w:rsidRPr="00F60346">
              <w:rPr>
                <w:rFonts w:ascii="Times New Roman" w:hAnsi="Times New Roman" w:cs="Times New Roman"/>
                <w:b/>
                <w:sz w:val="24"/>
                <w:szCs w:val="24"/>
              </w:rPr>
              <w:t xml:space="preserve">Summa kopā ar PVN, </w:t>
            </w:r>
            <w:proofErr w:type="spellStart"/>
            <w:r w:rsidRPr="00F60346">
              <w:rPr>
                <w:rFonts w:ascii="Times New Roman" w:hAnsi="Times New Roman" w:cs="Times New Roman"/>
                <w:b/>
                <w:i/>
                <w:sz w:val="24"/>
                <w:szCs w:val="24"/>
              </w:rPr>
              <w:t>euro</w:t>
            </w:r>
            <w:proofErr w:type="spellEnd"/>
          </w:p>
        </w:tc>
        <w:tc>
          <w:tcPr>
            <w:tcW w:w="1140" w:type="dxa"/>
            <w:tcBorders>
              <w:top w:val="single" w:sz="4" w:space="0" w:color="auto"/>
              <w:left w:val="nil"/>
              <w:bottom w:val="single" w:sz="4" w:space="0" w:color="auto"/>
              <w:right w:val="single" w:sz="4" w:space="0" w:color="auto"/>
            </w:tcBorders>
            <w:shd w:val="clear" w:color="000000" w:fill="auto"/>
          </w:tcPr>
          <w:p w14:paraId="28C653BD" w14:textId="77777777" w:rsidR="003C6E9B" w:rsidRPr="00182657" w:rsidRDefault="003C6E9B" w:rsidP="00296437">
            <w:pPr>
              <w:spacing w:after="0" w:line="240" w:lineRule="auto"/>
              <w:jc w:val="right"/>
              <w:rPr>
                <w:rFonts w:ascii="Times New Roman" w:eastAsia="Times New Roman" w:hAnsi="Times New Roman" w:cs="Times New Roman"/>
                <w:sz w:val="20"/>
                <w:szCs w:val="20"/>
              </w:rPr>
            </w:pPr>
          </w:p>
        </w:tc>
      </w:tr>
    </w:tbl>
    <w:p w14:paraId="70EEAEEE" w14:textId="77777777" w:rsidR="003C6E9B" w:rsidRDefault="003C6E9B" w:rsidP="003C6E9B">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w:t>
      </w:r>
      <w:r w:rsidRPr="00B952E3">
        <w:rPr>
          <w:rFonts w:ascii="Times New Roman" w:hAnsi="Times New Roman" w:cs="Times New Roman"/>
          <w:sz w:val="24"/>
          <w:szCs w:val="24"/>
        </w:rPr>
        <w:t xml:space="preserve">Vienības cenā </w:t>
      </w:r>
      <w:r w:rsidRPr="007B0532">
        <w:rPr>
          <w:rFonts w:ascii="Times New Roman" w:hAnsi="Times New Roman" w:cs="Times New Roman"/>
          <w:sz w:val="24"/>
          <w:szCs w:val="24"/>
        </w:rPr>
        <w:t>visi tieši un netieši saistītie izdevumi</w:t>
      </w:r>
      <w:r w:rsidRPr="00B952E3">
        <w:rPr>
          <w:rFonts w:ascii="Times New Roman" w:hAnsi="Times New Roman" w:cs="Times New Roman"/>
          <w:sz w:val="24"/>
          <w:szCs w:val="24"/>
        </w:rPr>
        <w:t>, kas saistīt</w:t>
      </w:r>
      <w:r>
        <w:rPr>
          <w:rFonts w:ascii="Times New Roman" w:hAnsi="Times New Roman" w:cs="Times New Roman"/>
          <w:sz w:val="24"/>
          <w:szCs w:val="24"/>
        </w:rPr>
        <w:t>i</w:t>
      </w:r>
      <w:r w:rsidRPr="00B952E3">
        <w:rPr>
          <w:rFonts w:ascii="Times New Roman" w:hAnsi="Times New Roman" w:cs="Times New Roman"/>
          <w:sz w:val="24"/>
          <w:szCs w:val="24"/>
        </w:rPr>
        <w:t xml:space="preserve"> ar </w:t>
      </w:r>
      <w:r>
        <w:rPr>
          <w:rFonts w:ascii="Times New Roman" w:hAnsi="Times New Roman" w:cs="Times New Roman"/>
          <w:sz w:val="24"/>
          <w:szCs w:val="24"/>
        </w:rPr>
        <w:t xml:space="preserve">kvalitātes prasībām atbilstošas </w:t>
      </w:r>
      <w:r w:rsidRPr="00B952E3">
        <w:rPr>
          <w:rFonts w:ascii="Times New Roman" w:hAnsi="Times New Roman" w:cs="Times New Roman"/>
          <w:sz w:val="24"/>
          <w:szCs w:val="24"/>
        </w:rPr>
        <w:t>preces</w:t>
      </w:r>
      <w:r>
        <w:rPr>
          <w:rFonts w:ascii="Times New Roman" w:hAnsi="Times New Roman" w:cs="Times New Roman"/>
          <w:sz w:val="24"/>
          <w:szCs w:val="24"/>
        </w:rPr>
        <w:t xml:space="preserve"> piegādi</w:t>
      </w:r>
    </w:p>
    <w:p w14:paraId="0FB9CAF0" w14:textId="77777777" w:rsidR="003C6E9B" w:rsidRPr="00B952E3" w:rsidRDefault="003C6E9B" w:rsidP="003C6E9B">
      <w:pPr>
        <w:spacing w:after="0" w:line="240" w:lineRule="auto"/>
        <w:ind w:left="426"/>
        <w:jc w:val="both"/>
        <w:rPr>
          <w:rFonts w:ascii="Times New Roman" w:hAnsi="Times New Roman" w:cs="Times New Roman"/>
          <w:sz w:val="24"/>
          <w:szCs w:val="24"/>
        </w:rPr>
      </w:pPr>
    </w:p>
    <w:p w14:paraId="554E828F" w14:textId="288D28B0" w:rsidR="001904EA" w:rsidRPr="003C6E9B" w:rsidRDefault="00D764C1" w:rsidP="001904EA">
      <w:pPr>
        <w:jc w:val="center"/>
        <w:rPr>
          <w:rFonts w:ascii="Times New Roman" w:eastAsia="Times New Roman" w:hAnsi="Times New Roman" w:cs="Times New Roman"/>
          <w:b/>
          <w:sz w:val="24"/>
          <w:szCs w:val="24"/>
          <w:lang w:eastAsia="lv-LV"/>
        </w:rPr>
        <w:sectPr w:rsidR="001904EA" w:rsidRPr="003C6E9B" w:rsidSect="00C80B50">
          <w:headerReference w:type="default" r:id="rId9"/>
          <w:footerReference w:type="default" r:id="rId10"/>
          <w:pgSz w:w="11906" w:h="16838"/>
          <w:pgMar w:top="709" w:right="991" w:bottom="426" w:left="1418" w:header="142" w:footer="708" w:gutter="0"/>
          <w:pgNumType w:start="12"/>
          <w:cols w:space="708"/>
          <w:docGrid w:linePitch="360"/>
        </w:sectPr>
      </w:pPr>
      <w:r w:rsidRPr="003C6E9B">
        <w:rPr>
          <w:rFonts w:ascii="Times New Roman" w:eastAsia="Times New Roman" w:hAnsi="Times New Roman" w:cs="Times New Roman"/>
          <w:b/>
          <w:sz w:val="24"/>
          <w:szCs w:val="24"/>
          <w:lang w:eastAsia="lv-LV"/>
        </w:rPr>
        <w:br w:type="page"/>
      </w:r>
    </w:p>
    <w:p w14:paraId="4505701D" w14:textId="3BE571F3" w:rsidR="00A06D95" w:rsidRPr="00502DEC" w:rsidRDefault="00A06D95" w:rsidP="00502DEC">
      <w:pPr>
        <w:widowControl w:val="0"/>
        <w:spacing w:after="0" w:line="240" w:lineRule="auto"/>
        <w:jc w:val="right"/>
        <w:rPr>
          <w:rFonts w:ascii="Times New Roman" w:eastAsia="Times New Roman" w:hAnsi="Times New Roman" w:cs="Times New Roman"/>
          <w:b/>
          <w:sz w:val="24"/>
          <w:szCs w:val="24"/>
          <w:lang w:eastAsia="lv-LV"/>
        </w:rPr>
      </w:pPr>
      <w:r w:rsidRPr="00502DEC">
        <w:rPr>
          <w:rFonts w:ascii="Times New Roman" w:eastAsia="Times New Roman" w:hAnsi="Times New Roman" w:cs="Times New Roman"/>
          <w:b/>
          <w:sz w:val="24"/>
          <w:szCs w:val="24"/>
          <w:lang w:eastAsia="lv-LV"/>
        </w:rPr>
        <w:lastRenderedPageBreak/>
        <w:t>2.pielikums</w:t>
      </w:r>
      <w:bookmarkStart w:id="4" w:name="_Toc58053994"/>
    </w:p>
    <w:p w14:paraId="7A2E79FE" w14:textId="2D851A8B" w:rsidR="003C6E9B" w:rsidRPr="00C11188" w:rsidRDefault="00164848" w:rsidP="00164848">
      <w:pPr>
        <w:spacing w:after="0" w:line="240" w:lineRule="auto"/>
        <w:jc w:val="center"/>
        <w:rPr>
          <w:rFonts w:ascii="Times New Roman" w:hAnsi="Times New Roman" w:cs="Times New Roman"/>
          <w:b/>
          <w:sz w:val="24"/>
          <w:szCs w:val="24"/>
        </w:rPr>
      </w:pPr>
      <w:bookmarkStart w:id="5" w:name="_Toc211739525"/>
      <w:bookmarkEnd w:id="4"/>
      <w:r>
        <w:rPr>
          <w:rFonts w:ascii="Times New Roman" w:hAnsi="Times New Roman" w:cs="Times New Roman"/>
          <w:b/>
          <w:sz w:val="24"/>
          <w:szCs w:val="24"/>
        </w:rPr>
        <w:t>Iepirkums</w:t>
      </w:r>
    </w:p>
    <w:p w14:paraId="640B0A0B" w14:textId="77777777" w:rsidR="003C6E9B" w:rsidRPr="00C11188" w:rsidRDefault="003C6E9B" w:rsidP="00164848">
      <w:pPr>
        <w:spacing w:after="0" w:line="240" w:lineRule="auto"/>
        <w:jc w:val="center"/>
        <w:rPr>
          <w:rFonts w:ascii="Times New Roman" w:hAnsi="Times New Roman" w:cs="Times New Roman"/>
          <w:b/>
          <w:sz w:val="28"/>
          <w:szCs w:val="28"/>
        </w:rPr>
      </w:pPr>
      <w:r w:rsidRPr="00C11188">
        <w:rPr>
          <w:rFonts w:ascii="Times New Roman" w:hAnsi="Times New Roman" w:cs="Times New Roman"/>
          <w:b/>
          <w:sz w:val="28"/>
          <w:szCs w:val="28"/>
        </w:rPr>
        <w:t>„Labiekārtojuma elementu uzturēšana Jelgavas pilsētā”</w:t>
      </w:r>
    </w:p>
    <w:p w14:paraId="168D431B" w14:textId="1DF7C836" w:rsidR="003C6E9B" w:rsidRPr="00C11188" w:rsidRDefault="003C6E9B" w:rsidP="00164848">
      <w:pPr>
        <w:spacing w:after="0" w:line="240" w:lineRule="auto"/>
        <w:jc w:val="center"/>
        <w:rPr>
          <w:rFonts w:ascii="Times New Roman" w:hAnsi="Times New Roman" w:cs="Times New Roman"/>
          <w:sz w:val="28"/>
          <w:szCs w:val="28"/>
        </w:rPr>
      </w:pPr>
      <w:r w:rsidRPr="00C11188">
        <w:rPr>
          <w:rFonts w:ascii="Times New Roman" w:hAnsi="Times New Roman" w:cs="Times New Roman"/>
          <w:sz w:val="28"/>
          <w:szCs w:val="28"/>
        </w:rPr>
        <w:t xml:space="preserve">Identifikācijas numurs </w:t>
      </w:r>
      <w:r w:rsidR="00E60FC9">
        <w:rPr>
          <w:rFonts w:ascii="Times New Roman" w:hAnsi="Times New Roman" w:cs="Times New Roman"/>
          <w:sz w:val="28"/>
          <w:szCs w:val="28"/>
        </w:rPr>
        <w:t>JPD</w:t>
      </w:r>
      <w:r w:rsidR="00164848" w:rsidRPr="00E60FC9">
        <w:rPr>
          <w:rFonts w:ascii="Times New Roman" w:hAnsi="Times New Roman" w:cs="Times New Roman"/>
          <w:sz w:val="28"/>
          <w:szCs w:val="28"/>
        </w:rPr>
        <w:t>2015/</w:t>
      </w:r>
      <w:r w:rsidR="00E60FC9" w:rsidRPr="00E60FC9">
        <w:rPr>
          <w:rFonts w:ascii="Times New Roman" w:hAnsi="Times New Roman" w:cs="Times New Roman"/>
          <w:sz w:val="28"/>
          <w:szCs w:val="28"/>
        </w:rPr>
        <w:t>154</w:t>
      </w:r>
      <w:r w:rsidR="00164848" w:rsidRPr="00E60FC9">
        <w:rPr>
          <w:rFonts w:ascii="Times New Roman" w:hAnsi="Times New Roman" w:cs="Times New Roman"/>
          <w:sz w:val="28"/>
          <w:szCs w:val="28"/>
        </w:rPr>
        <w:t>/AK</w:t>
      </w:r>
    </w:p>
    <w:p w14:paraId="58A7A153" w14:textId="77777777" w:rsidR="003C6E9B" w:rsidRDefault="003C6E9B" w:rsidP="003C6E9B">
      <w:pPr>
        <w:pStyle w:val="Heading3"/>
        <w:spacing w:before="0" w:after="0"/>
        <w:jc w:val="center"/>
        <w:rPr>
          <w:rFonts w:ascii="Times New Roman" w:hAnsi="Times New Roman" w:cs="Times New Roman"/>
        </w:rPr>
      </w:pPr>
    </w:p>
    <w:p w14:paraId="0F21BA84" w14:textId="77777777" w:rsidR="003C6E9B" w:rsidRPr="00C11188" w:rsidRDefault="003C6E9B" w:rsidP="003C6E9B">
      <w:pPr>
        <w:pStyle w:val="Heading3"/>
        <w:spacing w:before="0" w:after="0"/>
        <w:jc w:val="center"/>
        <w:rPr>
          <w:rFonts w:ascii="Times New Roman" w:hAnsi="Times New Roman" w:cs="Times New Roman"/>
          <w:sz w:val="28"/>
          <w:szCs w:val="28"/>
        </w:rPr>
      </w:pPr>
      <w:r w:rsidRPr="00C11188">
        <w:rPr>
          <w:rFonts w:ascii="Times New Roman" w:hAnsi="Times New Roman" w:cs="Times New Roman"/>
          <w:sz w:val="28"/>
          <w:szCs w:val="28"/>
        </w:rPr>
        <w:t>KVALIFIKĀCIJA</w:t>
      </w:r>
    </w:p>
    <w:p w14:paraId="445426FE" w14:textId="77777777" w:rsidR="003C6E9B" w:rsidRPr="003C6E9B" w:rsidRDefault="003C6E9B" w:rsidP="003C6E9B">
      <w:pPr>
        <w:spacing w:after="0"/>
        <w:jc w:val="center"/>
        <w:rPr>
          <w:rFonts w:ascii="Times New Roman" w:hAnsi="Times New Roman" w:cs="Times New Roman"/>
          <w:b/>
          <w:sz w:val="28"/>
          <w:szCs w:val="28"/>
        </w:rPr>
      </w:pPr>
    </w:p>
    <w:p w14:paraId="6B68C359" w14:textId="77777777" w:rsidR="003C6E9B" w:rsidRPr="003C6E9B" w:rsidRDefault="003C6E9B" w:rsidP="003C6E9B">
      <w:pPr>
        <w:numPr>
          <w:ilvl w:val="0"/>
          <w:numId w:val="1"/>
        </w:numPr>
        <w:spacing w:after="0" w:line="240" w:lineRule="auto"/>
        <w:ind w:left="426" w:hanging="426"/>
        <w:jc w:val="both"/>
        <w:rPr>
          <w:rFonts w:ascii="Times New Roman" w:hAnsi="Times New Roman" w:cs="Times New Roman"/>
          <w:b/>
        </w:rPr>
      </w:pPr>
      <w:r w:rsidRPr="003C6E9B">
        <w:rPr>
          <w:rFonts w:ascii="Times New Roman" w:hAnsi="Times New Roman" w:cs="Times New Roman"/>
          <w:b/>
        </w:rPr>
        <w:t>Pretendenta pieredze:</w:t>
      </w:r>
    </w:p>
    <w:p w14:paraId="2D1B2ECF" w14:textId="77777777" w:rsidR="003C6E9B" w:rsidRPr="003C6E9B" w:rsidRDefault="003C6E9B" w:rsidP="003C6E9B">
      <w:pPr>
        <w:spacing w:after="0"/>
        <w:ind w:firstLine="360"/>
        <w:jc w:val="both"/>
        <w:rPr>
          <w:rFonts w:ascii="Times New Roman" w:hAnsi="Times New Roman" w:cs="Times New Roman"/>
        </w:rPr>
      </w:pPr>
      <w:r w:rsidRPr="003C6E9B">
        <w:rPr>
          <w:rFonts w:ascii="Times New Roman" w:hAnsi="Times New Roman" w:cs="Times New Roman"/>
        </w:rPr>
        <w:t xml:space="preserve">Pretendentam iepriekšējo 3 (trīs) gadu laikā (līdz piedāvājuma iesniegšanas dienai) ir pieredze </w:t>
      </w:r>
      <w:r w:rsidRPr="003C6E9B">
        <w:rPr>
          <w:rFonts w:ascii="Times New Roman" w:hAnsi="Times New Roman" w:cs="Times New Roman"/>
          <w:b/>
        </w:rPr>
        <w:t>pilsētas labiekārtojuma elementu</w:t>
      </w:r>
      <w:r w:rsidRPr="003C6E9B">
        <w:rPr>
          <w:rFonts w:ascii="Times New Roman" w:hAnsi="Times New Roman" w:cs="Times New Roman"/>
        </w:rPr>
        <w:t xml:space="preserve"> (soliņi, atkritumu urnas, cits Tehniskās specifikācijas prasībām līdzvērtīgs aprīkojums)</w:t>
      </w:r>
      <w:r w:rsidRPr="003C6E9B">
        <w:rPr>
          <w:rFonts w:ascii="Times New Roman" w:hAnsi="Times New Roman" w:cs="Times New Roman"/>
          <w:b/>
        </w:rPr>
        <w:t xml:space="preserve"> uzstādīšanā un/vai uzturēšanā</w:t>
      </w:r>
      <w:r w:rsidRPr="003C6E9B">
        <w:rPr>
          <w:rFonts w:ascii="Times New Roman" w:hAnsi="Times New Roman" w:cs="Times New Roman"/>
        </w:rPr>
        <w:t>, ko var apliecināt ar vismaz 2 (diviem) līgumiem.</w:t>
      </w:r>
    </w:p>
    <w:p w14:paraId="06DF903F" w14:textId="77777777" w:rsidR="003C6E9B" w:rsidRPr="003C6E9B" w:rsidRDefault="003C6E9B" w:rsidP="003C6E9B">
      <w:pPr>
        <w:spacing w:after="0"/>
        <w:ind w:firstLine="360"/>
        <w:jc w:val="both"/>
        <w:rPr>
          <w:rFonts w:ascii="Times New Roman" w:hAnsi="Times New Roman" w:cs="Times New Roman"/>
          <w:highlight w:val="yellow"/>
        </w:rPr>
      </w:pPr>
      <w:r w:rsidRPr="003C6E9B">
        <w:rPr>
          <w:rFonts w:ascii="Times New Roman" w:hAnsi="Times New Roman" w:cs="Times New Roman"/>
          <w:i/>
        </w:rPr>
        <w:t>Lai apliecinātu pieredzi, 1.tabulā jānorāda informācija, kas atbilst minētai prasībai:</w:t>
      </w:r>
    </w:p>
    <w:p w14:paraId="49AD7A95" w14:textId="77777777" w:rsidR="003C6E9B" w:rsidRPr="003C6E9B" w:rsidRDefault="003C6E9B" w:rsidP="003C6E9B">
      <w:pPr>
        <w:spacing w:after="0"/>
        <w:ind w:left="360"/>
        <w:rPr>
          <w:rFonts w:ascii="Times New Roman" w:hAnsi="Times New Roman" w:cs="Times New Roman"/>
          <w:b/>
          <w:i/>
          <w:sz w:val="20"/>
          <w:szCs w:val="20"/>
        </w:rPr>
      </w:pPr>
      <w:r w:rsidRPr="003C6E9B">
        <w:rPr>
          <w:rFonts w:ascii="Times New Roman" w:hAnsi="Times New Roman" w:cs="Times New Roman"/>
          <w:b/>
          <w:i/>
          <w:sz w:val="20"/>
          <w:szCs w:val="20"/>
        </w:rPr>
        <w:t>1.tabula</w:t>
      </w:r>
    </w:p>
    <w:tbl>
      <w:tblPr>
        <w:tblW w:w="4946" w:type="pct"/>
        <w:tblLook w:val="0000" w:firstRow="0" w:lastRow="0" w:firstColumn="0" w:lastColumn="0" w:noHBand="0" w:noVBand="0"/>
      </w:tblPr>
      <w:tblGrid>
        <w:gridCol w:w="2026"/>
        <w:gridCol w:w="1533"/>
        <w:gridCol w:w="2951"/>
        <w:gridCol w:w="3097"/>
      </w:tblGrid>
      <w:tr w:rsidR="003C6E9B" w:rsidRPr="003C6E9B" w14:paraId="445A4226" w14:textId="77777777" w:rsidTr="00296437">
        <w:trPr>
          <w:trHeight w:val="357"/>
        </w:trPr>
        <w:tc>
          <w:tcPr>
            <w:tcW w:w="1054" w:type="pct"/>
            <w:tcBorders>
              <w:top w:val="single" w:sz="4" w:space="0" w:color="auto"/>
              <w:left w:val="single" w:sz="4" w:space="0" w:color="auto"/>
              <w:bottom w:val="single" w:sz="4" w:space="0" w:color="auto"/>
              <w:right w:val="single" w:sz="4" w:space="0" w:color="auto"/>
            </w:tcBorders>
            <w:shd w:val="pct10" w:color="auto" w:fill="auto"/>
            <w:vAlign w:val="center"/>
          </w:tcPr>
          <w:p w14:paraId="1F447ABA" w14:textId="77777777" w:rsidR="003C6E9B" w:rsidRPr="003C6E9B" w:rsidRDefault="003C6E9B" w:rsidP="003C6E9B">
            <w:pPr>
              <w:spacing w:after="0"/>
              <w:jc w:val="center"/>
              <w:rPr>
                <w:rFonts w:ascii="Times New Roman" w:hAnsi="Times New Roman" w:cs="Times New Roman"/>
                <w:b/>
                <w:sz w:val="18"/>
                <w:szCs w:val="18"/>
              </w:rPr>
            </w:pPr>
            <w:r w:rsidRPr="003C6E9B">
              <w:rPr>
                <w:rFonts w:ascii="Times New Roman" w:hAnsi="Times New Roman" w:cs="Times New Roman"/>
                <w:sz w:val="18"/>
                <w:szCs w:val="18"/>
              </w:rPr>
              <w:t>Līguma priekšmets (līguma nosaukums)</w:t>
            </w:r>
          </w:p>
        </w:tc>
        <w:tc>
          <w:tcPr>
            <w:tcW w:w="798" w:type="pct"/>
            <w:tcBorders>
              <w:top w:val="single" w:sz="4" w:space="0" w:color="auto"/>
              <w:left w:val="single" w:sz="4" w:space="0" w:color="auto"/>
              <w:bottom w:val="single" w:sz="4" w:space="0" w:color="auto"/>
              <w:right w:val="single" w:sz="4" w:space="0" w:color="auto"/>
            </w:tcBorders>
            <w:shd w:val="pct10" w:color="auto" w:fill="auto"/>
            <w:vAlign w:val="center"/>
          </w:tcPr>
          <w:p w14:paraId="2124E7D2" w14:textId="77777777" w:rsidR="003C6E9B" w:rsidRPr="003C6E9B" w:rsidRDefault="003C6E9B" w:rsidP="003C6E9B">
            <w:pPr>
              <w:spacing w:after="0"/>
              <w:jc w:val="center"/>
              <w:rPr>
                <w:rFonts w:ascii="Times New Roman" w:hAnsi="Times New Roman" w:cs="Times New Roman"/>
                <w:b/>
                <w:sz w:val="18"/>
                <w:szCs w:val="18"/>
              </w:rPr>
            </w:pPr>
            <w:r w:rsidRPr="003C6E9B">
              <w:rPr>
                <w:rFonts w:ascii="Times New Roman" w:hAnsi="Times New Roman" w:cs="Times New Roman"/>
                <w:sz w:val="18"/>
                <w:szCs w:val="18"/>
              </w:rPr>
              <w:t>Līguma izpildes laiks (termiņš no - līdz)</w:t>
            </w:r>
          </w:p>
        </w:tc>
        <w:tc>
          <w:tcPr>
            <w:tcW w:w="1536" w:type="pct"/>
            <w:tcBorders>
              <w:top w:val="single" w:sz="4" w:space="0" w:color="auto"/>
              <w:left w:val="single" w:sz="4" w:space="0" w:color="auto"/>
              <w:bottom w:val="single" w:sz="4" w:space="0" w:color="auto"/>
              <w:right w:val="single" w:sz="4" w:space="0" w:color="auto"/>
            </w:tcBorders>
            <w:shd w:val="pct10" w:color="auto" w:fill="auto"/>
            <w:vAlign w:val="center"/>
          </w:tcPr>
          <w:p w14:paraId="1FDE2A40" w14:textId="77777777" w:rsidR="003C6E9B" w:rsidRPr="003C6E9B" w:rsidRDefault="003C6E9B" w:rsidP="003C6E9B">
            <w:pPr>
              <w:spacing w:after="0"/>
              <w:ind w:left="164"/>
              <w:jc w:val="center"/>
              <w:rPr>
                <w:rFonts w:ascii="Times New Roman" w:hAnsi="Times New Roman" w:cs="Times New Roman"/>
                <w:b/>
                <w:sz w:val="18"/>
                <w:szCs w:val="18"/>
              </w:rPr>
            </w:pPr>
            <w:r w:rsidRPr="003C6E9B">
              <w:rPr>
                <w:rFonts w:ascii="Times New Roman" w:hAnsi="Times New Roman" w:cs="Times New Roman"/>
                <w:sz w:val="18"/>
                <w:szCs w:val="18"/>
              </w:rPr>
              <w:t>Līguma ietvaros izpildīto pakalpojumu apraksts, kas raksturo 1.punktā prasīto pieredzi</w:t>
            </w:r>
          </w:p>
        </w:tc>
        <w:tc>
          <w:tcPr>
            <w:tcW w:w="1612" w:type="pct"/>
            <w:tcBorders>
              <w:top w:val="single" w:sz="4" w:space="0" w:color="auto"/>
              <w:left w:val="single" w:sz="4" w:space="0" w:color="auto"/>
              <w:bottom w:val="single" w:sz="4" w:space="0" w:color="auto"/>
              <w:right w:val="single" w:sz="4" w:space="0" w:color="auto"/>
            </w:tcBorders>
            <w:shd w:val="pct10" w:color="auto" w:fill="auto"/>
          </w:tcPr>
          <w:p w14:paraId="29078D41" w14:textId="77777777" w:rsidR="003C6E9B" w:rsidRPr="003C6E9B" w:rsidRDefault="003C6E9B" w:rsidP="003C6E9B">
            <w:pPr>
              <w:spacing w:after="0"/>
              <w:jc w:val="center"/>
              <w:rPr>
                <w:rFonts w:ascii="Times New Roman" w:hAnsi="Times New Roman" w:cs="Times New Roman"/>
                <w:sz w:val="18"/>
                <w:szCs w:val="18"/>
              </w:rPr>
            </w:pPr>
            <w:r w:rsidRPr="003C6E9B">
              <w:rPr>
                <w:rFonts w:ascii="Times New Roman" w:hAnsi="Times New Roman" w:cs="Times New Roman"/>
                <w:sz w:val="18"/>
                <w:szCs w:val="18"/>
              </w:rPr>
              <w:t>Pasūtītāja nosaukums,</w:t>
            </w:r>
          </w:p>
          <w:p w14:paraId="21C2AC57" w14:textId="77777777" w:rsidR="003C6E9B" w:rsidRPr="003C6E9B" w:rsidRDefault="003C6E9B" w:rsidP="003C6E9B">
            <w:pPr>
              <w:spacing w:after="0"/>
              <w:ind w:left="164"/>
              <w:jc w:val="center"/>
              <w:rPr>
                <w:rFonts w:ascii="Times New Roman" w:hAnsi="Times New Roman" w:cs="Times New Roman"/>
                <w:b/>
                <w:sz w:val="18"/>
                <w:szCs w:val="18"/>
              </w:rPr>
            </w:pPr>
            <w:r w:rsidRPr="003C6E9B">
              <w:rPr>
                <w:rFonts w:ascii="Times New Roman" w:hAnsi="Times New Roman" w:cs="Times New Roman"/>
                <w:sz w:val="18"/>
                <w:szCs w:val="18"/>
              </w:rPr>
              <w:t>kontaktpersonas vārds, uzvārds un tālrunis</w:t>
            </w:r>
          </w:p>
        </w:tc>
      </w:tr>
      <w:tr w:rsidR="003C6E9B" w:rsidRPr="003C6E9B" w14:paraId="4069D920" w14:textId="77777777" w:rsidTr="00296437">
        <w:trPr>
          <w:cantSplit/>
          <w:trHeight w:val="196"/>
        </w:trPr>
        <w:tc>
          <w:tcPr>
            <w:tcW w:w="1054" w:type="pct"/>
            <w:tcBorders>
              <w:top w:val="single" w:sz="4" w:space="0" w:color="auto"/>
              <w:left w:val="single" w:sz="4" w:space="0" w:color="auto"/>
              <w:bottom w:val="single" w:sz="4" w:space="0" w:color="auto"/>
              <w:right w:val="single" w:sz="4" w:space="0" w:color="auto"/>
            </w:tcBorders>
          </w:tcPr>
          <w:p w14:paraId="55A87CA7" w14:textId="77777777" w:rsidR="003C6E9B" w:rsidRPr="003C6E9B" w:rsidRDefault="003C6E9B" w:rsidP="003C6E9B">
            <w:pPr>
              <w:spacing w:after="0"/>
              <w:jc w:val="center"/>
              <w:rPr>
                <w:rFonts w:ascii="Times New Roman" w:hAnsi="Times New Roman" w:cs="Times New Roman"/>
              </w:rPr>
            </w:pPr>
          </w:p>
        </w:tc>
        <w:tc>
          <w:tcPr>
            <w:tcW w:w="798" w:type="pct"/>
            <w:tcBorders>
              <w:top w:val="single" w:sz="4" w:space="0" w:color="auto"/>
              <w:left w:val="single" w:sz="4" w:space="0" w:color="auto"/>
              <w:bottom w:val="single" w:sz="4" w:space="0" w:color="auto"/>
              <w:right w:val="single" w:sz="4" w:space="0" w:color="auto"/>
            </w:tcBorders>
          </w:tcPr>
          <w:p w14:paraId="3BC2EC22" w14:textId="77777777" w:rsidR="003C6E9B" w:rsidRPr="003C6E9B" w:rsidRDefault="003C6E9B" w:rsidP="003C6E9B">
            <w:pPr>
              <w:spacing w:after="0"/>
              <w:jc w:val="both"/>
              <w:rPr>
                <w:rFonts w:ascii="Times New Roman" w:hAnsi="Times New Roman" w:cs="Times New Roman"/>
              </w:rPr>
            </w:pPr>
          </w:p>
        </w:tc>
        <w:tc>
          <w:tcPr>
            <w:tcW w:w="1536" w:type="pct"/>
            <w:tcBorders>
              <w:top w:val="single" w:sz="4" w:space="0" w:color="auto"/>
              <w:left w:val="single" w:sz="4" w:space="0" w:color="auto"/>
              <w:bottom w:val="single" w:sz="4" w:space="0" w:color="auto"/>
              <w:right w:val="single" w:sz="4" w:space="0" w:color="auto"/>
            </w:tcBorders>
          </w:tcPr>
          <w:p w14:paraId="3FE9A98C" w14:textId="77777777" w:rsidR="003C6E9B" w:rsidRPr="003C6E9B" w:rsidRDefault="003C6E9B" w:rsidP="003C6E9B">
            <w:pPr>
              <w:spacing w:after="0"/>
              <w:jc w:val="both"/>
              <w:rPr>
                <w:rFonts w:ascii="Times New Roman" w:hAnsi="Times New Roman" w:cs="Times New Roman"/>
              </w:rPr>
            </w:pPr>
          </w:p>
        </w:tc>
        <w:tc>
          <w:tcPr>
            <w:tcW w:w="1612" w:type="pct"/>
            <w:tcBorders>
              <w:top w:val="single" w:sz="4" w:space="0" w:color="auto"/>
              <w:left w:val="single" w:sz="4" w:space="0" w:color="auto"/>
              <w:bottom w:val="single" w:sz="4" w:space="0" w:color="auto"/>
              <w:right w:val="single" w:sz="4" w:space="0" w:color="auto"/>
            </w:tcBorders>
          </w:tcPr>
          <w:p w14:paraId="021A277F" w14:textId="77777777" w:rsidR="003C6E9B" w:rsidRPr="003C6E9B" w:rsidRDefault="003C6E9B" w:rsidP="003C6E9B">
            <w:pPr>
              <w:spacing w:after="0"/>
              <w:jc w:val="both"/>
              <w:rPr>
                <w:rFonts w:ascii="Times New Roman" w:hAnsi="Times New Roman" w:cs="Times New Roman"/>
              </w:rPr>
            </w:pPr>
          </w:p>
        </w:tc>
      </w:tr>
    </w:tbl>
    <w:p w14:paraId="37BB7DFD" w14:textId="77777777" w:rsidR="003C6E9B" w:rsidRPr="003C6E9B" w:rsidRDefault="003C6E9B" w:rsidP="003C6E9B">
      <w:pPr>
        <w:keepLines/>
        <w:spacing w:after="0"/>
        <w:jc w:val="both"/>
        <w:rPr>
          <w:rFonts w:ascii="Times New Roman" w:hAnsi="Times New Roman" w:cs="Times New Roman"/>
        </w:rPr>
      </w:pPr>
    </w:p>
    <w:p w14:paraId="2EDD29D4" w14:textId="77777777" w:rsidR="003C6E9B" w:rsidRPr="003C6E9B" w:rsidRDefault="003C6E9B" w:rsidP="003C6E9B">
      <w:pPr>
        <w:numPr>
          <w:ilvl w:val="0"/>
          <w:numId w:val="1"/>
        </w:numPr>
        <w:spacing w:after="0" w:line="240" w:lineRule="auto"/>
        <w:ind w:left="426" w:hanging="426"/>
        <w:jc w:val="both"/>
        <w:rPr>
          <w:rFonts w:ascii="Times New Roman" w:hAnsi="Times New Roman" w:cs="Times New Roman"/>
          <w:i/>
        </w:rPr>
      </w:pPr>
      <w:r w:rsidRPr="003C6E9B">
        <w:rPr>
          <w:rFonts w:ascii="Times New Roman" w:hAnsi="Times New Roman" w:cs="Times New Roman"/>
          <w:b/>
        </w:rPr>
        <w:t>Pretendents nodrošina atbildīgo speciālistu</w:t>
      </w:r>
      <w:r w:rsidRPr="003C6E9B">
        <w:rPr>
          <w:rFonts w:ascii="Times New Roman" w:hAnsi="Times New Roman" w:cs="Times New Roman"/>
          <w:iCs/>
        </w:rPr>
        <w:t xml:space="preserve"> </w:t>
      </w:r>
      <w:r w:rsidRPr="003C6E9B">
        <w:rPr>
          <w:rFonts w:ascii="Times New Roman" w:hAnsi="Times New Roman" w:cs="Times New Roman"/>
          <w:bCs/>
        </w:rPr>
        <w:t xml:space="preserve">iepirkuma līgumā noteikto </w:t>
      </w:r>
      <w:r w:rsidRPr="003C6E9B">
        <w:rPr>
          <w:rFonts w:ascii="Times New Roman" w:hAnsi="Times New Roman" w:cs="Times New Roman"/>
          <w:iCs/>
        </w:rPr>
        <w:t>uzturēšanas darbu vadīšanai</w:t>
      </w:r>
      <w:r w:rsidRPr="003C6E9B">
        <w:rPr>
          <w:rFonts w:ascii="Times New Roman" w:hAnsi="Times New Roman" w:cs="Times New Roman"/>
        </w:rPr>
        <w:t xml:space="preserve">, kuram 3 iepriekšējos gados ir pieredze – </w:t>
      </w:r>
      <w:r w:rsidRPr="003C6E9B">
        <w:rPr>
          <w:rFonts w:ascii="Times New Roman" w:hAnsi="Times New Roman" w:cs="Times New Roman"/>
          <w:b/>
        </w:rPr>
        <w:t>pilsētas labiekārtojuma elementu</w:t>
      </w:r>
      <w:r w:rsidRPr="003C6E9B">
        <w:rPr>
          <w:rFonts w:ascii="Times New Roman" w:hAnsi="Times New Roman" w:cs="Times New Roman"/>
        </w:rPr>
        <w:t xml:space="preserve"> (soliņi, atkritumu urnas un cits aprīkojums līdzvērtīgs Tehniskās specifikācijas prasībām)</w:t>
      </w:r>
      <w:r w:rsidRPr="003C6E9B">
        <w:rPr>
          <w:rFonts w:ascii="Times New Roman" w:hAnsi="Times New Roman" w:cs="Times New Roman"/>
          <w:iCs/>
        </w:rPr>
        <w:t xml:space="preserve"> </w:t>
      </w:r>
      <w:r w:rsidRPr="003C6E9B">
        <w:rPr>
          <w:rFonts w:ascii="Times New Roman" w:hAnsi="Times New Roman" w:cs="Times New Roman"/>
          <w:b/>
          <w:iCs/>
        </w:rPr>
        <w:t>uzstādīšanas un/vai uzturēšanas darbu vadīšanā</w:t>
      </w:r>
      <w:r w:rsidRPr="003C6E9B">
        <w:rPr>
          <w:rFonts w:ascii="Times New Roman" w:hAnsi="Times New Roman" w:cs="Times New Roman"/>
        </w:rPr>
        <w:t>, ko var apliecināt ar vismaz 1 (vienu) līgumu un tā nepārtraukta darbība ir ne mazāk kā 12 mēneši.</w:t>
      </w:r>
    </w:p>
    <w:p w14:paraId="759A7876" w14:textId="77777777" w:rsidR="003C6E9B" w:rsidRPr="003C6E9B" w:rsidRDefault="003C6E9B" w:rsidP="003C6E9B">
      <w:pPr>
        <w:spacing w:after="0"/>
        <w:jc w:val="both"/>
        <w:rPr>
          <w:rFonts w:ascii="Times New Roman" w:hAnsi="Times New Roman" w:cs="Times New Roman"/>
          <w:u w:val="single"/>
        </w:rPr>
      </w:pPr>
    </w:p>
    <w:p w14:paraId="420C4DE3" w14:textId="77777777" w:rsidR="003C6E9B" w:rsidRPr="003C6E9B" w:rsidRDefault="003C6E9B" w:rsidP="003C6E9B">
      <w:pPr>
        <w:spacing w:after="0"/>
        <w:jc w:val="both"/>
        <w:rPr>
          <w:rFonts w:ascii="Times New Roman" w:hAnsi="Times New Roman" w:cs="Times New Roman"/>
          <w:u w:val="single"/>
        </w:rPr>
      </w:pPr>
      <w:r w:rsidRPr="003C6E9B">
        <w:rPr>
          <w:rFonts w:ascii="Times New Roman" w:hAnsi="Times New Roman" w:cs="Times New Roman"/>
          <w:u w:val="single"/>
        </w:rPr>
        <w:t>Iesniedzamā informācija</w:t>
      </w:r>
    </w:p>
    <w:p w14:paraId="6D14E371" w14:textId="77777777" w:rsidR="003C6E9B" w:rsidRPr="003C6E9B" w:rsidRDefault="003C6E9B" w:rsidP="003C6E9B">
      <w:pPr>
        <w:spacing w:after="0"/>
        <w:jc w:val="both"/>
        <w:rPr>
          <w:rFonts w:ascii="Times New Roman" w:hAnsi="Times New Roman" w:cs="Times New Roman"/>
        </w:rPr>
      </w:pPr>
      <w:r w:rsidRPr="003C6E9B">
        <w:rPr>
          <w:rFonts w:ascii="Times New Roman" w:hAnsi="Times New Roman" w:cs="Times New Roman"/>
        </w:rPr>
        <w:t>Speciālista vārds, uzvārds _________________________________</w:t>
      </w:r>
    </w:p>
    <w:p w14:paraId="5566480E" w14:textId="77777777" w:rsidR="003C6E9B" w:rsidRPr="003C6E9B" w:rsidRDefault="003C6E9B" w:rsidP="003C6E9B">
      <w:pPr>
        <w:spacing w:after="0"/>
        <w:ind w:left="6480" w:hanging="6480"/>
        <w:rPr>
          <w:rFonts w:ascii="Times New Roman" w:hAnsi="Times New Roman" w:cs="Times New Roman"/>
          <w:b/>
          <w:sz w:val="16"/>
          <w:szCs w:val="16"/>
        </w:rPr>
      </w:pPr>
    </w:p>
    <w:p w14:paraId="4FE73167" w14:textId="77777777" w:rsidR="003C6E9B" w:rsidRPr="003C6E9B" w:rsidRDefault="003C6E9B" w:rsidP="003C6E9B">
      <w:pPr>
        <w:spacing w:after="0"/>
        <w:rPr>
          <w:rFonts w:ascii="Times New Roman" w:hAnsi="Times New Roman" w:cs="Times New Roman"/>
        </w:rPr>
      </w:pPr>
      <w:r w:rsidRPr="003C6E9B">
        <w:rPr>
          <w:rFonts w:ascii="Times New Roman" w:hAnsi="Times New Roman" w:cs="Times New Roman"/>
          <w:i/>
        </w:rPr>
        <w:t xml:space="preserve">Līgumi, kas apliecina speciālista pieredzi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1683"/>
        <w:gridCol w:w="1559"/>
        <w:gridCol w:w="1993"/>
        <w:gridCol w:w="3677"/>
      </w:tblGrid>
      <w:tr w:rsidR="003C6E9B" w:rsidRPr="003C6E9B" w14:paraId="21B40226" w14:textId="77777777" w:rsidTr="00164848">
        <w:trPr>
          <w:trHeight w:val="521"/>
        </w:trPr>
        <w:tc>
          <w:tcPr>
            <w:tcW w:w="727" w:type="dxa"/>
            <w:vAlign w:val="center"/>
          </w:tcPr>
          <w:p w14:paraId="735F20F8" w14:textId="77777777" w:rsidR="003C6E9B" w:rsidRPr="003C6E9B" w:rsidRDefault="003C6E9B" w:rsidP="003C6E9B">
            <w:pPr>
              <w:spacing w:after="0"/>
              <w:jc w:val="center"/>
              <w:rPr>
                <w:rFonts w:ascii="Times New Roman" w:hAnsi="Times New Roman" w:cs="Times New Roman"/>
                <w:sz w:val="18"/>
                <w:szCs w:val="18"/>
              </w:rPr>
            </w:pPr>
            <w:r w:rsidRPr="003C6E9B">
              <w:rPr>
                <w:rFonts w:ascii="Times New Roman" w:hAnsi="Times New Roman" w:cs="Times New Roman"/>
                <w:sz w:val="18"/>
                <w:szCs w:val="18"/>
              </w:rPr>
              <w:t>Nr. p.k.</w:t>
            </w:r>
          </w:p>
        </w:tc>
        <w:tc>
          <w:tcPr>
            <w:tcW w:w="1683" w:type="dxa"/>
            <w:vAlign w:val="center"/>
          </w:tcPr>
          <w:p w14:paraId="2380C128" w14:textId="77777777" w:rsidR="003C6E9B" w:rsidRPr="003C6E9B" w:rsidRDefault="003C6E9B" w:rsidP="003C6E9B">
            <w:pPr>
              <w:spacing w:after="0"/>
              <w:jc w:val="center"/>
              <w:rPr>
                <w:rFonts w:ascii="Times New Roman" w:hAnsi="Times New Roman" w:cs="Times New Roman"/>
                <w:sz w:val="18"/>
                <w:szCs w:val="18"/>
              </w:rPr>
            </w:pPr>
            <w:r w:rsidRPr="003C6E9B">
              <w:rPr>
                <w:rFonts w:ascii="Times New Roman" w:hAnsi="Times New Roman" w:cs="Times New Roman"/>
                <w:sz w:val="18"/>
                <w:szCs w:val="18"/>
              </w:rPr>
              <w:t>Līguma priekšmets (objekta nosaukums)</w:t>
            </w:r>
          </w:p>
        </w:tc>
        <w:tc>
          <w:tcPr>
            <w:tcW w:w="1559" w:type="dxa"/>
            <w:vAlign w:val="center"/>
          </w:tcPr>
          <w:p w14:paraId="1D7EE723" w14:textId="77777777" w:rsidR="003C6E9B" w:rsidRPr="003C6E9B" w:rsidRDefault="003C6E9B" w:rsidP="003C6E9B">
            <w:pPr>
              <w:spacing w:after="0"/>
              <w:jc w:val="center"/>
              <w:rPr>
                <w:rFonts w:ascii="Times New Roman" w:hAnsi="Times New Roman" w:cs="Times New Roman"/>
                <w:sz w:val="18"/>
                <w:szCs w:val="18"/>
              </w:rPr>
            </w:pPr>
            <w:r w:rsidRPr="003C6E9B">
              <w:rPr>
                <w:rFonts w:ascii="Times New Roman" w:hAnsi="Times New Roman" w:cs="Times New Roman"/>
                <w:sz w:val="18"/>
                <w:szCs w:val="18"/>
              </w:rPr>
              <w:t>Līguma izpildes laiks</w:t>
            </w:r>
          </w:p>
          <w:p w14:paraId="2875E7C2" w14:textId="77777777" w:rsidR="003C6E9B" w:rsidRPr="003C6E9B" w:rsidRDefault="003C6E9B" w:rsidP="003C6E9B">
            <w:pPr>
              <w:spacing w:after="0"/>
              <w:jc w:val="center"/>
              <w:rPr>
                <w:rFonts w:ascii="Times New Roman" w:hAnsi="Times New Roman" w:cs="Times New Roman"/>
                <w:sz w:val="18"/>
                <w:szCs w:val="18"/>
              </w:rPr>
            </w:pPr>
            <w:r w:rsidRPr="003C6E9B">
              <w:rPr>
                <w:rFonts w:ascii="Times New Roman" w:hAnsi="Times New Roman" w:cs="Times New Roman"/>
                <w:sz w:val="18"/>
                <w:szCs w:val="18"/>
              </w:rPr>
              <w:t>(termiņš no - līdz)</w:t>
            </w:r>
          </w:p>
        </w:tc>
        <w:tc>
          <w:tcPr>
            <w:tcW w:w="1993" w:type="dxa"/>
            <w:vAlign w:val="center"/>
          </w:tcPr>
          <w:p w14:paraId="4E48C03D" w14:textId="77777777" w:rsidR="003C6E9B" w:rsidRPr="003C6E9B" w:rsidRDefault="003C6E9B" w:rsidP="003C6E9B">
            <w:pPr>
              <w:spacing w:after="0"/>
              <w:jc w:val="center"/>
              <w:rPr>
                <w:rFonts w:ascii="Times New Roman" w:hAnsi="Times New Roman" w:cs="Times New Roman"/>
                <w:sz w:val="18"/>
                <w:szCs w:val="18"/>
              </w:rPr>
            </w:pPr>
            <w:r w:rsidRPr="003C6E9B">
              <w:rPr>
                <w:rFonts w:ascii="Times New Roman" w:hAnsi="Times New Roman" w:cs="Times New Roman"/>
                <w:sz w:val="18"/>
                <w:szCs w:val="18"/>
              </w:rPr>
              <w:t>Pasūtītājs, pasūtītāja kontaktpersonas vārds, uzvārds un tālrunis</w:t>
            </w:r>
          </w:p>
        </w:tc>
        <w:tc>
          <w:tcPr>
            <w:tcW w:w="3677" w:type="dxa"/>
            <w:vAlign w:val="center"/>
          </w:tcPr>
          <w:p w14:paraId="5803B7EE" w14:textId="77777777" w:rsidR="003C6E9B" w:rsidRPr="003C6E9B" w:rsidRDefault="003C6E9B" w:rsidP="003C6E9B">
            <w:pPr>
              <w:spacing w:after="0"/>
              <w:jc w:val="center"/>
              <w:rPr>
                <w:rFonts w:ascii="Times New Roman" w:hAnsi="Times New Roman" w:cs="Times New Roman"/>
                <w:b/>
                <w:sz w:val="18"/>
                <w:szCs w:val="18"/>
              </w:rPr>
            </w:pPr>
            <w:r w:rsidRPr="003C6E9B">
              <w:rPr>
                <w:rFonts w:ascii="Times New Roman" w:hAnsi="Times New Roman" w:cs="Times New Roman"/>
                <w:sz w:val="18"/>
                <w:szCs w:val="18"/>
              </w:rPr>
              <w:t>Līguma ietvaros izpildīto pakalpojumu raksturojums, apraksts, apjoms, kas apliecina speciālista pieredzes atbilstību noteiktajām prasībām</w:t>
            </w:r>
          </w:p>
        </w:tc>
      </w:tr>
      <w:tr w:rsidR="003C6E9B" w:rsidRPr="003C6E9B" w14:paraId="79EB0CA2" w14:textId="77777777" w:rsidTr="00164848">
        <w:trPr>
          <w:trHeight w:val="281"/>
        </w:trPr>
        <w:tc>
          <w:tcPr>
            <w:tcW w:w="727" w:type="dxa"/>
          </w:tcPr>
          <w:p w14:paraId="11C339BC" w14:textId="77777777" w:rsidR="003C6E9B" w:rsidRPr="003C6E9B" w:rsidRDefault="003C6E9B" w:rsidP="003C6E9B">
            <w:pPr>
              <w:spacing w:after="0"/>
              <w:jc w:val="center"/>
              <w:rPr>
                <w:rFonts w:ascii="Times New Roman" w:hAnsi="Times New Roman" w:cs="Times New Roman"/>
              </w:rPr>
            </w:pPr>
            <w:r w:rsidRPr="003C6E9B">
              <w:rPr>
                <w:rFonts w:ascii="Times New Roman" w:hAnsi="Times New Roman" w:cs="Times New Roman"/>
              </w:rPr>
              <w:t>1</w:t>
            </w:r>
          </w:p>
        </w:tc>
        <w:tc>
          <w:tcPr>
            <w:tcW w:w="1683" w:type="dxa"/>
          </w:tcPr>
          <w:p w14:paraId="098A912E" w14:textId="77777777" w:rsidR="003C6E9B" w:rsidRPr="003C6E9B" w:rsidRDefault="003C6E9B" w:rsidP="003C6E9B">
            <w:pPr>
              <w:spacing w:after="0"/>
              <w:rPr>
                <w:rFonts w:ascii="Times New Roman" w:hAnsi="Times New Roman" w:cs="Times New Roman"/>
              </w:rPr>
            </w:pPr>
          </w:p>
        </w:tc>
        <w:tc>
          <w:tcPr>
            <w:tcW w:w="1559" w:type="dxa"/>
          </w:tcPr>
          <w:p w14:paraId="23F047D0" w14:textId="77777777" w:rsidR="003C6E9B" w:rsidRPr="003C6E9B" w:rsidRDefault="003C6E9B" w:rsidP="003C6E9B">
            <w:pPr>
              <w:spacing w:after="0"/>
              <w:rPr>
                <w:rFonts w:ascii="Times New Roman" w:hAnsi="Times New Roman" w:cs="Times New Roman"/>
              </w:rPr>
            </w:pPr>
          </w:p>
        </w:tc>
        <w:tc>
          <w:tcPr>
            <w:tcW w:w="1993" w:type="dxa"/>
          </w:tcPr>
          <w:p w14:paraId="53FFAF95" w14:textId="77777777" w:rsidR="003C6E9B" w:rsidRPr="003C6E9B" w:rsidRDefault="003C6E9B" w:rsidP="003C6E9B">
            <w:pPr>
              <w:spacing w:after="0"/>
              <w:rPr>
                <w:rFonts w:ascii="Times New Roman" w:hAnsi="Times New Roman" w:cs="Times New Roman"/>
              </w:rPr>
            </w:pPr>
          </w:p>
        </w:tc>
        <w:tc>
          <w:tcPr>
            <w:tcW w:w="3677" w:type="dxa"/>
          </w:tcPr>
          <w:p w14:paraId="12FFC9BD" w14:textId="77777777" w:rsidR="003C6E9B" w:rsidRPr="003C6E9B" w:rsidRDefault="003C6E9B" w:rsidP="003C6E9B">
            <w:pPr>
              <w:spacing w:after="0"/>
              <w:rPr>
                <w:rFonts w:ascii="Times New Roman" w:hAnsi="Times New Roman" w:cs="Times New Roman"/>
              </w:rPr>
            </w:pPr>
          </w:p>
        </w:tc>
      </w:tr>
      <w:tr w:rsidR="003C6E9B" w:rsidRPr="003C6E9B" w14:paraId="57A471B2" w14:textId="77777777" w:rsidTr="00164848">
        <w:trPr>
          <w:trHeight w:val="289"/>
        </w:trPr>
        <w:tc>
          <w:tcPr>
            <w:tcW w:w="727" w:type="dxa"/>
          </w:tcPr>
          <w:p w14:paraId="49508CCD" w14:textId="77777777" w:rsidR="003C6E9B" w:rsidRPr="003C6E9B" w:rsidRDefault="003C6E9B" w:rsidP="003C6E9B">
            <w:pPr>
              <w:spacing w:after="0"/>
              <w:jc w:val="center"/>
              <w:rPr>
                <w:rFonts w:ascii="Times New Roman" w:hAnsi="Times New Roman" w:cs="Times New Roman"/>
              </w:rPr>
            </w:pPr>
            <w:r w:rsidRPr="003C6E9B">
              <w:rPr>
                <w:rFonts w:ascii="Times New Roman" w:hAnsi="Times New Roman" w:cs="Times New Roman"/>
              </w:rPr>
              <w:t>2</w:t>
            </w:r>
          </w:p>
        </w:tc>
        <w:tc>
          <w:tcPr>
            <w:tcW w:w="1683" w:type="dxa"/>
          </w:tcPr>
          <w:p w14:paraId="3236682B" w14:textId="77777777" w:rsidR="003C6E9B" w:rsidRPr="003C6E9B" w:rsidRDefault="003C6E9B" w:rsidP="003C6E9B">
            <w:pPr>
              <w:spacing w:after="0"/>
              <w:rPr>
                <w:rFonts w:ascii="Times New Roman" w:hAnsi="Times New Roman" w:cs="Times New Roman"/>
              </w:rPr>
            </w:pPr>
          </w:p>
        </w:tc>
        <w:tc>
          <w:tcPr>
            <w:tcW w:w="1559" w:type="dxa"/>
          </w:tcPr>
          <w:p w14:paraId="6C470F56" w14:textId="77777777" w:rsidR="003C6E9B" w:rsidRPr="003C6E9B" w:rsidRDefault="003C6E9B" w:rsidP="003C6E9B">
            <w:pPr>
              <w:spacing w:after="0"/>
              <w:rPr>
                <w:rFonts w:ascii="Times New Roman" w:hAnsi="Times New Roman" w:cs="Times New Roman"/>
              </w:rPr>
            </w:pPr>
          </w:p>
        </w:tc>
        <w:tc>
          <w:tcPr>
            <w:tcW w:w="1993" w:type="dxa"/>
          </w:tcPr>
          <w:p w14:paraId="7D244EA6" w14:textId="77777777" w:rsidR="003C6E9B" w:rsidRPr="003C6E9B" w:rsidRDefault="003C6E9B" w:rsidP="003C6E9B">
            <w:pPr>
              <w:spacing w:after="0"/>
              <w:rPr>
                <w:rFonts w:ascii="Times New Roman" w:hAnsi="Times New Roman" w:cs="Times New Roman"/>
              </w:rPr>
            </w:pPr>
          </w:p>
        </w:tc>
        <w:tc>
          <w:tcPr>
            <w:tcW w:w="3677" w:type="dxa"/>
            <w:tcBorders>
              <w:bottom w:val="single" w:sz="4" w:space="0" w:color="auto"/>
            </w:tcBorders>
          </w:tcPr>
          <w:p w14:paraId="74EA329C" w14:textId="77777777" w:rsidR="003C6E9B" w:rsidRPr="003C6E9B" w:rsidRDefault="003C6E9B" w:rsidP="003C6E9B">
            <w:pPr>
              <w:spacing w:after="0"/>
              <w:rPr>
                <w:rFonts w:ascii="Times New Roman" w:hAnsi="Times New Roman" w:cs="Times New Roman"/>
              </w:rPr>
            </w:pPr>
          </w:p>
        </w:tc>
      </w:tr>
    </w:tbl>
    <w:p w14:paraId="5AAAB093" w14:textId="77777777" w:rsidR="003C6E9B" w:rsidRPr="003C6E9B" w:rsidRDefault="003C6E9B" w:rsidP="003C6E9B">
      <w:pPr>
        <w:pStyle w:val="Heading2"/>
        <w:spacing w:before="0" w:after="0"/>
        <w:jc w:val="both"/>
        <w:rPr>
          <w:rFonts w:ascii="Times New Roman" w:hAnsi="Times New Roman" w:cs="Times New Roman"/>
          <w:i w:val="0"/>
          <w:sz w:val="24"/>
          <w:szCs w:val="24"/>
        </w:rPr>
      </w:pPr>
    </w:p>
    <w:p w14:paraId="6144DB5B" w14:textId="77777777" w:rsidR="003C6E9B" w:rsidRPr="003C6E9B" w:rsidRDefault="003C6E9B" w:rsidP="003C6E9B">
      <w:pPr>
        <w:pStyle w:val="Heading2"/>
        <w:spacing w:before="0" w:after="0"/>
        <w:jc w:val="both"/>
        <w:rPr>
          <w:rFonts w:ascii="Times New Roman" w:hAnsi="Times New Roman" w:cs="Times New Roman"/>
          <w:b w:val="0"/>
          <w:i w:val="0"/>
          <w:sz w:val="24"/>
          <w:szCs w:val="24"/>
        </w:rPr>
      </w:pPr>
      <w:r w:rsidRPr="003C6E9B">
        <w:rPr>
          <w:rFonts w:ascii="Times New Roman" w:hAnsi="Times New Roman" w:cs="Times New Roman"/>
          <w:i w:val="0"/>
          <w:sz w:val="24"/>
          <w:szCs w:val="24"/>
        </w:rPr>
        <w:t xml:space="preserve">3. </w:t>
      </w:r>
      <w:r w:rsidRPr="003C6E9B">
        <w:rPr>
          <w:rFonts w:ascii="Times New Roman" w:hAnsi="Times New Roman" w:cs="Times New Roman"/>
          <w:i w:val="0"/>
          <w:sz w:val="24"/>
          <w:szCs w:val="24"/>
          <w:u w:val="single"/>
        </w:rPr>
        <w:t>Pretendenta apakšuzņēmēja apliecinājums par gatavību iesaistīties līguma izpildē</w:t>
      </w:r>
      <w:r w:rsidRPr="003C6E9B">
        <w:rPr>
          <w:rFonts w:ascii="Times New Roman" w:hAnsi="Times New Roman" w:cs="Times New Roman"/>
          <w:b w:val="0"/>
          <w:i w:val="0"/>
          <w:sz w:val="24"/>
          <w:szCs w:val="24"/>
        </w:rPr>
        <w:t xml:space="preserve"> (ja attiecināms)</w:t>
      </w:r>
    </w:p>
    <w:p w14:paraId="29A017BD" w14:textId="77777777" w:rsidR="003C6E9B" w:rsidRPr="003C6E9B" w:rsidRDefault="003C6E9B" w:rsidP="003C6E9B">
      <w:pPr>
        <w:pStyle w:val="Heading1"/>
        <w:spacing w:before="0"/>
        <w:ind w:firstLine="284"/>
        <w:jc w:val="both"/>
        <w:rPr>
          <w:rFonts w:ascii="Times New Roman" w:hAnsi="Times New Roman" w:cs="Times New Roman"/>
          <w:b w:val="0"/>
          <w:color w:val="auto"/>
          <w:sz w:val="24"/>
          <w:szCs w:val="24"/>
        </w:rPr>
      </w:pPr>
      <w:r w:rsidRPr="003C6E9B">
        <w:rPr>
          <w:rFonts w:ascii="Times New Roman" w:hAnsi="Times New Roman" w:cs="Times New Roman"/>
          <w:b w:val="0"/>
          <w:color w:val="auto"/>
          <w:sz w:val="24"/>
          <w:szCs w:val="24"/>
        </w:rPr>
        <w:t>Ar šo _________ (apakšuzņēmēja nosaukums) apņemas strādāt pie iepirkuma līguma „nosaukums ID numurs” izpildes kā pretendenta &lt;Pretendenta nosaukums&gt; apakšuzņēmējs gadījumā, ja ar šo pretendentu tiks noslēgts iepirkuma līgums.</w:t>
      </w:r>
    </w:p>
    <w:p w14:paraId="7DBB73CA" w14:textId="77777777" w:rsidR="003C6E9B" w:rsidRPr="003C6E9B" w:rsidRDefault="003C6E9B" w:rsidP="003C6E9B">
      <w:pPr>
        <w:spacing w:after="0"/>
        <w:ind w:firstLine="539"/>
        <w:jc w:val="both"/>
        <w:rPr>
          <w:rFonts w:ascii="Times New Roman" w:hAnsi="Times New Roman" w:cs="Times New Roman"/>
          <w:bCs/>
        </w:rPr>
      </w:pPr>
      <w:r w:rsidRPr="003C6E9B">
        <w:rPr>
          <w:rFonts w:ascii="Times New Roman" w:hAnsi="Times New Roman" w:cs="Times New Roman"/>
          <w:bCs/>
        </w:rPr>
        <w:t>Šī apņemšanās nav atsaucama, izņemot, ja iestājas ārkārtas apstākļi, kurus nav iespējams paredzēt iepirkuma procedūras laikā, par kuriem _____________________________________ (</w:t>
      </w:r>
      <w:r w:rsidRPr="003C6E9B">
        <w:rPr>
          <w:rFonts w:ascii="Times New Roman" w:hAnsi="Times New Roman" w:cs="Times New Roman"/>
          <w:bCs/>
          <w:i/>
        </w:rPr>
        <w:t>apakšuzņēmēja nosaukums)</w:t>
      </w:r>
      <w:r w:rsidRPr="003C6E9B">
        <w:rPr>
          <w:rFonts w:ascii="Times New Roman" w:hAnsi="Times New Roman" w:cs="Times New Roman"/>
          <w:bCs/>
        </w:rPr>
        <w:t xml:space="preserve"> apņemas nekavējoties informēt pasūtītāju.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4110"/>
      </w:tblGrid>
      <w:tr w:rsidR="003C6E9B" w:rsidRPr="003C6E9B" w14:paraId="17CF5BA5" w14:textId="77777777" w:rsidTr="00296437">
        <w:tc>
          <w:tcPr>
            <w:tcW w:w="5529" w:type="dxa"/>
            <w:tcBorders>
              <w:right w:val="single" w:sz="4" w:space="0" w:color="auto"/>
            </w:tcBorders>
            <w:vAlign w:val="center"/>
          </w:tcPr>
          <w:p w14:paraId="1B560D30" w14:textId="77777777" w:rsidR="003C6E9B" w:rsidRPr="003C6E9B" w:rsidRDefault="003C6E9B" w:rsidP="003C6E9B">
            <w:pPr>
              <w:spacing w:after="0"/>
              <w:rPr>
                <w:rFonts w:ascii="Times New Roman" w:hAnsi="Times New Roman" w:cs="Times New Roman"/>
              </w:rPr>
            </w:pPr>
            <w:r w:rsidRPr="003C6E9B">
              <w:rPr>
                <w:rFonts w:ascii="Times New Roman" w:hAnsi="Times New Roman" w:cs="Times New Roman"/>
                <w:bCs/>
              </w:rPr>
              <w:t xml:space="preserve">Apakšuzņēmēja nosaukums </w:t>
            </w:r>
          </w:p>
        </w:tc>
        <w:tc>
          <w:tcPr>
            <w:tcW w:w="4110" w:type="dxa"/>
            <w:tcBorders>
              <w:right w:val="single" w:sz="4" w:space="0" w:color="auto"/>
            </w:tcBorders>
            <w:vAlign w:val="center"/>
          </w:tcPr>
          <w:p w14:paraId="4F44A734" w14:textId="77777777" w:rsidR="003C6E9B" w:rsidRPr="003C6E9B" w:rsidRDefault="003C6E9B" w:rsidP="003C6E9B">
            <w:pPr>
              <w:spacing w:after="0"/>
              <w:jc w:val="center"/>
              <w:rPr>
                <w:rFonts w:ascii="Times New Roman" w:hAnsi="Times New Roman" w:cs="Times New Roman"/>
              </w:rPr>
            </w:pPr>
          </w:p>
        </w:tc>
      </w:tr>
      <w:tr w:rsidR="003C6E9B" w:rsidRPr="003C6E9B" w14:paraId="4B0AB27E" w14:textId="77777777" w:rsidTr="00296437">
        <w:trPr>
          <w:trHeight w:val="274"/>
        </w:trPr>
        <w:tc>
          <w:tcPr>
            <w:tcW w:w="5529" w:type="dxa"/>
            <w:tcBorders>
              <w:right w:val="single" w:sz="4" w:space="0" w:color="auto"/>
            </w:tcBorders>
            <w:vAlign w:val="center"/>
          </w:tcPr>
          <w:p w14:paraId="08FB960C" w14:textId="77777777" w:rsidR="003C6E9B" w:rsidRPr="003C6E9B" w:rsidRDefault="003C6E9B" w:rsidP="003C6E9B">
            <w:pPr>
              <w:spacing w:after="0"/>
              <w:rPr>
                <w:rFonts w:ascii="Times New Roman" w:hAnsi="Times New Roman" w:cs="Times New Roman"/>
              </w:rPr>
            </w:pPr>
            <w:r w:rsidRPr="003C6E9B">
              <w:rPr>
                <w:rStyle w:val="FootnoteReference"/>
                <w:rFonts w:ascii="Times New Roman" w:hAnsi="Times New Roman" w:cs="Times New Roman"/>
              </w:rPr>
              <w:footnoteReference w:id="1"/>
            </w:r>
            <w:r w:rsidRPr="003C6E9B">
              <w:rPr>
                <w:rFonts w:ascii="Times New Roman" w:hAnsi="Times New Roman" w:cs="Times New Roman"/>
              </w:rPr>
              <w:t>Pilnvarotās personas vārds, uzvārds, amats</w:t>
            </w:r>
          </w:p>
        </w:tc>
        <w:tc>
          <w:tcPr>
            <w:tcW w:w="4110" w:type="dxa"/>
            <w:tcBorders>
              <w:right w:val="single" w:sz="4" w:space="0" w:color="auto"/>
            </w:tcBorders>
            <w:vAlign w:val="center"/>
          </w:tcPr>
          <w:p w14:paraId="36B7FA50" w14:textId="77777777" w:rsidR="003C6E9B" w:rsidRPr="003C6E9B" w:rsidRDefault="003C6E9B" w:rsidP="003C6E9B">
            <w:pPr>
              <w:spacing w:after="0"/>
              <w:jc w:val="center"/>
              <w:rPr>
                <w:rFonts w:ascii="Times New Roman" w:hAnsi="Times New Roman" w:cs="Times New Roman"/>
              </w:rPr>
            </w:pPr>
          </w:p>
        </w:tc>
      </w:tr>
      <w:tr w:rsidR="003C6E9B" w:rsidRPr="003C6E9B" w14:paraId="51E41A24" w14:textId="77777777" w:rsidTr="00296437">
        <w:tc>
          <w:tcPr>
            <w:tcW w:w="5529" w:type="dxa"/>
            <w:tcBorders>
              <w:right w:val="single" w:sz="4" w:space="0" w:color="auto"/>
            </w:tcBorders>
            <w:vAlign w:val="center"/>
          </w:tcPr>
          <w:p w14:paraId="746E6709" w14:textId="77777777" w:rsidR="003C6E9B" w:rsidRPr="003C6E9B" w:rsidRDefault="003C6E9B" w:rsidP="003C6E9B">
            <w:pPr>
              <w:spacing w:after="0"/>
              <w:rPr>
                <w:rFonts w:ascii="Times New Roman" w:hAnsi="Times New Roman" w:cs="Times New Roman"/>
              </w:rPr>
            </w:pPr>
            <w:r w:rsidRPr="003C6E9B">
              <w:rPr>
                <w:rFonts w:ascii="Times New Roman" w:hAnsi="Times New Roman" w:cs="Times New Roman"/>
              </w:rPr>
              <w:t>Paraksts</w:t>
            </w:r>
          </w:p>
        </w:tc>
        <w:tc>
          <w:tcPr>
            <w:tcW w:w="4110" w:type="dxa"/>
            <w:tcBorders>
              <w:right w:val="single" w:sz="4" w:space="0" w:color="auto"/>
            </w:tcBorders>
            <w:vAlign w:val="center"/>
          </w:tcPr>
          <w:p w14:paraId="4A73A740" w14:textId="77777777" w:rsidR="003C6E9B" w:rsidRPr="003C6E9B" w:rsidRDefault="003C6E9B" w:rsidP="003C6E9B">
            <w:pPr>
              <w:spacing w:after="0"/>
              <w:jc w:val="center"/>
              <w:rPr>
                <w:rFonts w:ascii="Times New Roman" w:hAnsi="Times New Roman" w:cs="Times New Roman"/>
              </w:rPr>
            </w:pPr>
          </w:p>
        </w:tc>
      </w:tr>
      <w:tr w:rsidR="003C6E9B" w:rsidRPr="003C6E9B" w14:paraId="0AC89AC8" w14:textId="77777777" w:rsidTr="00296437">
        <w:trPr>
          <w:trHeight w:val="291"/>
        </w:trPr>
        <w:tc>
          <w:tcPr>
            <w:tcW w:w="5529" w:type="dxa"/>
            <w:tcBorders>
              <w:right w:val="single" w:sz="4" w:space="0" w:color="auto"/>
            </w:tcBorders>
            <w:vAlign w:val="center"/>
          </w:tcPr>
          <w:p w14:paraId="36CBB364" w14:textId="77777777" w:rsidR="003C6E9B" w:rsidRPr="003C6E9B" w:rsidRDefault="003C6E9B" w:rsidP="003C6E9B">
            <w:pPr>
              <w:spacing w:after="0"/>
              <w:rPr>
                <w:rFonts w:ascii="Times New Roman" w:hAnsi="Times New Roman" w:cs="Times New Roman"/>
              </w:rPr>
            </w:pPr>
            <w:r w:rsidRPr="003C6E9B">
              <w:rPr>
                <w:rFonts w:ascii="Times New Roman" w:hAnsi="Times New Roman" w:cs="Times New Roman"/>
              </w:rPr>
              <w:t>Datums</w:t>
            </w:r>
          </w:p>
        </w:tc>
        <w:tc>
          <w:tcPr>
            <w:tcW w:w="4110" w:type="dxa"/>
            <w:tcBorders>
              <w:right w:val="single" w:sz="4" w:space="0" w:color="auto"/>
            </w:tcBorders>
            <w:vAlign w:val="center"/>
          </w:tcPr>
          <w:p w14:paraId="3FADD4C7" w14:textId="77777777" w:rsidR="003C6E9B" w:rsidRPr="003C6E9B" w:rsidRDefault="003C6E9B" w:rsidP="003C6E9B">
            <w:pPr>
              <w:spacing w:after="0"/>
              <w:jc w:val="center"/>
              <w:rPr>
                <w:rFonts w:ascii="Times New Roman" w:hAnsi="Times New Roman" w:cs="Times New Roman"/>
              </w:rPr>
            </w:pPr>
          </w:p>
        </w:tc>
      </w:tr>
    </w:tbl>
    <w:p w14:paraId="4CE69EE1" w14:textId="77777777" w:rsidR="003C6E9B" w:rsidRPr="003C6E9B" w:rsidRDefault="003C6E9B" w:rsidP="003C6E9B">
      <w:pPr>
        <w:spacing w:after="0"/>
        <w:rPr>
          <w:rFonts w:ascii="Times New Roman" w:hAnsi="Times New Roman" w:cs="Times New Roman"/>
        </w:rPr>
      </w:pPr>
    </w:p>
    <w:bookmarkEnd w:id="5"/>
    <w:p w14:paraId="6C0EC84A" w14:textId="0575C07B" w:rsidR="00296437" w:rsidRDefault="00296437">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7F132572" w14:textId="77777777" w:rsidR="00296437" w:rsidRDefault="00296437">
      <w:pPr>
        <w:rPr>
          <w:rFonts w:ascii="Times New Roman" w:eastAsia="Times New Roman" w:hAnsi="Times New Roman" w:cs="Times New Roman"/>
          <w:b/>
          <w:sz w:val="24"/>
          <w:szCs w:val="24"/>
          <w:lang w:eastAsia="lv-LV"/>
        </w:rPr>
        <w:sectPr w:rsidR="00296437" w:rsidSect="00296437">
          <w:pgSz w:w="11906" w:h="16838"/>
          <w:pgMar w:top="709" w:right="992" w:bottom="425" w:left="1418" w:header="142" w:footer="709" w:gutter="0"/>
          <w:cols w:space="708"/>
          <w:docGrid w:linePitch="360"/>
        </w:sectPr>
      </w:pPr>
    </w:p>
    <w:p w14:paraId="12304804" w14:textId="234E1484" w:rsidR="007F1D38" w:rsidRPr="00502DEC" w:rsidRDefault="007F1D38" w:rsidP="00A00721">
      <w:pPr>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3</w:t>
      </w:r>
      <w:r w:rsidRPr="00502DEC">
        <w:rPr>
          <w:rFonts w:ascii="Times New Roman" w:eastAsia="Times New Roman" w:hAnsi="Times New Roman" w:cs="Times New Roman"/>
          <w:b/>
          <w:sz w:val="24"/>
          <w:szCs w:val="24"/>
          <w:lang w:eastAsia="lv-LV"/>
        </w:rPr>
        <w:t>.pielikums</w:t>
      </w:r>
    </w:p>
    <w:p w14:paraId="547094F2" w14:textId="77777777" w:rsidR="007F1D38" w:rsidRPr="005E105D" w:rsidRDefault="007F1D38" w:rsidP="006A52C4">
      <w:pPr>
        <w:tabs>
          <w:tab w:val="left" w:pos="4860"/>
        </w:tabs>
        <w:spacing w:after="0"/>
        <w:ind w:left="284"/>
        <w:jc w:val="center"/>
        <w:rPr>
          <w:rFonts w:ascii="Times New Roman" w:hAnsi="Times New Roman" w:cs="Times New Roman"/>
          <w:color w:val="000000" w:themeColor="text1"/>
          <w:sz w:val="24"/>
          <w:szCs w:val="24"/>
        </w:rPr>
      </w:pPr>
    </w:p>
    <w:p w14:paraId="53538818" w14:textId="51AD2813" w:rsidR="005E105D" w:rsidRPr="005E105D" w:rsidRDefault="005E105D" w:rsidP="006A52C4">
      <w:pPr>
        <w:spacing w:after="0" w:line="240" w:lineRule="auto"/>
        <w:ind w:left="284"/>
        <w:jc w:val="center"/>
        <w:rPr>
          <w:rFonts w:ascii="Times New Roman" w:hAnsi="Times New Roman" w:cs="Times New Roman"/>
          <w:b/>
          <w:bCs/>
          <w:sz w:val="24"/>
          <w:szCs w:val="24"/>
        </w:rPr>
      </w:pPr>
      <w:r w:rsidRPr="005E105D">
        <w:rPr>
          <w:rFonts w:ascii="Times New Roman" w:hAnsi="Times New Roman" w:cs="Times New Roman"/>
          <w:b/>
          <w:bCs/>
          <w:sz w:val="24"/>
          <w:szCs w:val="24"/>
        </w:rPr>
        <w:t>I</w:t>
      </w:r>
      <w:r w:rsidR="00C11188">
        <w:rPr>
          <w:rFonts w:ascii="Times New Roman" w:hAnsi="Times New Roman" w:cs="Times New Roman"/>
          <w:b/>
          <w:bCs/>
          <w:sz w:val="24"/>
          <w:szCs w:val="24"/>
        </w:rPr>
        <w:t>epirkums</w:t>
      </w:r>
    </w:p>
    <w:p w14:paraId="4698E14D" w14:textId="77777777" w:rsidR="005E105D" w:rsidRPr="00C11188" w:rsidRDefault="005E105D" w:rsidP="006A52C4">
      <w:pPr>
        <w:spacing w:after="0" w:line="240" w:lineRule="auto"/>
        <w:ind w:left="284"/>
        <w:jc w:val="center"/>
        <w:rPr>
          <w:rFonts w:ascii="Times New Roman" w:hAnsi="Times New Roman" w:cs="Times New Roman"/>
          <w:b/>
          <w:sz w:val="28"/>
          <w:szCs w:val="28"/>
        </w:rPr>
      </w:pPr>
      <w:r w:rsidRPr="00C11188">
        <w:rPr>
          <w:rFonts w:ascii="Times New Roman" w:hAnsi="Times New Roman" w:cs="Times New Roman"/>
          <w:b/>
          <w:sz w:val="28"/>
          <w:szCs w:val="28"/>
        </w:rPr>
        <w:t xml:space="preserve">„Labiekārtojuma elementu uzturēšana Jelgavas pilsētā” </w:t>
      </w:r>
    </w:p>
    <w:p w14:paraId="720825FB" w14:textId="39320547" w:rsidR="005E105D" w:rsidRPr="00C11188" w:rsidRDefault="005E105D" w:rsidP="006A52C4">
      <w:pPr>
        <w:pStyle w:val="Heading3"/>
        <w:spacing w:before="0" w:after="0"/>
        <w:ind w:left="284"/>
        <w:jc w:val="center"/>
        <w:rPr>
          <w:rFonts w:ascii="Times New Roman" w:hAnsi="Times New Roman" w:cs="Times New Roman"/>
          <w:b w:val="0"/>
          <w:sz w:val="28"/>
          <w:szCs w:val="28"/>
        </w:rPr>
      </w:pPr>
      <w:r w:rsidRPr="00C11188">
        <w:rPr>
          <w:rFonts w:ascii="Times New Roman" w:hAnsi="Times New Roman" w:cs="Times New Roman"/>
          <w:b w:val="0"/>
          <w:sz w:val="28"/>
          <w:szCs w:val="28"/>
        </w:rPr>
        <w:t>identifikācijas Nr</w:t>
      </w:r>
      <w:r w:rsidRPr="00E60FC9">
        <w:rPr>
          <w:rFonts w:ascii="Times New Roman" w:hAnsi="Times New Roman" w:cs="Times New Roman"/>
          <w:b w:val="0"/>
          <w:sz w:val="28"/>
          <w:szCs w:val="28"/>
        </w:rPr>
        <w:t>. JPD2015/</w:t>
      </w:r>
      <w:r w:rsidR="00E60FC9" w:rsidRPr="00E60FC9">
        <w:rPr>
          <w:rFonts w:ascii="Times New Roman" w:hAnsi="Times New Roman" w:cs="Times New Roman"/>
          <w:b w:val="0"/>
          <w:sz w:val="28"/>
          <w:szCs w:val="28"/>
        </w:rPr>
        <w:t>154</w:t>
      </w:r>
      <w:r w:rsidRPr="00E60FC9">
        <w:rPr>
          <w:rFonts w:ascii="Times New Roman" w:hAnsi="Times New Roman" w:cs="Times New Roman"/>
          <w:b w:val="0"/>
          <w:sz w:val="28"/>
          <w:szCs w:val="28"/>
        </w:rPr>
        <w:t>/AK</w:t>
      </w:r>
      <w:r w:rsidRPr="00C11188">
        <w:rPr>
          <w:rFonts w:ascii="Times New Roman" w:hAnsi="Times New Roman" w:cs="Times New Roman"/>
          <w:b w:val="0"/>
          <w:sz w:val="28"/>
          <w:szCs w:val="28"/>
        </w:rPr>
        <w:t xml:space="preserve"> </w:t>
      </w:r>
    </w:p>
    <w:p w14:paraId="1EC28F51" w14:textId="77777777" w:rsidR="00C76847" w:rsidRPr="00C11188" w:rsidRDefault="00C76847" w:rsidP="00C11188">
      <w:pPr>
        <w:spacing w:after="0" w:line="240" w:lineRule="auto"/>
        <w:ind w:left="284"/>
        <w:rPr>
          <w:rFonts w:ascii="Times New Roman" w:hAnsi="Times New Roman" w:cs="Times New Roman"/>
          <w:lang w:eastAsia="lv-LV"/>
        </w:rPr>
      </w:pPr>
    </w:p>
    <w:p w14:paraId="3DA5F450" w14:textId="77777777" w:rsidR="005E105D" w:rsidRDefault="005E105D" w:rsidP="006A52C4">
      <w:pPr>
        <w:pStyle w:val="Heading3"/>
        <w:spacing w:before="0" w:after="0"/>
        <w:ind w:left="284"/>
        <w:jc w:val="center"/>
        <w:rPr>
          <w:rFonts w:ascii="Times New Roman" w:hAnsi="Times New Roman" w:cs="Times New Roman"/>
          <w:sz w:val="28"/>
          <w:szCs w:val="28"/>
        </w:rPr>
      </w:pPr>
      <w:r w:rsidRPr="00C76847">
        <w:rPr>
          <w:rFonts w:ascii="Times New Roman" w:hAnsi="Times New Roman" w:cs="Times New Roman"/>
          <w:sz w:val="28"/>
          <w:szCs w:val="28"/>
        </w:rPr>
        <w:t>TEHNISKĀ SPECIFIKĀCIJA</w:t>
      </w:r>
    </w:p>
    <w:p w14:paraId="7A56E967" w14:textId="77777777" w:rsidR="00A00721" w:rsidRPr="00A00721" w:rsidRDefault="00A00721" w:rsidP="00A00721">
      <w:pPr>
        <w:rPr>
          <w:sz w:val="16"/>
          <w:szCs w:val="16"/>
          <w:lang w:eastAsia="lv-LV"/>
        </w:rPr>
      </w:pPr>
    </w:p>
    <w:p w14:paraId="18FCDD87" w14:textId="12CB051E" w:rsidR="005E105D" w:rsidRPr="005E105D" w:rsidRDefault="005E105D" w:rsidP="006A52C4">
      <w:pPr>
        <w:numPr>
          <w:ilvl w:val="0"/>
          <w:numId w:val="12"/>
        </w:numPr>
        <w:spacing w:after="0" w:line="240" w:lineRule="auto"/>
        <w:ind w:left="284" w:firstLine="0"/>
        <w:jc w:val="both"/>
        <w:rPr>
          <w:rFonts w:ascii="Times New Roman" w:hAnsi="Times New Roman" w:cs="Times New Roman"/>
          <w:sz w:val="24"/>
          <w:szCs w:val="24"/>
        </w:rPr>
      </w:pPr>
      <w:bookmarkStart w:id="6" w:name="_Toc252867878"/>
      <w:bookmarkStart w:id="7" w:name="_Toc251923480"/>
      <w:r w:rsidRPr="005E105D">
        <w:rPr>
          <w:rFonts w:ascii="Times New Roman" w:hAnsi="Times New Roman" w:cs="Times New Roman"/>
          <w:sz w:val="24"/>
          <w:szCs w:val="24"/>
        </w:rPr>
        <w:t xml:space="preserve">Iepirkumu priekšmets – </w:t>
      </w:r>
      <w:r w:rsidRPr="005E105D">
        <w:rPr>
          <w:rFonts w:ascii="Times New Roman" w:hAnsi="Times New Roman" w:cs="Times New Roman"/>
          <w:b/>
          <w:sz w:val="24"/>
          <w:szCs w:val="24"/>
        </w:rPr>
        <w:t>Labiekārtojuma elementu uzturēšana Jelgavas pilsētā</w:t>
      </w:r>
      <w:r w:rsidRPr="005E105D">
        <w:rPr>
          <w:rFonts w:ascii="Times New Roman" w:hAnsi="Times New Roman" w:cs="Times New Roman"/>
          <w:sz w:val="24"/>
          <w:szCs w:val="24"/>
        </w:rPr>
        <w:t>, Izpildītājam saskaņā ar Tehnisko specifikāciju un normatīvo aktu prasībām jānodrošina Jelgavas pilsētas šāda aprīkojuma uzturēšana:</w:t>
      </w:r>
    </w:p>
    <w:p w14:paraId="37CB3EDD" w14:textId="77777777" w:rsidR="005E105D" w:rsidRPr="005E105D" w:rsidRDefault="005E105D" w:rsidP="006A52C4">
      <w:pPr>
        <w:numPr>
          <w:ilvl w:val="1"/>
          <w:numId w:val="12"/>
        </w:numPr>
        <w:spacing w:after="0" w:line="240" w:lineRule="auto"/>
        <w:ind w:left="284"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 jaunu soliņu, atkritumu urnu, suņu ekskrementu urnu, </w:t>
      </w:r>
      <w:proofErr w:type="spellStart"/>
      <w:r w:rsidRPr="005E105D">
        <w:rPr>
          <w:rFonts w:ascii="Times New Roman" w:hAnsi="Times New Roman" w:cs="Times New Roman"/>
          <w:sz w:val="24"/>
          <w:szCs w:val="24"/>
        </w:rPr>
        <w:t>velostatīvu</w:t>
      </w:r>
      <w:proofErr w:type="spellEnd"/>
      <w:r w:rsidRPr="005E105D">
        <w:rPr>
          <w:rFonts w:ascii="Times New Roman" w:hAnsi="Times New Roman" w:cs="Times New Roman"/>
          <w:sz w:val="24"/>
          <w:szCs w:val="24"/>
        </w:rPr>
        <w:t xml:space="preserve"> piegādi un uzstādīšanu,</w:t>
      </w:r>
    </w:p>
    <w:p w14:paraId="0B376E51" w14:textId="77777777" w:rsidR="005E105D" w:rsidRPr="005E105D" w:rsidRDefault="005E105D" w:rsidP="006A52C4">
      <w:pPr>
        <w:numPr>
          <w:ilvl w:val="1"/>
          <w:numId w:val="12"/>
        </w:numPr>
        <w:spacing w:after="0" w:line="240" w:lineRule="auto"/>
        <w:ind w:left="284"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 Pasūtītāja īpašumā esošu soliņu, atkritumu urnu, suņu ekskrementu urnu, uzstādīšanu vai noņemšanu,</w:t>
      </w:r>
    </w:p>
    <w:p w14:paraId="688FDE95" w14:textId="77777777" w:rsidR="005E105D" w:rsidRPr="005E105D" w:rsidRDefault="005E105D" w:rsidP="006A52C4">
      <w:pPr>
        <w:numPr>
          <w:ilvl w:val="1"/>
          <w:numId w:val="12"/>
        </w:numPr>
        <w:spacing w:after="0" w:line="240" w:lineRule="auto"/>
        <w:ind w:left="284"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 soliņu, atkritumu urnu, suņu ekskrementu urnu, </w:t>
      </w:r>
      <w:proofErr w:type="spellStart"/>
      <w:r w:rsidRPr="005E105D">
        <w:rPr>
          <w:rFonts w:ascii="Times New Roman" w:hAnsi="Times New Roman" w:cs="Times New Roman"/>
          <w:sz w:val="24"/>
          <w:szCs w:val="24"/>
        </w:rPr>
        <w:t>velostatīvu</w:t>
      </w:r>
      <w:proofErr w:type="spellEnd"/>
      <w:r w:rsidRPr="005E105D">
        <w:rPr>
          <w:rFonts w:ascii="Times New Roman" w:hAnsi="Times New Roman" w:cs="Times New Roman"/>
          <w:sz w:val="24"/>
          <w:szCs w:val="24"/>
        </w:rPr>
        <w:t xml:space="preserve"> un pašvaldības ielu tirdzniecības vietu konstrukciju (galds ar solu un nojume), turpmāk arī – aprīkojums, uzturēšanu kārtībā.</w:t>
      </w:r>
    </w:p>
    <w:p w14:paraId="725AED11" w14:textId="2A6D4792" w:rsidR="005E105D" w:rsidRPr="005E105D" w:rsidRDefault="005E105D" w:rsidP="006A52C4">
      <w:pPr>
        <w:numPr>
          <w:ilvl w:val="0"/>
          <w:numId w:val="12"/>
        </w:numPr>
        <w:spacing w:after="0" w:line="240" w:lineRule="auto"/>
        <w:ind w:left="284" w:firstLine="0"/>
        <w:jc w:val="both"/>
        <w:rPr>
          <w:rFonts w:ascii="Times New Roman" w:hAnsi="Times New Roman" w:cs="Times New Roman"/>
          <w:b/>
          <w:sz w:val="24"/>
          <w:szCs w:val="24"/>
        </w:rPr>
      </w:pPr>
      <w:r w:rsidRPr="005E105D">
        <w:rPr>
          <w:rFonts w:ascii="Times New Roman" w:hAnsi="Times New Roman" w:cs="Times New Roman"/>
          <w:b/>
          <w:sz w:val="24"/>
          <w:szCs w:val="24"/>
        </w:rPr>
        <w:t>Darba pasūtīšanas un pieņemšanas kārtība</w:t>
      </w:r>
      <w:r w:rsidR="00393F82">
        <w:rPr>
          <w:rFonts w:ascii="Times New Roman" w:hAnsi="Times New Roman" w:cs="Times New Roman"/>
          <w:b/>
          <w:sz w:val="24"/>
          <w:szCs w:val="24"/>
        </w:rPr>
        <w:t>:</w:t>
      </w:r>
    </w:p>
    <w:p w14:paraId="25459772" w14:textId="77777777" w:rsidR="005E105D" w:rsidRPr="005E105D" w:rsidRDefault="005E105D" w:rsidP="006A52C4">
      <w:pPr>
        <w:numPr>
          <w:ilvl w:val="1"/>
          <w:numId w:val="12"/>
        </w:numPr>
        <w:tabs>
          <w:tab w:val="left" w:pos="567"/>
        </w:tabs>
        <w:spacing w:after="0" w:line="240" w:lineRule="auto"/>
        <w:ind w:left="284" w:firstLine="0"/>
        <w:jc w:val="both"/>
        <w:rPr>
          <w:rFonts w:ascii="Times New Roman" w:hAnsi="Times New Roman" w:cs="Times New Roman"/>
          <w:b/>
          <w:sz w:val="24"/>
          <w:szCs w:val="24"/>
        </w:rPr>
      </w:pPr>
      <w:r w:rsidRPr="005E105D">
        <w:rPr>
          <w:rFonts w:ascii="Times New Roman" w:hAnsi="Times New Roman" w:cs="Times New Roman"/>
          <w:b/>
          <w:sz w:val="24"/>
          <w:szCs w:val="24"/>
        </w:rPr>
        <w:t>Darba pasūtīšana:</w:t>
      </w:r>
    </w:p>
    <w:p w14:paraId="79CFA409" w14:textId="67D26D6F" w:rsidR="005E105D" w:rsidRPr="005E105D" w:rsidRDefault="005E105D" w:rsidP="006A52C4">
      <w:pPr>
        <w:numPr>
          <w:ilvl w:val="2"/>
          <w:numId w:val="12"/>
        </w:numPr>
        <w:tabs>
          <w:tab w:val="left" w:pos="993"/>
        </w:tabs>
        <w:spacing w:after="0" w:line="240" w:lineRule="auto"/>
        <w:ind w:left="284" w:firstLine="0"/>
        <w:jc w:val="both"/>
        <w:rPr>
          <w:rFonts w:ascii="Times New Roman" w:hAnsi="Times New Roman" w:cs="Times New Roman"/>
          <w:sz w:val="24"/>
          <w:szCs w:val="24"/>
        </w:rPr>
      </w:pPr>
      <w:r w:rsidRPr="005E105D">
        <w:rPr>
          <w:rFonts w:ascii="Times New Roman" w:hAnsi="Times New Roman" w:cs="Times New Roman"/>
          <w:sz w:val="24"/>
          <w:szCs w:val="24"/>
        </w:rPr>
        <w:t>Darba pieteikums (turpmāk – Pieteikums) tiek nosūtīts elektroniski, izmantojot Pasūtītāja Problēmu uzskaites un kontroles sistēmu (turpmāk – PUKS), kuras piekļuves iespēju Izpildītājam nodrošina Pasūtītājs, vienas nedēļas laikā no līguma noslēgšanas dienas.</w:t>
      </w:r>
    </w:p>
    <w:p w14:paraId="2DD4F33E" w14:textId="77777777" w:rsidR="005E105D" w:rsidRPr="005E105D" w:rsidRDefault="005E105D" w:rsidP="006A52C4">
      <w:pPr>
        <w:spacing w:after="0" w:line="240" w:lineRule="auto"/>
        <w:ind w:left="284"/>
        <w:jc w:val="both"/>
        <w:rPr>
          <w:rFonts w:ascii="Times New Roman" w:hAnsi="Times New Roman" w:cs="Times New Roman"/>
          <w:sz w:val="24"/>
          <w:szCs w:val="24"/>
        </w:rPr>
      </w:pPr>
      <w:r w:rsidRPr="005E105D">
        <w:rPr>
          <w:rFonts w:ascii="Times New Roman" w:hAnsi="Times New Roman" w:cs="Times New Roman"/>
          <w:sz w:val="24"/>
          <w:szCs w:val="24"/>
        </w:rPr>
        <w:t>PUKS – tā ir JPPI „Pilsētsaimniecība” izstrādāta WEB bāzēta informācijas sistēma, kas nodrošina ātru informācijas plūsmu un apmaiņu starp Pasūtītāja speciālistiem un iesaistītajām līgumsabiedrībām, lai nodrošinātu operatīvu pieteikto darbu uzskaiti un kontroli, kā arī līguma izpildi. Pasūtītājs veiks Izpildītāja darbinieku apmācību sistēmas lietošanai.</w:t>
      </w:r>
    </w:p>
    <w:p w14:paraId="5D8462AB" w14:textId="0EBD3011" w:rsidR="005E105D" w:rsidRPr="005E105D" w:rsidRDefault="005E105D" w:rsidP="006A52C4">
      <w:pPr>
        <w:numPr>
          <w:ilvl w:val="2"/>
          <w:numId w:val="12"/>
        </w:numPr>
        <w:tabs>
          <w:tab w:val="left" w:pos="993"/>
        </w:tabs>
        <w:spacing w:after="0" w:line="240" w:lineRule="auto"/>
        <w:ind w:left="284"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Minimālās prasības ar interneta pieslēgumu aprīkotam Izpildītāja datoram, kurā tiks veikta atskaišu ievade: Operatīvā atmiņa: 1 GB, operētājsistēma: Microsoft Vista vai jaunāks, Interneta pārlūks: Internet Explorer 8 vai jaunāks, </w:t>
      </w:r>
      <w:proofErr w:type="spellStart"/>
      <w:r w:rsidRPr="005E105D">
        <w:rPr>
          <w:rFonts w:ascii="Times New Roman" w:hAnsi="Times New Roman" w:cs="Times New Roman"/>
          <w:sz w:val="24"/>
          <w:szCs w:val="24"/>
        </w:rPr>
        <w:t>Mozilla</w:t>
      </w:r>
      <w:proofErr w:type="spellEnd"/>
      <w:r w:rsidRPr="005E105D">
        <w:rPr>
          <w:rFonts w:ascii="Times New Roman" w:hAnsi="Times New Roman" w:cs="Times New Roman"/>
          <w:sz w:val="24"/>
          <w:szCs w:val="24"/>
        </w:rPr>
        <w:t xml:space="preserve"> </w:t>
      </w:r>
      <w:proofErr w:type="spellStart"/>
      <w:r w:rsidRPr="005E105D">
        <w:rPr>
          <w:rFonts w:ascii="Times New Roman" w:hAnsi="Times New Roman" w:cs="Times New Roman"/>
          <w:sz w:val="24"/>
          <w:szCs w:val="24"/>
        </w:rPr>
        <w:t>Firefox</w:t>
      </w:r>
      <w:proofErr w:type="spellEnd"/>
      <w:r w:rsidRPr="005E105D">
        <w:rPr>
          <w:rFonts w:ascii="Times New Roman" w:hAnsi="Times New Roman" w:cs="Times New Roman"/>
          <w:sz w:val="24"/>
          <w:szCs w:val="24"/>
        </w:rPr>
        <w:t xml:space="preserve"> 4 vai jaunāks, vai </w:t>
      </w:r>
      <w:proofErr w:type="spellStart"/>
      <w:r w:rsidRPr="005E105D">
        <w:rPr>
          <w:rFonts w:ascii="Times New Roman" w:hAnsi="Times New Roman" w:cs="Times New Roman"/>
          <w:sz w:val="24"/>
          <w:szCs w:val="24"/>
        </w:rPr>
        <w:t>Google</w:t>
      </w:r>
      <w:proofErr w:type="spellEnd"/>
      <w:r w:rsidRPr="005E105D">
        <w:rPr>
          <w:rFonts w:ascii="Times New Roman" w:hAnsi="Times New Roman" w:cs="Times New Roman"/>
          <w:sz w:val="24"/>
          <w:szCs w:val="24"/>
        </w:rPr>
        <w:t xml:space="preserve"> </w:t>
      </w:r>
      <w:proofErr w:type="spellStart"/>
      <w:r w:rsidRPr="005E105D">
        <w:rPr>
          <w:rFonts w:ascii="Times New Roman" w:hAnsi="Times New Roman" w:cs="Times New Roman"/>
          <w:sz w:val="24"/>
          <w:szCs w:val="24"/>
        </w:rPr>
        <w:t>Chrome</w:t>
      </w:r>
      <w:proofErr w:type="spellEnd"/>
      <w:r w:rsidRPr="005E105D">
        <w:rPr>
          <w:rFonts w:ascii="Times New Roman" w:hAnsi="Times New Roman" w:cs="Times New Roman"/>
          <w:sz w:val="24"/>
          <w:szCs w:val="24"/>
        </w:rPr>
        <w:t>.</w:t>
      </w:r>
    </w:p>
    <w:p w14:paraId="3ACA2F76" w14:textId="0AE9AF81" w:rsidR="005E105D" w:rsidRPr="005E105D" w:rsidRDefault="005E105D" w:rsidP="006A52C4">
      <w:pPr>
        <w:numPr>
          <w:ilvl w:val="2"/>
          <w:numId w:val="12"/>
        </w:numPr>
        <w:tabs>
          <w:tab w:val="left" w:pos="993"/>
        </w:tabs>
        <w:spacing w:after="0" w:line="240" w:lineRule="auto"/>
        <w:ind w:left="284" w:firstLine="0"/>
        <w:jc w:val="both"/>
        <w:rPr>
          <w:rFonts w:ascii="Times New Roman" w:hAnsi="Times New Roman" w:cs="Times New Roman"/>
          <w:sz w:val="24"/>
          <w:szCs w:val="24"/>
        </w:rPr>
      </w:pPr>
      <w:r w:rsidRPr="005E105D">
        <w:rPr>
          <w:rFonts w:ascii="Times New Roman" w:hAnsi="Times New Roman" w:cs="Times New Roman"/>
          <w:b/>
          <w:sz w:val="24"/>
          <w:szCs w:val="24"/>
        </w:rPr>
        <w:t>PUKS izveidotais Pieteikums ir pamatojums tajā norādīto Darba vienību un apjoma izpildei. Nepieciešamības gadījumā Pasūtītājs var veikt pieteikuma korekcijas.</w:t>
      </w:r>
    </w:p>
    <w:p w14:paraId="798B8693" w14:textId="58B0C542" w:rsidR="005E105D" w:rsidRPr="005E105D" w:rsidRDefault="006A52C4" w:rsidP="006A52C4">
      <w:pPr>
        <w:numPr>
          <w:ilvl w:val="2"/>
          <w:numId w:val="12"/>
        </w:numPr>
        <w:tabs>
          <w:tab w:val="left" w:pos="851"/>
        </w:tabs>
        <w:spacing w:after="0" w:line="240" w:lineRule="auto"/>
        <w:ind w:left="284" w:firstLine="0"/>
        <w:jc w:val="both"/>
        <w:rPr>
          <w:rFonts w:ascii="Times New Roman" w:hAnsi="Times New Roman" w:cs="Times New Roman"/>
          <w:sz w:val="24"/>
          <w:szCs w:val="24"/>
        </w:rPr>
      </w:pPr>
      <w:r>
        <w:rPr>
          <w:rFonts w:ascii="Times New Roman" w:hAnsi="Times New Roman" w:cs="Times New Roman"/>
          <w:b/>
          <w:sz w:val="24"/>
          <w:szCs w:val="24"/>
        </w:rPr>
        <w:t xml:space="preserve"> </w:t>
      </w:r>
      <w:r w:rsidR="005E105D" w:rsidRPr="005E105D">
        <w:rPr>
          <w:rFonts w:ascii="Times New Roman" w:hAnsi="Times New Roman" w:cs="Times New Roman"/>
          <w:b/>
          <w:sz w:val="24"/>
          <w:szCs w:val="24"/>
        </w:rPr>
        <w:t xml:space="preserve">Ja Pasūtītājs nosaka, </w:t>
      </w:r>
      <w:r w:rsidR="005E105D" w:rsidRPr="00393F82">
        <w:rPr>
          <w:rFonts w:ascii="Times New Roman" w:hAnsi="Times New Roman" w:cs="Times New Roman"/>
          <w:sz w:val="24"/>
          <w:szCs w:val="24"/>
        </w:rPr>
        <w:t>tad p</w:t>
      </w:r>
      <w:r w:rsidR="005E105D" w:rsidRPr="005E105D">
        <w:rPr>
          <w:rFonts w:ascii="Times New Roman" w:hAnsi="Times New Roman" w:cs="Times New Roman"/>
          <w:sz w:val="24"/>
          <w:szCs w:val="24"/>
        </w:rPr>
        <w:t xml:space="preserve">irms darbu uzsākšanas pušu atbildīgās personas apseko konkrēto darbu izpildes vietu dabā un precizē darbu apjomus, par ko Pasūtītājs veic attiecīgus precizējumus Pieteikumā. </w:t>
      </w:r>
    </w:p>
    <w:p w14:paraId="78B6A4E4" w14:textId="77777777" w:rsidR="005E105D" w:rsidRPr="005E105D" w:rsidRDefault="005E105D" w:rsidP="006A52C4">
      <w:pPr>
        <w:numPr>
          <w:ilvl w:val="1"/>
          <w:numId w:val="12"/>
        </w:numPr>
        <w:tabs>
          <w:tab w:val="left" w:pos="567"/>
        </w:tabs>
        <w:spacing w:after="0" w:line="240" w:lineRule="auto"/>
        <w:ind w:left="284" w:firstLine="0"/>
        <w:jc w:val="both"/>
        <w:rPr>
          <w:rFonts w:ascii="Times New Roman" w:hAnsi="Times New Roman" w:cs="Times New Roman"/>
          <w:b/>
          <w:sz w:val="24"/>
          <w:szCs w:val="24"/>
        </w:rPr>
      </w:pPr>
      <w:r w:rsidRPr="005E105D">
        <w:rPr>
          <w:rFonts w:ascii="Times New Roman" w:hAnsi="Times New Roman" w:cs="Times New Roman"/>
          <w:b/>
          <w:sz w:val="24"/>
          <w:szCs w:val="24"/>
        </w:rPr>
        <w:t>Darba pieņemšana – nodošana:</w:t>
      </w:r>
    </w:p>
    <w:p w14:paraId="11E0C9D3" w14:textId="77777777" w:rsidR="005E105D" w:rsidRPr="005E105D" w:rsidRDefault="005E105D" w:rsidP="006A52C4">
      <w:pPr>
        <w:numPr>
          <w:ilvl w:val="2"/>
          <w:numId w:val="12"/>
        </w:numPr>
        <w:tabs>
          <w:tab w:val="left" w:pos="993"/>
        </w:tabs>
        <w:spacing w:after="0" w:line="240" w:lineRule="auto"/>
        <w:ind w:left="284"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Izpildītājam pēc Pieteikumā norādīto Darbu pabeigšanas līdz nākamās darba dienas plkst. 12.00 jāsniedz Pasūtītājam atskaite sistēmā PUKS par iepriekšējā dienā veiktajiem darbiem un jāpievieno </w:t>
      </w:r>
      <w:proofErr w:type="spellStart"/>
      <w:r w:rsidRPr="005E105D">
        <w:rPr>
          <w:rFonts w:ascii="Times New Roman" w:hAnsi="Times New Roman" w:cs="Times New Roman"/>
          <w:sz w:val="24"/>
          <w:szCs w:val="24"/>
        </w:rPr>
        <w:t>fotofiksācija</w:t>
      </w:r>
      <w:proofErr w:type="spellEnd"/>
      <w:r w:rsidRPr="005E105D">
        <w:rPr>
          <w:rFonts w:ascii="Times New Roman" w:hAnsi="Times New Roman" w:cs="Times New Roman"/>
          <w:sz w:val="24"/>
          <w:szCs w:val="24"/>
        </w:rPr>
        <w:t>;</w:t>
      </w:r>
    </w:p>
    <w:p w14:paraId="77AB5507" w14:textId="77777777" w:rsidR="005E105D" w:rsidRPr="005E105D" w:rsidRDefault="005E105D" w:rsidP="006A52C4">
      <w:pPr>
        <w:numPr>
          <w:ilvl w:val="2"/>
          <w:numId w:val="12"/>
        </w:numPr>
        <w:tabs>
          <w:tab w:val="left" w:pos="993"/>
        </w:tabs>
        <w:spacing w:after="0" w:line="240" w:lineRule="auto"/>
        <w:ind w:left="284" w:firstLine="0"/>
        <w:jc w:val="both"/>
        <w:rPr>
          <w:rFonts w:ascii="Times New Roman" w:hAnsi="Times New Roman" w:cs="Times New Roman"/>
          <w:sz w:val="24"/>
          <w:szCs w:val="24"/>
        </w:rPr>
      </w:pPr>
      <w:r w:rsidRPr="005E105D">
        <w:rPr>
          <w:rFonts w:ascii="Times New Roman" w:hAnsi="Times New Roman" w:cs="Times New Roman"/>
          <w:sz w:val="24"/>
          <w:szCs w:val="24"/>
        </w:rPr>
        <w:lastRenderedPageBreak/>
        <w:t>Izpildītājam pēc Pasūtītāja pieprasījuma jānodrošina izpildītā Darba pārbaude dabā, kontrolējot izpildītā Darba apjomus un kvalitāti. Darba pārbaudēs piedalās Izpildītāja darbu vadītājs un Pasūtītāja projekta vadītājs;</w:t>
      </w:r>
    </w:p>
    <w:p w14:paraId="02E9E249" w14:textId="77777777" w:rsidR="005E105D" w:rsidRPr="005E105D" w:rsidRDefault="005E105D" w:rsidP="006A52C4">
      <w:pPr>
        <w:numPr>
          <w:ilvl w:val="2"/>
          <w:numId w:val="12"/>
        </w:numPr>
        <w:tabs>
          <w:tab w:val="left" w:pos="993"/>
        </w:tabs>
        <w:spacing w:after="0" w:line="240" w:lineRule="auto"/>
        <w:ind w:left="284"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Izpildītājs veic Darbu saskaņā ar Pieteikumu, nepārsniedzot pasūtītos apjomus. </w:t>
      </w:r>
      <w:r w:rsidRPr="005E105D">
        <w:rPr>
          <w:rFonts w:ascii="Times New Roman" w:hAnsi="Times New Roman" w:cs="Times New Roman"/>
          <w:bCs/>
          <w:sz w:val="24"/>
          <w:szCs w:val="24"/>
        </w:rPr>
        <w:t>Par Darba apjomus vai darbus, kas veikti bez Pasūtītāja norādījumiem vai saskaņojumiem, nepieņems un neapmaksās.</w:t>
      </w:r>
    </w:p>
    <w:p w14:paraId="619ABDD8" w14:textId="77777777" w:rsidR="005E105D" w:rsidRPr="005E105D" w:rsidRDefault="005E105D" w:rsidP="006A52C4">
      <w:pPr>
        <w:numPr>
          <w:ilvl w:val="2"/>
          <w:numId w:val="12"/>
        </w:numPr>
        <w:tabs>
          <w:tab w:val="left" w:pos="993"/>
        </w:tabs>
        <w:spacing w:after="0" w:line="240" w:lineRule="auto"/>
        <w:ind w:left="284"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Darbu nepieņem, ja tas nav pabeigts vai ir atklātas neatbilstības Tehnisko specifikāciju prasībām. Gadījumos, kad Pasūtītājs vai Izpildītājs nepiekrīt norādījumiem par Darba izpildes kvalitāti, tad tie ir tiesīgi pieaicināt neatkarīgu ekspertu, kura slēdziens ir saistošs pusēm. Ekspertīzes izmaksas sedz tā Puse, kuras viedoklis ir atzīts par nepamatotu; </w:t>
      </w:r>
    </w:p>
    <w:p w14:paraId="0871F193" w14:textId="77777777" w:rsidR="005E105D" w:rsidRPr="005E105D" w:rsidRDefault="005E105D" w:rsidP="006A52C4">
      <w:pPr>
        <w:numPr>
          <w:ilvl w:val="2"/>
          <w:numId w:val="12"/>
        </w:numPr>
        <w:tabs>
          <w:tab w:val="left" w:pos="993"/>
        </w:tabs>
        <w:spacing w:after="0" w:line="240" w:lineRule="auto"/>
        <w:ind w:left="284" w:firstLine="0"/>
        <w:jc w:val="both"/>
        <w:rPr>
          <w:rFonts w:ascii="Times New Roman" w:hAnsi="Times New Roman" w:cs="Times New Roman"/>
          <w:sz w:val="24"/>
          <w:szCs w:val="24"/>
        </w:rPr>
      </w:pPr>
      <w:r w:rsidRPr="005E105D">
        <w:rPr>
          <w:rFonts w:ascii="Times New Roman" w:hAnsi="Times New Roman" w:cs="Times New Roman"/>
          <w:sz w:val="24"/>
          <w:szCs w:val="24"/>
        </w:rPr>
        <w:t>Ja iebūvētie materiāli vai būvizstrādājumi neatbilst Tehniskajās specifikācijās un attiecināmajos normatīvajos aktos noteiktajām kvalitātes prasībām, tad Izpildītājs veic defektu labošanu uz sava rēķina, saskaņā ar Pasūtītāja sastādīto apsekošanas aktu.</w:t>
      </w:r>
    </w:p>
    <w:p w14:paraId="164D4050" w14:textId="77777777" w:rsidR="005E105D" w:rsidRPr="005E105D" w:rsidRDefault="005E105D" w:rsidP="006A52C4">
      <w:pPr>
        <w:numPr>
          <w:ilvl w:val="2"/>
          <w:numId w:val="12"/>
        </w:numPr>
        <w:tabs>
          <w:tab w:val="left" w:pos="993"/>
        </w:tabs>
        <w:spacing w:after="0" w:line="240" w:lineRule="auto"/>
        <w:ind w:left="284" w:firstLine="0"/>
        <w:jc w:val="both"/>
        <w:rPr>
          <w:rFonts w:ascii="Times New Roman" w:hAnsi="Times New Roman" w:cs="Times New Roman"/>
          <w:sz w:val="24"/>
          <w:szCs w:val="24"/>
        </w:rPr>
      </w:pPr>
      <w:r w:rsidRPr="005E105D">
        <w:rPr>
          <w:rFonts w:ascii="Times New Roman" w:hAnsi="Times New Roman" w:cs="Times New Roman"/>
          <w:sz w:val="24"/>
          <w:szCs w:val="24"/>
        </w:rPr>
        <w:t>Darbu pieņemšana saskaņā ar līgumu parakstot Darba pieņemšanas – nodošanas aktu.</w:t>
      </w:r>
    </w:p>
    <w:p w14:paraId="2CA90179" w14:textId="77777777" w:rsidR="005E105D" w:rsidRPr="005E105D" w:rsidRDefault="005E105D" w:rsidP="00C11188">
      <w:pPr>
        <w:spacing w:after="0" w:line="240" w:lineRule="auto"/>
        <w:ind w:left="284"/>
        <w:jc w:val="both"/>
        <w:rPr>
          <w:rFonts w:ascii="Times New Roman" w:hAnsi="Times New Roman" w:cs="Times New Roman"/>
          <w:sz w:val="24"/>
          <w:szCs w:val="24"/>
        </w:rPr>
      </w:pPr>
    </w:p>
    <w:p w14:paraId="6AAA5293" w14:textId="77777777" w:rsidR="005E105D" w:rsidRPr="005E105D" w:rsidRDefault="005E105D" w:rsidP="006A52C4">
      <w:pPr>
        <w:numPr>
          <w:ilvl w:val="0"/>
          <w:numId w:val="12"/>
        </w:numPr>
        <w:spacing w:after="0" w:line="240" w:lineRule="auto"/>
        <w:ind w:left="284" w:firstLine="0"/>
        <w:jc w:val="both"/>
        <w:rPr>
          <w:rFonts w:ascii="Times New Roman" w:hAnsi="Times New Roman" w:cs="Times New Roman"/>
          <w:b/>
          <w:sz w:val="24"/>
          <w:szCs w:val="24"/>
        </w:rPr>
      </w:pPr>
      <w:r w:rsidRPr="005E105D">
        <w:rPr>
          <w:rFonts w:ascii="Times New Roman" w:hAnsi="Times New Roman" w:cs="Times New Roman"/>
          <w:b/>
          <w:sz w:val="24"/>
          <w:szCs w:val="24"/>
        </w:rPr>
        <w:t>Plānotie darba veidi un apjomi 24 mēnešiem: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gridCol w:w="3410"/>
        <w:gridCol w:w="61"/>
        <w:gridCol w:w="3341"/>
        <w:gridCol w:w="698"/>
        <w:gridCol w:w="10"/>
        <w:gridCol w:w="4820"/>
        <w:gridCol w:w="61"/>
        <w:gridCol w:w="1782"/>
      </w:tblGrid>
      <w:tr w:rsidR="005E105D" w:rsidRPr="005E105D" w14:paraId="673B5985" w14:textId="77777777" w:rsidTr="00164848">
        <w:trPr>
          <w:trHeight w:val="492"/>
          <w:jc w:val="center"/>
        </w:trPr>
        <w:tc>
          <w:tcPr>
            <w:tcW w:w="1031" w:type="dxa"/>
            <w:vAlign w:val="center"/>
          </w:tcPr>
          <w:p w14:paraId="232EC684" w14:textId="77777777" w:rsidR="005E105D" w:rsidRPr="005E105D" w:rsidRDefault="005E105D" w:rsidP="00C11188">
            <w:pPr>
              <w:tabs>
                <w:tab w:val="left" w:pos="2880"/>
              </w:tabs>
              <w:spacing w:after="0" w:line="240" w:lineRule="auto"/>
              <w:ind w:left="284" w:right="-59" w:hanging="284"/>
              <w:jc w:val="center"/>
              <w:rPr>
                <w:rFonts w:ascii="Times New Roman" w:hAnsi="Times New Roman" w:cs="Times New Roman"/>
                <w:b/>
                <w:i/>
                <w:sz w:val="24"/>
                <w:szCs w:val="24"/>
              </w:rPr>
            </w:pPr>
            <w:r w:rsidRPr="005E105D">
              <w:rPr>
                <w:rFonts w:ascii="Times New Roman" w:hAnsi="Times New Roman" w:cs="Times New Roman"/>
                <w:b/>
                <w:i/>
                <w:sz w:val="24"/>
                <w:szCs w:val="24"/>
              </w:rPr>
              <w:t>Nr.</w:t>
            </w:r>
          </w:p>
          <w:p w14:paraId="54828C1F" w14:textId="77777777" w:rsidR="005E105D" w:rsidRPr="005E105D" w:rsidRDefault="005E105D" w:rsidP="00C11188">
            <w:pPr>
              <w:tabs>
                <w:tab w:val="left" w:pos="2880"/>
              </w:tabs>
              <w:spacing w:after="0" w:line="240" w:lineRule="auto"/>
              <w:ind w:left="284" w:right="-59" w:hanging="284"/>
              <w:jc w:val="center"/>
              <w:rPr>
                <w:rFonts w:ascii="Times New Roman" w:hAnsi="Times New Roman" w:cs="Times New Roman"/>
                <w:b/>
                <w:i/>
                <w:sz w:val="24"/>
                <w:szCs w:val="24"/>
              </w:rPr>
            </w:pPr>
            <w:r w:rsidRPr="005E105D">
              <w:rPr>
                <w:rFonts w:ascii="Times New Roman" w:hAnsi="Times New Roman" w:cs="Times New Roman"/>
                <w:b/>
                <w:i/>
                <w:sz w:val="24"/>
                <w:szCs w:val="24"/>
              </w:rPr>
              <w:t>p. k.</w:t>
            </w:r>
          </w:p>
        </w:tc>
        <w:tc>
          <w:tcPr>
            <w:tcW w:w="3410" w:type="dxa"/>
            <w:vAlign w:val="center"/>
          </w:tcPr>
          <w:p w14:paraId="2F4656C2" w14:textId="77777777" w:rsidR="005E105D" w:rsidRPr="005E105D" w:rsidRDefault="005E105D" w:rsidP="006A52C4">
            <w:pPr>
              <w:tabs>
                <w:tab w:val="left" w:pos="2880"/>
              </w:tabs>
              <w:spacing w:after="0" w:line="240" w:lineRule="auto"/>
              <w:ind w:left="284" w:right="-108"/>
              <w:jc w:val="center"/>
              <w:rPr>
                <w:rFonts w:ascii="Times New Roman" w:hAnsi="Times New Roman" w:cs="Times New Roman"/>
                <w:b/>
                <w:i/>
                <w:sz w:val="24"/>
                <w:szCs w:val="24"/>
              </w:rPr>
            </w:pPr>
            <w:r w:rsidRPr="005E105D">
              <w:rPr>
                <w:rFonts w:ascii="Times New Roman" w:hAnsi="Times New Roman" w:cs="Times New Roman"/>
                <w:b/>
                <w:i/>
                <w:sz w:val="24"/>
                <w:szCs w:val="24"/>
              </w:rPr>
              <w:t>Darba veidi un prasības</w:t>
            </w:r>
          </w:p>
        </w:tc>
        <w:tc>
          <w:tcPr>
            <w:tcW w:w="8930" w:type="dxa"/>
            <w:gridSpan w:val="5"/>
            <w:vAlign w:val="center"/>
          </w:tcPr>
          <w:p w14:paraId="387B0D9E" w14:textId="77777777" w:rsidR="005E105D" w:rsidRPr="005E105D" w:rsidRDefault="005E105D" w:rsidP="006A52C4">
            <w:pPr>
              <w:spacing w:after="0" w:line="240" w:lineRule="auto"/>
              <w:ind w:left="284"/>
              <w:jc w:val="center"/>
              <w:rPr>
                <w:rFonts w:ascii="Times New Roman" w:hAnsi="Times New Roman" w:cs="Times New Roman"/>
                <w:b/>
                <w:i/>
                <w:sz w:val="24"/>
                <w:szCs w:val="24"/>
              </w:rPr>
            </w:pPr>
            <w:r w:rsidRPr="005E105D">
              <w:rPr>
                <w:rFonts w:ascii="Times New Roman" w:hAnsi="Times New Roman" w:cs="Times New Roman"/>
                <w:b/>
                <w:i/>
                <w:sz w:val="24"/>
                <w:szCs w:val="24"/>
              </w:rPr>
              <w:t>Darba apraksts</w:t>
            </w:r>
          </w:p>
        </w:tc>
        <w:tc>
          <w:tcPr>
            <w:tcW w:w="1843" w:type="dxa"/>
            <w:gridSpan w:val="2"/>
            <w:vAlign w:val="center"/>
          </w:tcPr>
          <w:p w14:paraId="63C648A1" w14:textId="77777777" w:rsidR="005E105D" w:rsidRPr="005E105D" w:rsidRDefault="005E105D" w:rsidP="006A52C4">
            <w:pPr>
              <w:tabs>
                <w:tab w:val="left" w:pos="2880"/>
              </w:tabs>
              <w:spacing w:after="0" w:line="240" w:lineRule="auto"/>
              <w:ind w:left="284"/>
              <w:jc w:val="center"/>
              <w:rPr>
                <w:rFonts w:ascii="Times New Roman" w:hAnsi="Times New Roman" w:cs="Times New Roman"/>
                <w:b/>
                <w:i/>
                <w:sz w:val="24"/>
                <w:szCs w:val="24"/>
              </w:rPr>
            </w:pPr>
            <w:r w:rsidRPr="005E105D">
              <w:rPr>
                <w:rFonts w:ascii="Times New Roman" w:hAnsi="Times New Roman" w:cs="Times New Roman"/>
                <w:b/>
                <w:i/>
                <w:sz w:val="24"/>
                <w:szCs w:val="24"/>
              </w:rPr>
              <w:t xml:space="preserve"> Plānotais</w:t>
            </w:r>
          </w:p>
          <w:p w14:paraId="48DD2759" w14:textId="77777777" w:rsidR="005E105D" w:rsidRPr="005E105D" w:rsidRDefault="005E105D" w:rsidP="006A52C4">
            <w:pPr>
              <w:tabs>
                <w:tab w:val="left" w:pos="2880"/>
              </w:tabs>
              <w:spacing w:after="0" w:line="240" w:lineRule="auto"/>
              <w:ind w:left="284"/>
              <w:jc w:val="center"/>
              <w:rPr>
                <w:rFonts w:ascii="Times New Roman" w:hAnsi="Times New Roman" w:cs="Times New Roman"/>
                <w:b/>
                <w:i/>
                <w:sz w:val="24"/>
                <w:szCs w:val="24"/>
              </w:rPr>
            </w:pPr>
            <w:r w:rsidRPr="005E105D">
              <w:rPr>
                <w:rFonts w:ascii="Times New Roman" w:hAnsi="Times New Roman" w:cs="Times New Roman"/>
                <w:b/>
                <w:i/>
                <w:sz w:val="24"/>
                <w:szCs w:val="24"/>
              </w:rPr>
              <w:t>daudzums</w:t>
            </w:r>
          </w:p>
        </w:tc>
      </w:tr>
      <w:tr w:rsidR="005E105D" w:rsidRPr="005E105D" w14:paraId="7209C23E" w14:textId="77777777" w:rsidTr="00164848">
        <w:trPr>
          <w:trHeight w:val="489"/>
          <w:jc w:val="center"/>
        </w:trPr>
        <w:tc>
          <w:tcPr>
            <w:tcW w:w="1031" w:type="dxa"/>
            <w:vAlign w:val="center"/>
          </w:tcPr>
          <w:p w14:paraId="6AE63B80" w14:textId="77777777" w:rsidR="005E105D" w:rsidRPr="005E105D" w:rsidRDefault="005E105D" w:rsidP="00C11188">
            <w:pPr>
              <w:tabs>
                <w:tab w:val="left" w:pos="2880"/>
              </w:tabs>
              <w:spacing w:after="0" w:line="240" w:lineRule="auto"/>
              <w:ind w:left="284" w:right="-59" w:hanging="284"/>
              <w:jc w:val="center"/>
              <w:rPr>
                <w:rFonts w:ascii="Times New Roman" w:hAnsi="Times New Roman" w:cs="Times New Roman"/>
                <w:b/>
                <w:sz w:val="24"/>
                <w:szCs w:val="24"/>
              </w:rPr>
            </w:pPr>
            <w:r w:rsidRPr="005E105D">
              <w:rPr>
                <w:rFonts w:ascii="Times New Roman" w:hAnsi="Times New Roman" w:cs="Times New Roman"/>
                <w:b/>
                <w:sz w:val="24"/>
                <w:szCs w:val="24"/>
              </w:rPr>
              <w:t>1.</w:t>
            </w:r>
          </w:p>
        </w:tc>
        <w:tc>
          <w:tcPr>
            <w:tcW w:w="3410" w:type="dxa"/>
            <w:vAlign w:val="center"/>
          </w:tcPr>
          <w:p w14:paraId="1D8584D4" w14:textId="77777777" w:rsidR="005E105D" w:rsidRPr="005E105D" w:rsidRDefault="005E105D" w:rsidP="00F85DAF">
            <w:pPr>
              <w:tabs>
                <w:tab w:val="left" w:pos="2880"/>
              </w:tabs>
              <w:spacing w:after="0" w:line="240" w:lineRule="auto"/>
              <w:ind w:left="176"/>
              <w:rPr>
                <w:rFonts w:ascii="Times New Roman" w:hAnsi="Times New Roman" w:cs="Times New Roman"/>
                <w:b/>
                <w:sz w:val="24"/>
                <w:szCs w:val="24"/>
              </w:rPr>
            </w:pPr>
            <w:r w:rsidRPr="005E105D">
              <w:rPr>
                <w:rFonts w:ascii="Times New Roman" w:hAnsi="Times New Roman" w:cs="Times New Roman"/>
                <w:b/>
                <w:sz w:val="24"/>
                <w:szCs w:val="24"/>
              </w:rPr>
              <w:t>Vispārējās pakalpojumu izpildes prasības</w:t>
            </w:r>
          </w:p>
        </w:tc>
        <w:tc>
          <w:tcPr>
            <w:tcW w:w="8930" w:type="dxa"/>
            <w:gridSpan w:val="5"/>
            <w:vAlign w:val="center"/>
          </w:tcPr>
          <w:p w14:paraId="26457F13" w14:textId="77777777" w:rsidR="005E105D" w:rsidRPr="005E105D" w:rsidRDefault="005E105D" w:rsidP="006A52C4">
            <w:pPr>
              <w:tabs>
                <w:tab w:val="left" w:pos="2880"/>
              </w:tabs>
              <w:spacing w:after="0" w:line="240" w:lineRule="auto"/>
              <w:ind w:left="284"/>
              <w:jc w:val="both"/>
              <w:rPr>
                <w:rFonts w:ascii="Times New Roman" w:hAnsi="Times New Roman" w:cs="Times New Roman"/>
                <w:sz w:val="24"/>
                <w:szCs w:val="24"/>
              </w:rPr>
            </w:pPr>
            <w:r w:rsidRPr="005E105D">
              <w:rPr>
                <w:rFonts w:ascii="Times New Roman" w:hAnsi="Times New Roman" w:cs="Times New Roman"/>
                <w:b/>
                <w:sz w:val="24"/>
                <w:szCs w:val="24"/>
              </w:rPr>
              <w:t>1.1.Jauna aprīkojuma piegāde un uzstādīšana</w:t>
            </w:r>
            <w:r w:rsidRPr="005E105D">
              <w:rPr>
                <w:rFonts w:ascii="Times New Roman" w:hAnsi="Times New Roman" w:cs="Times New Roman"/>
                <w:sz w:val="24"/>
                <w:szCs w:val="24"/>
              </w:rPr>
              <w:t xml:space="preserve"> – Izpildītājs veic Tehniskās specifikācijas attiecīgajā apakšpunktā noteiktajām prasībām atbilstoša aprīkojuma piegādi un uzstādīšanu uz Pieteikumā norādīto vietu (pilsētas administratīvās teritorijas robežās). </w:t>
            </w:r>
          </w:p>
          <w:p w14:paraId="5328CF5F" w14:textId="77777777" w:rsidR="005E105D" w:rsidRPr="005E105D" w:rsidRDefault="005E105D" w:rsidP="006A52C4">
            <w:pPr>
              <w:tabs>
                <w:tab w:val="left" w:pos="2880"/>
              </w:tabs>
              <w:spacing w:after="0" w:line="240" w:lineRule="auto"/>
              <w:ind w:left="284"/>
              <w:rPr>
                <w:rFonts w:ascii="Times New Roman" w:hAnsi="Times New Roman" w:cs="Times New Roman"/>
                <w:b/>
                <w:bCs/>
                <w:sz w:val="24"/>
                <w:szCs w:val="24"/>
              </w:rPr>
            </w:pPr>
            <w:r w:rsidRPr="005E105D">
              <w:rPr>
                <w:rFonts w:ascii="Times New Roman" w:hAnsi="Times New Roman" w:cs="Times New Roman"/>
                <w:b/>
                <w:sz w:val="24"/>
                <w:szCs w:val="24"/>
              </w:rPr>
              <w:t>1.2. Aprīkojuma</w:t>
            </w:r>
            <w:r w:rsidRPr="005E105D">
              <w:rPr>
                <w:rFonts w:ascii="Times New Roman" w:hAnsi="Times New Roman" w:cs="Times New Roman"/>
                <w:b/>
                <w:bCs/>
                <w:sz w:val="24"/>
                <w:szCs w:val="24"/>
              </w:rPr>
              <w:t xml:space="preserve"> uzstādīšana </w:t>
            </w:r>
            <w:r w:rsidRPr="005E105D">
              <w:rPr>
                <w:rFonts w:ascii="Times New Roman" w:hAnsi="Times New Roman" w:cs="Times New Roman"/>
                <w:sz w:val="24"/>
                <w:szCs w:val="24"/>
              </w:rPr>
              <w:t xml:space="preserve">– paredz šādus uzstādīšanas veidus: </w:t>
            </w:r>
          </w:p>
          <w:p w14:paraId="5FA856B0" w14:textId="77777777" w:rsidR="005E105D" w:rsidRPr="005E105D" w:rsidRDefault="005E105D" w:rsidP="006A52C4">
            <w:pPr>
              <w:tabs>
                <w:tab w:val="left" w:pos="2880"/>
              </w:tabs>
              <w:spacing w:after="0" w:line="240" w:lineRule="auto"/>
              <w:ind w:left="284"/>
              <w:jc w:val="both"/>
              <w:rPr>
                <w:rFonts w:ascii="Times New Roman" w:hAnsi="Times New Roman" w:cs="Times New Roman"/>
                <w:sz w:val="24"/>
                <w:szCs w:val="24"/>
              </w:rPr>
            </w:pPr>
            <w:r w:rsidRPr="005E105D">
              <w:rPr>
                <w:rFonts w:ascii="Times New Roman" w:hAnsi="Times New Roman" w:cs="Times New Roman"/>
                <w:sz w:val="24"/>
                <w:szCs w:val="24"/>
              </w:rPr>
              <w:t xml:space="preserve">1.2.1. </w:t>
            </w:r>
            <w:r w:rsidRPr="005E105D">
              <w:rPr>
                <w:rFonts w:ascii="Times New Roman" w:hAnsi="Times New Roman" w:cs="Times New Roman"/>
                <w:sz w:val="24"/>
                <w:szCs w:val="24"/>
                <w:u w:val="single"/>
              </w:rPr>
              <w:t>ierokot gruntī</w:t>
            </w:r>
            <w:r w:rsidRPr="005E105D">
              <w:rPr>
                <w:rFonts w:ascii="Times New Roman" w:hAnsi="Times New Roman" w:cs="Times New Roman"/>
                <w:sz w:val="24"/>
                <w:szCs w:val="24"/>
              </w:rPr>
              <w:t xml:space="preserve"> – aprīkojums jāaizved uz Pieteikumā norādīto vietu (pilsētas administratīvās teritorijas robežās) un jāuzstāda, nostiprinot ar šķembām gruntī 500 mm dziļumā. Jāveic darbavietas sakārtošana. </w:t>
            </w:r>
          </w:p>
          <w:p w14:paraId="58127C59" w14:textId="77777777" w:rsidR="005E105D" w:rsidRPr="005E105D" w:rsidRDefault="005E105D" w:rsidP="006A52C4">
            <w:pPr>
              <w:tabs>
                <w:tab w:val="left" w:pos="2880"/>
              </w:tabs>
              <w:spacing w:after="0" w:line="240" w:lineRule="auto"/>
              <w:ind w:left="284"/>
              <w:jc w:val="both"/>
              <w:rPr>
                <w:rFonts w:ascii="Times New Roman" w:hAnsi="Times New Roman" w:cs="Times New Roman"/>
                <w:sz w:val="24"/>
                <w:szCs w:val="24"/>
              </w:rPr>
            </w:pPr>
            <w:r w:rsidRPr="005E105D">
              <w:rPr>
                <w:rFonts w:ascii="Times New Roman" w:hAnsi="Times New Roman" w:cs="Times New Roman"/>
                <w:sz w:val="24"/>
                <w:szCs w:val="24"/>
              </w:rPr>
              <w:t xml:space="preserve">1.2.2. </w:t>
            </w:r>
            <w:r w:rsidRPr="005E105D">
              <w:rPr>
                <w:rFonts w:ascii="Times New Roman" w:hAnsi="Times New Roman" w:cs="Times New Roman"/>
                <w:sz w:val="24"/>
                <w:szCs w:val="24"/>
                <w:u w:val="single"/>
              </w:rPr>
              <w:t>pieskrūvējot pie platformas seguma</w:t>
            </w:r>
            <w:r w:rsidRPr="005E105D">
              <w:rPr>
                <w:rFonts w:ascii="Times New Roman" w:hAnsi="Times New Roman" w:cs="Times New Roman"/>
                <w:sz w:val="24"/>
                <w:szCs w:val="24"/>
              </w:rPr>
              <w:t xml:space="preserve"> - aprīkojums jāaizved uz Pieteikumā norādīto vietu (pilsētas administratīvās teritorijas robežās) un jāpieskrūvē ar enkurskrūvēm Ø 12 x 80 mm pie platformas seguma.</w:t>
            </w:r>
          </w:p>
          <w:p w14:paraId="58393713" w14:textId="77777777" w:rsidR="005E105D" w:rsidRPr="005E105D" w:rsidRDefault="005E105D" w:rsidP="006A52C4">
            <w:pPr>
              <w:tabs>
                <w:tab w:val="left" w:pos="2880"/>
              </w:tabs>
              <w:spacing w:after="0" w:line="240" w:lineRule="auto"/>
              <w:ind w:left="284"/>
              <w:jc w:val="both"/>
              <w:rPr>
                <w:rFonts w:ascii="Times New Roman" w:hAnsi="Times New Roman" w:cs="Times New Roman"/>
                <w:sz w:val="24"/>
                <w:szCs w:val="24"/>
              </w:rPr>
            </w:pPr>
            <w:r w:rsidRPr="005E105D">
              <w:rPr>
                <w:rFonts w:ascii="Times New Roman" w:hAnsi="Times New Roman" w:cs="Times New Roman"/>
                <w:b/>
                <w:sz w:val="24"/>
                <w:szCs w:val="24"/>
              </w:rPr>
              <w:t>1.3.</w:t>
            </w:r>
            <w:r w:rsidRPr="005E105D">
              <w:rPr>
                <w:rFonts w:ascii="Times New Roman" w:hAnsi="Times New Roman" w:cs="Times New Roman"/>
                <w:sz w:val="24"/>
                <w:szCs w:val="24"/>
              </w:rPr>
              <w:t xml:space="preserve"> </w:t>
            </w:r>
            <w:r w:rsidRPr="005E105D">
              <w:rPr>
                <w:rFonts w:ascii="Times New Roman" w:hAnsi="Times New Roman" w:cs="Times New Roman"/>
                <w:b/>
                <w:sz w:val="24"/>
                <w:szCs w:val="24"/>
              </w:rPr>
              <w:t>Aprīkojuma</w:t>
            </w:r>
            <w:r w:rsidRPr="005E105D">
              <w:rPr>
                <w:rFonts w:ascii="Times New Roman" w:hAnsi="Times New Roman" w:cs="Times New Roman"/>
                <w:b/>
                <w:bCs/>
                <w:sz w:val="24"/>
                <w:szCs w:val="24"/>
              </w:rPr>
              <w:t xml:space="preserve"> noņemšana - </w:t>
            </w:r>
            <w:r w:rsidRPr="005E105D">
              <w:rPr>
                <w:rFonts w:ascii="Times New Roman" w:hAnsi="Times New Roman" w:cs="Times New Roman"/>
                <w:sz w:val="24"/>
                <w:szCs w:val="24"/>
              </w:rPr>
              <w:t>aprīkojums jānoņem</w:t>
            </w:r>
            <w:r w:rsidRPr="005E105D">
              <w:rPr>
                <w:rFonts w:ascii="Times New Roman" w:hAnsi="Times New Roman" w:cs="Times New Roman"/>
                <w:b/>
                <w:bCs/>
                <w:sz w:val="24"/>
                <w:szCs w:val="24"/>
              </w:rPr>
              <w:t xml:space="preserve"> </w:t>
            </w:r>
            <w:r w:rsidRPr="005E105D">
              <w:rPr>
                <w:rFonts w:ascii="Times New Roman" w:hAnsi="Times New Roman" w:cs="Times New Roman"/>
                <w:sz w:val="24"/>
                <w:szCs w:val="24"/>
              </w:rPr>
              <w:t>ņemot vērā attiecīgo noņemšanas veidu:</w:t>
            </w:r>
          </w:p>
          <w:p w14:paraId="2602BE74" w14:textId="77777777" w:rsidR="005E105D" w:rsidRPr="005E105D" w:rsidRDefault="005E105D" w:rsidP="006A52C4">
            <w:pPr>
              <w:tabs>
                <w:tab w:val="left" w:pos="2880"/>
              </w:tabs>
              <w:spacing w:after="0" w:line="240" w:lineRule="auto"/>
              <w:ind w:left="284"/>
              <w:jc w:val="both"/>
              <w:rPr>
                <w:rFonts w:ascii="Times New Roman" w:hAnsi="Times New Roman" w:cs="Times New Roman"/>
                <w:sz w:val="24"/>
                <w:szCs w:val="24"/>
              </w:rPr>
            </w:pPr>
            <w:r w:rsidRPr="005E105D">
              <w:rPr>
                <w:rFonts w:ascii="Times New Roman" w:hAnsi="Times New Roman" w:cs="Times New Roman"/>
                <w:sz w:val="24"/>
                <w:szCs w:val="24"/>
              </w:rPr>
              <w:t xml:space="preserve">1.3.1. </w:t>
            </w:r>
            <w:r w:rsidRPr="005E105D">
              <w:rPr>
                <w:rFonts w:ascii="Times New Roman" w:hAnsi="Times New Roman" w:cs="Times New Roman"/>
                <w:sz w:val="24"/>
                <w:szCs w:val="24"/>
                <w:u w:val="single"/>
              </w:rPr>
              <w:t>izrokot no grunts</w:t>
            </w:r>
            <w:r w:rsidRPr="005E105D">
              <w:rPr>
                <w:rFonts w:ascii="Times New Roman" w:hAnsi="Times New Roman" w:cs="Times New Roman"/>
                <w:sz w:val="24"/>
                <w:szCs w:val="24"/>
              </w:rPr>
              <w:t xml:space="preserve"> – aprīkojums jāizrok no grunts, vieta jāsakārto. Izpildītājam jānodrošina noņemtā aprīkojuma utilizēšana vai jānogādā uz Pieteikumā norādīto vietu Jelgavas pilsētas administratīvās teritorijas robežās. </w:t>
            </w:r>
          </w:p>
          <w:p w14:paraId="525126DB" w14:textId="77777777" w:rsidR="005E105D" w:rsidRPr="005E105D" w:rsidRDefault="005E105D" w:rsidP="006A52C4">
            <w:pPr>
              <w:tabs>
                <w:tab w:val="left" w:pos="2880"/>
              </w:tabs>
              <w:spacing w:after="0" w:line="240" w:lineRule="auto"/>
              <w:ind w:left="284"/>
              <w:jc w:val="both"/>
              <w:rPr>
                <w:rFonts w:ascii="Times New Roman" w:hAnsi="Times New Roman" w:cs="Times New Roman"/>
                <w:b/>
                <w:bCs/>
                <w:sz w:val="24"/>
                <w:szCs w:val="24"/>
              </w:rPr>
            </w:pPr>
            <w:r w:rsidRPr="005E105D">
              <w:rPr>
                <w:rFonts w:ascii="Times New Roman" w:hAnsi="Times New Roman" w:cs="Times New Roman"/>
                <w:sz w:val="24"/>
                <w:szCs w:val="24"/>
              </w:rPr>
              <w:t xml:space="preserve">1.3.2. </w:t>
            </w:r>
            <w:r w:rsidRPr="005E105D">
              <w:rPr>
                <w:rFonts w:ascii="Times New Roman" w:hAnsi="Times New Roman" w:cs="Times New Roman"/>
                <w:sz w:val="24"/>
                <w:szCs w:val="24"/>
                <w:u w:val="single"/>
              </w:rPr>
              <w:t xml:space="preserve">noskrūvējot no platformas </w:t>
            </w:r>
            <w:r w:rsidRPr="005E105D">
              <w:rPr>
                <w:rFonts w:ascii="Times New Roman" w:hAnsi="Times New Roman" w:cs="Times New Roman"/>
                <w:sz w:val="24"/>
                <w:szCs w:val="24"/>
              </w:rPr>
              <w:t xml:space="preserve">– aprīkojums jānoskrūvē no platformas seguma, vieta jāsakārto. Izpildītājam jānodrošina noņemtā aprīkojuma utilizēšana vai jānogādā uz Pieteikumā norādīto vietu Jelgavas pilsētas administratīvās teritorijas robežās. </w:t>
            </w:r>
          </w:p>
          <w:p w14:paraId="0E4C7AAD" w14:textId="77777777" w:rsidR="005E105D" w:rsidRPr="005E105D" w:rsidRDefault="005E105D" w:rsidP="006A52C4">
            <w:pPr>
              <w:tabs>
                <w:tab w:val="left" w:pos="2880"/>
              </w:tabs>
              <w:spacing w:after="0" w:line="240" w:lineRule="auto"/>
              <w:ind w:left="284"/>
              <w:rPr>
                <w:rFonts w:ascii="Times New Roman" w:hAnsi="Times New Roman" w:cs="Times New Roman"/>
                <w:b/>
                <w:bCs/>
                <w:sz w:val="24"/>
                <w:szCs w:val="24"/>
              </w:rPr>
            </w:pPr>
            <w:r w:rsidRPr="005E105D">
              <w:rPr>
                <w:rFonts w:ascii="Times New Roman" w:hAnsi="Times New Roman" w:cs="Times New Roman"/>
                <w:b/>
                <w:bCs/>
                <w:sz w:val="24"/>
                <w:szCs w:val="24"/>
              </w:rPr>
              <w:lastRenderedPageBreak/>
              <w:t>1.4.Aprīkojuma konstrukciju uzturēšana</w:t>
            </w:r>
          </w:p>
          <w:p w14:paraId="270AED88" w14:textId="77777777" w:rsidR="005E105D" w:rsidRPr="005E105D" w:rsidRDefault="005E105D" w:rsidP="006A52C4">
            <w:pPr>
              <w:tabs>
                <w:tab w:val="left" w:pos="2880"/>
              </w:tabs>
              <w:spacing w:after="0" w:line="240" w:lineRule="auto"/>
              <w:ind w:left="284"/>
              <w:jc w:val="both"/>
              <w:rPr>
                <w:rFonts w:ascii="Times New Roman" w:hAnsi="Times New Roman" w:cs="Times New Roman"/>
                <w:sz w:val="24"/>
                <w:szCs w:val="24"/>
              </w:rPr>
            </w:pPr>
            <w:r w:rsidRPr="005E105D">
              <w:rPr>
                <w:rFonts w:ascii="Times New Roman" w:hAnsi="Times New Roman" w:cs="Times New Roman"/>
                <w:b/>
                <w:bCs/>
                <w:sz w:val="24"/>
                <w:szCs w:val="24"/>
              </w:rPr>
              <w:t xml:space="preserve">1.4.1.Aprīkojuma krāsošana – </w:t>
            </w:r>
            <w:r w:rsidRPr="005E105D">
              <w:rPr>
                <w:rFonts w:ascii="Times New Roman" w:hAnsi="Times New Roman" w:cs="Times New Roman"/>
                <w:bCs/>
                <w:sz w:val="24"/>
                <w:szCs w:val="24"/>
              </w:rPr>
              <w:t>jā</w:t>
            </w:r>
            <w:r w:rsidRPr="005E105D">
              <w:rPr>
                <w:rFonts w:ascii="Times New Roman" w:hAnsi="Times New Roman" w:cs="Times New Roman"/>
                <w:sz w:val="24"/>
                <w:szCs w:val="24"/>
              </w:rPr>
              <w:t>veic aprīkojuma sagatavošana krāsošanai un krāsošana. Virsmām pirms krāsošanas jānotīra vecā krāsa, jāattīra no smiltīm un citiem netīrumiem, izmantojot šķīdinātāju. Visām metāla detaļām jābūt apstrādātām ar pretkorozijas līdzekli. Metāla daļas jākrāso ar krāsu, kas ir paredzēta metālam un ir noturīga pret ārējās atmosfēras (gaisa mitruma, temperatūras svārstībām u.c.) iedarbību. Visām koka detaļām jābūt apstrādātām ar impregnēšanas līdzekli, jāizmanto krāsu „</w:t>
            </w:r>
            <w:proofErr w:type="spellStart"/>
            <w:r w:rsidRPr="005E105D">
              <w:rPr>
                <w:rFonts w:ascii="Times New Roman" w:hAnsi="Times New Roman" w:cs="Times New Roman"/>
                <w:sz w:val="24"/>
                <w:szCs w:val="24"/>
              </w:rPr>
              <w:t>Pinoteks</w:t>
            </w:r>
            <w:proofErr w:type="spellEnd"/>
            <w:r w:rsidRPr="005E105D">
              <w:rPr>
                <w:rFonts w:ascii="Times New Roman" w:hAnsi="Times New Roman" w:cs="Times New Roman"/>
                <w:sz w:val="24"/>
                <w:szCs w:val="24"/>
              </w:rPr>
              <w:t xml:space="preserve">” vai analoga. Koka brusas jānokrāso pirms uzstādīšanas. Koka detaļas jākrāso ar krāsu, kas ir paredzēta kokmateriālam un ir noturīga pret ārējās atmosfēras (gaisa mitruma, temperatūras svārstībām u.c.) iedarbību. Krāsošanu veic saskaņā ar pieteikumā norādīto toni RAL spektra standarta krāsas tonī koka detaļām: RAL 3004 (purpurs), RAL 6009 (egļu zaļš), metāla konstrukcijām – RAL 3004 (purpurs), RAL 6009 (egļu zaļš), vai melnā. </w:t>
            </w:r>
          </w:p>
          <w:p w14:paraId="69473419" w14:textId="77777777" w:rsidR="005E105D" w:rsidRPr="005E105D" w:rsidRDefault="005E105D" w:rsidP="006A52C4">
            <w:pPr>
              <w:tabs>
                <w:tab w:val="left" w:pos="2880"/>
              </w:tabs>
              <w:spacing w:after="0" w:line="240" w:lineRule="auto"/>
              <w:ind w:left="284"/>
              <w:jc w:val="both"/>
              <w:rPr>
                <w:rFonts w:ascii="Times New Roman" w:hAnsi="Times New Roman" w:cs="Times New Roman"/>
                <w:sz w:val="24"/>
                <w:szCs w:val="24"/>
              </w:rPr>
            </w:pPr>
            <w:r w:rsidRPr="005E105D">
              <w:rPr>
                <w:rFonts w:ascii="Times New Roman" w:hAnsi="Times New Roman" w:cs="Times New Roman"/>
                <w:b/>
                <w:sz w:val="24"/>
                <w:szCs w:val="24"/>
              </w:rPr>
              <w:t xml:space="preserve">1.4.2.Koka brusas nomaiņa - </w:t>
            </w:r>
            <w:r w:rsidRPr="005E105D">
              <w:rPr>
                <w:rFonts w:ascii="Times New Roman" w:hAnsi="Times New Roman" w:cs="Times New Roman"/>
                <w:sz w:val="24"/>
                <w:szCs w:val="24"/>
              </w:rPr>
              <w:t xml:space="preserve">jānomaina salauztas vai trūkstošās koka detaļas ar jaunām ar krāsošanu 1 reizi, atbilstoši 1.4.1. punktam. Brusu materiāls – ēvelētas priedes brusas, kas apstrādāta ar impregnēšanas līdzekli. Koka brusas pie </w:t>
            </w:r>
            <w:proofErr w:type="spellStart"/>
            <w:r w:rsidRPr="005E105D">
              <w:rPr>
                <w:rFonts w:ascii="Times New Roman" w:hAnsi="Times New Roman" w:cs="Times New Roman"/>
                <w:sz w:val="24"/>
                <w:szCs w:val="24"/>
              </w:rPr>
              <w:t>pamatkonstrukcijas</w:t>
            </w:r>
            <w:proofErr w:type="spellEnd"/>
            <w:r w:rsidRPr="005E105D">
              <w:rPr>
                <w:rFonts w:ascii="Times New Roman" w:hAnsi="Times New Roman" w:cs="Times New Roman"/>
                <w:sz w:val="24"/>
                <w:szCs w:val="24"/>
              </w:rPr>
              <w:t xml:space="preserve"> pieskrūvē ar bultskrūvēm.</w:t>
            </w:r>
          </w:p>
        </w:tc>
        <w:tc>
          <w:tcPr>
            <w:tcW w:w="1843" w:type="dxa"/>
            <w:gridSpan w:val="2"/>
            <w:vAlign w:val="center"/>
          </w:tcPr>
          <w:p w14:paraId="6BA69E09" w14:textId="77777777" w:rsidR="005E105D" w:rsidRPr="005E105D" w:rsidRDefault="005E105D" w:rsidP="006A52C4">
            <w:pPr>
              <w:tabs>
                <w:tab w:val="left" w:pos="2880"/>
              </w:tabs>
              <w:spacing w:after="0" w:line="240" w:lineRule="auto"/>
              <w:ind w:left="284"/>
              <w:rPr>
                <w:rFonts w:ascii="Times New Roman" w:hAnsi="Times New Roman" w:cs="Times New Roman"/>
                <w:sz w:val="24"/>
                <w:szCs w:val="24"/>
              </w:rPr>
            </w:pPr>
          </w:p>
        </w:tc>
      </w:tr>
      <w:tr w:rsidR="005E105D" w:rsidRPr="005E105D" w14:paraId="0D7BB9E7" w14:textId="77777777" w:rsidTr="00164848">
        <w:trPr>
          <w:trHeight w:val="445"/>
          <w:jc w:val="center"/>
        </w:trPr>
        <w:tc>
          <w:tcPr>
            <w:tcW w:w="1031" w:type="dxa"/>
            <w:vAlign w:val="center"/>
          </w:tcPr>
          <w:p w14:paraId="7B6DB1D7" w14:textId="77777777" w:rsidR="005E105D" w:rsidRPr="005E105D" w:rsidRDefault="005E105D" w:rsidP="00C11188">
            <w:pPr>
              <w:tabs>
                <w:tab w:val="left" w:pos="2880"/>
              </w:tabs>
              <w:spacing w:after="0" w:line="240" w:lineRule="auto"/>
              <w:ind w:left="284" w:right="-59" w:hanging="284"/>
              <w:jc w:val="center"/>
              <w:rPr>
                <w:rFonts w:ascii="Times New Roman" w:hAnsi="Times New Roman" w:cs="Times New Roman"/>
                <w:b/>
                <w:sz w:val="24"/>
                <w:szCs w:val="24"/>
              </w:rPr>
            </w:pPr>
            <w:r w:rsidRPr="005E105D">
              <w:rPr>
                <w:rFonts w:ascii="Times New Roman" w:hAnsi="Times New Roman" w:cs="Times New Roman"/>
                <w:b/>
                <w:sz w:val="24"/>
                <w:szCs w:val="24"/>
              </w:rPr>
              <w:lastRenderedPageBreak/>
              <w:t>2.</w:t>
            </w:r>
          </w:p>
        </w:tc>
        <w:tc>
          <w:tcPr>
            <w:tcW w:w="12340" w:type="dxa"/>
            <w:gridSpan w:val="6"/>
            <w:vAlign w:val="center"/>
          </w:tcPr>
          <w:p w14:paraId="3A4C85E8" w14:textId="3CB7B42A" w:rsidR="005E105D" w:rsidRPr="005E105D" w:rsidRDefault="005E105D" w:rsidP="00F85DAF">
            <w:pPr>
              <w:tabs>
                <w:tab w:val="left" w:pos="2880"/>
              </w:tabs>
              <w:spacing w:after="0" w:line="240" w:lineRule="auto"/>
              <w:ind w:left="284" w:hanging="108"/>
              <w:rPr>
                <w:rFonts w:ascii="Times New Roman" w:hAnsi="Times New Roman" w:cs="Times New Roman"/>
                <w:b/>
                <w:sz w:val="24"/>
                <w:szCs w:val="24"/>
              </w:rPr>
            </w:pPr>
            <w:r w:rsidRPr="005E105D">
              <w:rPr>
                <w:rFonts w:ascii="Times New Roman" w:hAnsi="Times New Roman" w:cs="Times New Roman"/>
                <w:b/>
                <w:sz w:val="24"/>
                <w:szCs w:val="24"/>
              </w:rPr>
              <w:t xml:space="preserve">Pakalpojumu veidi un izpildes </w:t>
            </w:r>
            <w:r w:rsidR="00164848">
              <w:rPr>
                <w:rFonts w:ascii="Times New Roman" w:hAnsi="Times New Roman" w:cs="Times New Roman"/>
                <w:b/>
                <w:sz w:val="24"/>
                <w:szCs w:val="24"/>
              </w:rPr>
              <w:t>prasības</w:t>
            </w:r>
          </w:p>
        </w:tc>
        <w:tc>
          <w:tcPr>
            <w:tcW w:w="1843" w:type="dxa"/>
            <w:gridSpan w:val="2"/>
            <w:vAlign w:val="center"/>
          </w:tcPr>
          <w:p w14:paraId="24B9F86A" w14:textId="77777777" w:rsidR="005E105D" w:rsidRPr="005E105D" w:rsidRDefault="005E105D" w:rsidP="006A52C4">
            <w:pPr>
              <w:tabs>
                <w:tab w:val="left" w:pos="2880"/>
              </w:tabs>
              <w:spacing w:after="0" w:line="240" w:lineRule="auto"/>
              <w:ind w:left="284"/>
              <w:rPr>
                <w:rFonts w:ascii="Times New Roman" w:hAnsi="Times New Roman" w:cs="Times New Roman"/>
                <w:sz w:val="24"/>
                <w:szCs w:val="24"/>
              </w:rPr>
            </w:pPr>
          </w:p>
        </w:tc>
      </w:tr>
      <w:tr w:rsidR="005E105D" w:rsidRPr="005E105D" w14:paraId="60B3812D" w14:textId="77777777" w:rsidTr="00164848">
        <w:trPr>
          <w:trHeight w:val="445"/>
          <w:jc w:val="center"/>
        </w:trPr>
        <w:tc>
          <w:tcPr>
            <w:tcW w:w="1031" w:type="dxa"/>
            <w:vAlign w:val="center"/>
          </w:tcPr>
          <w:p w14:paraId="5E9779A8" w14:textId="77777777" w:rsidR="005E105D" w:rsidRPr="005E105D" w:rsidRDefault="005E105D" w:rsidP="00C11188">
            <w:pPr>
              <w:tabs>
                <w:tab w:val="left" w:pos="2880"/>
              </w:tabs>
              <w:spacing w:after="0" w:line="240" w:lineRule="auto"/>
              <w:ind w:left="284" w:right="-59" w:hanging="284"/>
              <w:jc w:val="center"/>
              <w:rPr>
                <w:rFonts w:ascii="Times New Roman" w:hAnsi="Times New Roman" w:cs="Times New Roman"/>
                <w:b/>
                <w:sz w:val="24"/>
                <w:szCs w:val="24"/>
              </w:rPr>
            </w:pPr>
            <w:r w:rsidRPr="005E105D">
              <w:rPr>
                <w:rFonts w:ascii="Times New Roman" w:hAnsi="Times New Roman" w:cs="Times New Roman"/>
                <w:b/>
                <w:sz w:val="24"/>
                <w:szCs w:val="24"/>
              </w:rPr>
              <w:t>2.1.</w:t>
            </w:r>
          </w:p>
        </w:tc>
        <w:tc>
          <w:tcPr>
            <w:tcW w:w="12340" w:type="dxa"/>
            <w:gridSpan w:val="6"/>
            <w:vAlign w:val="center"/>
          </w:tcPr>
          <w:p w14:paraId="7422F859" w14:textId="77777777" w:rsidR="005E105D" w:rsidRPr="005E105D" w:rsidRDefault="005E105D" w:rsidP="00F85DAF">
            <w:pPr>
              <w:tabs>
                <w:tab w:val="left" w:pos="2880"/>
              </w:tabs>
              <w:spacing w:after="0" w:line="240" w:lineRule="auto"/>
              <w:ind w:left="284" w:hanging="108"/>
              <w:rPr>
                <w:rFonts w:ascii="Times New Roman" w:hAnsi="Times New Roman" w:cs="Times New Roman"/>
                <w:sz w:val="24"/>
                <w:szCs w:val="24"/>
              </w:rPr>
            </w:pPr>
            <w:r w:rsidRPr="005E105D">
              <w:rPr>
                <w:rFonts w:ascii="Times New Roman" w:hAnsi="Times New Roman" w:cs="Times New Roman"/>
                <w:b/>
                <w:sz w:val="24"/>
                <w:szCs w:val="24"/>
              </w:rPr>
              <w:t>Jaunu soliņu piegāde un uzstādīšana</w:t>
            </w:r>
          </w:p>
        </w:tc>
        <w:tc>
          <w:tcPr>
            <w:tcW w:w="1843" w:type="dxa"/>
            <w:gridSpan w:val="2"/>
          </w:tcPr>
          <w:p w14:paraId="7C9E51C2"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p>
        </w:tc>
      </w:tr>
      <w:tr w:rsidR="005E105D" w:rsidRPr="005E105D" w14:paraId="5FD047C1" w14:textId="77777777" w:rsidTr="00164848">
        <w:trPr>
          <w:trHeight w:val="259"/>
          <w:jc w:val="center"/>
        </w:trPr>
        <w:tc>
          <w:tcPr>
            <w:tcW w:w="1031" w:type="dxa"/>
            <w:vAlign w:val="center"/>
          </w:tcPr>
          <w:p w14:paraId="616F855F" w14:textId="77777777" w:rsidR="005E105D" w:rsidRPr="005E105D" w:rsidRDefault="005E105D" w:rsidP="00C11188">
            <w:pPr>
              <w:tabs>
                <w:tab w:val="left" w:pos="2880"/>
              </w:tabs>
              <w:spacing w:after="0" w:line="240" w:lineRule="auto"/>
              <w:ind w:left="284" w:right="-59" w:hanging="284"/>
              <w:jc w:val="center"/>
              <w:rPr>
                <w:rFonts w:ascii="Times New Roman" w:hAnsi="Times New Roman" w:cs="Times New Roman"/>
                <w:sz w:val="24"/>
                <w:szCs w:val="24"/>
              </w:rPr>
            </w:pPr>
            <w:r w:rsidRPr="005E105D">
              <w:rPr>
                <w:rFonts w:ascii="Times New Roman" w:hAnsi="Times New Roman" w:cs="Times New Roman"/>
                <w:sz w:val="24"/>
                <w:szCs w:val="24"/>
              </w:rPr>
              <w:t>2.1.1.</w:t>
            </w:r>
          </w:p>
        </w:tc>
        <w:tc>
          <w:tcPr>
            <w:tcW w:w="3471" w:type="dxa"/>
            <w:gridSpan w:val="2"/>
            <w:vAlign w:val="center"/>
          </w:tcPr>
          <w:p w14:paraId="0E5C682E" w14:textId="77777777" w:rsidR="005E105D" w:rsidRPr="005E105D" w:rsidRDefault="005E105D" w:rsidP="00F85DAF">
            <w:pPr>
              <w:tabs>
                <w:tab w:val="left" w:pos="2880"/>
              </w:tabs>
              <w:spacing w:after="0" w:line="240" w:lineRule="auto"/>
              <w:ind w:left="176" w:right="-108"/>
              <w:rPr>
                <w:rFonts w:ascii="Times New Roman" w:hAnsi="Times New Roman" w:cs="Times New Roman"/>
                <w:sz w:val="24"/>
                <w:szCs w:val="24"/>
              </w:rPr>
            </w:pPr>
            <w:r w:rsidRPr="005E105D">
              <w:rPr>
                <w:rFonts w:ascii="Times New Roman" w:hAnsi="Times New Roman" w:cs="Times New Roman"/>
                <w:sz w:val="24"/>
                <w:szCs w:val="24"/>
              </w:rPr>
              <w:t>Metāla konstrukcijas soliņš ar atzveltni, ierokams gruntī</w:t>
            </w:r>
          </w:p>
        </w:tc>
        <w:tc>
          <w:tcPr>
            <w:tcW w:w="4039" w:type="dxa"/>
            <w:gridSpan w:val="2"/>
            <w:vAlign w:val="center"/>
          </w:tcPr>
          <w:p w14:paraId="0A1557F3" w14:textId="66AAB418" w:rsidR="005E105D" w:rsidRPr="005E105D" w:rsidRDefault="005E105D" w:rsidP="006A52C4">
            <w:pPr>
              <w:tabs>
                <w:tab w:val="left" w:pos="2880"/>
              </w:tabs>
              <w:spacing w:after="0" w:line="240" w:lineRule="auto"/>
              <w:ind w:left="284"/>
              <w:rPr>
                <w:rFonts w:ascii="Times New Roman" w:hAnsi="Times New Roman" w:cs="Times New Roman"/>
                <w:sz w:val="24"/>
                <w:szCs w:val="24"/>
              </w:rPr>
            </w:pPr>
            <w:r w:rsidRPr="005E105D">
              <w:rPr>
                <w:rFonts w:ascii="Times New Roman" w:hAnsi="Times New Roman" w:cs="Times New Roman"/>
                <w:i/>
                <w:sz w:val="24"/>
                <w:szCs w:val="24"/>
              </w:rPr>
              <w:t>att</w:t>
            </w:r>
            <w:r w:rsidRPr="005E105D">
              <w:rPr>
                <w:rFonts w:ascii="Times New Roman" w:hAnsi="Times New Roman" w:cs="Times New Roman"/>
                <w:sz w:val="24"/>
                <w:szCs w:val="24"/>
              </w:rPr>
              <w:t>.</w:t>
            </w:r>
            <w:r w:rsidRPr="00164848">
              <w:rPr>
                <w:rFonts w:ascii="Times New Roman" w:hAnsi="Times New Roman" w:cs="Times New Roman"/>
                <w:i/>
                <w:sz w:val="24"/>
                <w:szCs w:val="24"/>
              </w:rPr>
              <w:t>1</w:t>
            </w:r>
            <w:r w:rsidRPr="005E105D">
              <w:rPr>
                <w:rFonts w:ascii="Times New Roman" w:hAnsi="Times New Roman" w:cs="Times New Roman"/>
                <w:sz w:val="24"/>
                <w:szCs w:val="24"/>
              </w:rPr>
              <w:t xml:space="preserve"> </w:t>
            </w:r>
            <w:r w:rsidRPr="005E105D">
              <w:rPr>
                <w:rFonts w:ascii="Times New Roman" w:hAnsi="Times New Roman" w:cs="Times New Roman"/>
                <w:noProof/>
                <w:sz w:val="24"/>
                <w:szCs w:val="24"/>
                <w:lang w:eastAsia="lv-LV"/>
              </w:rPr>
              <w:drawing>
                <wp:inline distT="0" distB="0" distL="0" distR="0" wp14:anchorId="15FC037F" wp14:editId="47140904">
                  <wp:extent cx="1870075" cy="1389380"/>
                  <wp:effectExtent l="0" t="0" r="0" b="1270"/>
                  <wp:docPr id="14" name="Picture 14" descr="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17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0075" cy="1389380"/>
                          </a:xfrm>
                          <a:prstGeom prst="rect">
                            <a:avLst/>
                          </a:prstGeom>
                          <a:noFill/>
                          <a:ln>
                            <a:noFill/>
                          </a:ln>
                        </pic:spPr>
                      </pic:pic>
                    </a:graphicData>
                  </a:graphic>
                </wp:inline>
              </w:drawing>
            </w:r>
          </w:p>
        </w:tc>
        <w:tc>
          <w:tcPr>
            <w:tcW w:w="4830" w:type="dxa"/>
            <w:gridSpan w:val="2"/>
          </w:tcPr>
          <w:p w14:paraId="6FDBB155" w14:textId="77777777" w:rsidR="005E105D" w:rsidRPr="005E105D" w:rsidRDefault="005E105D" w:rsidP="006A52C4">
            <w:pPr>
              <w:numPr>
                <w:ilvl w:val="0"/>
                <w:numId w:val="13"/>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Soliņa tehniskie rādītāji: </w:t>
            </w:r>
          </w:p>
          <w:p w14:paraId="5A2F0296" w14:textId="77777777" w:rsidR="005E105D" w:rsidRPr="005E105D" w:rsidRDefault="005E105D" w:rsidP="006A52C4">
            <w:pPr>
              <w:numPr>
                <w:ilvl w:val="0"/>
                <w:numId w:val="32"/>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garums – 2000 mm, atbalsta kājas garums 1000 mm; </w:t>
            </w:r>
          </w:p>
          <w:p w14:paraId="5883264F" w14:textId="77777777" w:rsidR="005E105D" w:rsidRPr="005E105D" w:rsidRDefault="005E105D" w:rsidP="006A52C4">
            <w:pPr>
              <w:numPr>
                <w:ilvl w:val="0"/>
                <w:numId w:val="32"/>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nesošā konstrukcija izgatavota no metāla –tērauda </w:t>
            </w:r>
            <w:proofErr w:type="spellStart"/>
            <w:r w:rsidRPr="005E105D">
              <w:rPr>
                <w:rFonts w:ascii="Times New Roman" w:hAnsi="Times New Roman" w:cs="Times New Roman"/>
                <w:sz w:val="24"/>
                <w:szCs w:val="24"/>
              </w:rPr>
              <w:t>plakandzelzs</w:t>
            </w:r>
            <w:proofErr w:type="spellEnd"/>
            <w:r w:rsidRPr="005E105D">
              <w:rPr>
                <w:rFonts w:ascii="Times New Roman" w:hAnsi="Times New Roman" w:cs="Times New Roman"/>
                <w:sz w:val="24"/>
                <w:szCs w:val="24"/>
              </w:rPr>
              <w:t xml:space="preserve"> 50 x 22 un 100 x 10 (U profils 6, 5, 12);</w:t>
            </w:r>
          </w:p>
          <w:p w14:paraId="3A617B2B" w14:textId="77777777" w:rsidR="005E105D" w:rsidRPr="005E105D" w:rsidRDefault="005E105D" w:rsidP="006A52C4">
            <w:pPr>
              <w:numPr>
                <w:ilvl w:val="0"/>
                <w:numId w:val="32"/>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uz metāla konstrukcijas </w:t>
            </w:r>
            <w:proofErr w:type="spellStart"/>
            <w:r w:rsidRPr="005E105D">
              <w:rPr>
                <w:rFonts w:ascii="Times New Roman" w:hAnsi="Times New Roman" w:cs="Times New Roman"/>
                <w:sz w:val="24"/>
                <w:szCs w:val="24"/>
              </w:rPr>
              <w:t>sēdvirsmas</w:t>
            </w:r>
            <w:proofErr w:type="spellEnd"/>
            <w:r w:rsidRPr="005E105D">
              <w:rPr>
                <w:rFonts w:ascii="Times New Roman" w:hAnsi="Times New Roman" w:cs="Times New Roman"/>
                <w:sz w:val="24"/>
                <w:szCs w:val="24"/>
              </w:rPr>
              <w:t xml:space="preserve"> ar bultskrūvēm pieskrūvētas 5 koka latas ar šķērsgriezumu 50 x 80 x 2000 mm, sola atzveltnes – 3 koka latas ar šķērsgriezumu 50 x 80 x 2000 mm;</w:t>
            </w:r>
          </w:p>
          <w:p w14:paraId="48BEEBA0" w14:textId="77777777" w:rsidR="005E105D" w:rsidRPr="005E105D" w:rsidRDefault="005E105D" w:rsidP="006A52C4">
            <w:pPr>
              <w:numPr>
                <w:ilvl w:val="0"/>
                <w:numId w:val="32"/>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krāsa: koka latas – RAL 3004 (purpurs), </w:t>
            </w:r>
            <w:r w:rsidRPr="005E105D">
              <w:rPr>
                <w:rFonts w:ascii="Times New Roman" w:hAnsi="Times New Roman" w:cs="Times New Roman"/>
                <w:sz w:val="24"/>
                <w:szCs w:val="24"/>
              </w:rPr>
              <w:lastRenderedPageBreak/>
              <w:t xml:space="preserve">metāla konstrukcijas – </w:t>
            </w:r>
            <w:r w:rsidRPr="005E105D">
              <w:rPr>
                <w:rFonts w:ascii="Times New Roman" w:hAnsi="Times New Roman" w:cs="Times New Roman"/>
                <w:bCs/>
                <w:sz w:val="24"/>
                <w:szCs w:val="24"/>
              </w:rPr>
              <w:t xml:space="preserve">tonī </w:t>
            </w:r>
            <w:r w:rsidRPr="005E105D">
              <w:rPr>
                <w:rFonts w:ascii="Times New Roman" w:hAnsi="Times New Roman" w:cs="Times New Roman"/>
                <w:sz w:val="24"/>
                <w:szCs w:val="24"/>
              </w:rPr>
              <w:t>RAL 3004 (purpurs) vai melnā.</w:t>
            </w:r>
          </w:p>
          <w:p w14:paraId="5F622C25" w14:textId="77777777" w:rsidR="005E105D" w:rsidRPr="005E105D" w:rsidRDefault="005E105D" w:rsidP="006A52C4">
            <w:pPr>
              <w:numPr>
                <w:ilvl w:val="0"/>
                <w:numId w:val="13"/>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Soliņa uzstādīšana skatīt vispārējās pakalpojumu izpildes prasības aprakstu 1.2.1. punktā. Sola augstums no grunts virsmas līdz sola </w:t>
            </w:r>
            <w:proofErr w:type="spellStart"/>
            <w:r w:rsidRPr="005E105D">
              <w:rPr>
                <w:rFonts w:ascii="Times New Roman" w:hAnsi="Times New Roman" w:cs="Times New Roman"/>
                <w:sz w:val="24"/>
                <w:szCs w:val="24"/>
              </w:rPr>
              <w:t>sēdvirsmai</w:t>
            </w:r>
            <w:proofErr w:type="spellEnd"/>
            <w:r w:rsidRPr="005E105D">
              <w:rPr>
                <w:rFonts w:ascii="Times New Roman" w:hAnsi="Times New Roman" w:cs="Times New Roman"/>
                <w:sz w:val="24"/>
                <w:szCs w:val="24"/>
              </w:rPr>
              <w:t xml:space="preserve"> ir aptuveni 450 –500 mm. </w:t>
            </w:r>
          </w:p>
        </w:tc>
        <w:tc>
          <w:tcPr>
            <w:tcW w:w="1843" w:type="dxa"/>
            <w:gridSpan w:val="2"/>
            <w:vAlign w:val="center"/>
          </w:tcPr>
          <w:p w14:paraId="54446B2C"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lastRenderedPageBreak/>
              <w:t>10 gab.</w:t>
            </w:r>
          </w:p>
        </w:tc>
      </w:tr>
      <w:tr w:rsidR="005E105D" w:rsidRPr="005E105D" w14:paraId="29854B76" w14:textId="77777777" w:rsidTr="00164848">
        <w:trPr>
          <w:trHeight w:val="259"/>
          <w:jc w:val="center"/>
        </w:trPr>
        <w:tc>
          <w:tcPr>
            <w:tcW w:w="1031" w:type="dxa"/>
            <w:vAlign w:val="center"/>
          </w:tcPr>
          <w:p w14:paraId="545DAFF9" w14:textId="77777777" w:rsidR="005E105D" w:rsidRPr="005E105D" w:rsidRDefault="005E105D" w:rsidP="00C11188">
            <w:pPr>
              <w:tabs>
                <w:tab w:val="left" w:pos="2880"/>
              </w:tabs>
              <w:spacing w:after="0" w:line="240" w:lineRule="auto"/>
              <w:ind w:left="284" w:right="-59" w:hanging="273"/>
              <w:jc w:val="center"/>
              <w:rPr>
                <w:rFonts w:ascii="Times New Roman" w:hAnsi="Times New Roman" w:cs="Times New Roman"/>
                <w:sz w:val="24"/>
                <w:szCs w:val="24"/>
              </w:rPr>
            </w:pPr>
            <w:r w:rsidRPr="005E105D">
              <w:rPr>
                <w:rFonts w:ascii="Times New Roman" w:hAnsi="Times New Roman" w:cs="Times New Roman"/>
                <w:sz w:val="24"/>
                <w:szCs w:val="24"/>
              </w:rPr>
              <w:lastRenderedPageBreak/>
              <w:t>2.1.2.</w:t>
            </w:r>
          </w:p>
        </w:tc>
        <w:tc>
          <w:tcPr>
            <w:tcW w:w="3471" w:type="dxa"/>
            <w:gridSpan w:val="2"/>
            <w:vAlign w:val="center"/>
          </w:tcPr>
          <w:p w14:paraId="2934BCC6" w14:textId="77777777" w:rsidR="005E105D" w:rsidRPr="005E105D" w:rsidRDefault="005E105D" w:rsidP="00F85DAF">
            <w:pPr>
              <w:tabs>
                <w:tab w:val="left" w:pos="2880"/>
              </w:tabs>
              <w:spacing w:after="0" w:line="240" w:lineRule="auto"/>
              <w:ind w:left="176" w:right="-108"/>
              <w:rPr>
                <w:rFonts w:ascii="Times New Roman" w:hAnsi="Times New Roman" w:cs="Times New Roman"/>
                <w:sz w:val="24"/>
                <w:szCs w:val="24"/>
              </w:rPr>
            </w:pPr>
            <w:r w:rsidRPr="005E105D">
              <w:rPr>
                <w:rFonts w:ascii="Times New Roman" w:hAnsi="Times New Roman" w:cs="Times New Roman"/>
                <w:sz w:val="24"/>
                <w:szCs w:val="24"/>
              </w:rPr>
              <w:t>Metāla konstrukcijas soliņš bez atzveltnes, ierokams gruntī</w:t>
            </w:r>
          </w:p>
        </w:tc>
        <w:tc>
          <w:tcPr>
            <w:tcW w:w="4039" w:type="dxa"/>
            <w:gridSpan w:val="2"/>
            <w:vAlign w:val="center"/>
          </w:tcPr>
          <w:p w14:paraId="673ABF2F" w14:textId="415AA076" w:rsidR="005E105D" w:rsidRPr="005E105D" w:rsidRDefault="005E105D" w:rsidP="006A52C4">
            <w:pPr>
              <w:tabs>
                <w:tab w:val="left" w:pos="2880"/>
              </w:tabs>
              <w:spacing w:after="0" w:line="240" w:lineRule="auto"/>
              <w:ind w:left="284"/>
              <w:rPr>
                <w:rFonts w:ascii="Times New Roman" w:hAnsi="Times New Roman" w:cs="Times New Roman"/>
                <w:sz w:val="24"/>
                <w:szCs w:val="24"/>
              </w:rPr>
            </w:pPr>
            <w:r w:rsidRPr="005E105D">
              <w:rPr>
                <w:rFonts w:ascii="Times New Roman" w:hAnsi="Times New Roman" w:cs="Times New Roman"/>
                <w:i/>
                <w:sz w:val="24"/>
                <w:szCs w:val="24"/>
              </w:rPr>
              <w:t xml:space="preserve">att. 2 </w:t>
            </w:r>
            <w:r w:rsidRPr="005E105D">
              <w:rPr>
                <w:rFonts w:ascii="Times New Roman" w:hAnsi="Times New Roman" w:cs="Times New Roman"/>
                <w:noProof/>
                <w:sz w:val="24"/>
                <w:szCs w:val="24"/>
                <w:lang w:eastAsia="lv-LV"/>
              </w:rPr>
              <w:drawing>
                <wp:inline distT="0" distB="0" distL="0" distR="0" wp14:anchorId="001EE679" wp14:editId="6E8A0E7C">
                  <wp:extent cx="1876425" cy="1377315"/>
                  <wp:effectExtent l="0" t="0" r="9525" b="0"/>
                  <wp:docPr id="13" name="Picture 13" descr="IMG_0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7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6425" cy="1377315"/>
                          </a:xfrm>
                          <a:prstGeom prst="rect">
                            <a:avLst/>
                          </a:prstGeom>
                          <a:noFill/>
                          <a:ln>
                            <a:noFill/>
                          </a:ln>
                        </pic:spPr>
                      </pic:pic>
                    </a:graphicData>
                  </a:graphic>
                </wp:inline>
              </w:drawing>
            </w:r>
          </w:p>
        </w:tc>
        <w:tc>
          <w:tcPr>
            <w:tcW w:w="4830" w:type="dxa"/>
            <w:gridSpan w:val="2"/>
          </w:tcPr>
          <w:p w14:paraId="53C5644F" w14:textId="77777777" w:rsidR="005E105D" w:rsidRPr="005E105D" w:rsidRDefault="005E105D" w:rsidP="006A52C4">
            <w:pPr>
              <w:numPr>
                <w:ilvl w:val="0"/>
                <w:numId w:val="14"/>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Soliņa tehniskie rādītāji: </w:t>
            </w:r>
          </w:p>
          <w:p w14:paraId="56A61CAA" w14:textId="77777777" w:rsidR="005E105D" w:rsidRPr="005E105D" w:rsidRDefault="005E105D" w:rsidP="006A52C4">
            <w:pPr>
              <w:numPr>
                <w:ilvl w:val="0"/>
                <w:numId w:val="31"/>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garums – 2000 mm, atbalsta kājas garums 450 mm;</w:t>
            </w:r>
          </w:p>
          <w:p w14:paraId="3DA68A2A" w14:textId="77777777" w:rsidR="005E105D" w:rsidRPr="005E105D" w:rsidRDefault="005E105D" w:rsidP="006A52C4">
            <w:pPr>
              <w:numPr>
                <w:ilvl w:val="0"/>
                <w:numId w:val="31"/>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nesošā konstrukcija izgatavota no metāla – tērauda </w:t>
            </w:r>
            <w:proofErr w:type="spellStart"/>
            <w:r w:rsidRPr="005E105D">
              <w:rPr>
                <w:rFonts w:ascii="Times New Roman" w:hAnsi="Times New Roman" w:cs="Times New Roman"/>
                <w:sz w:val="24"/>
                <w:szCs w:val="24"/>
              </w:rPr>
              <w:t>plakandzelzs</w:t>
            </w:r>
            <w:proofErr w:type="spellEnd"/>
            <w:r w:rsidRPr="005E105D">
              <w:rPr>
                <w:rFonts w:ascii="Times New Roman" w:hAnsi="Times New Roman" w:cs="Times New Roman"/>
                <w:sz w:val="24"/>
                <w:szCs w:val="24"/>
              </w:rPr>
              <w:t xml:space="preserve"> 50 x 22 un 100 x 10 (U profils 6, 5, 12);</w:t>
            </w:r>
          </w:p>
          <w:p w14:paraId="390F3005" w14:textId="77777777" w:rsidR="005E105D" w:rsidRPr="005E105D" w:rsidRDefault="005E105D" w:rsidP="006A52C4">
            <w:pPr>
              <w:numPr>
                <w:ilvl w:val="0"/>
                <w:numId w:val="31"/>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uz metāla konstrukcijas </w:t>
            </w:r>
            <w:proofErr w:type="spellStart"/>
            <w:r w:rsidRPr="005E105D">
              <w:rPr>
                <w:rFonts w:ascii="Times New Roman" w:hAnsi="Times New Roman" w:cs="Times New Roman"/>
                <w:sz w:val="24"/>
                <w:szCs w:val="24"/>
              </w:rPr>
              <w:t>sēdvirsmas</w:t>
            </w:r>
            <w:proofErr w:type="spellEnd"/>
            <w:r w:rsidRPr="005E105D">
              <w:rPr>
                <w:rFonts w:ascii="Times New Roman" w:hAnsi="Times New Roman" w:cs="Times New Roman"/>
                <w:sz w:val="24"/>
                <w:szCs w:val="24"/>
              </w:rPr>
              <w:t xml:space="preserve"> ar bultskrūvēm pieskrūvētas 5 koka latas ar šķērsgriezumu 50 x 80 x 2000 mm;</w:t>
            </w:r>
          </w:p>
          <w:p w14:paraId="16B20397" w14:textId="77777777" w:rsidR="005E105D" w:rsidRPr="005E105D" w:rsidRDefault="005E105D" w:rsidP="006A52C4">
            <w:pPr>
              <w:numPr>
                <w:ilvl w:val="0"/>
                <w:numId w:val="31"/>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krāsa: koka latas - RAL 3004 (purpurs), metāla konstrukcijas – </w:t>
            </w:r>
            <w:r w:rsidRPr="005E105D">
              <w:rPr>
                <w:rFonts w:ascii="Times New Roman" w:hAnsi="Times New Roman" w:cs="Times New Roman"/>
                <w:bCs/>
                <w:sz w:val="24"/>
                <w:szCs w:val="24"/>
              </w:rPr>
              <w:t xml:space="preserve">tonī </w:t>
            </w:r>
            <w:r w:rsidRPr="005E105D">
              <w:rPr>
                <w:rFonts w:ascii="Times New Roman" w:hAnsi="Times New Roman" w:cs="Times New Roman"/>
                <w:sz w:val="24"/>
                <w:szCs w:val="24"/>
              </w:rPr>
              <w:t>RAL 3004 (purpurs) vai melnā.</w:t>
            </w:r>
          </w:p>
          <w:p w14:paraId="46406E2E" w14:textId="77777777" w:rsidR="005E105D" w:rsidRPr="005E105D" w:rsidRDefault="005E105D" w:rsidP="006A52C4">
            <w:pPr>
              <w:numPr>
                <w:ilvl w:val="0"/>
                <w:numId w:val="14"/>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Soliņa uzstādīšana skatīt vispārējās pakalpojumu izpildes prasības aprakstu 1.2.1. punktā. Sola augstums no grunts virsmas līdz sola </w:t>
            </w:r>
            <w:proofErr w:type="spellStart"/>
            <w:r w:rsidRPr="005E105D">
              <w:rPr>
                <w:rFonts w:ascii="Times New Roman" w:hAnsi="Times New Roman" w:cs="Times New Roman"/>
                <w:sz w:val="24"/>
                <w:szCs w:val="24"/>
              </w:rPr>
              <w:t>sēdvirsmai</w:t>
            </w:r>
            <w:proofErr w:type="spellEnd"/>
            <w:r w:rsidRPr="005E105D">
              <w:rPr>
                <w:rFonts w:ascii="Times New Roman" w:hAnsi="Times New Roman" w:cs="Times New Roman"/>
                <w:sz w:val="24"/>
                <w:szCs w:val="24"/>
              </w:rPr>
              <w:t xml:space="preserve"> ir aptuveni 450 –500 mm.</w:t>
            </w:r>
          </w:p>
        </w:tc>
        <w:tc>
          <w:tcPr>
            <w:tcW w:w="1843" w:type="dxa"/>
            <w:gridSpan w:val="2"/>
            <w:vAlign w:val="center"/>
          </w:tcPr>
          <w:p w14:paraId="30CFA8A3"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10 gab.</w:t>
            </w:r>
          </w:p>
        </w:tc>
      </w:tr>
      <w:tr w:rsidR="005E105D" w:rsidRPr="005E105D" w14:paraId="10615DF8" w14:textId="77777777" w:rsidTr="00164848">
        <w:trPr>
          <w:trHeight w:val="259"/>
          <w:jc w:val="center"/>
        </w:trPr>
        <w:tc>
          <w:tcPr>
            <w:tcW w:w="1031" w:type="dxa"/>
            <w:vAlign w:val="center"/>
          </w:tcPr>
          <w:p w14:paraId="79ACA3F6" w14:textId="77777777" w:rsidR="005E105D" w:rsidRPr="005E105D" w:rsidRDefault="005E105D" w:rsidP="00C11188">
            <w:pPr>
              <w:tabs>
                <w:tab w:val="left" w:pos="2880"/>
              </w:tabs>
              <w:spacing w:after="0" w:line="240" w:lineRule="auto"/>
              <w:ind w:left="284" w:right="-59" w:hanging="284"/>
              <w:jc w:val="center"/>
              <w:rPr>
                <w:rFonts w:ascii="Times New Roman" w:hAnsi="Times New Roman" w:cs="Times New Roman"/>
                <w:sz w:val="24"/>
                <w:szCs w:val="24"/>
              </w:rPr>
            </w:pPr>
            <w:r w:rsidRPr="005E105D">
              <w:rPr>
                <w:rFonts w:ascii="Times New Roman" w:hAnsi="Times New Roman" w:cs="Times New Roman"/>
                <w:sz w:val="24"/>
                <w:szCs w:val="24"/>
              </w:rPr>
              <w:t>2.1.3.</w:t>
            </w:r>
          </w:p>
        </w:tc>
        <w:tc>
          <w:tcPr>
            <w:tcW w:w="3471" w:type="dxa"/>
            <w:gridSpan w:val="2"/>
            <w:vAlign w:val="center"/>
          </w:tcPr>
          <w:p w14:paraId="6F1B1A1D" w14:textId="77777777" w:rsidR="005E105D" w:rsidRPr="005E105D" w:rsidRDefault="005E105D" w:rsidP="00F85DAF">
            <w:pPr>
              <w:tabs>
                <w:tab w:val="left" w:pos="2880"/>
              </w:tabs>
              <w:spacing w:after="0" w:line="240" w:lineRule="auto"/>
              <w:ind w:left="176" w:right="-108"/>
              <w:rPr>
                <w:rFonts w:ascii="Times New Roman" w:hAnsi="Times New Roman" w:cs="Times New Roman"/>
                <w:sz w:val="24"/>
                <w:szCs w:val="24"/>
              </w:rPr>
            </w:pPr>
            <w:r w:rsidRPr="005E105D">
              <w:rPr>
                <w:rFonts w:ascii="Times New Roman" w:hAnsi="Times New Roman" w:cs="Times New Roman"/>
                <w:sz w:val="24"/>
                <w:szCs w:val="24"/>
              </w:rPr>
              <w:t>Soliņš ar atzveltni, pieskrūvējams pie platformas</w:t>
            </w:r>
          </w:p>
        </w:tc>
        <w:tc>
          <w:tcPr>
            <w:tcW w:w="4039" w:type="dxa"/>
            <w:gridSpan w:val="2"/>
            <w:vAlign w:val="center"/>
          </w:tcPr>
          <w:p w14:paraId="7DC5AD36"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r w:rsidRPr="005E105D">
              <w:rPr>
                <w:rFonts w:ascii="Times New Roman" w:hAnsi="Times New Roman" w:cs="Times New Roman"/>
                <w:i/>
                <w:sz w:val="24"/>
                <w:szCs w:val="24"/>
              </w:rPr>
              <w:t xml:space="preserve"> skatīt att.1</w:t>
            </w:r>
          </w:p>
        </w:tc>
        <w:tc>
          <w:tcPr>
            <w:tcW w:w="4830" w:type="dxa"/>
            <w:gridSpan w:val="2"/>
          </w:tcPr>
          <w:p w14:paraId="2392F95D" w14:textId="77777777" w:rsidR="005E105D" w:rsidRPr="005E105D" w:rsidRDefault="005E105D" w:rsidP="006A52C4">
            <w:pPr>
              <w:numPr>
                <w:ilvl w:val="0"/>
                <w:numId w:val="16"/>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Soliņa tehniskie rādītāji:</w:t>
            </w:r>
          </w:p>
          <w:p w14:paraId="58752B4B" w14:textId="77777777" w:rsidR="005E105D" w:rsidRPr="005E105D" w:rsidRDefault="005E105D" w:rsidP="006A52C4">
            <w:pPr>
              <w:numPr>
                <w:ilvl w:val="0"/>
                <w:numId w:val="30"/>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garums – 2000 mm, augstums no pamatnes līdz </w:t>
            </w:r>
            <w:proofErr w:type="spellStart"/>
            <w:r w:rsidRPr="005E105D">
              <w:rPr>
                <w:rFonts w:ascii="Times New Roman" w:hAnsi="Times New Roman" w:cs="Times New Roman"/>
                <w:sz w:val="24"/>
                <w:szCs w:val="24"/>
              </w:rPr>
              <w:t>sēdvirsmai</w:t>
            </w:r>
            <w:proofErr w:type="spellEnd"/>
            <w:r w:rsidRPr="005E105D">
              <w:rPr>
                <w:rFonts w:ascii="Times New Roman" w:hAnsi="Times New Roman" w:cs="Times New Roman"/>
                <w:sz w:val="24"/>
                <w:szCs w:val="24"/>
              </w:rPr>
              <w:t xml:space="preserve"> 450 mm;</w:t>
            </w:r>
          </w:p>
          <w:p w14:paraId="220AB32A" w14:textId="77777777" w:rsidR="005E105D" w:rsidRPr="005E105D" w:rsidRDefault="005E105D" w:rsidP="006A52C4">
            <w:pPr>
              <w:numPr>
                <w:ilvl w:val="0"/>
                <w:numId w:val="30"/>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nesošā konstrukcija izgatavota no metāla – tērauda </w:t>
            </w:r>
            <w:proofErr w:type="spellStart"/>
            <w:r w:rsidRPr="005E105D">
              <w:rPr>
                <w:rFonts w:ascii="Times New Roman" w:hAnsi="Times New Roman" w:cs="Times New Roman"/>
                <w:sz w:val="24"/>
                <w:szCs w:val="24"/>
              </w:rPr>
              <w:t>plakandzelzs</w:t>
            </w:r>
            <w:proofErr w:type="spellEnd"/>
            <w:r w:rsidRPr="005E105D">
              <w:rPr>
                <w:rFonts w:ascii="Times New Roman" w:hAnsi="Times New Roman" w:cs="Times New Roman"/>
                <w:sz w:val="24"/>
                <w:szCs w:val="24"/>
              </w:rPr>
              <w:t xml:space="preserve"> 50 x 22 un 100 x 10 (U profils 6, 5, 12);</w:t>
            </w:r>
          </w:p>
          <w:p w14:paraId="0F8820B6" w14:textId="77777777" w:rsidR="005E105D" w:rsidRPr="005E105D" w:rsidRDefault="005E105D" w:rsidP="006A52C4">
            <w:pPr>
              <w:numPr>
                <w:ilvl w:val="0"/>
                <w:numId w:val="30"/>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uz metāla konstrukcijas </w:t>
            </w:r>
            <w:proofErr w:type="spellStart"/>
            <w:r w:rsidRPr="005E105D">
              <w:rPr>
                <w:rFonts w:ascii="Times New Roman" w:hAnsi="Times New Roman" w:cs="Times New Roman"/>
                <w:sz w:val="24"/>
                <w:szCs w:val="24"/>
              </w:rPr>
              <w:t>sēdvirsmas</w:t>
            </w:r>
            <w:proofErr w:type="spellEnd"/>
            <w:r w:rsidRPr="005E105D">
              <w:rPr>
                <w:rFonts w:ascii="Times New Roman" w:hAnsi="Times New Roman" w:cs="Times New Roman"/>
                <w:sz w:val="24"/>
                <w:szCs w:val="24"/>
              </w:rPr>
              <w:t xml:space="preserve"> ar bultskrūvēm pieskrūvētas 5 koka latas ar šķērsgriezumu 50 x 80 x 2000 mm; sola </w:t>
            </w:r>
            <w:r w:rsidRPr="005E105D">
              <w:rPr>
                <w:rFonts w:ascii="Times New Roman" w:hAnsi="Times New Roman" w:cs="Times New Roman"/>
                <w:sz w:val="24"/>
                <w:szCs w:val="24"/>
              </w:rPr>
              <w:lastRenderedPageBreak/>
              <w:t>atzveltnes – 3 koka latas ar šķērsgriezumu 50 x 80 x 2000 mm;</w:t>
            </w:r>
          </w:p>
          <w:p w14:paraId="745BA069" w14:textId="77777777" w:rsidR="005E105D" w:rsidRPr="005E105D" w:rsidRDefault="005E105D" w:rsidP="006A52C4">
            <w:pPr>
              <w:numPr>
                <w:ilvl w:val="0"/>
                <w:numId w:val="30"/>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krāsa: koka latas – </w:t>
            </w:r>
            <w:r w:rsidRPr="005E105D">
              <w:rPr>
                <w:rFonts w:ascii="Times New Roman" w:hAnsi="Times New Roman" w:cs="Times New Roman"/>
                <w:bCs/>
                <w:sz w:val="24"/>
                <w:szCs w:val="24"/>
              </w:rPr>
              <w:t xml:space="preserve">tonī </w:t>
            </w:r>
            <w:r w:rsidRPr="005E105D">
              <w:rPr>
                <w:rFonts w:ascii="Times New Roman" w:hAnsi="Times New Roman" w:cs="Times New Roman"/>
                <w:sz w:val="24"/>
                <w:szCs w:val="24"/>
              </w:rPr>
              <w:t xml:space="preserve">RAL 3004 (purpurs), metāla konstrukcijas </w:t>
            </w:r>
            <w:r w:rsidRPr="005E105D">
              <w:rPr>
                <w:rFonts w:ascii="Times New Roman" w:hAnsi="Times New Roman" w:cs="Times New Roman"/>
                <w:bCs/>
                <w:sz w:val="24"/>
                <w:szCs w:val="24"/>
              </w:rPr>
              <w:t xml:space="preserve">tonī </w:t>
            </w:r>
            <w:r w:rsidRPr="005E105D">
              <w:rPr>
                <w:rFonts w:ascii="Times New Roman" w:hAnsi="Times New Roman" w:cs="Times New Roman"/>
                <w:sz w:val="24"/>
                <w:szCs w:val="24"/>
              </w:rPr>
              <w:t>RAL 3004 (purpurs) vai melnā.</w:t>
            </w:r>
          </w:p>
          <w:p w14:paraId="7A25C21E" w14:textId="77777777" w:rsidR="005E105D" w:rsidRPr="005E105D" w:rsidRDefault="005E105D" w:rsidP="006A52C4">
            <w:pPr>
              <w:numPr>
                <w:ilvl w:val="0"/>
                <w:numId w:val="16"/>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Soliņa uzstādīšana skatīt vispārējās pakalpojumu izpildes prasības aprakstu 1.2.2. punktā.</w:t>
            </w:r>
          </w:p>
        </w:tc>
        <w:tc>
          <w:tcPr>
            <w:tcW w:w="1843" w:type="dxa"/>
            <w:gridSpan w:val="2"/>
            <w:vAlign w:val="center"/>
          </w:tcPr>
          <w:p w14:paraId="15950159"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lastRenderedPageBreak/>
              <w:t>10 gab.</w:t>
            </w:r>
          </w:p>
        </w:tc>
      </w:tr>
      <w:tr w:rsidR="005E105D" w:rsidRPr="005E105D" w14:paraId="7997A162" w14:textId="77777777" w:rsidTr="00164848">
        <w:trPr>
          <w:trHeight w:val="4031"/>
          <w:jc w:val="center"/>
        </w:trPr>
        <w:tc>
          <w:tcPr>
            <w:tcW w:w="1031" w:type="dxa"/>
            <w:vAlign w:val="center"/>
          </w:tcPr>
          <w:p w14:paraId="025EB423" w14:textId="77777777" w:rsidR="005E105D" w:rsidRPr="005E105D" w:rsidRDefault="005E105D" w:rsidP="00C11188">
            <w:pPr>
              <w:tabs>
                <w:tab w:val="left" w:pos="2880"/>
              </w:tabs>
              <w:spacing w:after="0" w:line="240" w:lineRule="auto"/>
              <w:ind w:left="284" w:right="-59" w:hanging="301"/>
              <w:jc w:val="center"/>
              <w:rPr>
                <w:rFonts w:ascii="Times New Roman" w:hAnsi="Times New Roman" w:cs="Times New Roman"/>
                <w:sz w:val="24"/>
                <w:szCs w:val="24"/>
              </w:rPr>
            </w:pPr>
            <w:r w:rsidRPr="005E105D">
              <w:rPr>
                <w:rFonts w:ascii="Times New Roman" w:hAnsi="Times New Roman" w:cs="Times New Roman"/>
                <w:sz w:val="24"/>
                <w:szCs w:val="24"/>
              </w:rPr>
              <w:lastRenderedPageBreak/>
              <w:t>2.1.4.</w:t>
            </w:r>
          </w:p>
        </w:tc>
        <w:tc>
          <w:tcPr>
            <w:tcW w:w="3471" w:type="dxa"/>
            <w:gridSpan w:val="2"/>
            <w:vAlign w:val="center"/>
          </w:tcPr>
          <w:p w14:paraId="0631494F" w14:textId="77777777" w:rsidR="005E105D" w:rsidRPr="005E105D" w:rsidRDefault="005E105D" w:rsidP="00F85DAF">
            <w:pPr>
              <w:tabs>
                <w:tab w:val="left" w:pos="2880"/>
              </w:tabs>
              <w:spacing w:after="0" w:line="240" w:lineRule="auto"/>
              <w:ind w:left="176" w:right="-108"/>
              <w:rPr>
                <w:rFonts w:ascii="Times New Roman" w:hAnsi="Times New Roman" w:cs="Times New Roman"/>
                <w:sz w:val="24"/>
                <w:szCs w:val="24"/>
              </w:rPr>
            </w:pPr>
            <w:r w:rsidRPr="005E105D">
              <w:rPr>
                <w:rFonts w:ascii="Times New Roman" w:hAnsi="Times New Roman" w:cs="Times New Roman"/>
                <w:sz w:val="24"/>
                <w:szCs w:val="24"/>
              </w:rPr>
              <w:t>Soliņš bez atzveltnes, pieskrūvējams pie platformas</w:t>
            </w:r>
          </w:p>
        </w:tc>
        <w:tc>
          <w:tcPr>
            <w:tcW w:w="4039" w:type="dxa"/>
            <w:gridSpan w:val="2"/>
            <w:vAlign w:val="center"/>
          </w:tcPr>
          <w:p w14:paraId="2BD5FDB8" w14:textId="45CFE67B" w:rsidR="005E105D" w:rsidRPr="005E105D" w:rsidRDefault="005E105D" w:rsidP="006A52C4">
            <w:pPr>
              <w:tabs>
                <w:tab w:val="left" w:pos="2880"/>
              </w:tabs>
              <w:spacing w:after="0" w:line="240" w:lineRule="auto"/>
              <w:ind w:left="284"/>
              <w:rPr>
                <w:rFonts w:ascii="Times New Roman" w:hAnsi="Times New Roman" w:cs="Times New Roman"/>
                <w:sz w:val="24"/>
                <w:szCs w:val="24"/>
              </w:rPr>
            </w:pPr>
            <w:r w:rsidRPr="005E105D">
              <w:rPr>
                <w:rFonts w:ascii="Times New Roman" w:hAnsi="Times New Roman" w:cs="Times New Roman"/>
                <w:i/>
                <w:sz w:val="24"/>
                <w:szCs w:val="24"/>
              </w:rPr>
              <w:t xml:space="preserve">att. 3 </w:t>
            </w:r>
            <w:r w:rsidRPr="005E105D">
              <w:rPr>
                <w:rFonts w:ascii="Times New Roman" w:hAnsi="Times New Roman" w:cs="Times New Roman"/>
                <w:noProof/>
                <w:sz w:val="24"/>
                <w:szCs w:val="24"/>
                <w:lang w:eastAsia="lv-LV"/>
              </w:rPr>
              <w:drawing>
                <wp:inline distT="0" distB="0" distL="0" distR="0" wp14:anchorId="3C7C6070" wp14:editId="46445078">
                  <wp:extent cx="1983105" cy="1490345"/>
                  <wp:effectExtent l="0" t="0" r="0" b="0"/>
                  <wp:docPr id="12" name="Picture 12" descr="DSCN8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N80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3105" cy="1490345"/>
                          </a:xfrm>
                          <a:prstGeom prst="rect">
                            <a:avLst/>
                          </a:prstGeom>
                          <a:noFill/>
                          <a:ln>
                            <a:noFill/>
                          </a:ln>
                        </pic:spPr>
                      </pic:pic>
                    </a:graphicData>
                  </a:graphic>
                </wp:inline>
              </w:drawing>
            </w:r>
          </w:p>
        </w:tc>
        <w:tc>
          <w:tcPr>
            <w:tcW w:w="4830" w:type="dxa"/>
            <w:gridSpan w:val="2"/>
          </w:tcPr>
          <w:p w14:paraId="4B735826" w14:textId="77777777" w:rsidR="005E105D" w:rsidRPr="005E105D" w:rsidRDefault="005E105D" w:rsidP="006A52C4">
            <w:pPr>
              <w:numPr>
                <w:ilvl w:val="0"/>
                <w:numId w:val="28"/>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  Soliņa tehniskie rādītāji:</w:t>
            </w:r>
          </w:p>
          <w:p w14:paraId="230999F9" w14:textId="77777777" w:rsidR="005E105D" w:rsidRPr="005E105D" w:rsidRDefault="005E105D" w:rsidP="006A52C4">
            <w:pPr>
              <w:numPr>
                <w:ilvl w:val="0"/>
                <w:numId w:val="29"/>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garums – 2000 mm, atbalsta kājas garums 450 mm;</w:t>
            </w:r>
          </w:p>
          <w:p w14:paraId="4264BC13" w14:textId="77777777" w:rsidR="005E105D" w:rsidRPr="005E105D" w:rsidRDefault="005E105D" w:rsidP="006A52C4">
            <w:pPr>
              <w:numPr>
                <w:ilvl w:val="0"/>
                <w:numId w:val="29"/>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nesošā konstrukcija izgatavota no metāla – tērauda </w:t>
            </w:r>
            <w:proofErr w:type="spellStart"/>
            <w:r w:rsidRPr="005E105D">
              <w:rPr>
                <w:rFonts w:ascii="Times New Roman" w:hAnsi="Times New Roman" w:cs="Times New Roman"/>
                <w:sz w:val="24"/>
                <w:szCs w:val="24"/>
              </w:rPr>
              <w:t>plakandzelzs</w:t>
            </w:r>
            <w:proofErr w:type="spellEnd"/>
            <w:r w:rsidRPr="005E105D">
              <w:rPr>
                <w:rFonts w:ascii="Times New Roman" w:hAnsi="Times New Roman" w:cs="Times New Roman"/>
                <w:sz w:val="24"/>
                <w:szCs w:val="24"/>
              </w:rPr>
              <w:t xml:space="preserve"> 50 x 22 un 100 x 10 (U profils 6, 5, 12);</w:t>
            </w:r>
          </w:p>
          <w:p w14:paraId="2D8FFDD8" w14:textId="77777777" w:rsidR="005E105D" w:rsidRPr="005E105D" w:rsidRDefault="005E105D" w:rsidP="006A52C4">
            <w:pPr>
              <w:numPr>
                <w:ilvl w:val="0"/>
                <w:numId w:val="29"/>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uz metāla konstrukcijas </w:t>
            </w:r>
            <w:proofErr w:type="spellStart"/>
            <w:r w:rsidRPr="005E105D">
              <w:rPr>
                <w:rFonts w:ascii="Times New Roman" w:hAnsi="Times New Roman" w:cs="Times New Roman"/>
                <w:sz w:val="24"/>
                <w:szCs w:val="24"/>
              </w:rPr>
              <w:t>sēdvirsmas</w:t>
            </w:r>
            <w:proofErr w:type="spellEnd"/>
            <w:r w:rsidRPr="005E105D">
              <w:rPr>
                <w:rFonts w:ascii="Times New Roman" w:hAnsi="Times New Roman" w:cs="Times New Roman"/>
                <w:sz w:val="24"/>
                <w:szCs w:val="24"/>
              </w:rPr>
              <w:t xml:space="preserve"> ar bultskrūvēm pieskrūvētas 4 (5,6) koka latas ar šķērsgriezumu 50 x 80 x 2000 mm;</w:t>
            </w:r>
          </w:p>
          <w:p w14:paraId="080A1240" w14:textId="77777777" w:rsidR="005E105D" w:rsidRPr="005E105D" w:rsidRDefault="005E105D" w:rsidP="006A52C4">
            <w:pPr>
              <w:numPr>
                <w:ilvl w:val="0"/>
                <w:numId w:val="29"/>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krāsa: koka latas – </w:t>
            </w:r>
            <w:r w:rsidRPr="005E105D">
              <w:rPr>
                <w:rFonts w:ascii="Times New Roman" w:hAnsi="Times New Roman" w:cs="Times New Roman"/>
                <w:bCs/>
                <w:sz w:val="24"/>
                <w:szCs w:val="24"/>
              </w:rPr>
              <w:t xml:space="preserve">tonī </w:t>
            </w:r>
            <w:r w:rsidRPr="005E105D">
              <w:rPr>
                <w:rFonts w:ascii="Times New Roman" w:hAnsi="Times New Roman" w:cs="Times New Roman"/>
                <w:sz w:val="24"/>
                <w:szCs w:val="24"/>
              </w:rPr>
              <w:t xml:space="preserve">RAL 3004 (purpurs), metāla konstrukcijas – </w:t>
            </w:r>
            <w:r w:rsidRPr="005E105D">
              <w:rPr>
                <w:rFonts w:ascii="Times New Roman" w:hAnsi="Times New Roman" w:cs="Times New Roman"/>
                <w:bCs/>
                <w:sz w:val="24"/>
                <w:szCs w:val="24"/>
              </w:rPr>
              <w:t xml:space="preserve">tonī </w:t>
            </w:r>
            <w:r w:rsidRPr="005E105D">
              <w:rPr>
                <w:rFonts w:ascii="Times New Roman" w:hAnsi="Times New Roman" w:cs="Times New Roman"/>
                <w:sz w:val="24"/>
                <w:szCs w:val="24"/>
              </w:rPr>
              <w:t>RAL 3004 (purpurs) vai melnā.</w:t>
            </w:r>
          </w:p>
          <w:p w14:paraId="056ADF5F" w14:textId="77777777" w:rsidR="005E105D" w:rsidRPr="005E105D" w:rsidRDefault="005E105D" w:rsidP="006A52C4">
            <w:pPr>
              <w:spacing w:after="0" w:line="240" w:lineRule="auto"/>
              <w:ind w:left="284" w:right="-2"/>
              <w:jc w:val="both"/>
              <w:rPr>
                <w:rFonts w:ascii="Times New Roman" w:hAnsi="Times New Roman" w:cs="Times New Roman"/>
                <w:sz w:val="24"/>
                <w:szCs w:val="24"/>
              </w:rPr>
            </w:pPr>
            <w:r w:rsidRPr="005E105D">
              <w:rPr>
                <w:rFonts w:ascii="Times New Roman" w:hAnsi="Times New Roman" w:cs="Times New Roman"/>
                <w:sz w:val="24"/>
                <w:szCs w:val="24"/>
              </w:rPr>
              <w:t>2) Soliņa uzstādīšana skatīt vispārējās pakalpojumu izpildes prasības aprakstu 1.2.2. punktā.</w:t>
            </w:r>
          </w:p>
        </w:tc>
        <w:tc>
          <w:tcPr>
            <w:tcW w:w="1843" w:type="dxa"/>
            <w:gridSpan w:val="2"/>
            <w:vAlign w:val="center"/>
          </w:tcPr>
          <w:p w14:paraId="7007E2E0"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10 gab.</w:t>
            </w:r>
          </w:p>
        </w:tc>
      </w:tr>
      <w:tr w:rsidR="005E105D" w:rsidRPr="005E105D" w14:paraId="3CE9E3AD" w14:textId="77777777" w:rsidTr="00164848">
        <w:trPr>
          <w:trHeight w:val="509"/>
          <w:jc w:val="center"/>
        </w:trPr>
        <w:tc>
          <w:tcPr>
            <w:tcW w:w="1031" w:type="dxa"/>
            <w:vAlign w:val="center"/>
          </w:tcPr>
          <w:p w14:paraId="4917301A" w14:textId="77777777" w:rsidR="005E105D" w:rsidRPr="005E105D" w:rsidRDefault="005E105D" w:rsidP="00C11188">
            <w:pPr>
              <w:tabs>
                <w:tab w:val="left" w:pos="2880"/>
              </w:tabs>
              <w:spacing w:after="0" w:line="240" w:lineRule="auto"/>
              <w:ind w:left="284" w:right="-59" w:hanging="315"/>
              <w:jc w:val="center"/>
              <w:rPr>
                <w:rFonts w:ascii="Times New Roman" w:hAnsi="Times New Roman" w:cs="Times New Roman"/>
                <w:b/>
                <w:sz w:val="24"/>
                <w:szCs w:val="24"/>
              </w:rPr>
            </w:pPr>
            <w:r w:rsidRPr="005E105D">
              <w:rPr>
                <w:rFonts w:ascii="Times New Roman" w:hAnsi="Times New Roman" w:cs="Times New Roman"/>
                <w:b/>
                <w:sz w:val="24"/>
                <w:szCs w:val="24"/>
              </w:rPr>
              <w:t>2.2.</w:t>
            </w:r>
          </w:p>
        </w:tc>
        <w:tc>
          <w:tcPr>
            <w:tcW w:w="14183" w:type="dxa"/>
            <w:gridSpan w:val="8"/>
            <w:vAlign w:val="center"/>
          </w:tcPr>
          <w:p w14:paraId="199D26E5" w14:textId="77777777" w:rsidR="005E105D" w:rsidRPr="005E105D" w:rsidRDefault="005E105D" w:rsidP="00F85DAF">
            <w:pPr>
              <w:tabs>
                <w:tab w:val="left" w:pos="2880"/>
              </w:tabs>
              <w:spacing w:after="0" w:line="240" w:lineRule="auto"/>
              <w:ind w:left="284" w:hanging="108"/>
              <w:rPr>
                <w:rFonts w:ascii="Times New Roman" w:hAnsi="Times New Roman" w:cs="Times New Roman"/>
                <w:sz w:val="24"/>
                <w:szCs w:val="24"/>
              </w:rPr>
            </w:pPr>
            <w:r w:rsidRPr="005E105D">
              <w:rPr>
                <w:rFonts w:ascii="Times New Roman" w:hAnsi="Times New Roman" w:cs="Times New Roman"/>
                <w:b/>
                <w:bCs/>
                <w:sz w:val="24"/>
                <w:szCs w:val="24"/>
              </w:rPr>
              <w:t>Pasūtītāja īpašumā esošu soliņu uzstādīšana un noņemšana</w:t>
            </w:r>
          </w:p>
        </w:tc>
      </w:tr>
      <w:tr w:rsidR="005E105D" w:rsidRPr="005E105D" w14:paraId="7410EE02" w14:textId="77777777" w:rsidTr="00164848">
        <w:trPr>
          <w:trHeight w:val="251"/>
          <w:jc w:val="center"/>
        </w:trPr>
        <w:tc>
          <w:tcPr>
            <w:tcW w:w="1031" w:type="dxa"/>
            <w:vAlign w:val="center"/>
          </w:tcPr>
          <w:p w14:paraId="73D03E6F" w14:textId="77777777" w:rsidR="005E105D" w:rsidRPr="005E105D" w:rsidRDefault="005E105D" w:rsidP="00C11188">
            <w:pPr>
              <w:tabs>
                <w:tab w:val="left" w:pos="2880"/>
              </w:tabs>
              <w:spacing w:after="0" w:line="240" w:lineRule="auto"/>
              <w:ind w:left="284" w:right="-59" w:hanging="315"/>
              <w:jc w:val="center"/>
              <w:rPr>
                <w:rFonts w:ascii="Times New Roman" w:hAnsi="Times New Roman" w:cs="Times New Roman"/>
                <w:sz w:val="24"/>
                <w:szCs w:val="24"/>
              </w:rPr>
            </w:pPr>
            <w:r w:rsidRPr="005E105D">
              <w:rPr>
                <w:rFonts w:ascii="Times New Roman" w:hAnsi="Times New Roman" w:cs="Times New Roman"/>
                <w:sz w:val="24"/>
                <w:szCs w:val="24"/>
              </w:rPr>
              <w:t>2.2.1.</w:t>
            </w:r>
          </w:p>
        </w:tc>
        <w:tc>
          <w:tcPr>
            <w:tcW w:w="3471" w:type="dxa"/>
            <w:gridSpan w:val="2"/>
            <w:vAlign w:val="center"/>
          </w:tcPr>
          <w:p w14:paraId="16F81952" w14:textId="77777777" w:rsidR="005E105D" w:rsidRPr="005E105D" w:rsidRDefault="005E105D" w:rsidP="00F85DAF">
            <w:pPr>
              <w:tabs>
                <w:tab w:val="left" w:pos="2880"/>
              </w:tabs>
              <w:spacing w:after="0" w:line="240" w:lineRule="auto"/>
              <w:ind w:left="176" w:right="-108"/>
              <w:rPr>
                <w:rFonts w:ascii="Times New Roman" w:hAnsi="Times New Roman" w:cs="Times New Roman"/>
                <w:sz w:val="24"/>
                <w:szCs w:val="24"/>
              </w:rPr>
            </w:pPr>
            <w:r w:rsidRPr="005E105D">
              <w:rPr>
                <w:rFonts w:ascii="Times New Roman" w:hAnsi="Times New Roman" w:cs="Times New Roman"/>
                <w:sz w:val="24"/>
                <w:szCs w:val="24"/>
              </w:rPr>
              <w:t>Soliņa uzstādīšana, ierokot gruntī</w:t>
            </w:r>
          </w:p>
        </w:tc>
        <w:tc>
          <w:tcPr>
            <w:tcW w:w="8869" w:type="dxa"/>
            <w:gridSpan w:val="4"/>
          </w:tcPr>
          <w:p w14:paraId="46F00EF8" w14:textId="77777777" w:rsidR="005E105D" w:rsidRPr="005E105D" w:rsidRDefault="005E105D" w:rsidP="006A52C4">
            <w:pPr>
              <w:tabs>
                <w:tab w:val="left" w:pos="2880"/>
              </w:tabs>
              <w:spacing w:after="0" w:line="240" w:lineRule="auto"/>
              <w:ind w:left="284"/>
              <w:rPr>
                <w:rFonts w:ascii="Times New Roman" w:hAnsi="Times New Roman" w:cs="Times New Roman"/>
                <w:sz w:val="24"/>
                <w:szCs w:val="24"/>
              </w:rPr>
            </w:pPr>
            <w:r w:rsidRPr="005E105D">
              <w:rPr>
                <w:rFonts w:ascii="Times New Roman" w:hAnsi="Times New Roman" w:cs="Times New Roman"/>
                <w:sz w:val="24"/>
                <w:szCs w:val="24"/>
              </w:rPr>
              <w:t>Pakalpojumu veic saskaņā ar aprakstu vispārējo prasību 1.2.1. punktā.</w:t>
            </w:r>
          </w:p>
          <w:p w14:paraId="027B1212" w14:textId="77777777" w:rsidR="005E105D" w:rsidRPr="005E105D" w:rsidRDefault="005E105D" w:rsidP="006A52C4">
            <w:pPr>
              <w:tabs>
                <w:tab w:val="left" w:pos="2880"/>
              </w:tabs>
              <w:spacing w:after="0" w:line="240" w:lineRule="auto"/>
              <w:ind w:left="284"/>
              <w:jc w:val="both"/>
              <w:rPr>
                <w:rFonts w:ascii="Times New Roman" w:hAnsi="Times New Roman" w:cs="Times New Roman"/>
                <w:sz w:val="24"/>
                <w:szCs w:val="24"/>
              </w:rPr>
            </w:pPr>
            <w:r w:rsidRPr="005E105D">
              <w:rPr>
                <w:rFonts w:ascii="Times New Roman" w:hAnsi="Times New Roman" w:cs="Times New Roman"/>
                <w:sz w:val="24"/>
                <w:szCs w:val="24"/>
              </w:rPr>
              <w:t xml:space="preserve">Sola augstums no grunts virsmas līdz sola </w:t>
            </w:r>
            <w:proofErr w:type="spellStart"/>
            <w:r w:rsidRPr="005E105D">
              <w:rPr>
                <w:rFonts w:ascii="Times New Roman" w:hAnsi="Times New Roman" w:cs="Times New Roman"/>
                <w:sz w:val="24"/>
                <w:szCs w:val="24"/>
              </w:rPr>
              <w:t>sēdvirsmai</w:t>
            </w:r>
            <w:proofErr w:type="spellEnd"/>
            <w:r w:rsidRPr="005E105D">
              <w:rPr>
                <w:rFonts w:ascii="Times New Roman" w:hAnsi="Times New Roman" w:cs="Times New Roman"/>
                <w:sz w:val="24"/>
                <w:szCs w:val="24"/>
              </w:rPr>
              <w:t xml:space="preserve"> ir aptuveni 450 –500 mm.</w:t>
            </w:r>
          </w:p>
        </w:tc>
        <w:tc>
          <w:tcPr>
            <w:tcW w:w="1843" w:type="dxa"/>
            <w:gridSpan w:val="2"/>
            <w:vAlign w:val="center"/>
          </w:tcPr>
          <w:p w14:paraId="4670E513"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40 gab.</w:t>
            </w:r>
          </w:p>
        </w:tc>
      </w:tr>
      <w:tr w:rsidR="005E105D" w:rsidRPr="005E105D" w14:paraId="72FE6870" w14:textId="77777777" w:rsidTr="00164848">
        <w:trPr>
          <w:trHeight w:val="241"/>
          <w:jc w:val="center"/>
        </w:trPr>
        <w:tc>
          <w:tcPr>
            <w:tcW w:w="1031" w:type="dxa"/>
            <w:vAlign w:val="center"/>
          </w:tcPr>
          <w:p w14:paraId="4887A6FB" w14:textId="77777777" w:rsidR="005E105D" w:rsidRPr="005E105D" w:rsidRDefault="005E105D" w:rsidP="00C11188">
            <w:pPr>
              <w:tabs>
                <w:tab w:val="left" w:pos="2880"/>
              </w:tabs>
              <w:spacing w:after="0" w:line="240" w:lineRule="auto"/>
              <w:ind w:left="284" w:right="-59" w:hanging="315"/>
              <w:jc w:val="center"/>
              <w:rPr>
                <w:rFonts w:ascii="Times New Roman" w:hAnsi="Times New Roman" w:cs="Times New Roman"/>
                <w:sz w:val="24"/>
                <w:szCs w:val="24"/>
              </w:rPr>
            </w:pPr>
            <w:r w:rsidRPr="005E105D">
              <w:rPr>
                <w:rFonts w:ascii="Times New Roman" w:hAnsi="Times New Roman" w:cs="Times New Roman"/>
                <w:sz w:val="24"/>
                <w:szCs w:val="24"/>
              </w:rPr>
              <w:t>2.2.2.</w:t>
            </w:r>
          </w:p>
        </w:tc>
        <w:tc>
          <w:tcPr>
            <w:tcW w:w="3471" w:type="dxa"/>
            <w:gridSpan w:val="2"/>
            <w:vAlign w:val="center"/>
          </w:tcPr>
          <w:p w14:paraId="171DC660" w14:textId="77777777" w:rsidR="005E105D" w:rsidRPr="005E105D" w:rsidRDefault="005E105D" w:rsidP="00F85DAF">
            <w:pPr>
              <w:spacing w:after="0" w:line="240" w:lineRule="auto"/>
              <w:ind w:left="176"/>
              <w:rPr>
                <w:rFonts w:ascii="Times New Roman" w:hAnsi="Times New Roman" w:cs="Times New Roman"/>
                <w:sz w:val="24"/>
                <w:szCs w:val="24"/>
              </w:rPr>
            </w:pPr>
            <w:r w:rsidRPr="005E105D">
              <w:rPr>
                <w:rFonts w:ascii="Times New Roman" w:hAnsi="Times New Roman" w:cs="Times New Roman"/>
                <w:sz w:val="24"/>
                <w:szCs w:val="24"/>
              </w:rPr>
              <w:t>Soliņa uzstādīšana, pieskrūvējot platformai</w:t>
            </w:r>
          </w:p>
        </w:tc>
        <w:tc>
          <w:tcPr>
            <w:tcW w:w="8869" w:type="dxa"/>
            <w:gridSpan w:val="4"/>
            <w:vAlign w:val="center"/>
          </w:tcPr>
          <w:p w14:paraId="6C500685" w14:textId="77777777" w:rsidR="005E105D" w:rsidRPr="005E105D" w:rsidRDefault="005E105D" w:rsidP="006A52C4">
            <w:pPr>
              <w:tabs>
                <w:tab w:val="left" w:pos="2880"/>
              </w:tabs>
              <w:spacing w:after="0" w:line="240" w:lineRule="auto"/>
              <w:ind w:left="284"/>
              <w:rPr>
                <w:rFonts w:ascii="Times New Roman" w:hAnsi="Times New Roman" w:cs="Times New Roman"/>
                <w:sz w:val="24"/>
                <w:szCs w:val="24"/>
              </w:rPr>
            </w:pPr>
            <w:r w:rsidRPr="005E105D">
              <w:rPr>
                <w:rFonts w:ascii="Times New Roman" w:hAnsi="Times New Roman" w:cs="Times New Roman"/>
                <w:sz w:val="24"/>
                <w:szCs w:val="24"/>
              </w:rPr>
              <w:t>Pakalpojumu veic saskaņā ar aprakstu vispārējo prasību 1.2.2. punktā.</w:t>
            </w:r>
          </w:p>
        </w:tc>
        <w:tc>
          <w:tcPr>
            <w:tcW w:w="1843" w:type="dxa"/>
            <w:gridSpan w:val="2"/>
            <w:vAlign w:val="center"/>
          </w:tcPr>
          <w:p w14:paraId="55171E9E"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20 gab.</w:t>
            </w:r>
          </w:p>
        </w:tc>
      </w:tr>
      <w:tr w:rsidR="005E105D" w:rsidRPr="005E105D" w14:paraId="4E05288A" w14:textId="77777777" w:rsidTr="00164848">
        <w:trPr>
          <w:trHeight w:val="231"/>
          <w:jc w:val="center"/>
        </w:trPr>
        <w:tc>
          <w:tcPr>
            <w:tcW w:w="1031" w:type="dxa"/>
            <w:vAlign w:val="center"/>
          </w:tcPr>
          <w:p w14:paraId="24F9971C" w14:textId="77777777" w:rsidR="005E105D" w:rsidRPr="005E105D" w:rsidRDefault="005E105D" w:rsidP="00C11188">
            <w:pPr>
              <w:tabs>
                <w:tab w:val="left" w:pos="2880"/>
              </w:tabs>
              <w:spacing w:after="0" w:line="240" w:lineRule="auto"/>
              <w:ind w:left="284" w:right="-59" w:hanging="315"/>
              <w:jc w:val="center"/>
              <w:rPr>
                <w:rFonts w:ascii="Times New Roman" w:hAnsi="Times New Roman" w:cs="Times New Roman"/>
                <w:sz w:val="24"/>
                <w:szCs w:val="24"/>
              </w:rPr>
            </w:pPr>
            <w:r w:rsidRPr="005E105D">
              <w:rPr>
                <w:rFonts w:ascii="Times New Roman" w:hAnsi="Times New Roman" w:cs="Times New Roman"/>
                <w:sz w:val="24"/>
                <w:szCs w:val="24"/>
              </w:rPr>
              <w:t>2.2.3.</w:t>
            </w:r>
          </w:p>
        </w:tc>
        <w:tc>
          <w:tcPr>
            <w:tcW w:w="3471" w:type="dxa"/>
            <w:gridSpan w:val="2"/>
            <w:vAlign w:val="center"/>
          </w:tcPr>
          <w:p w14:paraId="1626E1C5" w14:textId="77777777" w:rsidR="005E105D" w:rsidRPr="005E105D" w:rsidRDefault="005E105D" w:rsidP="00F85DAF">
            <w:pPr>
              <w:tabs>
                <w:tab w:val="left" w:pos="2880"/>
              </w:tabs>
              <w:spacing w:after="0" w:line="240" w:lineRule="auto"/>
              <w:ind w:left="176" w:right="-108"/>
              <w:rPr>
                <w:rFonts w:ascii="Times New Roman" w:hAnsi="Times New Roman" w:cs="Times New Roman"/>
                <w:sz w:val="24"/>
                <w:szCs w:val="24"/>
              </w:rPr>
            </w:pPr>
            <w:r w:rsidRPr="005E105D">
              <w:rPr>
                <w:rFonts w:ascii="Times New Roman" w:hAnsi="Times New Roman" w:cs="Times New Roman"/>
                <w:sz w:val="24"/>
                <w:szCs w:val="24"/>
              </w:rPr>
              <w:t>Soliņa noņemšana izrokot no grunts</w:t>
            </w:r>
          </w:p>
        </w:tc>
        <w:tc>
          <w:tcPr>
            <w:tcW w:w="8869" w:type="dxa"/>
            <w:gridSpan w:val="4"/>
            <w:vAlign w:val="center"/>
          </w:tcPr>
          <w:p w14:paraId="6CAFF8D0" w14:textId="77777777" w:rsidR="005E105D" w:rsidRPr="005E105D" w:rsidRDefault="005E105D" w:rsidP="006A52C4">
            <w:pPr>
              <w:tabs>
                <w:tab w:val="left" w:pos="2880"/>
              </w:tabs>
              <w:spacing w:after="0" w:line="240" w:lineRule="auto"/>
              <w:ind w:left="284"/>
              <w:rPr>
                <w:rFonts w:ascii="Times New Roman" w:hAnsi="Times New Roman" w:cs="Times New Roman"/>
                <w:sz w:val="24"/>
                <w:szCs w:val="24"/>
                <w:highlight w:val="yellow"/>
              </w:rPr>
            </w:pPr>
            <w:r w:rsidRPr="005E105D">
              <w:rPr>
                <w:rFonts w:ascii="Times New Roman" w:hAnsi="Times New Roman" w:cs="Times New Roman"/>
                <w:sz w:val="24"/>
                <w:szCs w:val="24"/>
              </w:rPr>
              <w:t>Pakalpojumu veic saskaņā ar aprakstu vispārējo prasību 1.3.1. punktā.</w:t>
            </w:r>
          </w:p>
        </w:tc>
        <w:tc>
          <w:tcPr>
            <w:tcW w:w="1843" w:type="dxa"/>
            <w:gridSpan w:val="2"/>
            <w:vAlign w:val="center"/>
          </w:tcPr>
          <w:p w14:paraId="35E930E2"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20 gab.</w:t>
            </w:r>
          </w:p>
        </w:tc>
      </w:tr>
      <w:tr w:rsidR="005E105D" w:rsidRPr="005E105D" w14:paraId="7B77025E" w14:textId="77777777" w:rsidTr="00164848">
        <w:trPr>
          <w:trHeight w:val="231"/>
          <w:jc w:val="center"/>
        </w:trPr>
        <w:tc>
          <w:tcPr>
            <w:tcW w:w="1031" w:type="dxa"/>
            <w:vAlign w:val="center"/>
          </w:tcPr>
          <w:p w14:paraId="36F11930" w14:textId="49096D5B" w:rsidR="005E105D" w:rsidRPr="005E105D" w:rsidRDefault="005E105D" w:rsidP="00C11188">
            <w:pPr>
              <w:tabs>
                <w:tab w:val="left" w:pos="2880"/>
              </w:tabs>
              <w:spacing w:after="0" w:line="240" w:lineRule="auto"/>
              <w:ind w:left="284" w:right="-59" w:hanging="315"/>
              <w:jc w:val="center"/>
              <w:rPr>
                <w:rFonts w:ascii="Times New Roman" w:hAnsi="Times New Roman" w:cs="Times New Roman"/>
                <w:sz w:val="24"/>
                <w:szCs w:val="24"/>
              </w:rPr>
            </w:pPr>
            <w:r w:rsidRPr="005E105D">
              <w:rPr>
                <w:rFonts w:ascii="Times New Roman" w:hAnsi="Times New Roman" w:cs="Times New Roman"/>
                <w:sz w:val="24"/>
                <w:szCs w:val="24"/>
              </w:rPr>
              <w:t>2.2.4</w:t>
            </w:r>
            <w:r w:rsidR="00C11188">
              <w:rPr>
                <w:rFonts w:ascii="Times New Roman" w:hAnsi="Times New Roman" w:cs="Times New Roman"/>
                <w:sz w:val="24"/>
                <w:szCs w:val="24"/>
              </w:rPr>
              <w:t>.</w:t>
            </w:r>
          </w:p>
        </w:tc>
        <w:tc>
          <w:tcPr>
            <w:tcW w:w="3471" w:type="dxa"/>
            <w:gridSpan w:val="2"/>
            <w:vAlign w:val="center"/>
          </w:tcPr>
          <w:p w14:paraId="5A602538" w14:textId="77777777" w:rsidR="005E105D" w:rsidRPr="005E105D" w:rsidRDefault="005E105D" w:rsidP="00F85DAF">
            <w:pPr>
              <w:tabs>
                <w:tab w:val="left" w:pos="2880"/>
              </w:tabs>
              <w:spacing w:after="0" w:line="240" w:lineRule="auto"/>
              <w:ind w:left="176" w:right="-108"/>
              <w:rPr>
                <w:rFonts w:ascii="Times New Roman" w:hAnsi="Times New Roman" w:cs="Times New Roman"/>
                <w:sz w:val="24"/>
                <w:szCs w:val="24"/>
              </w:rPr>
            </w:pPr>
            <w:r w:rsidRPr="005E105D">
              <w:rPr>
                <w:rFonts w:ascii="Times New Roman" w:hAnsi="Times New Roman" w:cs="Times New Roman"/>
                <w:sz w:val="24"/>
                <w:szCs w:val="24"/>
              </w:rPr>
              <w:t>Soliņa noņemšana noskrūvējot no platformas</w:t>
            </w:r>
          </w:p>
        </w:tc>
        <w:tc>
          <w:tcPr>
            <w:tcW w:w="8869" w:type="dxa"/>
            <w:gridSpan w:val="4"/>
            <w:vAlign w:val="center"/>
          </w:tcPr>
          <w:p w14:paraId="3580CCEE" w14:textId="77777777" w:rsidR="005E105D" w:rsidRPr="005E105D" w:rsidRDefault="005E105D" w:rsidP="006A52C4">
            <w:pPr>
              <w:tabs>
                <w:tab w:val="left" w:pos="2880"/>
              </w:tabs>
              <w:spacing w:after="0" w:line="240" w:lineRule="auto"/>
              <w:ind w:left="284"/>
              <w:rPr>
                <w:rFonts w:ascii="Times New Roman" w:hAnsi="Times New Roman" w:cs="Times New Roman"/>
                <w:sz w:val="24"/>
                <w:szCs w:val="24"/>
              </w:rPr>
            </w:pPr>
            <w:r w:rsidRPr="005E105D">
              <w:rPr>
                <w:rFonts w:ascii="Times New Roman" w:hAnsi="Times New Roman" w:cs="Times New Roman"/>
                <w:sz w:val="24"/>
                <w:szCs w:val="24"/>
              </w:rPr>
              <w:t>Pakalpojumu veic saskaņā ar aprakstu vispārējo prasību 1.3.2. punktā.</w:t>
            </w:r>
          </w:p>
        </w:tc>
        <w:tc>
          <w:tcPr>
            <w:tcW w:w="1843" w:type="dxa"/>
            <w:gridSpan w:val="2"/>
            <w:vAlign w:val="center"/>
          </w:tcPr>
          <w:p w14:paraId="29429C68"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20 gab.</w:t>
            </w:r>
          </w:p>
        </w:tc>
      </w:tr>
      <w:tr w:rsidR="005E105D" w:rsidRPr="005E105D" w14:paraId="3899BB0C" w14:textId="77777777" w:rsidTr="00164848">
        <w:trPr>
          <w:trHeight w:val="253"/>
          <w:jc w:val="center"/>
        </w:trPr>
        <w:tc>
          <w:tcPr>
            <w:tcW w:w="1031" w:type="dxa"/>
            <w:vAlign w:val="center"/>
          </w:tcPr>
          <w:p w14:paraId="1FA2C005" w14:textId="77777777" w:rsidR="005E105D" w:rsidRPr="005E105D" w:rsidRDefault="005E105D" w:rsidP="00C11188">
            <w:pPr>
              <w:tabs>
                <w:tab w:val="left" w:pos="2880"/>
              </w:tabs>
              <w:spacing w:after="0" w:line="240" w:lineRule="auto"/>
              <w:ind w:left="284" w:right="-59" w:hanging="315"/>
              <w:jc w:val="center"/>
              <w:rPr>
                <w:rFonts w:ascii="Times New Roman" w:hAnsi="Times New Roman" w:cs="Times New Roman"/>
                <w:b/>
                <w:sz w:val="24"/>
                <w:szCs w:val="24"/>
              </w:rPr>
            </w:pPr>
            <w:r w:rsidRPr="005E105D">
              <w:rPr>
                <w:rFonts w:ascii="Times New Roman" w:hAnsi="Times New Roman" w:cs="Times New Roman"/>
                <w:b/>
                <w:sz w:val="24"/>
                <w:szCs w:val="24"/>
              </w:rPr>
              <w:lastRenderedPageBreak/>
              <w:t>2.3.</w:t>
            </w:r>
          </w:p>
        </w:tc>
        <w:tc>
          <w:tcPr>
            <w:tcW w:w="12340" w:type="dxa"/>
            <w:gridSpan w:val="6"/>
            <w:vAlign w:val="center"/>
          </w:tcPr>
          <w:p w14:paraId="41AD3AA3" w14:textId="77777777" w:rsidR="005E105D" w:rsidRPr="005E105D" w:rsidRDefault="005E105D" w:rsidP="006A52C4">
            <w:pPr>
              <w:tabs>
                <w:tab w:val="left" w:pos="2880"/>
              </w:tabs>
              <w:spacing w:after="0" w:line="240" w:lineRule="auto"/>
              <w:ind w:left="284"/>
              <w:rPr>
                <w:rFonts w:ascii="Times New Roman" w:hAnsi="Times New Roman" w:cs="Times New Roman"/>
                <w:sz w:val="24"/>
                <w:szCs w:val="24"/>
              </w:rPr>
            </w:pPr>
            <w:r w:rsidRPr="005E105D">
              <w:rPr>
                <w:rFonts w:ascii="Times New Roman" w:hAnsi="Times New Roman" w:cs="Times New Roman"/>
                <w:b/>
                <w:sz w:val="24"/>
                <w:szCs w:val="24"/>
              </w:rPr>
              <w:t>Soliņu konstrukciju uzturēšana</w:t>
            </w:r>
          </w:p>
        </w:tc>
        <w:tc>
          <w:tcPr>
            <w:tcW w:w="1843" w:type="dxa"/>
            <w:gridSpan w:val="2"/>
            <w:vAlign w:val="center"/>
          </w:tcPr>
          <w:p w14:paraId="2DAF493F"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p>
        </w:tc>
      </w:tr>
      <w:tr w:rsidR="005E105D" w:rsidRPr="005E105D" w14:paraId="202E96FC" w14:textId="77777777" w:rsidTr="00164848">
        <w:trPr>
          <w:trHeight w:val="253"/>
          <w:jc w:val="center"/>
        </w:trPr>
        <w:tc>
          <w:tcPr>
            <w:tcW w:w="1031" w:type="dxa"/>
            <w:vAlign w:val="center"/>
          </w:tcPr>
          <w:p w14:paraId="7CA987EF" w14:textId="77777777" w:rsidR="005E105D" w:rsidRPr="005E105D" w:rsidRDefault="005E105D" w:rsidP="00C11188">
            <w:pPr>
              <w:tabs>
                <w:tab w:val="left" w:pos="2880"/>
              </w:tabs>
              <w:spacing w:after="0" w:line="240" w:lineRule="auto"/>
              <w:ind w:left="284" w:right="-59" w:hanging="315"/>
              <w:jc w:val="center"/>
              <w:rPr>
                <w:rFonts w:ascii="Times New Roman" w:hAnsi="Times New Roman" w:cs="Times New Roman"/>
                <w:sz w:val="24"/>
                <w:szCs w:val="24"/>
              </w:rPr>
            </w:pPr>
            <w:r w:rsidRPr="005E105D">
              <w:rPr>
                <w:rFonts w:ascii="Times New Roman" w:hAnsi="Times New Roman" w:cs="Times New Roman"/>
                <w:sz w:val="24"/>
                <w:szCs w:val="24"/>
              </w:rPr>
              <w:t>2.3.1.</w:t>
            </w:r>
          </w:p>
        </w:tc>
        <w:tc>
          <w:tcPr>
            <w:tcW w:w="3410" w:type="dxa"/>
            <w:vAlign w:val="center"/>
          </w:tcPr>
          <w:p w14:paraId="0ED0CE18" w14:textId="46605C74" w:rsidR="005E105D" w:rsidRPr="005E105D" w:rsidRDefault="005E105D" w:rsidP="00F85DAF">
            <w:pPr>
              <w:tabs>
                <w:tab w:val="left" w:pos="2880"/>
              </w:tabs>
              <w:spacing w:after="0" w:line="240" w:lineRule="auto"/>
              <w:ind w:left="176" w:right="-59"/>
              <w:rPr>
                <w:rFonts w:ascii="Times New Roman" w:hAnsi="Times New Roman" w:cs="Times New Roman"/>
                <w:sz w:val="24"/>
                <w:szCs w:val="24"/>
              </w:rPr>
            </w:pPr>
            <w:r w:rsidRPr="005E105D">
              <w:rPr>
                <w:rFonts w:ascii="Times New Roman" w:hAnsi="Times New Roman" w:cs="Times New Roman"/>
                <w:sz w:val="24"/>
                <w:szCs w:val="24"/>
              </w:rPr>
              <w:t>Koka brusas nomaiņa ar krāsošanu</w:t>
            </w:r>
          </w:p>
        </w:tc>
        <w:tc>
          <w:tcPr>
            <w:tcW w:w="8930" w:type="dxa"/>
            <w:gridSpan w:val="5"/>
            <w:vAlign w:val="center"/>
          </w:tcPr>
          <w:p w14:paraId="57556993" w14:textId="36865358" w:rsidR="005E105D" w:rsidRPr="00C76847" w:rsidRDefault="005E105D" w:rsidP="006A52C4">
            <w:pPr>
              <w:tabs>
                <w:tab w:val="left" w:pos="2880"/>
              </w:tabs>
              <w:spacing w:after="0" w:line="240" w:lineRule="auto"/>
              <w:ind w:left="284"/>
              <w:rPr>
                <w:rFonts w:ascii="Times New Roman" w:hAnsi="Times New Roman" w:cs="Times New Roman"/>
                <w:sz w:val="24"/>
                <w:szCs w:val="24"/>
              </w:rPr>
            </w:pPr>
            <w:r w:rsidRPr="005E105D">
              <w:rPr>
                <w:rFonts w:ascii="Times New Roman" w:hAnsi="Times New Roman" w:cs="Times New Roman"/>
                <w:sz w:val="24"/>
                <w:szCs w:val="24"/>
              </w:rPr>
              <w:t>Pakalpojumu veic saskaņā ar aprakstu v</w:t>
            </w:r>
            <w:r w:rsidR="00C76847">
              <w:rPr>
                <w:rFonts w:ascii="Times New Roman" w:hAnsi="Times New Roman" w:cs="Times New Roman"/>
                <w:sz w:val="24"/>
                <w:szCs w:val="24"/>
              </w:rPr>
              <w:t>ispārējo prasību 1.4.2. punktā.</w:t>
            </w:r>
          </w:p>
        </w:tc>
        <w:tc>
          <w:tcPr>
            <w:tcW w:w="1843" w:type="dxa"/>
            <w:gridSpan w:val="2"/>
            <w:vAlign w:val="center"/>
          </w:tcPr>
          <w:p w14:paraId="02C023EB"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6 m³</w:t>
            </w:r>
          </w:p>
        </w:tc>
      </w:tr>
      <w:tr w:rsidR="005E105D" w:rsidRPr="005E105D" w14:paraId="5DF6B5B5" w14:textId="77777777" w:rsidTr="00164848">
        <w:trPr>
          <w:trHeight w:val="253"/>
          <w:jc w:val="center"/>
        </w:trPr>
        <w:tc>
          <w:tcPr>
            <w:tcW w:w="1031" w:type="dxa"/>
            <w:vAlign w:val="center"/>
          </w:tcPr>
          <w:p w14:paraId="36630642" w14:textId="77777777" w:rsidR="005E105D" w:rsidRPr="005E105D" w:rsidRDefault="005E105D" w:rsidP="00C11188">
            <w:pPr>
              <w:spacing w:after="0" w:line="240" w:lineRule="auto"/>
              <w:ind w:left="284" w:hanging="315"/>
              <w:jc w:val="center"/>
              <w:rPr>
                <w:rFonts w:ascii="Times New Roman" w:hAnsi="Times New Roman" w:cs="Times New Roman"/>
                <w:sz w:val="24"/>
                <w:szCs w:val="24"/>
              </w:rPr>
            </w:pPr>
            <w:r w:rsidRPr="005E105D">
              <w:rPr>
                <w:rFonts w:ascii="Times New Roman" w:hAnsi="Times New Roman" w:cs="Times New Roman"/>
                <w:sz w:val="24"/>
                <w:szCs w:val="24"/>
              </w:rPr>
              <w:t>2.3.2.</w:t>
            </w:r>
          </w:p>
        </w:tc>
        <w:tc>
          <w:tcPr>
            <w:tcW w:w="3410" w:type="dxa"/>
            <w:vAlign w:val="center"/>
          </w:tcPr>
          <w:p w14:paraId="1C9BF7BD" w14:textId="3D08EDBF" w:rsidR="005E105D" w:rsidRPr="005E105D" w:rsidRDefault="005E105D" w:rsidP="00F85DAF">
            <w:pPr>
              <w:spacing w:after="0" w:line="240" w:lineRule="auto"/>
              <w:ind w:left="176"/>
              <w:rPr>
                <w:rFonts w:ascii="Times New Roman" w:hAnsi="Times New Roman" w:cs="Times New Roman"/>
                <w:sz w:val="24"/>
                <w:szCs w:val="24"/>
              </w:rPr>
            </w:pPr>
            <w:r w:rsidRPr="005E105D">
              <w:rPr>
                <w:rFonts w:ascii="Times New Roman" w:hAnsi="Times New Roman" w:cs="Times New Roman"/>
                <w:sz w:val="24"/>
                <w:szCs w:val="24"/>
              </w:rPr>
              <w:t>Soliņa ar atzveltni krāsošana</w:t>
            </w:r>
          </w:p>
        </w:tc>
        <w:tc>
          <w:tcPr>
            <w:tcW w:w="8930" w:type="dxa"/>
            <w:gridSpan w:val="5"/>
          </w:tcPr>
          <w:p w14:paraId="74796FB6" w14:textId="76039928" w:rsidR="005E105D" w:rsidRPr="00C76847" w:rsidRDefault="005E105D" w:rsidP="006A52C4">
            <w:pPr>
              <w:tabs>
                <w:tab w:val="left" w:pos="2880"/>
              </w:tabs>
              <w:spacing w:after="0" w:line="240" w:lineRule="auto"/>
              <w:ind w:left="284"/>
              <w:rPr>
                <w:rFonts w:ascii="Times New Roman" w:hAnsi="Times New Roman" w:cs="Times New Roman"/>
                <w:sz w:val="24"/>
                <w:szCs w:val="24"/>
              </w:rPr>
            </w:pPr>
            <w:r w:rsidRPr="005E105D">
              <w:rPr>
                <w:rFonts w:ascii="Times New Roman" w:hAnsi="Times New Roman" w:cs="Times New Roman"/>
                <w:sz w:val="24"/>
                <w:szCs w:val="24"/>
              </w:rPr>
              <w:t>Pakalpojumu veic saskaņā ar aprakstu vispārējo prasību 1.</w:t>
            </w:r>
            <w:r w:rsidR="00C76847">
              <w:rPr>
                <w:rFonts w:ascii="Times New Roman" w:hAnsi="Times New Roman" w:cs="Times New Roman"/>
                <w:sz w:val="24"/>
                <w:szCs w:val="24"/>
              </w:rPr>
              <w:t>4.1. punktā.</w:t>
            </w:r>
          </w:p>
        </w:tc>
        <w:tc>
          <w:tcPr>
            <w:tcW w:w="1843" w:type="dxa"/>
            <w:gridSpan w:val="2"/>
            <w:vAlign w:val="center"/>
          </w:tcPr>
          <w:p w14:paraId="71BF9652" w14:textId="77777777" w:rsidR="005E105D" w:rsidRPr="005E105D" w:rsidRDefault="005E105D" w:rsidP="006A52C4">
            <w:pPr>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250 gab.</w:t>
            </w:r>
          </w:p>
        </w:tc>
      </w:tr>
      <w:tr w:rsidR="005E105D" w:rsidRPr="005E105D" w14:paraId="5631CD54" w14:textId="77777777" w:rsidTr="00164848">
        <w:trPr>
          <w:trHeight w:val="253"/>
          <w:jc w:val="center"/>
        </w:trPr>
        <w:tc>
          <w:tcPr>
            <w:tcW w:w="1031" w:type="dxa"/>
            <w:vAlign w:val="center"/>
          </w:tcPr>
          <w:p w14:paraId="5CA5CC93" w14:textId="77777777" w:rsidR="005E105D" w:rsidRPr="005E105D" w:rsidRDefault="005E105D" w:rsidP="00C11188">
            <w:pPr>
              <w:spacing w:after="0" w:line="240" w:lineRule="auto"/>
              <w:ind w:left="284" w:hanging="315"/>
              <w:jc w:val="center"/>
              <w:rPr>
                <w:rFonts w:ascii="Times New Roman" w:hAnsi="Times New Roman" w:cs="Times New Roman"/>
                <w:sz w:val="24"/>
                <w:szCs w:val="24"/>
              </w:rPr>
            </w:pPr>
            <w:r w:rsidRPr="005E105D">
              <w:rPr>
                <w:rFonts w:ascii="Times New Roman" w:hAnsi="Times New Roman" w:cs="Times New Roman"/>
                <w:sz w:val="24"/>
                <w:szCs w:val="24"/>
              </w:rPr>
              <w:t>2.3.3.</w:t>
            </w:r>
          </w:p>
        </w:tc>
        <w:tc>
          <w:tcPr>
            <w:tcW w:w="3410" w:type="dxa"/>
            <w:vAlign w:val="center"/>
          </w:tcPr>
          <w:p w14:paraId="00218BFB" w14:textId="2377912B" w:rsidR="005E105D" w:rsidRPr="005E105D" w:rsidRDefault="005E105D" w:rsidP="00F85DAF">
            <w:pPr>
              <w:spacing w:after="0" w:line="240" w:lineRule="auto"/>
              <w:ind w:left="176"/>
              <w:rPr>
                <w:rFonts w:ascii="Times New Roman" w:hAnsi="Times New Roman" w:cs="Times New Roman"/>
                <w:sz w:val="24"/>
                <w:szCs w:val="24"/>
              </w:rPr>
            </w:pPr>
            <w:r w:rsidRPr="005E105D">
              <w:rPr>
                <w:rFonts w:ascii="Times New Roman" w:hAnsi="Times New Roman" w:cs="Times New Roman"/>
                <w:sz w:val="24"/>
                <w:szCs w:val="24"/>
              </w:rPr>
              <w:t>Soliņa bez atzveltnes krāsošana</w:t>
            </w:r>
          </w:p>
        </w:tc>
        <w:tc>
          <w:tcPr>
            <w:tcW w:w="8930" w:type="dxa"/>
            <w:gridSpan w:val="5"/>
            <w:vAlign w:val="center"/>
          </w:tcPr>
          <w:p w14:paraId="077EB55B" w14:textId="5FA6F7A6" w:rsidR="005E105D" w:rsidRPr="00C76847" w:rsidRDefault="005E105D" w:rsidP="006A52C4">
            <w:pPr>
              <w:tabs>
                <w:tab w:val="left" w:pos="2880"/>
              </w:tabs>
              <w:spacing w:after="0" w:line="240" w:lineRule="auto"/>
              <w:ind w:left="284"/>
              <w:rPr>
                <w:rFonts w:ascii="Times New Roman" w:hAnsi="Times New Roman" w:cs="Times New Roman"/>
                <w:sz w:val="24"/>
                <w:szCs w:val="24"/>
              </w:rPr>
            </w:pPr>
            <w:r w:rsidRPr="005E105D">
              <w:rPr>
                <w:rFonts w:ascii="Times New Roman" w:hAnsi="Times New Roman" w:cs="Times New Roman"/>
                <w:sz w:val="24"/>
                <w:szCs w:val="24"/>
              </w:rPr>
              <w:t>Pakalpojumu veic saskaņā ar aprakstu v</w:t>
            </w:r>
            <w:r w:rsidR="00C76847">
              <w:rPr>
                <w:rFonts w:ascii="Times New Roman" w:hAnsi="Times New Roman" w:cs="Times New Roman"/>
                <w:sz w:val="24"/>
                <w:szCs w:val="24"/>
              </w:rPr>
              <w:t>ispārējo prasību 1.4.1. punktā.</w:t>
            </w:r>
          </w:p>
        </w:tc>
        <w:tc>
          <w:tcPr>
            <w:tcW w:w="1843" w:type="dxa"/>
            <w:gridSpan w:val="2"/>
            <w:vAlign w:val="center"/>
          </w:tcPr>
          <w:p w14:paraId="23001BA8" w14:textId="77777777" w:rsidR="005E105D" w:rsidRPr="005E105D" w:rsidRDefault="005E105D" w:rsidP="006A52C4">
            <w:pPr>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250 gab.</w:t>
            </w:r>
          </w:p>
        </w:tc>
      </w:tr>
      <w:tr w:rsidR="005E105D" w:rsidRPr="005E105D" w14:paraId="0196ED20" w14:textId="77777777" w:rsidTr="00164848">
        <w:trPr>
          <w:trHeight w:val="253"/>
          <w:jc w:val="center"/>
        </w:trPr>
        <w:tc>
          <w:tcPr>
            <w:tcW w:w="1031" w:type="dxa"/>
            <w:vAlign w:val="center"/>
          </w:tcPr>
          <w:p w14:paraId="4F9EEC6D" w14:textId="77777777" w:rsidR="005E105D" w:rsidRPr="005E105D" w:rsidRDefault="005E105D" w:rsidP="00C11188">
            <w:pPr>
              <w:tabs>
                <w:tab w:val="left" w:pos="2880"/>
              </w:tabs>
              <w:spacing w:after="0" w:line="240" w:lineRule="auto"/>
              <w:ind w:left="284" w:right="-59" w:hanging="315"/>
              <w:jc w:val="center"/>
              <w:rPr>
                <w:rFonts w:ascii="Times New Roman" w:hAnsi="Times New Roman" w:cs="Times New Roman"/>
                <w:sz w:val="24"/>
                <w:szCs w:val="24"/>
              </w:rPr>
            </w:pPr>
            <w:r w:rsidRPr="005E105D">
              <w:rPr>
                <w:rFonts w:ascii="Times New Roman" w:hAnsi="Times New Roman" w:cs="Times New Roman"/>
                <w:sz w:val="24"/>
                <w:szCs w:val="24"/>
              </w:rPr>
              <w:t>2.3.4.</w:t>
            </w:r>
          </w:p>
        </w:tc>
        <w:tc>
          <w:tcPr>
            <w:tcW w:w="3410" w:type="dxa"/>
            <w:vAlign w:val="center"/>
          </w:tcPr>
          <w:p w14:paraId="1EE0F46E" w14:textId="77777777" w:rsidR="005E105D" w:rsidRPr="005E105D" w:rsidRDefault="005E105D" w:rsidP="00F85DAF">
            <w:pPr>
              <w:spacing w:after="0" w:line="240" w:lineRule="auto"/>
              <w:ind w:left="176"/>
              <w:rPr>
                <w:rFonts w:ascii="Times New Roman" w:hAnsi="Times New Roman" w:cs="Times New Roman"/>
                <w:sz w:val="24"/>
                <w:szCs w:val="24"/>
              </w:rPr>
            </w:pPr>
            <w:r w:rsidRPr="005E105D">
              <w:rPr>
                <w:rFonts w:ascii="Times New Roman" w:hAnsi="Times New Roman" w:cs="Times New Roman"/>
                <w:sz w:val="24"/>
                <w:szCs w:val="24"/>
              </w:rPr>
              <w:t>Soliņa pārklāšana ar eļļu</w:t>
            </w:r>
          </w:p>
        </w:tc>
        <w:tc>
          <w:tcPr>
            <w:tcW w:w="8930" w:type="dxa"/>
            <w:gridSpan w:val="5"/>
          </w:tcPr>
          <w:p w14:paraId="370DE9D7" w14:textId="6E8792FC" w:rsidR="005E105D" w:rsidRPr="005E105D" w:rsidRDefault="005E105D" w:rsidP="006A52C4">
            <w:pPr>
              <w:tabs>
                <w:tab w:val="left" w:pos="2880"/>
              </w:tabs>
              <w:spacing w:after="0" w:line="240" w:lineRule="auto"/>
              <w:ind w:left="284"/>
              <w:jc w:val="both"/>
              <w:rPr>
                <w:rFonts w:ascii="Times New Roman" w:hAnsi="Times New Roman" w:cs="Times New Roman"/>
                <w:sz w:val="24"/>
                <w:szCs w:val="24"/>
              </w:rPr>
            </w:pPr>
            <w:r w:rsidRPr="005E105D">
              <w:rPr>
                <w:rFonts w:ascii="Times New Roman" w:hAnsi="Times New Roman" w:cs="Times New Roman"/>
                <w:sz w:val="24"/>
                <w:szCs w:val="24"/>
              </w:rPr>
              <w:t>Jāveic soliņa konstrukcijas koka elementu sagatavošanu eļļošanai un pārklāšanu ar caurspīdīgu koksnes eļļu („</w:t>
            </w:r>
            <w:proofErr w:type="spellStart"/>
            <w:r w:rsidRPr="005E105D">
              <w:rPr>
                <w:rFonts w:ascii="Times New Roman" w:hAnsi="Times New Roman" w:cs="Times New Roman"/>
                <w:sz w:val="24"/>
                <w:szCs w:val="24"/>
              </w:rPr>
              <w:t>Owatroloil</w:t>
            </w:r>
            <w:proofErr w:type="spellEnd"/>
            <w:r w:rsidRPr="005E105D">
              <w:rPr>
                <w:rFonts w:ascii="Times New Roman" w:hAnsi="Times New Roman" w:cs="Times New Roman"/>
                <w:sz w:val="24"/>
                <w:szCs w:val="24"/>
              </w:rPr>
              <w:t>” vai analogs). Virsmas pirms eļļošanas jāattīra no smiltīm un citiem netīrumiem, jāapstrādā ar tīkkoka mēļu tīrītāju (</w:t>
            </w:r>
            <w:proofErr w:type="spellStart"/>
            <w:r w:rsidRPr="00164848">
              <w:rPr>
                <w:rFonts w:ascii="Times New Roman" w:hAnsi="Times New Roman" w:cs="Times New Roman"/>
                <w:i/>
                <w:sz w:val="24"/>
                <w:szCs w:val="24"/>
              </w:rPr>
              <w:t>Softcare</w:t>
            </w:r>
            <w:proofErr w:type="spellEnd"/>
            <w:r w:rsidRPr="00164848">
              <w:rPr>
                <w:rFonts w:ascii="Times New Roman" w:hAnsi="Times New Roman" w:cs="Times New Roman"/>
                <w:i/>
                <w:sz w:val="24"/>
                <w:szCs w:val="24"/>
              </w:rPr>
              <w:t xml:space="preserve"> </w:t>
            </w:r>
            <w:proofErr w:type="spellStart"/>
            <w:r w:rsidRPr="00164848">
              <w:rPr>
                <w:rFonts w:ascii="Times New Roman" w:hAnsi="Times New Roman" w:cs="Times New Roman"/>
                <w:i/>
                <w:sz w:val="24"/>
                <w:szCs w:val="24"/>
              </w:rPr>
              <w:t>Wood</w:t>
            </w:r>
            <w:proofErr w:type="spellEnd"/>
            <w:r w:rsidRPr="00164848">
              <w:rPr>
                <w:rFonts w:ascii="Times New Roman" w:hAnsi="Times New Roman" w:cs="Times New Roman"/>
                <w:i/>
                <w:sz w:val="24"/>
                <w:szCs w:val="24"/>
              </w:rPr>
              <w:t xml:space="preserve"> &amp; </w:t>
            </w:r>
            <w:proofErr w:type="spellStart"/>
            <w:r w:rsidRPr="00164848">
              <w:rPr>
                <w:rFonts w:ascii="Times New Roman" w:hAnsi="Times New Roman" w:cs="Times New Roman"/>
                <w:i/>
                <w:sz w:val="24"/>
                <w:szCs w:val="24"/>
              </w:rPr>
              <w:t>Plastic</w:t>
            </w:r>
            <w:proofErr w:type="spellEnd"/>
            <w:r w:rsidRPr="00164848">
              <w:rPr>
                <w:rFonts w:ascii="Times New Roman" w:hAnsi="Times New Roman" w:cs="Times New Roman"/>
                <w:i/>
                <w:sz w:val="24"/>
                <w:szCs w:val="24"/>
              </w:rPr>
              <w:t xml:space="preserve"> </w:t>
            </w:r>
            <w:proofErr w:type="spellStart"/>
            <w:r w:rsidRPr="00164848">
              <w:rPr>
                <w:rFonts w:ascii="Times New Roman" w:hAnsi="Times New Roman" w:cs="Times New Roman"/>
                <w:i/>
                <w:sz w:val="24"/>
                <w:szCs w:val="24"/>
              </w:rPr>
              <w:t>Cleaner</w:t>
            </w:r>
            <w:proofErr w:type="spellEnd"/>
            <w:r w:rsidRPr="005E105D">
              <w:rPr>
                <w:rFonts w:ascii="Times New Roman" w:hAnsi="Times New Roman" w:cs="Times New Roman"/>
                <w:sz w:val="24"/>
                <w:szCs w:val="24"/>
              </w:rPr>
              <w:t xml:space="preserve"> vai analoga), ievērot līdzekļa pielietošanas tehnoloģiju. Pēc tīrīšan</w:t>
            </w:r>
            <w:r w:rsidR="00164848">
              <w:rPr>
                <w:rFonts w:ascii="Times New Roman" w:hAnsi="Times New Roman" w:cs="Times New Roman"/>
                <w:sz w:val="24"/>
                <w:szCs w:val="24"/>
              </w:rPr>
              <w:t>a</w:t>
            </w:r>
            <w:r w:rsidRPr="005E105D">
              <w:rPr>
                <w:rFonts w:ascii="Times New Roman" w:hAnsi="Times New Roman" w:cs="Times New Roman"/>
                <w:sz w:val="24"/>
                <w:szCs w:val="24"/>
              </w:rPr>
              <w:t xml:space="preserve">s virsma jānomazgā ar tekošu ūdeni. Pirms koka virsmas apstrādes ar eļļu, jāļauj pilnībā izžūt. Pārklāšanu veic ar otu, noslaukot lieko eļļas daudzumu ar drānu. </w:t>
            </w:r>
          </w:p>
        </w:tc>
        <w:tc>
          <w:tcPr>
            <w:tcW w:w="1843" w:type="dxa"/>
            <w:gridSpan w:val="2"/>
            <w:vAlign w:val="center"/>
          </w:tcPr>
          <w:p w14:paraId="2BD0BAB1" w14:textId="77777777" w:rsidR="005E105D" w:rsidRPr="005E105D" w:rsidRDefault="005E105D" w:rsidP="006A52C4">
            <w:pPr>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400 gab.</w:t>
            </w:r>
          </w:p>
        </w:tc>
      </w:tr>
      <w:tr w:rsidR="005E105D" w:rsidRPr="005E105D" w14:paraId="241D5884" w14:textId="77777777" w:rsidTr="00164848">
        <w:trPr>
          <w:trHeight w:val="253"/>
          <w:jc w:val="center"/>
        </w:trPr>
        <w:tc>
          <w:tcPr>
            <w:tcW w:w="1031" w:type="dxa"/>
            <w:vAlign w:val="center"/>
          </w:tcPr>
          <w:p w14:paraId="1613896B" w14:textId="77777777" w:rsidR="005E105D" w:rsidRPr="005E105D" w:rsidRDefault="005E105D" w:rsidP="00C11188">
            <w:pPr>
              <w:tabs>
                <w:tab w:val="left" w:pos="2880"/>
              </w:tabs>
              <w:spacing w:after="0" w:line="240" w:lineRule="auto"/>
              <w:ind w:left="284" w:right="-59" w:hanging="315"/>
              <w:jc w:val="center"/>
              <w:rPr>
                <w:rFonts w:ascii="Times New Roman" w:hAnsi="Times New Roman" w:cs="Times New Roman"/>
                <w:b/>
                <w:sz w:val="24"/>
                <w:szCs w:val="24"/>
              </w:rPr>
            </w:pPr>
            <w:r w:rsidRPr="005E105D">
              <w:rPr>
                <w:rFonts w:ascii="Times New Roman" w:hAnsi="Times New Roman" w:cs="Times New Roman"/>
                <w:b/>
                <w:sz w:val="24"/>
                <w:szCs w:val="24"/>
              </w:rPr>
              <w:t>2.4.</w:t>
            </w:r>
          </w:p>
        </w:tc>
        <w:tc>
          <w:tcPr>
            <w:tcW w:w="12340" w:type="dxa"/>
            <w:gridSpan w:val="6"/>
            <w:vAlign w:val="center"/>
          </w:tcPr>
          <w:p w14:paraId="068B8878" w14:textId="77777777" w:rsidR="005E105D" w:rsidRPr="005E105D" w:rsidRDefault="005E105D" w:rsidP="00F85DAF">
            <w:pPr>
              <w:tabs>
                <w:tab w:val="left" w:pos="2880"/>
              </w:tabs>
              <w:spacing w:after="0" w:line="240" w:lineRule="auto"/>
              <w:ind w:left="284" w:hanging="108"/>
              <w:rPr>
                <w:rFonts w:ascii="Times New Roman" w:hAnsi="Times New Roman" w:cs="Times New Roman"/>
                <w:sz w:val="24"/>
                <w:szCs w:val="24"/>
              </w:rPr>
            </w:pPr>
            <w:r w:rsidRPr="005E105D">
              <w:rPr>
                <w:rFonts w:ascii="Times New Roman" w:hAnsi="Times New Roman" w:cs="Times New Roman"/>
                <w:b/>
                <w:sz w:val="24"/>
                <w:szCs w:val="24"/>
              </w:rPr>
              <w:t>Jaunu atkritumu urnu piegāde un uzstādīšana</w:t>
            </w:r>
          </w:p>
        </w:tc>
        <w:tc>
          <w:tcPr>
            <w:tcW w:w="1843" w:type="dxa"/>
            <w:gridSpan w:val="2"/>
            <w:vAlign w:val="center"/>
          </w:tcPr>
          <w:p w14:paraId="31FF2438"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p>
        </w:tc>
      </w:tr>
      <w:tr w:rsidR="005E105D" w:rsidRPr="005E105D" w14:paraId="197D1E0F" w14:textId="77777777" w:rsidTr="00164848">
        <w:trPr>
          <w:trHeight w:val="253"/>
          <w:jc w:val="center"/>
        </w:trPr>
        <w:tc>
          <w:tcPr>
            <w:tcW w:w="1031" w:type="dxa"/>
            <w:vAlign w:val="center"/>
          </w:tcPr>
          <w:p w14:paraId="14D98BD2" w14:textId="77777777" w:rsidR="005E105D" w:rsidRPr="005E105D" w:rsidRDefault="005E105D" w:rsidP="00C11188">
            <w:pPr>
              <w:tabs>
                <w:tab w:val="left" w:pos="2880"/>
              </w:tabs>
              <w:spacing w:after="0" w:line="240" w:lineRule="auto"/>
              <w:ind w:left="284" w:right="-59" w:hanging="315"/>
              <w:jc w:val="center"/>
              <w:rPr>
                <w:rFonts w:ascii="Times New Roman" w:hAnsi="Times New Roman" w:cs="Times New Roman"/>
                <w:sz w:val="24"/>
                <w:szCs w:val="24"/>
              </w:rPr>
            </w:pPr>
            <w:r w:rsidRPr="005E105D">
              <w:rPr>
                <w:rFonts w:ascii="Times New Roman" w:hAnsi="Times New Roman" w:cs="Times New Roman"/>
                <w:sz w:val="24"/>
                <w:szCs w:val="24"/>
              </w:rPr>
              <w:t>2.4.1.</w:t>
            </w:r>
          </w:p>
        </w:tc>
        <w:tc>
          <w:tcPr>
            <w:tcW w:w="3410" w:type="dxa"/>
            <w:vAlign w:val="center"/>
          </w:tcPr>
          <w:p w14:paraId="78D5BA89" w14:textId="77777777" w:rsidR="005E105D" w:rsidRPr="005E105D" w:rsidRDefault="005E105D" w:rsidP="00F85DAF">
            <w:pPr>
              <w:tabs>
                <w:tab w:val="left" w:pos="2880"/>
              </w:tabs>
              <w:spacing w:after="0" w:line="240" w:lineRule="auto"/>
              <w:ind w:left="284" w:right="-108" w:hanging="108"/>
              <w:rPr>
                <w:rFonts w:ascii="Times New Roman" w:hAnsi="Times New Roman" w:cs="Times New Roman"/>
                <w:sz w:val="24"/>
                <w:szCs w:val="24"/>
              </w:rPr>
            </w:pPr>
            <w:r w:rsidRPr="005E105D">
              <w:rPr>
                <w:rFonts w:ascii="Times New Roman" w:hAnsi="Times New Roman" w:cs="Times New Roman"/>
                <w:sz w:val="24"/>
                <w:szCs w:val="24"/>
              </w:rPr>
              <w:t>Atkritumu urna ierokama</w:t>
            </w:r>
          </w:p>
        </w:tc>
        <w:tc>
          <w:tcPr>
            <w:tcW w:w="4100" w:type="dxa"/>
            <w:gridSpan w:val="3"/>
            <w:vAlign w:val="center"/>
          </w:tcPr>
          <w:p w14:paraId="3A6207A7" w14:textId="6932F41A" w:rsidR="005E105D" w:rsidRPr="005E105D" w:rsidDel="00E65907" w:rsidRDefault="005E105D" w:rsidP="006A52C4">
            <w:pPr>
              <w:tabs>
                <w:tab w:val="left" w:pos="2880"/>
              </w:tabs>
              <w:spacing w:after="0" w:line="240" w:lineRule="auto"/>
              <w:ind w:left="284"/>
              <w:jc w:val="center"/>
              <w:rPr>
                <w:rFonts w:ascii="Times New Roman" w:hAnsi="Times New Roman" w:cs="Times New Roman"/>
                <w:sz w:val="24"/>
                <w:szCs w:val="24"/>
              </w:rPr>
            </w:pPr>
            <w:r w:rsidRPr="00164848">
              <w:rPr>
                <w:rFonts w:ascii="Times New Roman" w:hAnsi="Times New Roman" w:cs="Times New Roman"/>
                <w:i/>
                <w:sz w:val="24"/>
                <w:szCs w:val="24"/>
              </w:rPr>
              <w:t>att. 4</w:t>
            </w:r>
            <w:r w:rsidRPr="005E105D">
              <w:rPr>
                <w:rFonts w:ascii="Times New Roman" w:hAnsi="Times New Roman" w:cs="Times New Roman"/>
                <w:sz w:val="24"/>
                <w:szCs w:val="24"/>
              </w:rPr>
              <w:t xml:space="preserve"> </w:t>
            </w:r>
            <w:r w:rsidRPr="005E105D">
              <w:rPr>
                <w:rFonts w:ascii="Times New Roman" w:hAnsi="Times New Roman" w:cs="Times New Roman"/>
                <w:noProof/>
                <w:sz w:val="24"/>
                <w:szCs w:val="24"/>
                <w:lang w:eastAsia="lv-LV"/>
              </w:rPr>
              <w:drawing>
                <wp:inline distT="0" distB="0" distL="0" distR="0" wp14:anchorId="0A8C702D" wp14:editId="3EA55ECF">
                  <wp:extent cx="997585" cy="1294130"/>
                  <wp:effectExtent l="0" t="0" r="0" b="1270"/>
                  <wp:docPr id="11" name="Picture 11" descr="DSCN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N09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7585" cy="1294130"/>
                          </a:xfrm>
                          <a:prstGeom prst="rect">
                            <a:avLst/>
                          </a:prstGeom>
                          <a:noFill/>
                          <a:ln>
                            <a:noFill/>
                          </a:ln>
                        </pic:spPr>
                      </pic:pic>
                    </a:graphicData>
                  </a:graphic>
                </wp:inline>
              </w:drawing>
            </w:r>
          </w:p>
        </w:tc>
        <w:tc>
          <w:tcPr>
            <w:tcW w:w="4830" w:type="dxa"/>
            <w:gridSpan w:val="2"/>
          </w:tcPr>
          <w:p w14:paraId="5DCC66B6" w14:textId="77777777" w:rsidR="005E105D" w:rsidRPr="005E105D" w:rsidRDefault="005E105D" w:rsidP="006A52C4">
            <w:pPr>
              <w:numPr>
                <w:ilvl w:val="0"/>
                <w:numId w:val="19"/>
              </w:numPr>
              <w:tabs>
                <w:tab w:val="left" w:pos="389"/>
              </w:tabs>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Urnas tehniskie rādītāji:</w:t>
            </w:r>
          </w:p>
          <w:p w14:paraId="058D342E" w14:textId="77777777" w:rsidR="005E105D" w:rsidRPr="005E105D" w:rsidRDefault="005E105D" w:rsidP="006A52C4">
            <w:pPr>
              <w:numPr>
                <w:ilvl w:val="0"/>
                <w:numId w:val="18"/>
              </w:numPr>
              <w:tabs>
                <w:tab w:val="left" w:pos="247"/>
              </w:tabs>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izmērs: augstums - 450 mm, atbalsta kājas garums - 1100 mm, platums augšējā daļā 300 mm, apakšējā daļā 210 mm; </w:t>
            </w:r>
          </w:p>
          <w:p w14:paraId="151776F2" w14:textId="77777777" w:rsidR="005E105D" w:rsidRPr="005E105D" w:rsidRDefault="005E105D" w:rsidP="006A52C4">
            <w:pPr>
              <w:numPr>
                <w:ilvl w:val="0"/>
                <w:numId w:val="18"/>
              </w:numPr>
              <w:tabs>
                <w:tab w:val="left" w:pos="247"/>
              </w:tabs>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konstrukcijas materiāls tērauds, tērauda biezums ne mazāk par 1 mm;</w:t>
            </w:r>
          </w:p>
          <w:p w14:paraId="403AD82A" w14:textId="77777777" w:rsidR="005E105D" w:rsidRPr="005E105D" w:rsidRDefault="005E105D" w:rsidP="006A52C4">
            <w:pPr>
              <w:numPr>
                <w:ilvl w:val="0"/>
                <w:numId w:val="18"/>
              </w:numPr>
              <w:tabs>
                <w:tab w:val="left" w:pos="247"/>
              </w:tabs>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pārklāta ar karstās </w:t>
            </w:r>
            <w:proofErr w:type="spellStart"/>
            <w:r w:rsidRPr="005E105D">
              <w:rPr>
                <w:rFonts w:ascii="Times New Roman" w:hAnsi="Times New Roman" w:cs="Times New Roman"/>
                <w:sz w:val="24"/>
                <w:szCs w:val="24"/>
              </w:rPr>
              <w:t>pulverkrāsas</w:t>
            </w:r>
            <w:proofErr w:type="spellEnd"/>
            <w:r w:rsidRPr="005E105D">
              <w:rPr>
                <w:rFonts w:ascii="Times New Roman" w:hAnsi="Times New Roman" w:cs="Times New Roman"/>
                <w:sz w:val="24"/>
                <w:szCs w:val="24"/>
              </w:rPr>
              <w:t xml:space="preserve"> tehnoloģiju, </w:t>
            </w:r>
            <w:r w:rsidRPr="005E105D">
              <w:rPr>
                <w:rFonts w:ascii="Times New Roman" w:hAnsi="Times New Roman" w:cs="Times New Roman"/>
                <w:bCs/>
                <w:sz w:val="24"/>
                <w:szCs w:val="24"/>
              </w:rPr>
              <w:t xml:space="preserve">tonī </w:t>
            </w:r>
            <w:r w:rsidRPr="005E105D">
              <w:rPr>
                <w:rFonts w:ascii="Times New Roman" w:hAnsi="Times New Roman" w:cs="Times New Roman"/>
                <w:sz w:val="24"/>
                <w:szCs w:val="24"/>
              </w:rPr>
              <w:t>RAL 3004 (purpurs) vai RAL 6009 (egļu zaļš);</w:t>
            </w:r>
          </w:p>
          <w:p w14:paraId="2C838A37" w14:textId="77777777" w:rsidR="005E105D" w:rsidRPr="005E105D" w:rsidRDefault="005E105D" w:rsidP="006A52C4">
            <w:pPr>
              <w:numPr>
                <w:ilvl w:val="0"/>
                <w:numId w:val="19"/>
              </w:numPr>
              <w:tabs>
                <w:tab w:val="left" w:pos="443"/>
              </w:tabs>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Urnas uzstādīšana skatīt vispārējās pakalpojumu izpildes prasības aprakstu 1.2.1. punktā.</w:t>
            </w:r>
          </w:p>
        </w:tc>
        <w:tc>
          <w:tcPr>
            <w:tcW w:w="1843" w:type="dxa"/>
            <w:gridSpan w:val="2"/>
            <w:vAlign w:val="center"/>
          </w:tcPr>
          <w:p w14:paraId="4D5A3A58"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20 gab.</w:t>
            </w:r>
          </w:p>
        </w:tc>
      </w:tr>
      <w:tr w:rsidR="005E105D" w:rsidRPr="005E105D" w14:paraId="6C6CEAF2" w14:textId="77777777" w:rsidTr="00164848">
        <w:trPr>
          <w:trHeight w:val="2862"/>
          <w:jc w:val="center"/>
        </w:trPr>
        <w:tc>
          <w:tcPr>
            <w:tcW w:w="1031" w:type="dxa"/>
            <w:vAlign w:val="center"/>
          </w:tcPr>
          <w:p w14:paraId="6FF6E1FD" w14:textId="77777777" w:rsidR="005E105D" w:rsidRPr="005E105D" w:rsidRDefault="005E105D" w:rsidP="00C11188">
            <w:pPr>
              <w:tabs>
                <w:tab w:val="left" w:pos="2880"/>
              </w:tabs>
              <w:spacing w:after="0" w:line="240" w:lineRule="auto"/>
              <w:ind w:left="284" w:right="-59" w:hanging="284"/>
              <w:jc w:val="center"/>
              <w:rPr>
                <w:rFonts w:ascii="Times New Roman" w:hAnsi="Times New Roman" w:cs="Times New Roman"/>
                <w:sz w:val="24"/>
                <w:szCs w:val="24"/>
              </w:rPr>
            </w:pPr>
            <w:r w:rsidRPr="005E105D">
              <w:rPr>
                <w:rFonts w:ascii="Times New Roman" w:hAnsi="Times New Roman" w:cs="Times New Roman"/>
                <w:sz w:val="24"/>
                <w:szCs w:val="24"/>
              </w:rPr>
              <w:lastRenderedPageBreak/>
              <w:t>2.4.2.</w:t>
            </w:r>
          </w:p>
        </w:tc>
        <w:tc>
          <w:tcPr>
            <w:tcW w:w="3410" w:type="dxa"/>
            <w:vAlign w:val="center"/>
          </w:tcPr>
          <w:p w14:paraId="6D489E1E" w14:textId="77777777" w:rsidR="005E105D" w:rsidRPr="005E105D" w:rsidRDefault="005E105D" w:rsidP="00F85DAF">
            <w:pPr>
              <w:tabs>
                <w:tab w:val="left" w:pos="3011"/>
              </w:tabs>
              <w:spacing w:after="0" w:line="240" w:lineRule="auto"/>
              <w:ind w:left="176" w:right="-108"/>
              <w:rPr>
                <w:rFonts w:ascii="Times New Roman" w:hAnsi="Times New Roman" w:cs="Times New Roman"/>
                <w:b/>
                <w:bCs/>
                <w:sz w:val="24"/>
                <w:szCs w:val="24"/>
              </w:rPr>
            </w:pPr>
            <w:r w:rsidRPr="005E105D">
              <w:rPr>
                <w:rFonts w:ascii="Times New Roman" w:hAnsi="Times New Roman" w:cs="Times New Roman"/>
                <w:sz w:val="24"/>
                <w:szCs w:val="24"/>
              </w:rPr>
              <w:t>Atkritumu urna pieskrūvējama platformai</w:t>
            </w:r>
          </w:p>
        </w:tc>
        <w:tc>
          <w:tcPr>
            <w:tcW w:w="4100" w:type="dxa"/>
            <w:gridSpan w:val="3"/>
            <w:vAlign w:val="center"/>
          </w:tcPr>
          <w:p w14:paraId="15E6E4CE" w14:textId="00B3CA86" w:rsidR="005E105D" w:rsidRPr="005E105D" w:rsidDel="00E65907" w:rsidRDefault="005E105D" w:rsidP="006A52C4">
            <w:pPr>
              <w:tabs>
                <w:tab w:val="left" w:pos="2880"/>
              </w:tabs>
              <w:spacing w:after="0" w:line="240" w:lineRule="auto"/>
              <w:ind w:left="284"/>
              <w:jc w:val="center"/>
              <w:rPr>
                <w:rFonts w:ascii="Times New Roman" w:hAnsi="Times New Roman" w:cs="Times New Roman"/>
                <w:sz w:val="24"/>
                <w:szCs w:val="24"/>
              </w:rPr>
            </w:pPr>
            <w:r w:rsidRPr="00164848">
              <w:rPr>
                <w:rFonts w:ascii="Times New Roman" w:hAnsi="Times New Roman" w:cs="Times New Roman"/>
                <w:i/>
                <w:sz w:val="24"/>
                <w:szCs w:val="24"/>
              </w:rPr>
              <w:t>att. 5</w:t>
            </w:r>
            <w:r w:rsidRPr="005E105D">
              <w:rPr>
                <w:rFonts w:ascii="Times New Roman" w:hAnsi="Times New Roman" w:cs="Times New Roman"/>
                <w:sz w:val="24"/>
                <w:szCs w:val="24"/>
              </w:rPr>
              <w:t xml:space="preserve"> </w:t>
            </w:r>
            <w:r w:rsidRPr="005E105D">
              <w:rPr>
                <w:rFonts w:ascii="Times New Roman" w:hAnsi="Times New Roman" w:cs="Times New Roman"/>
                <w:noProof/>
                <w:sz w:val="24"/>
                <w:szCs w:val="24"/>
                <w:lang w:eastAsia="lv-LV"/>
              </w:rPr>
              <w:drawing>
                <wp:inline distT="0" distB="0" distL="0" distR="0" wp14:anchorId="48B814C9" wp14:editId="5AD38C22">
                  <wp:extent cx="1033145" cy="1377315"/>
                  <wp:effectExtent l="0" t="0" r="0" b="0"/>
                  <wp:docPr id="10" name="Picture 10" descr="urna_skruvej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rna_skruvejam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3145" cy="1377315"/>
                          </a:xfrm>
                          <a:prstGeom prst="rect">
                            <a:avLst/>
                          </a:prstGeom>
                          <a:noFill/>
                          <a:ln>
                            <a:noFill/>
                          </a:ln>
                        </pic:spPr>
                      </pic:pic>
                    </a:graphicData>
                  </a:graphic>
                </wp:inline>
              </w:drawing>
            </w:r>
          </w:p>
        </w:tc>
        <w:tc>
          <w:tcPr>
            <w:tcW w:w="4830" w:type="dxa"/>
            <w:gridSpan w:val="2"/>
          </w:tcPr>
          <w:p w14:paraId="55E468B5" w14:textId="79C7A80D" w:rsidR="005E105D" w:rsidRPr="005E105D" w:rsidRDefault="005E105D" w:rsidP="006A52C4">
            <w:pPr>
              <w:tabs>
                <w:tab w:val="left" w:pos="389"/>
              </w:tabs>
              <w:spacing w:after="0" w:line="240" w:lineRule="auto"/>
              <w:ind w:left="284" w:right="-2"/>
              <w:jc w:val="both"/>
              <w:rPr>
                <w:rFonts w:ascii="Times New Roman" w:hAnsi="Times New Roman" w:cs="Times New Roman"/>
                <w:sz w:val="24"/>
                <w:szCs w:val="24"/>
              </w:rPr>
            </w:pPr>
            <w:r w:rsidRPr="005E105D">
              <w:rPr>
                <w:rFonts w:ascii="Times New Roman" w:hAnsi="Times New Roman" w:cs="Times New Roman"/>
                <w:sz w:val="24"/>
                <w:szCs w:val="24"/>
              </w:rPr>
              <w:t>1) Urnas tehniskie rādītāji:</w:t>
            </w:r>
          </w:p>
          <w:p w14:paraId="3691D899" w14:textId="77777777" w:rsidR="005E105D" w:rsidRPr="005E105D" w:rsidRDefault="005E105D" w:rsidP="006A52C4">
            <w:pPr>
              <w:numPr>
                <w:ilvl w:val="0"/>
                <w:numId w:val="18"/>
              </w:numPr>
              <w:tabs>
                <w:tab w:val="left" w:pos="247"/>
              </w:tabs>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izmērs: augstums - 450 mm, atbalsta kājas garums - 600 mm, platums augšējā daļā 300 mm, apakšējā daļā 210 mm; </w:t>
            </w:r>
          </w:p>
          <w:p w14:paraId="142F2E31" w14:textId="77777777" w:rsidR="005E105D" w:rsidRPr="005E105D" w:rsidRDefault="005E105D" w:rsidP="006A52C4">
            <w:pPr>
              <w:numPr>
                <w:ilvl w:val="0"/>
                <w:numId w:val="18"/>
              </w:numPr>
              <w:tabs>
                <w:tab w:val="left" w:pos="247"/>
              </w:tabs>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konstrukcijas materiāls tērauds, tērauda biezums ne mazāk par 1 mm;</w:t>
            </w:r>
          </w:p>
          <w:p w14:paraId="710BC1A6" w14:textId="77777777" w:rsidR="005E105D" w:rsidRPr="005E105D" w:rsidRDefault="005E105D" w:rsidP="006A52C4">
            <w:pPr>
              <w:numPr>
                <w:ilvl w:val="0"/>
                <w:numId w:val="18"/>
              </w:numPr>
              <w:tabs>
                <w:tab w:val="left" w:pos="247"/>
              </w:tabs>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pārklāta ar karstās </w:t>
            </w:r>
            <w:proofErr w:type="spellStart"/>
            <w:r w:rsidRPr="005E105D">
              <w:rPr>
                <w:rFonts w:ascii="Times New Roman" w:hAnsi="Times New Roman" w:cs="Times New Roman"/>
                <w:sz w:val="24"/>
                <w:szCs w:val="24"/>
              </w:rPr>
              <w:t>pulverkrāsas</w:t>
            </w:r>
            <w:proofErr w:type="spellEnd"/>
            <w:r w:rsidRPr="005E105D">
              <w:rPr>
                <w:rFonts w:ascii="Times New Roman" w:hAnsi="Times New Roman" w:cs="Times New Roman"/>
                <w:sz w:val="24"/>
                <w:szCs w:val="24"/>
              </w:rPr>
              <w:t xml:space="preserve"> tehnoloģiju, </w:t>
            </w:r>
            <w:r w:rsidRPr="005E105D">
              <w:rPr>
                <w:rFonts w:ascii="Times New Roman" w:hAnsi="Times New Roman" w:cs="Times New Roman"/>
                <w:bCs/>
                <w:sz w:val="24"/>
                <w:szCs w:val="24"/>
              </w:rPr>
              <w:t xml:space="preserve">tonī </w:t>
            </w:r>
            <w:r w:rsidRPr="005E105D">
              <w:rPr>
                <w:rFonts w:ascii="Times New Roman" w:hAnsi="Times New Roman" w:cs="Times New Roman"/>
                <w:sz w:val="24"/>
                <w:szCs w:val="24"/>
              </w:rPr>
              <w:t>RAL 3004 (purpurs) vai RAL 6009 (egļu zaļš);</w:t>
            </w:r>
          </w:p>
          <w:p w14:paraId="6B10F1D1" w14:textId="77777777" w:rsidR="005E105D" w:rsidRPr="005E105D" w:rsidRDefault="005E105D" w:rsidP="006A52C4">
            <w:pPr>
              <w:numPr>
                <w:ilvl w:val="0"/>
                <w:numId w:val="20"/>
              </w:numPr>
              <w:tabs>
                <w:tab w:val="left" w:pos="389"/>
              </w:tabs>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Urnas uzstādīšana skatīt vispārējās pakalpojumu izpildes prasības aprakstu 1.2.2. punktā.</w:t>
            </w:r>
          </w:p>
        </w:tc>
        <w:tc>
          <w:tcPr>
            <w:tcW w:w="1843" w:type="dxa"/>
            <w:gridSpan w:val="2"/>
            <w:vAlign w:val="center"/>
          </w:tcPr>
          <w:p w14:paraId="0419CA27"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20 gab.</w:t>
            </w:r>
          </w:p>
        </w:tc>
      </w:tr>
      <w:tr w:rsidR="005E105D" w:rsidRPr="005E105D" w14:paraId="47F02E7E" w14:textId="77777777" w:rsidTr="00164848">
        <w:trPr>
          <w:trHeight w:val="235"/>
          <w:jc w:val="center"/>
        </w:trPr>
        <w:tc>
          <w:tcPr>
            <w:tcW w:w="1031" w:type="dxa"/>
            <w:vAlign w:val="center"/>
          </w:tcPr>
          <w:p w14:paraId="297E2945" w14:textId="77777777" w:rsidR="005E105D" w:rsidRPr="005E105D" w:rsidRDefault="005E105D" w:rsidP="00C11188">
            <w:pPr>
              <w:tabs>
                <w:tab w:val="left" w:pos="2880"/>
              </w:tabs>
              <w:spacing w:after="0" w:line="240" w:lineRule="auto"/>
              <w:ind w:left="284" w:right="-59" w:hanging="284"/>
              <w:jc w:val="center"/>
              <w:rPr>
                <w:rFonts w:ascii="Times New Roman" w:hAnsi="Times New Roman" w:cs="Times New Roman"/>
                <w:sz w:val="24"/>
                <w:szCs w:val="24"/>
              </w:rPr>
            </w:pPr>
            <w:r w:rsidRPr="005E105D">
              <w:rPr>
                <w:rFonts w:ascii="Times New Roman" w:hAnsi="Times New Roman" w:cs="Times New Roman"/>
                <w:sz w:val="24"/>
                <w:szCs w:val="24"/>
              </w:rPr>
              <w:t>2.4.3.</w:t>
            </w:r>
          </w:p>
        </w:tc>
        <w:tc>
          <w:tcPr>
            <w:tcW w:w="3410" w:type="dxa"/>
            <w:vAlign w:val="center"/>
          </w:tcPr>
          <w:p w14:paraId="6802105C" w14:textId="77777777" w:rsidR="005E105D" w:rsidRPr="005E105D" w:rsidRDefault="005E105D" w:rsidP="006A52C4">
            <w:pPr>
              <w:tabs>
                <w:tab w:val="left" w:pos="2880"/>
              </w:tabs>
              <w:spacing w:after="0" w:line="240" w:lineRule="auto"/>
              <w:ind w:left="284" w:right="-108"/>
              <w:rPr>
                <w:rFonts w:ascii="Times New Roman" w:hAnsi="Times New Roman" w:cs="Times New Roman"/>
                <w:sz w:val="24"/>
                <w:szCs w:val="24"/>
              </w:rPr>
            </w:pPr>
            <w:r w:rsidRPr="005E105D">
              <w:rPr>
                <w:rFonts w:ascii="Times New Roman" w:hAnsi="Times New Roman" w:cs="Times New Roman"/>
                <w:sz w:val="24"/>
                <w:szCs w:val="24"/>
              </w:rPr>
              <w:t>Atkritumu urna pieskrūvējama platformai</w:t>
            </w:r>
          </w:p>
        </w:tc>
        <w:tc>
          <w:tcPr>
            <w:tcW w:w="4100" w:type="dxa"/>
            <w:gridSpan w:val="3"/>
            <w:vAlign w:val="center"/>
          </w:tcPr>
          <w:p w14:paraId="323A8086" w14:textId="621EC4AE"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r w:rsidRPr="00164848">
              <w:rPr>
                <w:rFonts w:ascii="Times New Roman" w:hAnsi="Times New Roman" w:cs="Times New Roman"/>
                <w:i/>
                <w:noProof/>
                <w:sz w:val="24"/>
                <w:szCs w:val="24"/>
              </w:rPr>
              <w:t>att. 6</w:t>
            </w:r>
            <w:r w:rsidR="00164848">
              <w:rPr>
                <w:rFonts w:ascii="Times New Roman" w:hAnsi="Times New Roman" w:cs="Times New Roman"/>
                <w:noProof/>
                <w:sz w:val="24"/>
                <w:szCs w:val="24"/>
              </w:rPr>
              <w:t xml:space="preserve"> </w:t>
            </w:r>
            <w:r w:rsidRPr="005E105D">
              <w:rPr>
                <w:rFonts w:ascii="Times New Roman" w:hAnsi="Times New Roman" w:cs="Times New Roman"/>
                <w:noProof/>
                <w:sz w:val="24"/>
                <w:szCs w:val="24"/>
                <w:lang w:eastAsia="lv-LV"/>
              </w:rPr>
              <w:drawing>
                <wp:inline distT="0" distB="0" distL="0" distR="0" wp14:anchorId="590243D3" wp14:editId="2AA5F596">
                  <wp:extent cx="985520" cy="131826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85520" cy="1318260"/>
                          </a:xfrm>
                          <a:prstGeom prst="rect">
                            <a:avLst/>
                          </a:prstGeom>
                          <a:noFill/>
                          <a:ln>
                            <a:noFill/>
                          </a:ln>
                        </pic:spPr>
                      </pic:pic>
                    </a:graphicData>
                  </a:graphic>
                </wp:inline>
              </w:drawing>
            </w:r>
          </w:p>
        </w:tc>
        <w:tc>
          <w:tcPr>
            <w:tcW w:w="4830" w:type="dxa"/>
            <w:gridSpan w:val="2"/>
          </w:tcPr>
          <w:p w14:paraId="09616C20" w14:textId="77777777" w:rsidR="005E105D" w:rsidRPr="005E105D" w:rsidRDefault="005E105D" w:rsidP="006A52C4">
            <w:pPr>
              <w:spacing w:after="0" w:line="240" w:lineRule="auto"/>
              <w:ind w:left="284" w:right="-2"/>
              <w:jc w:val="both"/>
              <w:rPr>
                <w:rFonts w:ascii="Times New Roman" w:hAnsi="Times New Roman" w:cs="Times New Roman"/>
                <w:sz w:val="24"/>
                <w:szCs w:val="24"/>
              </w:rPr>
            </w:pPr>
            <w:r w:rsidRPr="005E105D">
              <w:rPr>
                <w:rFonts w:ascii="Times New Roman" w:hAnsi="Times New Roman" w:cs="Times New Roman"/>
                <w:sz w:val="24"/>
                <w:szCs w:val="24"/>
              </w:rPr>
              <w:t xml:space="preserve">1)Urnas tehniskie rādītāji: </w:t>
            </w:r>
          </w:p>
          <w:p w14:paraId="797DBA20" w14:textId="77777777" w:rsidR="005E105D" w:rsidRPr="005E105D" w:rsidRDefault="005E105D" w:rsidP="006A52C4">
            <w:pPr>
              <w:numPr>
                <w:ilvl w:val="0"/>
                <w:numId w:val="26"/>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Augstums ar atbalsta kāju - 745 mm, garums - 444 mm, diametrs</w:t>
            </w:r>
            <w:r w:rsidRPr="005E105D">
              <w:rPr>
                <w:rFonts w:ascii="Times New Roman" w:hAnsi="Times New Roman" w:cs="Times New Roman"/>
                <w:sz w:val="24"/>
                <w:szCs w:val="24"/>
                <w:lang w:val="en-US"/>
              </w:rPr>
              <w:t xml:space="preserve"> - 340</w:t>
            </w:r>
            <w:r w:rsidRPr="005E105D">
              <w:rPr>
                <w:rFonts w:ascii="Times New Roman" w:hAnsi="Times New Roman" w:cs="Times New Roman"/>
                <w:sz w:val="24"/>
                <w:szCs w:val="24"/>
              </w:rPr>
              <w:t xml:space="preserve"> mm; </w:t>
            </w:r>
          </w:p>
          <w:p w14:paraId="675A47CC" w14:textId="77777777" w:rsidR="005E105D" w:rsidRPr="005E105D" w:rsidRDefault="005E105D" w:rsidP="006A52C4">
            <w:pPr>
              <w:numPr>
                <w:ilvl w:val="0"/>
                <w:numId w:val="26"/>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konstrukcijas materiāls karsti cinkots tērauds; tērauda biezums ne mazāk par 0,5 mm;</w:t>
            </w:r>
          </w:p>
          <w:p w14:paraId="0D8145CA" w14:textId="77777777" w:rsidR="005E105D" w:rsidRPr="005E105D" w:rsidRDefault="005E105D" w:rsidP="006A52C4">
            <w:pPr>
              <w:numPr>
                <w:ilvl w:val="0"/>
                <w:numId w:val="26"/>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pārklāta ar karstās </w:t>
            </w:r>
            <w:proofErr w:type="spellStart"/>
            <w:r w:rsidRPr="005E105D">
              <w:rPr>
                <w:rFonts w:ascii="Times New Roman" w:hAnsi="Times New Roman" w:cs="Times New Roman"/>
                <w:sz w:val="24"/>
                <w:szCs w:val="24"/>
              </w:rPr>
              <w:t>pulverkrāsas</w:t>
            </w:r>
            <w:proofErr w:type="spellEnd"/>
            <w:r w:rsidRPr="005E105D">
              <w:rPr>
                <w:rFonts w:ascii="Times New Roman" w:hAnsi="Times New Roman" w:cs="Times New Roman"/>
                <w:sz w:val="24"/>
                <w:szCs w:val="24"/>
              </w:rPr>
              <w:t xml:space="preserve"> tehnoloģiju tonī RAL 3004 (purpurs) vai RAL 6009 (egļu zaļš) vai pelēka;</w:t>
            </w:r>
          </w:p>
          <w:p w14:paraId="335F0058" w14:textId="77777777" w:rsidR="005E105D" w:rsidRPr="005E105D" w:rsidRDefault="005E105D" w:rsidP="006A52C4">
            <w:pPr>
              <w:spacing w:after="0" w:line="240" w:lineRule="auto"/>
              <w:ind w:left="284" w:right="-2"/>
              <w:jc w:val="both"/>
              <w:rPr>
                <w:rFonts w:ascii="Times New Roman" w:hAnsi="Times New Roman" w:cs="Times New Roman"/>
                <w:sz w:val="24"/>
                <w:szCs w:val="24"/>
              </w:rPr>
            </w:pPr>
            <w:r w:rsidRPr="005E105D">
              <w:rPr>
                <w:rFonts w:ascii="Times New Roman" w:hAnsi="Times New Roman" w:cs="Times New Roman"/>
                <w:sz w:val="24"/>
                <w:szCs w:val="24"/>
              </w:rPr>
              <w:t>2)Urnas uzstādīšana skatīt vispārējās pakalpojumu izpildes prasības aprakstu 1.2.2. punktā.</w:t>
            </w:r>
          </w:p>
        </w:tc>
        <w:tc>
          <w:tcPr>
            <w:tcW w:w="1843" w:type="dxa"/>
            <w:gridSpan w:val="2"/>
            <w:vAlign w:val="center"/>
          </w:tcPr>
          <w:p w14:paraId="5E9CFF04"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20 gab.</w:t>
            </w:r>
          </w:p>
        </w:tc>
      </w:tr>
      <w:tr w:rsidR="005E105D" w:rsidRPr="005E105D" w14:paraId="481E6B1D" w14:textId="77777777" w:rsidTr="00164848">
        <w:trPr>
          <w:trHeight w:val="235"/>
          <w:jc w:val="center"/>
        </w:trPr>
        <w:tc>
          <w:tcPr>
            <w:tcW w:w="1031" w:type="dxa"/>
            <w:vAlign w:val="center"/>
          </w:tcPr>
          <w:p w14:paraId="64348325" w14:textId="77777777" w:rsidR="005E105D" w:rsidRPr="005E105D" w:rsidRDefault="005E105D" w:rsidP="00C11188">
            <w:pPr>
              <w:tabs>
                <w:tab w:val="left" w:pos="2880"/>
              </w:tabs>
              <w:spacing w:after="0" w:line="240" w:lineRule="auto"/>
              <w:ind w:left="284" w:right="-59" w:hanging="284"/>
              <w:jc w:val="center"/>
              <w:rPr>
                <w:rFonts w:ascii="Times New Roman" w:hAnsi="Times New Roman" w:cs="Times New Roman"/>
                <w:b/>
                <w:sz w:val="24"/>
                <w:szCs w:val="24"/>
              </w:rPr>
            </w:pPr>
            <w:r w:rsidRPr="005E105D">
              <w:rPr>
                <w:rFonts w:ascii="Times New Roman" w:hAnsi="Times New Roman" w:cs="Times New Roman"/>
                <w:b/>
                <w:sz w:val="24"/>
                <w:szCs w:val="24"/>
              </w:rPr>
              <w:t>2.5.</w:t>
            </w:r>
          </w:p>
        </w:tc>
        <w:tc>
          <w:tcPr>
            <w:tcW w:w="12340" w:type="dxa"/>
            <w:gridSpan w:val="6"/>
            <w:vAlign w:val="center"/>
          </w:tcPr>
          <w:p w14:paraId="4D980772" w14:textId="77777777" w:rsidR="005E105D" w:rsidRPr="005E105D" w:rsidRDefault="005E105D" w:rsidP="00F85DAF">
            <w:pPr>
              <w:tabs>
                <w:tab w:val="left" w:pos="2880"/>
              </w:tabs>
              <w:spacing w:after="0" w:line="240" w:lineRule="auto"/>
              <w:ind w:left="176"/>
              <w:rPr>
                <w:rFonts w:ascii="Times New Roman" w:hAnsi="Times New Roman" w:cs="Times New Roman"/>
                <w:sz w:val="24"/>
                <w:szCs w:val="24"/>
              </w:rPr>
            </w:pPr>
            <w:r w:rsidRPr="005E105D">
              <w:rPr>
                <w:rFonts w:ascii="Times New Roman" w:hAnsi="Times New Roman" w:cs="Times New Roman"/>
                <w:b/>
                <w:bCs/>
                <w:sz w:val="24"/>
                <w:szCs w:val="24"/>
              </w:rPr>
              <w:t>Pasūtītāja īpašumā esošu atkritumu urnu uzstādīšana un noņemšana</w:t>
            </w:r>
          </w:p>
        </w:tc>
        <w:tc>
          <w:tcPr>
            <w:tcW w:w="1843" w:type="dxa"/>
            <w:gridSpan w:val="2"/>
            <w:vAlign w:val="center"/>
          </w:tcPr>
          <w:p w14:paraId="5C62748F"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p>
        </w:tc>
      </w:tr>
      <w:tr w:rsidR="005E105D" w:rsidRPr="005E105D" w14:paraId="1296ED96" w14:textId="77777777" w:rsidTr="00164848">
        <w:trPr>
          <w:trHeight w:val="235"/>
          <w:jc w:val="center"/>
        </w:trPr>
        <w:tc>
          <w:tcPr>
            <w:tcW w:w="1031" w:type="dxa"/>
            <w:vAlign w:val="center"/>
          </w:tcPr>
          <w:p w14:paraId="52001738" w14:textId="77777777" w:rsidR="005E105D" w:rsidRPr="005E105D" w:rsidRDefault="005E105D" w:rsidP="00C11188">
            <w:pPr>
              <w:tabs>
                <w:tab w:val="left" w:pos="2880"/>
              </w:tabs>
              <w:spacing w:after="0" w:line="240" w:lineRule="auto"/>
              <w:ind w:left="284" w:right="-59" w:hanging="284"/>
              <w:jc w:val="center"/>
              <w:rPr>
                <w:rFonts w:ascii="Times New Roman" w:hAnsi="Times New Roman" w:cs="Times New Roman"/>
                <w:sz w:val="24"/>
                <w:szCs w:val="24"/>
              </w:rPr>
            </w:pPr>
            <w:r w:rsidRPr="005E105D">
              <w:rPr>
                <w:rFonts w:ascii="Times New Roman" w:hAnsi="Times New Roman" w:cs="Times New Roman"/>
                <w:sz w:val="24"/>
                <w:szCs w:val="24"/>
              </w:rPr>
              <w:t>2.5.1.</w:t>
            </w:r>
          </w:p>
        </w:tc>
        <w:tc>
          <w:tcPr>
            <w:tcW w:w="3410" w:type="dxa"/>
            <w:vAlign w:val="center"/>
          </w:tcPr>
          <w:p w14:paraId="68879775" w14:textId="77777777" w:rsidR="005E105D" w:rsidRPr="005E105D" w:rsidRDefault="005E105D" w:rsidP="00F85DAF">
            <w:pPr>
              <w:tabs>
                <w:tab w:val="left" w:pos="2880"/>
              </w:tabs>
              <w:spacing w:after="0" w:line="240" w:lineRule="auto"/>
              <w:ind w:left="176" w:right="-108"/>
              <w:rPr>
                <w:rFonts w:ascii="Times New Roman" w:hAnsi="Times New Roman" w:cs="Times New Roman"/>
                <w:sz w:val="24"/>
                <w:szCs w:val="24"/>
              </w:rPr>
            </w:pPr>
            <w:r w:rsidRPr="005E105D">
              <w:rPr>
                <w:rFonts w:ascii="Times New Roman" w:hAnsi="Times New Roman" w:cs="Times New Roman"/>
                <w:sz w:val="24"/>
                <w:szCs w:val="24"/>
              </w:rPr>
              <w:t>Atkritumu urnas uzstādīšana, ierokot gruntī</w:t>
            </w:r>
          </w:p>
        </w:tc>
        <w:tc>
          <w:tcPr>
            <w:tcW w:w="8930" w:type="dxa"/>
            <w:gridSpan w:val="5"/>
            <w:vAlign w:val="center"/>
          </w:tcPr>
          <w:p w14:paraId="5121024A" w14:textId="36905694" w:rsidR="005E105D" w:rsidRPr="005E105D" w:rsidRDefault="005E105D" w:rsidP="006A52C4">
            <w:pPr>
              <w:tabs>
                <w:tab w:val="left" w:pos="2880"/>
              </w:tabs>
              <w:spacing w:after="0" w:line="240" w:lineRule="auto"/>
              <w:ind w:left="284"/>
              <w:rPr>
                <w:rFonts w:ascii="Times New Roman" w:hAnsi="Times New Roman" w:cs="Times New Roman"/>
                <w:sz w:val="24"/>
                <w:szCs w:val="24"/>
              </w:rPr>
            </w:pPr>
            <w:r w:rsidRPr="005E105D">
              <w:rPr>
                <w:rFonts w:ascii="Times New Roman" w:hAnsi="Times New Roman" w:cs="Times New Roman"/>
                <w:sz w:val="24"/>
                <w:szCs w:val="24"/>
              </w:rPr>
              <w:t>Pakalpojumu veic saskaņā ar aprakstu v</w:t>
            </w:r>
            <w:r w:rsidR="00C76847">
              <w:rPr>
                <w:rFonts w:ascii="Times New Roman" w:hAnsi="Times New Roman" w:cs="Times New Roman"/>
                <w:sz w:val="24"/>
                <w:szCs w:val="24"/>
              </w:rPr>
              <w:t>ispārējo prasību 1.2.1. punktā.</w:t>
            </w:r>
          </w:p>
        </w:tc>
        <w:tc>
          <w:tcPr>
            <w:tcW w:w="1843" w:type="dxa"/>
            <w:gridSpan w:val="2"/>
          </w:tcPr>
          <w:p w14:paraId="7A61BCDA"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40 gab.</w:t>
            </w:r>
          </w:p>
        </w:tc>
      </w:tr>
      <w:tr w:rsidR="005E105D" w:rsidRPr="005E105D" w14:paraId="71CDA9B0" w14:textId="77777777" w:rsidTr="00164848">
        <w:trPr>
          <w:trHeight w:val="235"/>
          <w:jc w:val="center"/>
        </w:trPr>
        <w:tc>
          <w:tcPr>
            <w:tcW w:w="1031" w:type="dxa"/>
            <w:vAlign w:val="center"/>
          </w:tcPr>
          <w:p w14:paraId="432546AB" w14:textId="77777777" w:rsidR="005E105D" w:rsidRPr="005E105D" w:rsidRDefault="005E105D" w:rsidP="00C11188">
            <w:pPr>
              <w:tabs>
                <w:tab w:val="left" w:pos="2880"/>
              </w:tabs>
              <w:spacing w:after="0" w:line="240" w:lineRule="auto"/>
              <w:ind w:left="284" w:right="-59" w:hanging="284"/>
              <w:jc w:val="center"/>
              <w:rPr>
                <w:rFonts w:ascii="Times New Roman" w:hAnsi="Times New Roman" w:cs="Times New Roman"/>
                <w:sz w:val="24"/>
                <w:szCs w:val="24"/>
              </w:rPr>
            </w:pPr>
            <w:r w:rsidRPr="005E105D">
              <w:rPr>
                <w:rFonts w:ascii="Times New Roman" w:hAnsi="Times New Roman" w:cs="Times New Roman"/>
                <w:sz w:val="24"/>
                <w:szCs w:val="24"/>
              </w:rPr>
              <w:t>2.5.2.</w:t>
            </w:r>
          </w:p>
        </w:tc>
        <w:tc>
          <w:tcPr>
            <w:tcW w:w="3410" w:type="dxa"/>
            <w:vAlign w:val="center"/>
          </w:tcPr>
          <w:p w14:paraId="0814EA49" w14:textId="77777777" w:rsidR="005E105D" w:rsidRPr="005E105D" w:rsidRDefault="005E105D" w:rsidP="00F85DAF">
            <w:pPr>
              <w:tabs>
                <w:tab w:val="left" w:pos="2880"/>
              </w:tabs>
              <w:spacing w:after="0" w:line="240" w:lineRule="auto"/>
              <w:ind w:left="176" w:right="-108"/>
              <w:rPr>
                <w:rFonts w:ascii="Times New Roman" w:hAnsi="Times New Roman" w:cs="Times New Roman"/>
                <w:sz w:val="24"/>
                <w:szCs w:val="24"/>
              </w:rPr>
            </w:pPr>
            <w:r w:rsidRPr="005E105D">
              <w:rPr>
                <w:rFonts w:ascii="Times New Roman" w:hAnsi="Times New Roman" w:cs="Times New Roman"/>
                <w:sz w:val="24"/>
                <w:szCs w:val="24"/>
              </w:rPr>
              <w:t>Atkritumu urnas uzstādīšana, pieskrūvējot platformai</w:t>
            </w:r>
          </w:p>
        </w:tc>
        <w:tc>
          <w:tcPr>
            <w:tcW w:w="8930" w:type="dxa"/>
            <w:gridSpan w:val="5"/>
            <w:vAlign w:val="center"/>
          </w:tcPr>
          <w:p w14:paraId="256CB608" w14:textId="77777777" w:rsidR="005E105D" w:rsidRPr="005E105D" w:rsidRDefault="005E105D" w:rsidP="006A52C4">
            <w:pPr>
              <w:tabs>
                <w:tab w:val="left" w:pos="2880"/>
              </w:tabs>
              <w:spacing w:after="0" w:line="240" w:lineRule="auto"/>
              <w:ind w:left="284"/>
              <w:rPr>
                <w:rFonts w:ascii="Times New Roman" w:hAnsi="Times New Roman" w:cs="Times New Roman"/>
                <w:sz w:val="24"/>
                <w:szCs w:val="24"/>
              </w:rPr>
            </w:pPr>
            <w:r w:rsidRPr="005E105D">
              <w:rPr>
                <w:rFonts w:ascii="Times New Roman" w:hAnsi="Times New Roman" w:cs="Times New Roman"/>
                <w:sz w:val="24"/>
                <w:szCs w:val="24"/>
              </w:rPr>
              <w:t>Pakalpojumu veic saskaņā ar aprakstu vispārējo prasību 1.2.2. punktā.</w:t>
            </w:r>
          </w:p>
        </w:tc>
        <w:tc>
          <w:tcPr>
            <w:tcW w:w="1843" w:type="dxa"/>
            <w:gridSpan w:val="2"/>
          </w:tcPr>
          <w:p w14:paraId="56901DA2"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20 gab.</w:t>
            </w:r>
          </w:p>
        </w:tc>
      </w:tr>
      <w:tr w:rsidR="005E105D" w:rsidRPr="005E105D" w14:paraId="76F473C1" w14:textId="77777777" w:rsidTr="00164848">
        <w:trPr>
          <w:trHeight w:val="229"/>
          <w:jc w:val="center"/>
        </w:trPr>
        <w:tc>
          <w:tcPr>
            <w:tcW w:w="1031" w:type="dxa"/>
            <w:vAlign w:val="center"/>
          </w:tcPr>
          <w:p w14:paraId="79F3BCF8" w14:textId="77777777" w:rsidR="005E105D" w:rsidRPr="005E105D" w:rsidRDefault="005E105D" w:rsidP="00C11188">
            <w:pPr>
              <w:tabs>
                <w:tab w:val="left" w:pos="2880"/>
              </w:tabs>
              <w:spacing w:after="0" w:line="240" w:lineRule="auto"/>
              <w:ind w:left="284" w:right="-59" w:hanging="284"/>
              <w:jc w:val="center"/>
              <w:rPr>
                <w:rFonts w:ascii="Times New Roman" w:hAnsi="Times New Roman" w:cs="Times New Roman"/>
                <w:sz w:val="24"/>
                <w:szCs w:val="24"/>
              </w:rPr>
            </w:pPr>
            <w:r w:rsidRPr="005E105D">
              <w:rPr>
                <w:rFonts w:ascii="Times New Roman" w:hAnsi="Times New Roman" w:cs="Times New Roman"/>
                <w:sz w:val="24"/>
                <w:szCs w:val="24"/>
              </w:rPr>
              <w:t>2.5.3.</w:t>
            </w:r>
          </w:p>
        </w:tc>
        <w:tc>
          <w:tcPr>
            <w:tcW w:w="3410" w:type="dxa"/>
            <w:vAlign w:val="center"/>
          </w:tcPr>
          <w:p w14:paraId="16A575D9" w14:textId="77777777" w:rsidR="005E105D" w:rsidRPr="005E105D" w:rsidRDefault="005E105D" w:rsidP="00F85DAF">
            <w:pPr>
              <w:tabs>
                <w:tab w:val="left" w:pos="2880"/>
              </w:tabs>
              <w:spacing w:after="0" w:line="240" w:lineRule="auto"/>
              <w:ind w:left="176" w:right="-108"/>
              <w:rPr>
                <w:rFonts w:ascii="Times New Roman" w:hAnsi="Times New Roman" w:cs="Times New Roman"/>
                <w:sz w:val="24"/>
                <w:szCs w:val="24"/>
              </w:rPr>
            </w:pPr>
            <w:r w:rsidRPr="005E105D">
              <w:rPr>
                <w:rFonts w:ascii="Times New Roman" w:hAnsi="Times New Roman" w:cs="Times New Roman"/>
                <w:sz w:val="24"/>
                <w:szCs w:val="24"/>
              </w:rPr>
              <w:t>Atkritumu urnas noņemšana izrokot no grunts</w:t>
            </w:r>
          </w:p>
        </w:tc>
        <w:tc>
          <w:tcPr>
            <w:tcW w:w="8930" w:type="dxa"/>
            <w:gridSpan w:val="5"/>
            <w:vAlign w:val="center"/>
          </w:tcPr>
          <w:p w14:paraId="64A6D421" w14:textId="77777777" w:rsidR="005E105D" w:rsidRPr="005E105D" w:rsidRDefault="005E105D" w:rsidP="006A52C4">
            <w:pPr>
              <w:tabs>
                <w:tab w:val="left" w:pos="2880"/>
              </w:tabs>
              <w:spacing w:after="0" w:line="240" w:lineRule="auto"/>
              <w:ind w:left="284"/>
              <w:jc w:val="both"/>
              <w:rPr>
                <w:rFonts w:ascii="Times New Roman" w:hAnsi="Times New Roman" w:cs="Times New Roman"/>
                <w:sz w:val="24"/>
                <w:szCs w:val="24"/>
              </w:rPr>
            </w:pPr>
            <w:r w:rsidRPr="005E105D">
              <w:rPr>
                <w:rFonts w:ascii="Times New Roman" w:hAnsi="Times New Roman" w:cs="Times New Roman"/>
                <w:sz w:val="24"/>
                <w:szCs w:val="24"/>
              </w:rPr>
              <w:t>Pakalpojumu veic saskaņā ar aprakstu vispārējo prasību 1.3.1. punktā.</w:t>
            </w:r>
          </w:p>
        </w:tc>
        <w:tc>
          <w:tcPr>
            <w:tcW w:w="1843" w:type="dxa"/>
            <w:gridSpan w:val="2"/>
          </w:tcPr>
          <w:p w14:paraId="6F24EF12"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40 gab.</w:t>
            </w:r>
          </w:p>
        </w:tc>
      </w:tr>
      <w:tr w:rsidR="005E105D" w:rsidRPr="005E105D" w14:paraId="5F25BBED" w14:textId="77777777" w:rsidTr="00164848">
        <w:trPr>
          <w:trHeight w:val="229"/>
          <w:jc w:val="center"/>
        </w:trPr>
        <w:tc>
          <w:tcPr>
            <w:tcW w:w="1031" w:type="dxa"/>
            <w:vAlign w:val="center"/>
          </w:tcPr>
          <w:p w14:paraId="1B09BAD0" w14:textId="77777777" w:rsidR="005E105D" w:rsidRPr="005E105D" w:rsidRDefault="005E105D" w:rsidP="00C11188">
            <w:pPr>
              <w:tabs>
                <w:tab w:val="left" w:pos="2880"/>
              </w:tabs>
              <w:spacing w:after="0" w:line="240" w:lineRule="auto"/>
              <w:ind w:left="284" w:right="-59" w:hanging="211"/>
              <w:jc w:val="center"/>
              <w:rPr>
                <w:rFonts w:ascii="Times New Roman" w:hAnsi="Times New Roman" w:cs="Times New Roman"/>
                <w:sz w:val="24"/>
                <w:szCs w:val="24"/>
              </w:rPr>
            </w:pPr>
            <w:r w:rsidRPr="005E105D">
              <w:rPr>
                <w:rFonts w:ascii="Times New Roman" w:hAnsi="Times New Roman" w:cs="Times New Roman"/>
                <w:sz w:val="24"/>
                <w:szCs w:val="24"/>
              </w:rPr>
              <w:t>2.5.4.</w:t>
            </w:r>
          </w:p>
        </w:tc>
        <w:tc>
          <w:tcPr>
            <w:tcW w:w="3410" w:type="dxa"/>
            <w:vAlign w:val="center"/>
          </w:tcPr>
          <w:p w14:paraId="5F506F3D" w14:textId="77777777" w:rsidR="005E105D" w:rsidRPr="005E105D" w:rsidRDefault="005E105D" w:rsidP="00F85DAF">
            <w:pPr>
              <w:tabs>
                <w:tab w:val="left" w:pos="2880"/>
              </w:tabs>
              <w:spacing w:after="0" w:line="240" w:lineRule="auto"/>
              <w:ind w:left="176" w:right="-108"/>
              <w:rPr>
                <w:rFonts w:ascii="Times New Roman" w:hAnsi="Times New Roman" w:cs="Times New Roman"/>
                <w:sz w:val="24"/>
                <w:szCs w:val="24"/>
              </w:rPr>
            </w:pPr>
            <w:r w:rsidRPr="005E105D">
              <w:rPr>
                <w:rFonts w:ascii="Times New Roman" w:hAnsi="Times New Roman" w:cs="Times New Roman"/>
                <w:sz w:val="24"/>
                <w:szCs w:val="24"/>
              </w:rPr>
              <w:t xml:space="preserve">Atkritumu urnas noņemšana </w:t>
            </w:r>
            <w:r w:rsidRPr="005E105D">
              <w:rPr>
                <w:rFonts w:ascii="Times New Roman" w:hAnsi="Times New Roman" w:cs="Times New Roman"/>
                <w:sz w:val="24"/>
                <w:szCs w:val="24"/>
              </w:rPr>
              <w:lastRenderedPageBreak/>
              <w:t>noskrūvējot no platformas</w:t>
            </w:r>
          </w:p>
        </w:tc>
        <w:tc>
          <w:tcPr>
            <w:tcW w:w="8930" w:type="dxa"/>
            <w:gridSpan w:val="5"/>
            <w:vAlign w:val="center"/>
          </w:tcPr>
          <w:p w14:paraId="2BC86169" w14:textId="77777777" w:rsidR="005E105D" w:rsidRPr="005E105D" w:rsidRDefault="005E105D" w:rsidP="006A52C4">
            <w:pPr>
              <w:tabs>
                <w:tab w:val="left" w:pos="2880"/>
              </w:tabs>
              <w:spacing w:after="0" w:line="240" w:lineRule="auto"/>
              <w:ind w:left="284"/>
              <w:rPr>
                <w:rFonts w:ascii="Times New Roman" w:hAnsi="Times New Roman" w:cs="Times New Roman"/>
                <w:sz w:val="24"/>
                <w:szCs w:val="24"/>
              </w:rPr>
            </w:pPr>
            <w:r w:rsidRPr="005E105D">
              <w:rPr>
                <w:rFonts w:ascii="Times New Roman" w:hAnsi="Times New Roman" w:cs="Times New Roman"/>
                <w:sz w:val="24"/>
                <w:szCs w:val="24"/>
              </w:rPr>
              <w:lastRenderedPageBreak/>
              <w:t>Pakalpojumu veic saskaņā ar aprakstu vispārējo prasību 1.3.2. punktā.</w:t>
            </w:r>
          </w:p>
        </w:tc>
        <w:tc>
          <w:tcPr>
            <w:tcW w:w="1843" w:type="dxa"/>
            <w:gridSpan w:val="2"/>
            <w:vAlign w:val="center"/>
          </w:tcPr>
          <w:p w14:paraId="414DC25A"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40 gab.</w:t>
            </w:r>
          </w:p>
        </w:tc>
      </w:tr>
      <w:tr w:rsidR="005E105D" w:rsidRPr="005E105D" w14:paraId="13F35313" w14:textId="77777777" w:rsidTr="00164848">
        <w:trPr>
          <w:trHeight w:val="219"/>
          <w:jc w:val="center"/>
        </w:trPr>
        <w:tc>
          <w:tcPr>
            <w:tcW w:w="1031" w:type="dxa"/>
            <w:vAlign w:val="center"/>
          </w:tcPr>
          <w:p w14:paraId="45A76D02" w14:textId="77777777" w:rsidR="005E105D" w:rsidRPr="005E105D" w:rsidRDefault="005E105D" w:rsidP="00C11188">
            <w:pPr>
              <w:tabs>
                <w:tab w:val="left" w:pos="2880"/>
              </w:tabs>
              <w:spacing w:after="0" w:line="240" w:lineRule="auto"/>
              <w:ind w:left="284" w:right="-59" w:hanging="211"/>
              <w:jc w:val="center"/>
              <w:rPr>
                <w:rFonts w:ascii="Times New Roman" w:hAnsi="Times New Roman" w:cs="Times New Roman"/>
                <w:b/>
                <w:sz w:val="24"/>
                <w:szCs w:val="24"/>
              </w:rPr>
            </w:pPr>
            <w:r w:rsidRPr="005E105D">
              <w:rPr>
                <w:rFonts w:ascii="Times New Roman" w:hAnsi="Times New Roman" w:cs="Times New Roman"/>
                <w:b/>
                <w:sz w:val="24"/>
                <w:szCs w:val="24"/>
              </w:rPr>
              <w:lastRenderedPageBreak/>
              <w:t>2.6.</w:t>
            </w:r>
          </w:p>
        </w:tc>
        <w:tc>
          <w:tcPr>
            <w:tcW w:w="12340" w:type="dxa"/>
            <w:gridSpan w:val="6"/>
            <w:vAlign w:val="center"/>
          </w:tcPr>
          <w:p w14:paraId="430DAD82" w14:textId="77777777" w:rsidR="005E105D" w:rsidRPr="005E105D" w:rsidRDefault="005E105D" w:rsidP="00F85DAF">
            <w:pPr>
              <w:spacing w:after="0" w:line="240" w:lineRule="auto"/>
              <w:ind w:left="176"/>
              <w:rPr>
                <w:rFonts w:ascii="Times New Roman" w:hAnsi="Times New Roman" w:cs="Times New Roman"/>
                <w:sz w:val="24"/>
                <w:szCs w:val="24"/>
              </w:rPr>
            </w:pPr>
            <w:r w:rsidRPr="005E105D">
              <w:rPr>
                <w:rFonts w:ascii="Times New Roman" w:hAnsi="Times New Roman" w:cs="Times New Roman"/>
                <w:b/>
                <w:bCs/>
                <w:sz w:val="24"/>
                <w:szCs w:val="24"/>
              </w:rPr>
              <w:t>A</w:t>
            </w:r>
            <w:r w:rsidRPr="005E105D">
              <w:rPr>
                <w:rFonts w:ascii="Times New Roman" w:hAnsi="Times New Roman" w:cs="Times New Roman"/>
                <w:b/>
                <w:sz w:val="24"/>
                <w:szCs w:val="24"/>
              </w:rPr>
              <w:t>tkritumu urnu konstrukciju uzturēšana</w:t>
            </w:r>
          </w:p>
        </w:tc>
        <w:tc>
          <w:tcPr>
            <w:tcW w:w="1843" w:type="dxa"/>
            <w:gridSpan w:val="2"/>
            <w:vAlign w:val="center"/>
          </w:tcPr>
          <w:p w14:paraId="7EC62E83" w14:textId="77777777" w:rsidR="005E105D" w:rsidRPr="005E105D" w:rsidRDefault="005E105D" w:rsidP="006A52C4">
            <w:pPr>
              <w:spacing w:after="0" w:line="240" w:lineRule="auto"/>
              <w:ind w:left="284"/>
              <w:jc w:val="center"/>
              <w:rPr>
                <w:rFonts w:ascii="Times New Roman" w:hAnsi="Times New Roman" w:cs="Times New Roman"/>
                <w:sz w:val="24"/>
                <w:szCs w:val="24"/>
              </w:rPr>
            </w:pPr>
          </w:p>
        </w:tc>
      </w:tr>
      <w:tr w:rsidR="005E105D" w:rsidRPr="005E105D" w14:paraId="6FEFB8B3" w14:textId="77777777" w:rsidTr="00164848">
        <w:trPr>
          <w:trHeight w:val="519"/>
          <w:jc w:val="center"/>
        </w:trPr>
        <w:tc>
          <w:tcPr>
            <w:tcW w:w="1031" w:type="dxa"/>
            <w:vAlign w:val="center"/>
          </w:tcPr>
          <w:p w14:paraId="78C6C090" w14:textId="77777777" w:rsidR="005E105D" w:rsidRPr="005E105D" w:rsidRDefault="005E105D" w:rsidP="00C11188">
            <w:pPr>
              <w:tabs>
                <w:tab w:val="left" w:pos="2880"/>
              </w:tabs>
              <w:spacing w:after="0" w:line="240" w:lineRule="auto"/>
              <w:ind w:left="284" w:right="-59" w:hanging="211"/>
              <w:jc w:val="center"/>
              <w:rPr>
                <w:rFonts w:ascii="Times New Roman" w:hAnsi="Times New Roman" w:cs="Times New Roman"/>
                <w:sz w:val="24"/>
                <w:szCs w:val="24"/>
              </w:rPr>
            </w:pPr>
            <w:r w:rsidRPr="005E105D">
              <w:rPr>
                <w:rFonts w:ascii="Times New Roman" w:hAnsi="Times New Roman" w:cs="Times New Roman"/>
                <w:sz w:val="24"/>
                <w:szCs w:val="24"/>
              </w:rPr>
              <w:t>2.6.1.</w:t>
            </w:r>
          </w:p>
        </w:tc>
        <w:tc>
          <w:tcPr>
            <w:tcW w:w="3410" w:type="dxa"/>
            <w:vAlign w:val="center"/>
          </w:tcPr>
          <w:p w14:paraId="7BD64B25" w14:textId="77777777" w:rsidR="005E105D" w:rsidRPr="005E105D" w:rsidRDefault="005E105D" w:rsidP="00F85DAF">
            <w:pPr>
              <w:spacing w:after="0" w:line="240" w:lineRule="auto"/>
              <w:ind w:left="176"/>
              <w:rPr>
                <w:rFonts w:ascii="Times New Roman" w:hAnsi="Times New Roman" w:cs="Times New Roman"/>
                <w:sz w:val="24"/>
                <w:szCs w:val="24"/>
              </w:rPr>
            </w:pPr>
            <w:r w:rsidRPr="005E105D">
              <w:rPr>
                <w:rFonts w:ascii="Times New Roman" w:hAnsi="Times New Roman" w:cs="Times New Roman"/>
                <w:sz w:val="24"/>
                <w:szCs w:val="24"/>
              </w:rPr>
              <w:t>Atkritumu urnas krāsošana</w:t>
            </w:r>
          </w:p>
        </w:tc>
        <w:tc>
          <w:tcPr>
            <w:tcW w:w="8930" w:type="dxa"/>
            <w:gridSpan w:val="5"/>
            <w:vAlign w:val="center"/>
          </w:tcPr>
          <w:p w14:paraId="670DCDCA" w14:textId="77777777" w:rsidR="005E105D" w:rsidRPr="005E105D" w:rsidRDefault="005E105D" w:rsidP="006A52C4">
            <w:pPr>
              <w:spacing w:after="0" w:line="240" w:lineRule="auto"/>
              <w:ind w:left="284"/>
              <w:jc w:val="both"/>
              <w:rPr>
                <w:rFonts w:ascii="Times New Roman" w:hAnsi="Times New Roman" w:cs="Times New Roman"/>
                <w:sz w:val="24"/>
                <w:szCs w:val="24"/>
              </w:rPr>
            </w:pPr>
            <w:r w:rsidRPr="005E105D">
              <w:rPr>
                <w:rFonts w:ascii="Times New Roman" w:hAnsi="Times New Roman" w:cs="Times New Roman"/>
                <w:sz w:val="24"/>
                <w:szCs w:val="24"/>
              </w:rPr>
              <w:t>Pakalpojumu veic saskaņā ar aprakstu vispārējo prasību 1.4.1. punktā.</w:t>
            </w:r>
          </w:p>
        </w:tc>
        <w:tc>
          <w:tcPr>
            <w:tcW w:w="1843" w:type="dxa"/>
            <w:gridSpan w:val="2"/>
            <w:vAlign w:val="center"/>
          </w:tcPr>
          <w:p w14:paraId="179CA842" w14:textId="77777777" w:rsidR="005E105D" w:rsidRPr="005E105D" w:rsidRDefault="005E105D" w:rsidP="006A52C4">
            <w:pPr>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500 gab.</w:t>
            </w:r>
          </w:p>
        </w:tc>
      </w:tr>
      <w:tr w:rsidR="005E105D" w:rsidRPr="005E105D" w14:paraId="200085DE" w14:textId="77777777" w:rsidTr="00164848">
        <w:trPr>
          <w:trHeight w:val="1561"/>
          <w:jc w:val="center"/>
        </w:trPr>
        <w:tc>
          <w:tcPr>
            <w:tcW w:w="1031" w:type="dxa"/>
            <w:vAlign w:val="center"/>
          </w:tcPr>
          <w:p w14:paraId="5A8DAB3A" w14:textId="77777777" w:rsidR="005E105D" w:rsidRPr="005E105D" w:rsidRDefault="005E105D" w:rsidP="00C11188">
            <w:pPr>
              <w:tabs>
                <w:tab w:val="left" w:pos="2880"/>
              </w:tabs>
              <w:spacing w:after="0" w:line="240" w:lineRule="auto"/>
              <w:ind w:left="284" w:right="-59" w:hanging="211"/>
              <w:jc w:val="center"/>
              <w:rPr>
                <w:rFonts w:ascii="Times New Roman" w:hAnsi="Times New Roman" w:cs="Times New Roman"/>
                <w:sz w:val="24"/>
                <w:szCs w:val="24"/>
              </w:rPr>
            </w:pPr>
            <w:r w:rsidRPr="005E105D">
              <w:rPr>
                <w:rFonts w:ascii="Times New Roman" w:hAnsi="Times New Roman" w:cs="Times New Roman"/>
                <w:sz w:val="24"/>
                <w:szCs w:val="24"/>
              </w:rPr>
              <w:t>2.6.2.</w:t>
            </w:r>
          </w:p>
        </w:tc>
        <w:tc>
          <w:tcPr>
            <w:tcW w:w="3410" w:type="dxa"/>
            <w:vAlign w:val="center"/>
          </w:tcPr>
          <w:p w14:paraId="07EEC82F" w14:textId="77777777" w:rsidR="005E105D" w:rsidRPr="005E105D" w:rsidRDefault="005E105D" w:rsidP="00F85DAF">
            <w:pPr>
              <w:tabs>
                <w:tab w:val="left" w:pos="2880"/>
              </w:tabs>
              <w:spacing w:after="0" w:line="240" w:lineRule="auto"/>
              <w:ind w:left="176" w:right="-59"/>
              <w:rPr>
                <w:rFonts w:ascii="Times New Roman" w:hAnsi="Times New Roman" w:cs="Times New Roman"/>
                <w:sz w:val="24"/>
                <w:szCs w:val="24"/>
              </w:rPr>
            </w:pPr>
            <w:r w:rsidRPr="005E105D">
              <w:rPr>
                <w:rFonts w:ascii="Times New Roman" w:hAnsi="Times New Roman" w:cs="Times New Roman"/>
                <w:sz w:val="24"/>
                <w:szCs w:val="24"/>
              </w:rPr>
              <w:t>Koka brusas nomaiņa un krāsošana</w:t>
            </w:r>
          </w:p>
        </w:tc>
        <w:tc>
          <w:tcPr>
            <w:tcW w:w="4100" w:type="dxa"/>
            <w:gridSpan w:val="3"/>
          </w:tcPr>
          <w:p w14:paraId="6E826D11" w14:textId="1E67CA82" w:rsidR="005E105D" w:rsidRPr="005E105D" w:rsidRDefault="005E105D" w:rsidP="006A52C4">
            <w:pPr>
              <w:tabs>
                <w:tab w:val="left" w:pos="258"/>
                <w:tab w:val="center" w:pos="1913"/>
                <w:tab w:val="left" w:pos="2880"/>
              </w:tabs>
              <w:spacing w:after="0" w:line="240" w:lineRule="auto"/>
              <w:ind w:left="284"/>
              <w:rPr>
                <w:rFonts w:ascii="Times New Roman" w:hAnsi="Times New Roman" w:cs="Times New Roman"/>
                <w:sz w:val="24"/>
                <w:szCs w:val="24"/>
                <w:highlight w:val="yellow"/>
              </w:rPr>
            </w:pPr>
            <w:r w:rsidRPr="005E105D">
              <w:rPr>
                <w:rFonts w:ascii="Times New Roman" w:hAnsi="Times New Roman" w:cs="Times New Roman"/>
                <w:sz w:val="24"/>
                <w:szCs w:val="24"/>
              </w:rPr>
              <w:tab/>
            </w:r>
            <w:r w:rsidRPr="00164848">
              <w:rPr>
                <w:rFonts w:ascii="Times New Roman" w:hAnsi="Times New Roman" w:cs="Times New Roman"/>
                <w:i/>
                <w:sz w:val="24"/>
                <w:szCs w:val="24"/>
              </w:rPr>
              <w:t>att.7</w:t>
            </w:r>
            <w:r w:rsidRPr="005E105D">
              <w:rPr>
                <w:rFonts w:ascii="Times New Roman" w:hAnsi="Times New Roman" w:cs="Times New Roman"/>
                <w:noProof/>
                <w:sz w:val="24"/>
                <w:szCs w:val="24"/>
                <w:lang w:eastAsia="lv-LV"/>
              </w:rPr>
              <w:drawing>
                <wp:inline distT="0" distB="0" distL="0" distR="0" wp14:anchorId="46F0E991" wp14:editId="5F5D6E92">
                  <wp:extent cx="1033145" cy="896620"/>
                  <wp:effectExtent l="0" t="0" r="0" b="0"/>
                  <wp:docPr id="8" name="Picture 8" descr="20081111191104355653766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081111191104355653766_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3145" cy="896620"/>
                          </a:xfrm>
                          <a:prstGeom prst="rect">
                            <a:avLst/>
                          </a:prstGeom>
                          <a:noFill/>
                          <a:ln>
                            <a:noFill/>
                          </a:ln>
                        </pic:spPr>
                      </pic:pic>
                    </a:graphicData>
                  </a:graphic>
                </wp:inline>
              </w:drawing>
            </w:r>
          </w:p>
        </w:tc>
        <w:tc>
          <w:tcPr>
            <w:tcW w:w="4830" w:type="dxa"/>
            <w:gridSpan w:val="2"/>
          </w:tcPr>
          <w:p w14:paraId="1C9F15A5" w14:textId="77777777" w:rsidR="005E105D" w:rsidRPr="005E105D" w:rsidRDefault="005E105D" w:rsidP="006A52C4">
            <w:pPr>
              <w:tabs>
                <w:tab w:val="left" w:pos="2880"/>
              </w:tabs>
              <w:spacing w:after="0" w:line="240" w:lineRule="auto"/>
              <w:ind w:left="284"/>
              <w:jc w:val="both"/>
              <w:rPr>
                <w:rFonts w:ascii="Times New Roman" w:hAnsi="Times New Roman" w:cs="Times New Roman"/>
                <w:sz w:val="24"/>
                <w:szCs w:val="24"/>
                <w:highlight w:val="yellow"/>
              </w:rPr>
            </w:pPr>
            <w:r w:rsidRPr="005E105D">
              <w:rPr>
                <w:rFonts w:ascii="Times New Roman" w:hAnsi="Times New Roman" w:cs="Times New Roman"/>
                <w:sz w:val="24"/>
                <w:szCs w:val="24"/>
              </w:rPr>
              <w:t>Pakalpojumu veic saskaņā ar aprakstu vispārējo prasību 1.4.2. punktā. Brusas izmērs: 545 x 40 x 40mm kopā 18 gab. un 700 x 40 x 40mm kopā 6 gab.</w:t>
            </w:r>
          </w:p>
        </w:tc>
        <w:tc>
          <w:tcPr>
            <w:tcW w:w="1843" w:type="dxa"/>
            <w:gridSpan w:val="2"/>
            <w:vAlign w:val="center"/>
          </w:tcPr>
          <w:p w14:paraId="1E0E2725"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360 gab.</w:t>
            </w:r>
          </w:p>
        </w:tc>
      </w:tr>
      <w:tr w:rsidR="005E105D" w:rsidRPr="005E105D" w14:paraId="1CCF81C1" w14:textId="77777777" w:rsidTr="00164848">
        <w:trPr>
          <w:trHeight w:val="629"/>
          <w:jc w:val="center"/>
        </w:trPr>
        <w:tc>
          <w:tcPr>
            <w:tcW w:w="1031" w:type="dxa"/>
            <w:vAlign w:val="center"/>
          </w:tcPr>
          <w:p w14:paraId="4F1C5DCE" w14:textId="77777777" w:rsidR="005E105D" w:rsidRPr="005E105D" w:rsidRDefault="005E105D" w:rsidP="00C11188">
            <w:pPr>
              <w:tabs>
                <w:tab w:val="left" w:pos="2880"/>
              </w:tabs>
              <w:spacing w:after="0" w:line="240" w:lineRule="auto"/>
              <w:ind w:left="284" w:right="-59" w:hanging="211"/>
              <w:jc w:val="center"/>
              <w:rPr>
                <w:rFonts w:ascii="Times New Roman" w:hAnsi="Times New Roman" w:cs="Times New Roman"/>
                <w:sz w:val="24"/>
                <w:szCs w:val="24"/>
              </w:rPr>
            </w:pPr>
            <w:r w:rsidRPr="005E105D">
              <w:rPr>
                <w:rFonts w:ascii="Times New Roman" w:hAnsi="Times New Roman" w:cs="Times New Roman"/>
                <w:sz w:val="24"/>
                <w:szCs w:val="24"/>
              </w:rPr>
              <w:t>2.6.4.</w:t>
            </w:r>
          </w:p>
        </w:tc>
        <w:tc>
          <w:tcPr>
            <w:tcW w:w="3410" w:type="dxa"/>
            <w:vAlign w:val="center"/>
          </w:tcPr>
          <w:p w14:paraId="0E477E9B" w14:textId="77777777" w:rsidR="005E105D" w:rsidRPr="005E105D" w:rsidRDefault="005E105D" w:rsidP="00F85DAF">
            <w:pPr>
              <w:tabs>
                <w:tab w:val="left" w:pos="2880"/>
              </w:tabs>
              <w:spacing w:after="0" w:line="240" w:lineRule="auto"/>
              <w:ind w:left="176" w:right="-59"/>
              <w:rPr>
                <w:rFonts w:ascii="Times New Roman" w:hAnsi="Times New Roman" w:cs="Times New Roman"/>
                <w:sz w:val="24"/>
                <w:szCs w:val="24"/>
              </w:rPr>
            </w:pPr>
            <w:r w:rsidRPr="005E105D">
              <w:rPr>
                <w:rFonts w:ascii="Times New Roman" w:hAnsi="Times New Roman" w:cs="Times New Roman"/>
                <w:sz w:val="24"/>
                <w:szCs w:val="24"/>
              </w:rPr>
              <w:t>Atkritumu urnas spaiņa piegāde un uzstādīšana</w:t>
            </w:r>
          </w:p>
        </w:tc>
        <w:tc>
          <w:tcPr>
            <w:tcW w:w="4100" w:type="dxa"/>
            <w:gridSpan w:val="3"/>
          </w:tcPr>
          <w:p w14:paraId="67D0C0D2" w14:textId="77777777" w:rsidR="005E105D" w:rsidRPr="005E105D" w:rsidRDefault="005E105D" w:rsidP="006A52C4">
            <w:pPr>
              <w:pStyle w:val="RakstzRakstz2CharCharRakstzRakstzCharChar"/>
              <w:spacing w:before="0" w:after="0" w:line="240" w:lineRule="auto"/>
              <w:ind w:left="284" w:firstLine="0"/>
              <w:rPr>
                <w:rFonts w:ascii="Times New Roman" w:hAnsi="Times New Roman"/>
                <w:sz w:val="24"/>
                <w:szCs w:val="24"/>
                <w:lang w:val="lv-LV"/>
              </w:rPr>
            </w:pPr>
          </w:p>
        </w:tc>
        <w:tc>
          <w:tcPr>
            <w:tcW w:w="4830" w:type="dxa"/>
            <w:gridSpan w:val="2"/>
          </w:tcPr>
          <w:p w14:paraId="4E822130" w14:textId="77777777" w:rsidR="005E105D" w:rsidRPr="005E105D" w:rsidRDefault="005E105D" w:rsidP="006A52C4">
            <w:pPr>
              <w:pStyle w:val="RakstzRakstz2CharCharRakstzRakstzCharChar"/>
              <w:spacing w:before="0" w:after="0" w:line="240" w:lineRule="auto"/>
              <w:ind w:left="284" w:firstLine="0"/>
              <w:rPr>
                <w:rFonts w:ascii="Times New Roman" w:hAnsi="Times New Roman"/>
                <w:sz w:val="24"/>
                <w:szCs w:val="24"/>
                <w:lang w:val="lv-LV"/>
              </w:rPr>
            </w:pPr>
            <w:r w:rsidRPr="005E105D">
              <w:rPr>
                <w:rFonts w:ascii="Times New Roman" w:hAnsi="Times New Roman"/>
                <w:sz w:val="24"/>
                <w:szCs w:val="24"/>
                <w:lang w:val="lv-LV"/>
              </w:rPr>
              <w:t>1)Spaiņa tehniskie rādītāji:</w:t>
            </w:r>
          </w:p>
          <w:p w14:paraId="714013AA" w14:textId="77777777" w:rsidR="005E105D" w:rsidRPr="005E105D" w:rsidRDefault="005E105D" w:rsidP="006A52C4">
            <w:pPr>
              <w:pStyle w:val="RakstzRakstz2CharCharRakstzRakstzCharChar"/>
              <w:numPr>
                <w:ilvl w:val="0"/>
                <w:numId w:val="36"/>
              </w:numPr>
              <w:spacing w:before="0" w:after="0" w:line="240" w:lineRule="auto"/>
              <w:ind w:left="284" w:firstLine="0"/>
              <w:rPr>
                <w:rFonts w:ascii="Times New Roman" w:hAnsi="Times New Roman"/>
                <w:sz w:val="24"/>
                <w:szCs w:val="24"/>
                <w:lang w:val="lv-LV"/>
              </w:rPr>
            </w:pPr>
            <w:r w:rsidRPr="005E105D">
              <w:rPr>
                <w:rFonts w:ascii="Times New Roman" w:hAnsi="Times New Roman"/>
                <w:sz w:val="24"/>
                <w:szCs w:val="24"/>
                <w:lang w:val="lv-LV"/>
              </w:rPr>
              <w:t>augstums - 430mm, diametrs – 320mm;</w:t>
            </w:r>
          </w:p>
          <w:p w14:paraId="423F49CF" w14:textId="77777777" w:rsidR="005E105D" w:rsidRPr="005E105D" w:rsidRDefault="005E105D" w:rsidP="006A52C4">
            <w:pPr>
              <w:pStyle w:val="RakstzRakstz2CharCharRakstzRakstzCharChar"/>
              <w:numPr>
                <w:ilvl w:val="0"/>
                <w:numId w:val="36"/>
              </w:numPr>
              <w:spacing w:before="0" w:after="0" w:line="240" w:lineRule="auto"/>
              <w:ind w:left="284" w:firstLine="0"/>
              <w:rPr>
                <w:rFonts w:ascii="Times New Roman" w:hAnsi="Times New Roman"/>
                <w:sz w:val="24"/>
                <w:szCs w:val="24"/>
                <w:lang w:val="lv-LV"/>
              </w:rPr>
            </w:pPr>
            <w:r w:rsidRPr="005E105D">
              <w:rPr>
                <w:rFonts w:ascii="Times New Roman" w:hAnsi="Times New Roman"/>
                <w:sz w:val="24"/>
                <w:szCs w:val="24"/>
                <w:lang w:val="lv-LV"/>
              </w:rPr>
              <w:t xml:space="preserve">konstrukcijas </w:t>
            </w:r>
            <w:proofErr w:type="spellStart"/>
            <w:r w:rsidRPr="005E105D">
              <w:rPr>
                <w:rFonts w:ascii="Times New Roman" w:hAnsi="Times New Roman"/>
                <w:sz w:val="24"/>
                <w:szCs w:val="24"/>
              </w:rPr>
              <w:t>materiāls</w:t>
            </w:r>
            <w:proofErr w:type="spellEnd"/>
            <w:r w:rsidRPr="005E105D">
              <w:rPr>
                <w:rFonts w:ascii="Times New Roman" w:hAnsi="Times New Roman"/>
                <w:sz w:val="24"/>
                <w:szCs w:val="24"/>
              </w:rPr>
              <w:t xml:space="preserve"> </w:t>
            </w:r>
            <w:proofErr w:type="spellStart"/>
            <w:r w:rsidRPr="005E105D">
              <w:rPr>
                <w:rFonts w:ascii="Times New Roman" w:hAnsi="Times New Roman"/>
                <w:sz w:val="24"/>
                <w:szCs w:val="24"/>
              </w:rPr>
              <w:t>karsti</w:t>
            </w:r>
            <w:proofErr w:type="spellEnd"/>
            <w:r w:rsidRPr="005E105D">
              <w:rPr>
                <w:rFonts w:ascii="Times New Roman" w:hAnsi="Times New Roman"/>
                <w:sz w:val="24"/>
                <w:szCs w:val="24"/>
              </w:rPr>
              <w:t xml:space="preserve"> </w:t>
            </w:r>
            <w:proofErr w:type="spellStart"/>
            <w:r w:rsidRPr="005E105D">
              <w:rPr>
                <w:rFonts w:ascii="Times New Roman" w:hAnsi="Times New Roman"/>
                <w:sz w:val="24"/>
                <w:szCs w:val="24"/>
              </w:rPr>
              <w:t>cinkots</w:t>
            </w:r>
            <w:proofErr w:type="spellEnd"/>
            <w:r w:rsidRPr="005E105D">
              <w:rPr>
                <w:rFonts w:ascii="Times New Roman" w:hAnsi="Times New Roman"/>
                <w:sz w:val="24"/>
                <w:szCs w:val="24"/>
              </w:rPr>
              <w:t xml:space="preserve"> metals, 1mm </w:t>
            </w:r>
            <w:proofErr w:type="spellStart"/>
            <w:r w:rsidRPr="005E105D">
              <w:rPr>
                <w:rFonts w:ascii="Times New Roman" w:hAnsi="Times New Roman"/>
                <w:sz w:val="24"/>
                <w:szCs w:val="24"/>
              </w:rPr>
              <w:t>biezs</w:t>
            </w:r>
            <w:proofErr w:type="spellEnd"/>
            <w:r w:rsidRPr="005E105D">
              <w:rPr>
                <w:rFonts w:ascii="Times New Roman" w:hAnsi="Times New Roman"/>
                <w:sz w:val="24"/>
                <w:szCs w:val="24"/>
              </w:rPr>
              <w:t>;</w:t>
            </w:r>
          </w:p>
          <w:p w14:paraId="10FF5701" w14:textId="77777777" w:rsidR="005E105D" w:rsidRPr="005E105D" w:rsidRDefault="005E105D" w:rsidP="006A52C4">
            <w:pPr>
              <w:pStyle w:val="RakstzRakstz2CharCharRakstzRakstzCharChar"/>
              <w:spacing w:before="0" w:after="0" w:line="240" w:lineRule="auto"/>
              <w:ind w:left="284" w:firstLine="0"/>
              <w:rPr>
                <w:rFonts w:ascii="Times New Roman" w:hAnsi="Times New Roman"/>
                <w:sz w:val="24"/>
                <w:szCs w:val="24"/>
                <w:lang w:val="lv-LV"/>
              </w:rPr>
            </w:pPr>
            <w:r w:rsidRPr="005E105D">
              <w:rPr>
                <w:rFonts w:ascii="Times New Roman" w:hAnsi="Times New Roman"/>
                <w:sz w:val="24"/>
                <w:szCs w:val="24"/>
                <w:lang w:val="lv-LV"/>
              </w:rPr>
              <w:t>2)Spaiņa uzstādīšana piestiprinot pie atkritumu urnas rāmja apakšējās daļas ar cinkotu ķēdi iekš atkritumu urnas (skatīt att.7) pieteikumā norādītajā vietā.</w:t>
            </w:r>
          </w:p>
        </w:tc>
        <w:tc>
          <w:tcPr>
            <w:tcW w:w="1843" w:type="dxa"/>
            <w:gridSpan w:val="2"/>
            <w:vAlign w:val="center"/>
          </w:tcPr>
          <w:p w14:paraId="2EB97BCF"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20 gab.</w:t>
            </w:r>
          </w:p>
        </w:tc>
      </w:tr>
      <w:tr w:rsidR="005E105D" w:rsidRPr="005E105D" w14:paraId="1F235259" w14:textId="77777777" w:rsidTr="00164848">
        <w:trPr>
          <w:trHeight w:val="108"/>
          <w:jc w:val="center"/>
        </w:trPr>
        <w:tc>
          <w:tcPr>
            <w:tcW w:w="1031" w:type="dxa"/>
            <w:vAlign w:val="center"/>
          </w:tcPr>
          <w:p w14:paraId="5FB17C83" w14:textId="77777777" w:rsidR="005E105D" w:rsidRPr="005E105D" w:rsidRDefault="005E105D" w:rsidP="00C11188">
            <w:pPr>
              <w:tabs>
                <w:tab w:val="left" w:pos="2880"/>
              </w:tabs>
              <w:spacing w:after="0" w:line="240" w:lineRule="auto"/>
              <w:ind w:left="284" w:right="-59" w:hanging="211"/>
              <w:jc w:val="center"/>
              <w:rPr>
                <w:rFonts w:ascii="Times New Roman" w:hAnsi="Times New Roman" w:cs="Times New Roman"/>
                <w:b/>
                <w:sz w:val="24"/>
                <w:szCs w:val="24"/>
              </w:rPr>
            </w:pPr>
            <w:r w:rsidRPr="005E105D">
              <w:rPr>
                <w:rFonts w:ascii="Times New Roman" w:hAnsi="Times New Roman" w:cs="Times New Roman"/>
                <w:b/>
                <w:sz w:val="24"/>
                <w:szCs w:val="24"/>
              </w:rPr>
              <w:t>2.7.</w:t>
            </w:r>
          </w:p>
        </w:tc>
        <w:tc>
          <w:tcPr>
            <w:tcW w:w="12340" w:type="dxa"/>
            <w:gridSpan w:val="6"/>
            <w:vAlign w:val="center"/>
          </w:tcPr>
          <w:p w14:paraId="37029EA8" w14:textId="77777777" w:rsidR="005E105D" w:rsidRPr="005E105D" w:rsidRDefault="005E105D" w:rsidP="00F85DAF">
            <w:pPr>
              <w:tabs>
                <w:tab w:val="left" w:pos="2880"/>
              </w:tabs>
              <w:spacing w:after="0" w:line="240" w:lineRule="auto"/>
              <w:ind w:left="284" w:hanging="108"/>
              <w:jc w:val="both"/>
              <w:rPr>
                <w:rFonts w:ascii="Times New Roman" w:hAnsi="Times New Roman" w:cs="Times New Roman"/>
                <w:sz w:val="24"/>
                <w:szCs w:val="24"/>
              </w:rPr>
            </w:pPr>
            <w:r w:rsidRPr="005E105D">
              <w:rPr>
                <w:rFonts w:ascii="Times New Roman" w:hAnsi="Times New Roman" w:cs="Times New Roman"/>
                <w:b/>
                <w:bCs/>
                <w:sz w:val="24"/>
                <w:szCs w:val="24"/>
              </w:rPr>
              <w:t xml:space="preserve">Suņu ekskrementu </w:t>
            </w:r>
            <w:r w:rsidRPr="005E105D">
              <w:rPr>
                <w:rFonts w:ascii="Times New Roman" w:hAnsi="Times New Roman" w:cs="Times New Roman"/>
                <w:b/>
                <w:sz w:val="24"/>
                <w:szCs w:val="24"/>
              </w:rPr>
              <w:t>jaunu</w:t>
            </w:r>
            <w:r w:rsidRPr="005E105D">
              <w:rPr>
                <w:rFonts w:ascii="Times New Roman" w:hAnsi="Times New Roman" w:cs="Times New Roman"/>
                <w:b/>
                <w:bCs/>
                <w:sz w:val="24"/>
                <w:szCs w:val="24"/>
              </w:rPr>
              <w:t xml:space="preserve"> urnu</w:t>
            </w:r>
            <w:r w:rsidRPr="005E105D">
              <w:rPr>
                <w:rFonts w:ascii="Times New Roman" w:hAnsi="Times New Roman" w:cs="Times New Roman"/>
                <w:b/>
                <w:sz w:val="24"/>
                <w:szCs w:val="24"/>
              </w:rPr>
              <w:t xml:space="preserve"> piegāde un uzstādīšana</w:t>
            </w:r>
          </w:p>
        </w:tc>
        <w:tc>
          <w:tcPr>
            <w:tcW w:w="1843" w:type="dxa"/>
            <w:gridSpan w:val="2"/>
          </w:tcPr>
          <w:p w14:paraId="7A8D708A" w14:textId="77777777" w:rsidR="005E105D" w:rsidRPr="005E105D" w:rsidRDefault="005E105D" w:rsidP="006A52C4">
            <w:pPr>
              <w:tabs>
                <w:tab w:val="left" w:pos="2880"/>
              </w:tabs>
              <w:spacing w:after="0" w:line="240" w:lineRule="auto"/>
              <w:ind w:left="284"/>
              <w:rPr>
                <w:rFonts w:ascii="Times New Roman" w:hAnsi="Times New Roman" w:cs="Times New Roman"/>
                <w:sz w:val="24"/>
                <w:szCs w:val="24"/>
              </w:rPr>
            </w:pPr>
          </w:p>
        </w:tc>
      </w:tr>
      <w:tr w:rsidR="005E105D" w:rsidRPr="005E105D" w14:paraId="72BC074A" w14:textId="77777777" w:rsidTr="00164848">
        <w:trPr>
          <w:trHeight w:val="108"/>
          <w:jc w:val="center"/>
        </w:trPr>
        <w:tc>
          <w:tcPr>
            <w:tcW w:w="1031" w:type="dxa"/>
            <w:vAlign w:val="center"/>
          </w:tcPr>
          <w:p w14:paraId="291AEFAF" w14:textId="77777777" w:rsidR="005E105D" w:rsidRPr="005E105D" w:rsidRDefault="005E105D" w:rsidP="00C11188">
            <w:pPr>
              <w:tabs>
                <w:tab w:val="left" w:pos="2880"/>
              </w:tabs>
              <w:spacing w:after="0" w:line="240" w:lineRule="auto"/>
              <w:ind w:left="284" w:right="-59" w:hanging="211"/>
              <w:jc w:val="center"/>
              <w:rPr>
                <w:rFonts w:ascii="Times New Roman" w:hAnsi="Times New Roman" w:cs="Times New Roman"/>
                <w:sz w:val="24"/>
                <w:szCs w:val="24"/>
              </w:rPr>
            </w:pPr>
            <w:r w:rsidRPr="005E105D">
              <w:rPr>
                <w:rFonts w:ascii="Times New Roman" w:hAnsi="Times New Roman" w:cs="Times New Roman"/>
                <w:sz w:val="24"/>
                <w:szCs w:val="24"/>
              </w:rPr>
              <w:t>2.7.1.</w:t>
            </w:r>
          </w:p>
        </w:tc>
        <w:tc>
          <w:tcPr>
            <w:tcW w:w="3410" w:type="dxa"/>
            <w:vAlign w:val="center"/>
          </w:tcPr>
          <w:p w14:paraId="0969CDC4" w14:textId="77777777" w:rsidR="005E105D" w:rsidRPr="005E105D" w:rsidRDefault="005E105D" w:rsidP="00F85DAF">
            <w:pPr>
              <w:tabs>
                <w:tab w:val="left" w:pos="2880"/>
              </w:tabs>
              <w:spacing w:after="0" w:line="240" w:lineRule="auto"/>
              <w:ind w:left="176" w:right="-108"/>
              <w:rPr>
                <w:rFonts w:ascii="Times New Roman" w:hAnsi="Times New Roman" w:cs="Times New Roman"/>
                <w:bCs/>
                <w:sz w:val="24"/>
                <w:szCs w:val="24"/>
              </w:rPr>
            </w:pPr>
            <w:r w:rsidRPr="005E105D">
              <w:rPr>
                <w:rFonts w:ascii="Times New Roman" w:hAnsi="Times New Roman" w:cs="Times New Roman"/>
                <w:bCs/>
                <w:sz w:val="24"/>
                <w:szCs w:val="24"/>
              </w:rPr>
              <w:t>Suņu ekskrementu urna ierokama</w:t>
            </w:r>
          </w:p>
        </w:tc>
        <w:tc>
          <w:tcPr>
            <w:tcW w:w="4100" w:type="dxa"/>
            <w:gridSpan w:val="3"/>
            <w:vMerge w:val="restart"/>
            <w:vAlign w:val="center"/>
          </w:tcPr>
          <w:p w14:paraId="3B078CBA" w14:textId="516C4012" w:rsidR="005E105D" w:rsidRPr="005E105D" w:rsidDel="00E65907" w:rsidRDefault="005E105D" w:rsidP="006A52C4">
            <w:pPr>
              <w:tabs>
                <w:tab w:val="left" w:pos="2880"/>
              </w:tabs>
              <w:spacing w:after="0" w:line="240" w:lineRule="auto"/>
              <w:ind w:left="284"/>
              <w:jc w:val="center"/>
              <w:rPr>
                <w:rFonts w:ascii="Times New Roman" w:hAnsi="Times New Roman" w:cs="Times New Roman"/>
                <w:sz w:val="24"/>
                <w:szCs w:val="24"/>
                <w:highlight w:val="yellow"/>
              </w:rPr>
            </w:pPr>
            <w:r w:rsidRPr="00164848">
              <w:rPr>
                <w:rFonts w:ascii="Times New Roman" w:hAnsi="Times New Roman" w:cs="Times New Roman"/>
                <w:i/>
                <w:sz w:val="24"/>
                <w:szCs w:val="24"/>
              </w:rPr>
              <w:t>att. 8</w:t>
            </w:r>
            <w:r w:rsidR="00164848">
              <w:rPr>
                <w:rFonts w:ascii="Times New Roman" w:hAnsi="Times New Roman" w:cs="Times New Roman"/>
                <w:sz w:val="24"/>
                <w:szCs w:val="24"/>
              </w:rPr>
              <w:t xml:space="preserve"> </w:t>
            </w:r>
            <w:r w:rsidRPr="005E105D">
              <w:rPr>
                <w:rFonts w:ascii="Times New Roman" w:hAnsi="Times New Roman" w:cs="Times New Roman"/>
                <w:noProof/>
                <w:sz w:val="24"/>
                <w:szCs w:val="24"/>
                <w:lang w:eastAsia="lv-LV"/>
              </w:rPr>
              <w:drawing>
                <wp:inline distT="0" distB="0" distL="0" distR="0" wp14:anchorId="233D3971" wp14:editId="02ED465A">
                  <wp:extent cx="1585595" cy="1704340"/>
                  <wp:effectExtent l="0" t="0" r="0" b="0"/>
                  <wp:docPr id="7" name="Picture 7" descr="2015-09-28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15-09-28 09"/>
                          <pic:cNvPicPr>
                            <a:picLocks noChangeAspect="1" noChangeArrowheads="1"/>
                          </pic:cNvPicPr>
                        </pic:nvPicPr>
                        <pic:blipFill>
                          <a:blip r:embed="rId18" cstate="print">
                            <a:extLst>
                              <a:ext uri="{28A0092B-C50C-407E-A947-70E740481C1C}">
                                <a14:useLocalDpi xmlns:a14="http://schemas.microsoft.com/office/drawing/2010/main" val="0"/>
                              </a:ext>
                            </a:extLst>
                          </a:blip>
                          <a:srcRect t="17290" b="21962"/>
                          <a:stretch>
                            <a:fillRect/>
                          </a:stretch>
                        </pic:blipFill>
                        <pic:spPr bwMode="auto">
                          <a:xfrm>
                            <a:off x="0" y="0"/>
                            <a:ext cx="1585595" cy="1704340"/>
                          </a:xfrm>
                          <a:prstGeom prst="rect">
                            <a:avLst/>
                          </a:prstGeom>
                          <a:noFill/>
                          <a:ln>
                            <a:noFill/>
                          </a:ln>
                        </pic:spPr>
                      </pic:pic>
                    </a:graphicData>
                  </a:graphic>
                </wp:inline>
              </w:drawing>
            </w:r>
          </w:p>
        </w:tc>
        <w:tc>
          <w:tcPr>
            <w:tcW w:w="4830" w:type="dxa"/>
            <w:gridSpan w:val="2"/>
          </w:tcPr>
          <w:p w14:paraId="2BAEA213" w14:textId="77777777" w:rsidR="005E105D" w:rsidRPr="005E105D" w:rsidRDefault="005E105D" w:rsidP="006A52C4">
            <w:pPr>
              <w:spacing w:after="0" w:line="240" w:lineRule="auto"/>
              <w:ind w:left="284" w:right="-2"/>
              <w:jc w:val="both"/>
              <w:rPr>
                <w:rFonts w:ascii="Times New Roman" w:hAnsi="Times New Roman" w:cs="Times New Roman"/>
                <w:sz w:val="24"/>
                <w:szCs w:val="24"/>
              </w:rPr>
            </w:pPr>
            <w:r w:rsidRPr="005E105D">
              <w:rPr>
                <w:rFonts w:ascii="Times New Roman" w:hAnsi="Times New Roman" w:cs="Times New Roman"/>
                <w:sz w:val="24"/>
                <w:szCs w:val="24"/>
              </w:rPr>
              <w:t xml:space="preserve">1)Urnas tehniskie rādītāji: </w:t>
            </w:r>
          </w:p>
          <w:p w14:paraId="658C78F5" w14:textId="77777777" w:rsidR="005E105D" w:rsidRPr="005E105D" w:rsidRDefault="005E105D" w:rsidP="006A52C4">
            <w:pPr>
              <w:numPr>
                <w:ilvl w:val="0"/>
                <w:numId w:val="27"/>
              </w:numPr>
              <w:tabs>
                <w:tab w:val="left" w:pos="247"/>
              </w:tabs>
              <w:spacing w:after="0" w:line="240" w:lineRule="auto"/>
              <w:ind w:left="284" w:firstLine="0"/>
              <w:jc w:val="both"/>
              <w:rPr>
                <w:rFonts w:ascii="Times New Roman" w:hAnsi="Times New Roman" w:cs="Times New Roman"/>
                <w:sz w:val="24"/>
                <w:szCs w:val="24"/>
              </w:rPr>
            </w:pPr>
            <w:r w:rsidRPr="005E105D">
              <w:rPr>
                <w:rFonts w:ascii="Times New Roman" w:hAnsi="Times New Roman" w:cs="Times New Roman"/>
                <w:sz w:val="24"/>
                <w:szCs w:val="24"/>
              </w:rPr>
              <w:t>augstums – 745mm, garums – 444, atbalsta kājas garums 1340mm, platums 340mm;</w:t>
            </w:r>
          </w:p>
          <w:p w14:paraId="590948D6" w14:textId="77777777" w:rsidR="005E105D" w:rsidRPr="005E105D" w:rsidRDefault="005E105D" w:rsidP="006A52C4">
            <w:pPr>
              <w:numPr>
                <w:ilvl w:val="0"/>
                <w:numId w:val="27"/>
              </w:numPr>
              <w:tabs>
                <w:tab w:val="left" w:pos="247"/>
              </w:tabs>
              <w:spacing w:after="0" w:line="240" w:lineRule="auto"/>
              <w:ind w:left="284"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 korpuss – atverama kaste, konstrukcijas materiāls karsti cinkots metāls ar </w:t>
            </w:r>
            <w:proofErr w:type="spellStart"/>
            <w:r w:rsidRPr="005E105D">
              <w:rPr>
                <w:rFonts w:ascii="Times New Roman" w:hAnsi="Times New Roman" w:cs="Times New Roman"/>
                <w:sz w:val="24"/>
                <w:szCs w:val="24"/>
              </w:rPr>
              <w:t>pulverkrāsas</w:t>
            </w:r>
            <w:proofErr w:type="spellEnd"/>
            <w:r w:rsidRPr="005E105D">
              <w:rPr>
                <w:rFonts w:ascii="Times New Roman" w:hAnsi="Times New Roman" w:cs="Times New Roman"/>
                <w:sz w:val="24"/>
                <w:szCs w:val="24"/>
              </w:rPr>
              <w:t xml:space="preserve"> klājumu, 1mm biezs,</w:t>
            </w:r>
          </w:p>
          <w:p w14:paraId="543C20EB" w14:textId="77777777" w:rsidR="005E105D" w:rsidRPr="005E105D" w:rsidRDefault="005E105D" w:rsidP="006A52C4">
            <w:pPr>
              <w:numPr>
                <w:ilvl w:val="0"/>
                <w:numId w:val="27"/>
              </w:numPr>
              <w:tabs>
                <w:tab w:val="left" w:pos="247"/>
              </w:tabs>
              <w:spacing w:after="0" w:line="240" w:lineRule="auto"/>
              <w:ind w:left="284" w:firstLine="0"/>
              <w:jc w:val="both"/>
              <w:rPr>
                <w:rFonts w:ascii="Times New Roman" w:hAnsi="Times New Roman" w:cs="Times New Roman"/>
                <w:sz w:val="24"/>
                <w:szCs w:val="24"/>
              </w:rPr>
            </w:pPr>
            <w:r w:rsidRPr="005E105D">
              <w:rPr>
                <w:rFonts w:ascii="Times New Roman" w:hAnsi="Times New Roman" w:cs="Times New Roman"/>
                <w:sz w:val="24"/>
                <w:szCs w:val="24"/>
              </w:rPr>
              <w:t>kājas profila metāla caurule 20x40x2mm;</w:t>
            </w:r>
          </w:p>
          <w:p w14:paraId="21C7B5C8" w14:textId="77777777" w:rsidR="005E105D" w:rsidRPr="005E105D" w:rsidRDefault="005E105D" w:rsidP="006A52C4">
            <w:pPr>
              <w:numPr>
                <w:ilvl w:val="0"/>
                <w:numId w:val="26"/>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krāsa ar karstās </w:t>
            </w:r>
            <w:proofErr w:type="spellStart"/>
            <w:r w:rsidRPr="005E105D">
              <w:rPr>
                <w:rFonts w:ascii="Times New Roman" w:hAnsi="Times New Roman" w:cs="Times New Roman"/>
                <w:sz w:val="24"/>
                <w:szCs w:val="24"/>
              </w:rPr>
              <w:t>pulverkrāsas</w:t>
            </w:r>
            <w:proofErr w:type="spellEnd"/>
            <w:r w:rsidRPr="005E105D">
              <w:rPr>
                <w:rFonts w:ascii="Times New Roman" w:hAnsi="Times New Roman" w:cs="Times New Roman"/>
                <w:sz w:val="24"/>
                <w:szCs w:val="24"/>
              </w:rPr>
              <w:t xml:space="preserve"> tehnoloģiju pēc pieteikuma - tonī RAL 6009 (egļu zaļš) vai pelēka;</w:t>
            </w:r>
          </w:p>
          <w:p w14:paraId="05958E67" w14:textId="77777777" w:rsidR="005E105D" w:rsidRPr="005E105D" w:rsidRDefault="005E105D" w:rsidP="006A52C4">
            <w:pPr>
              <w:numPr>
                <w:ilvl w:val="0"/>
                <w:numId w:val="27"/>
              </w:numPr>
              <w:tabs>
                <w:tab w:val="left" w:pos="247"/>
              </w:tabs>
              <w:spacing w:after="0" w:line="240" w:lineRule="auto"/>
              <w:ind w:left="284" w:firstLine="0"/>
              <w:jc w:val="both"/>
              <w:rPr>
                <w:rFonts w:ascii="Times New Roman" w:hAnsi="Times New Roman" w:cs="Times New Roman"/>
                <w:sz w:val="24"/>
                <w:szCs w:val="24"/>
              </w:rPr>
            </w:pPr>
            <w:r w:rsidRPr="005E105D">
              <w:rPr>
                <w:rFonts w:ascii="Times New Roman" w:hAnsi="Times New Roman" w:cs="Times New Roman"/>
                <w:sz w:val="24"/>
                <w:szCs w:val="24"/>
              </w:rPr>
              <w:t>pēda metāls 5mm biezs</w:t>
            </w:r>
          </w:p>
          <w:p w14:paraId="5584C99A" w14:textId="77777777" w:rsidR="005E105D" w:rsidRPr="005E105D" w:rsidRDefault="005E105D" w:rsidP="006A52C4">
            <w:pPr>
              <w:spacing w:after="0" w:line="240" w:lineRule="auto"/>
              <w:ind w:left="284"/>
              <w:rPr>
                <w:rFonts w:ascii="Times New Roman" w:hAnsi="Times New Roman" w:cs="Times New Roman"/>
                <w:sz w:val="24"/>
                <w:szCs w:val="24"/>
              </w:rPr>
            </w:pPr>
            <w:r w:rsidRPr="005E105D">
              <w:rPr>
                <w:rFonts w:ascii="Times New Roman" w:hAnsi="Times New Roman" w:cs="Times New Roman"/>
                <w:sz w:val="24"/>
                <w:szCs w:val="24"/>
              </w:rPr>
              <w:t xml:space="preserve">2)Urnas uzstādīšana skatīt vispārējās </w:t>
            </w:r>
            <w:r w:rsidRPr="005E105D">
              <w:rPr>
                <w:rFonts w:ascii="Times New Roman" w:hAnsi="Times New Roman" w:cs="Times New Roman"/>
                <w:sz w:val="24"/>
                <w:szCs w:val="24"/>
              </w:rPr>
              <w:lastRenderedPageBreak/>
              <w:t>pakalpojumu izpildes prasības aprakstu 1.2.1.punktā.</w:t>
            </w:r>
          </w:p>
        </w:tc>
        <w:tc>
          <w:tcPr>
            <w:tcW w:w="1843" w:type="dxa"/>
            <w:gridSpan w:val="2"/>
            <w:vAlign w:val="center"/>
          </w:tcPr>
          <w:p w14:paraId="6236FE06"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lastRenderedPageBreak/>
              <w:t>10 gab.</w:t>
            </w:r>
          </w:p>
        </w:tc>
      </w:tr>
      <w:tr w:rsidR="005E105D" w:rsidRPr="005E105D" w14:paraId="02C3873C" w14:textId="77777777" w:rsidTr="00164848">
        <w:trPr>
          <w:trHeight w:val="108"/>
          <w:jc w:val="center"/>
        </w:trPr>
        <w:tc>
          <w:tcPr>
            <w:tcW w:w="1031" w:type="dxa"/>
            <w:vAlign w:val="center"/>
          </w:tcPr>
          <w:p w14:paraId="32709D4A" w14:textId="77777777" w:rsidR="005E105D" w:rsidRPr="005E105D" w:rsidRDefault="005E105D" w:rsidP="00C11188">
            <w:pPr>
              <w:tabs>
                <w:tab w:val="left" w:pos="2880"/>
              </w:tabs>
              <w:spacing w:after="0" w:line="240" w:lineRule="auto"/>
              <w:ind w:left="284" w:right="-59" w:hanging="211"/>
              <w:jc w:val="center"/>
              <w:rPr>
                <w:rFonts w:ascii="Times New Roman" w:hAnsi="Times New Roman" w:cs="Times New Roman"/>
                <w:sz w:val="24"/>
                <w:szCs w:val="24"/>
              </w:rPr>
            </w:pPr>
            <w:r w:rsidRPr="005E105D">
              <w:rPr>
                <w:rFonts w:ascii="Times New Roman" w:hAnsi="Times New Roman" w:cs="Times New Roman"/>
                <w:sz w:val="24"/>
                <w:szCs w:val="24"/>
              </w:rPr>
              <w:lastRenderedPageBreak/>
              <w:t>2.7.2.</w:t>
            </w:r>
          </w:p>
        </w:tc>
        <w:tc>
          <w:tcPr>
            <w:tcW w:w="3410" w:type="dxa"/>
            <w:vAlign w:val="center"/>
          </w:tcPr>
          <w:p w14:paraId="254F0005" w14:textId="77777777" w:rsidR="005E105D" w:rsidRPr="005E105D" w:rsidRDefault="005E105D" w:rsidP="00F85DAF">
            <w:pPr>
              <w:tabs>
                <w:tab w:val="left" w:pos="2880"/>
              </w:tabs>
              <w:spacing w:after="0" w:line="240" w:lineRule="auto"/>
              <w:ind w:left="176" w:right="-108"/>
              <w:rPr>
                <w:rFonts w:ascii="Times New Roman" w:hAnsi="Times New Roman" w:cs="Times New Roman"/>
                <w:bCs/>
                <w:sz w:val="24"/>
                <w:szCs w:val="24"/>
              </w:rPr>
            </w:pPr>
            <w:r w:rsidRPr="005E105D">
              <w:rPr>
                <w:rFonts w:ascii="Times New Roman" w:hAnsi="Times New Roman" w:cs="Times New Roman"/>
                <w:bCs/>
                <w:sz w:val="24"/>
                <w:szCs w:val="24"/>
              </w:rPr>
              <w:t>Suņu ekskrementu urna pieskrūvējama platformai</w:t>
            </w:r>
          </w:p>
        </w:tc>
        <w:tc>
          <w:tcPr>
            <w:tcW w:w="4100" w:type="dxa"/>
            <w:gridSpan w:val="3"/>
            <w:vMerge/>
          </w:tcPr>
          <w:p w14:paraId="62C07504"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p>
        </w:tc>
        <w:tc>
          <w:tcPr>
            <w:tcW w:w="4830" w:type="dxa"/>
            <w:gridSpan w:val="2"/>
          </w:tcPr>
          <w:p w14:paraId="0C55F2F2" w14:textId="77777777" w:rsidR="005E105D" w:rsidRPr="005E105D" w:rsidRDefault="005E105D" w:rsidP="006A52C4">
            <w:pPr>
              <w:tabs>
                <w:tab w:val="left" w:pos="2880"/>
              </w:tabs>
              <w:spacing w:after="0" w:line="240" w:lineRule="auto"/>
              <w:ind w:left="284"/>
              <w:rPr>
                <w:rFonts w:ascii="Times New Roman" w:hAnsi="Times New Roman" w:cs="Times New Roman"/>
                <w:sz w:val="24"/>
                <w:szCs w:val="24"/>
              </w:rPr>
            </w:pPr>
            <w:r w:rsidRPr="005E105D">
              <w:rPr>
                <w:rFonts w:ascii="Times New Roman" w:hAnsi="Times New Roman" w:cs="Times New Roman"/>
                <w:sz w:val="24"/>
                <w:szCs w:val="24"/>
              </w:rPr>
              <w:t xml:space="preserve">1)Urnas tehniskie rādītāji: </w:t>
            </w:r>
          </w:p>
          <w:p w14:paraId="5855F53F" w14:textId="77777777" w:rsidR="005E105D" w:rsidRPr="005E105D" w:rsidRDefault="005E105D" w:rsidP="006A52C4">
            <w:pPr>
              <w:numPr>
                <w:ilvl w:val="0"/>
                <w:numId w:val="33"/>
              </w:numPr>
              <w:tabs>
                <w:tab w:val="left" w:pos="247"/>
              </w:tabs>
              <w:spacing w:after="0" w:line="240" w:lineRule="auto"/>
              <w:ind w:left="284" w:firstLine="0"/>
              <w:rPr>
                <w:rFonts w:ascii="Times New Roman" w:hAnsi="Times New Roman" w:cs="Times New Roman"/>
                <w:sz w:val="24"/>
                <w:szCs w:val="24"/>
              </w:rPr>
            </w:pPr>
            <w:r w:rsidRPr="005E105D">
              <w:rPr>
                <w:rFonts w:ascii="Times New Roman" w:hAnsi="Times New Roman" w:cs="Times New Roman"/>
                <w:sz w:val="24"/>
                <w:szCs w:val="24"/>
              </w:rPr>
              <w:t>augstums – 745mm, garums – 444, platums 340mm;</w:t>
            </w:r>
          </w:p>
          <w:p w14:paraId="74AE48BA" w14:textId="77777777" w:rsidR="005E105D" w:rsidRPr="005E105D" w:rsidRDefault="005E105D" w:rsidP="006A52C4">
            <w:pPr>
              <w:numPr>
                <w:ilvl w:val="0"/>
                <w:numId w:val="33"/>
              </w:numPr>
              <w:tabs>
                <w:tab w:val="left" w:pos="247"/>
                <w:tab w:val="left" w:pos="672"/>
              </w:tabs>
              <w:spacing w:after="0" w:line="240" w:lineRule="auto"/>
              <w:ind w:left="284" w:firstLine="0"/>
              <w:rPr>
                <w:rFonts w:ascii="Times New Roman" w:hAnsi="Times New Roman" w:cs="Times New Roman"/>
                <w:sz w:val="24"/>
                <w:szCs w:val="24"/>
              </w:rPr>
            </w:pPr>
            <w:r w:rsidRPr="005E105D">
              <w:rPr>
                <w:rFonts w:ascii="Times New Roman" w:hAnsi="Times New Roman" w:cs="Times New Roman"/>
                <w:sz w:val="24"/>
                <w:szCs w:val="24"/>
              </w:rPr>
              <w:t xml:space="preserve">korpuss – atverama kaste, konstrukcijas materiāls karsti cinkots metāls ar </w:t>
            </w:r>
            <w:proofErr w:type="spellStart"/>
            <w:r w:rsidRPr="005E105D">
              <w:rPr>
                <w:rFonts w:ascii="Times New Roman" w:hAnsi="Times New Roman" w:cs="Times New Roman"/>
                <w:sz w:val="24"/>
                <w:szCs w:val="24"/>
              </w:rPr>
              <w:t>pulverkrāsas</w:t>
            </w:r>
            <w:proofErr w:type="spellEnd"/>
            <w:r w:rsidRPr="005E105D">
              <w:rPr>
                <w:rFonts w:ascii="Times New Roman" w:hAnsi="Times New Roman" w:cs="Times New Roman"/>
                <w:sz w:val="24"/>
                <w:szCs w:val="24"/>
              </w:rPr>
              <w:t xml:space="preserve"> klājumu, 1mm biezs;</w:t>
            </w:r>
          </w:p>
          <w:p w14:paraId="5D28F56A" w14:textId="77777777" w:rsidR="005E105D" w:rsidRPr="005E105D" w:rsidRDefault="005E105D" w:rsidP="006A52C4">
            <w:pPr>
              <w:numPr>
                <w:ilvl w:val="0"/>
                <w:numId w:val="33"/>
              </w:numPr>
              <w:tabs>
                <w:tab w:val="left" w:pos="247"/>
                <w:tab w:val="left" w:pos="672"/>
              </w:tabs>
              <w:spacing w:after="0" w:line="240" w:lineRule="auto"/>
              <w:ind w:left="284" w:firstLine="0"/>
              <w:rPr>
                <w:rFonts w:ascii="Times New Roman" w:hAnsi="Times New Roman" w:cs="Times New Roman"/>
                <w:sz w:val="24"/>
                <w:szCs w:val="24"/>
              </w:rPr>
            </w:pPr>
            <w:r w:rsidRPr="005E105D">
              <w:rPr>
                <w:rFonts w:ascii="Times New Roman" w:hAnsi="Times New Roman" w:cs="Times New Roman"/>
                <w:sz w:val="24"/>
                <w:szCs w:val="24"/>
              </w:rPr>
              <w:t>kājas profila metāla caurule 20x40x2mm;</w:t>
            </w:r>
          </w:p>
          <w:p w14:paraId="075BC84A" w14:textId="77777777" w:rsidR="005E105D" w:rsidRPr="005E105D" w:rsidRDefault="005E105D" w:rsidP="006A52C4">
            <w:pPr>
              <w:numPr>
                <w:ilvl w:val="0"/>
                <w:numId w:val="33"/>
              </w:numPr>
              <w:tabs>
                <w:tab w:val="left" w:pos="247"/>
                <w:tab w:val="left" w:pos="672"/>
              </w:tabs>
              <w:spacing w:after="0" w:line="240" w:lineRule="auto"/>
              <w:ind w:left="284" w:firstLine="0"/>
              <w:rPr>
                <w:rFonts w:ascii="Times New Roman" w:hAnsi="Times New Roman" w:cs="Times New Roman"/>
                <w:sz w:val="24"/>
                <w:szCs w:val="24"/>
              </w:rPr>
            </w:pPr>
            <w:r w:rsidRPr="005E105D">
              <w:rPr>
                <w:rFonts w:ascii="Times New Roman" w:hAnsi="Times New Roman" w:cs="Times New Roman"/>
                <w:sz w:val="24"/>
                <w:szCs w:val="24"/>
              </w:rPr>
              <w:t>pēda metāls 5mm biezs.</w:t>
            </w:r>
          </w:p>
          <w:p w14:paraId="671F7E1F" w14:textId="77777777" w:rsidR="005E105D" w:rsidRPr="005E105D" w:rsidRDefault="005E105D" w:rsidP="006A52C4">
            <w:pPr>
              <w:numPr>
                <w:ilvl w:val="0"/>
                <w:numId w:val="33"/>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krāsa pēc pieteikuma tonī RAL 6009 (egļu zaļš) vai pelēka; </w:t>
            </w:r>
          </w:p>
          <w:p w14:paraId="3E3650CA" w14:textId="77777777" w:rsidR="005E105D" w:rsidRPr="005E105D" w:rsidRDefault="005E105D" w:rsidP="006A52C4">
            <w:pPr>
              <w:tabs>
                <w:tab w:val="left" w:pos="2880"/>
              </w:tabs>
              <w:spacing w:after="0" w:line="240" w:lineRule="auto"/>
              <w:ind w:left="284"/>
              <w:rPr>
                <w:rFonts w:ascii="Times New Roman" w:hAnsi="Times New Roman" w:cs="Times New Roman"/>
                <w:sz w:val="24"/>
                <w:szCs w:val="24"/>
              </w:rPr>
            </w:pPr>
            <w:r w:rsidRPr="005E105D">
              <w:rPr>
                <w:rFonts w:ascii="Times New Roman" w:hAnsi="Times New Roman" w:cs="Times New Roman"/>
                <w:sz w:val="24"/>
                <w:szCs w:val="24"/>
              </w:rPr>
              <w:t>2) Urnas uzstādīšana skatīt vispārējās pakalpojumu izpildes prasības aprakstu 1.2.2.punktā.</w:t>
            </w:r>
          </w:p>
        </w:tc>
        <w:tc>
          <w:tcPr>
            <w:tcW w:w="1843" w:type="dxa"/>
            <w:gridSpan w:val="2"/>
            <w:vAlign w:val="center"/>
          </w:tcPr>
          <w:p w14:paraId="44C633F1"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10 gab.</w:t>
            </w:r>
          </w:p>
        </w:tc>
      </w:tr>
      <w:tr w:rsidR="005E105D" w:rsidRPr="005E105D" w14:paraId="79DE782C" w14:textId="77777777" w:rsidTr="00164848">
        <w:trPr>
          <w:trHeight w:val="108"/>
          <w:jc w:val="center"/>
        </w:trPr>
        <w:tc>
          <w:tcPr>
            <w:tcW w:w="1031" w:type="dxa"/>
            <w:vAlign w:val="center"/>
          </w:tcPr>
          <w:p w14:paraId="2227C4BE" w14:textId="77777777" w:rsidR="005E105D" w:rsidRPr="005E105D" w:rsidRDefault="005E105D" w:rsidP="00C11188">
            <w:pPr>
              <w:tabs>
                <w:tab w:val="left" w:pos="2880"/>
              </w:tabs>
              <w:spacing w:after="0" w:line="240" w:lineRule="auto"/>
              <w:ind w:left="284" w:right="-59" w:hanging="211"/>
              <w:jc w:val="center"/>
              <w:rPr>
                <w:rFonts w:ascii="Times New Roman" w:hAnsi="Times New Roman" w:cs="Times New Roman"/>
                <w:b/>
                <w:sz w:val="24"/>
                <w:szCs w:val="24"/>
              </w:rPr>
            </w:pPr>
            <w:r w:rsidRPr="005E105D">
              <w:rPr>
                <w:rFonts w:ascii="Times New Roman" w:hAnsi="Times New Roman" w:cs="Times New Roman"/>
                <w:b/>
                <w:sz w:val="24"/>
                <w:szCs w:val="24"/>
              </w:rPr>
              <w:t>2.8.</w:t>
            </w:r>
          </w:p>
        </w:tc>
        <w:tc>
          <w:tcPr>
            <w:tcW w:w="12340" w:type="dxa"/>
            <w:gridSpan w:val="6"/>
            <w:vAlign w:val="center"/>
          </w:tcPr>
          <w:p w14:paraId="6AB36C7D" w14:textId="77777777" w:rsidR="005E105D" w:rsidRPr="005E105D" w:rsidRDefault="005E105D" w:rsidP="00F85DAF">
            <w:pPr>
              <w:tabs>
                <w:tab w:val="left" w:pos="2880"/>
              </w:tabs>
              <w:spacing w:after="0" w:line="240" w:lineRule="auto"/>
              <w:ind w:left="176"/>
              <w:jc w:val="both"/>
              <w:rPr>
                <w:rFonts w:ascii="Times New Roman" w:hAnsi="Times New Roman" w:cs="Times New Roman"/>
                <w:sz w:val="24"/>
                <w:szCs w:val="24"/>
              </w:rPr>
            </w:pPr>
            <w:r w:rsidRPr="005E105D">
              <w:rPr>
                <w:rFonts w:ascii="Times New Roman" w:hAnsi="Times New Roman" w:cs="Times New Roman"/>
                <w:b/>
                <w:bCs/>
                <w:sz w:val="24"/>
                <w:szCs w:val="24"/>
              </w:rPr>
              <w:t>Pasūtītāja īpašumā esošu suņu ekskrementu urnu uzstādīšana un noņemšana</w:t>
            </w:r>
          </w:p>
        </w:tc>
        <w:tc>
          <w:tcPr>
            <w:tcW w:w="1843" w:type="dxa"/>
            <w:gridSpan w:val="2"/>
            <w:vAlign w:val="center"/>
          </w:tcPr>
          <w:p w14:paraId="0055E27D"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p>
        </w:tc>
      </w:tr>
      <w:tr w:rsidR="005E105D" w:rsidRPr="005E105D" w14:paraId="2F0CF1C0" w14:textId="77777777" w:rsidTr="00164848">
        <w:trPr>
          <w:trHeight w:val="108"/>
          <w:jc w:val="center"/>
        </w:trPr>
        <w:tc>
          <w:tcPr>
            <w:tcW w:w="1031" w:type="dxa"/>
            <w:vAlign w:val="center"/>
          </w:tcPr>
          <w:p w14:paraId="66B53AFA" w14:textId="77777777" w:rsidR="005E105D" w:rsidRPr="005E105D" w:rsidRDefault="005E105D" w:rsidP="00C11188">
            <w:pPr>
              <w:tabs>
                <w:tab w:val="left" w:pos="2880"/>
              </w:tabs>
              <w:spacing w:after="0" w:line="240" w:lineRule="auto"/>
              <w:ind w:left="284" w:right="-59" w:hanging="211"/>
              <w:jc w:val="center"/>
              <w:rPr>
                <w:rFonts w:ascii="Times New Roman" w:hAnsi="Times New Roman" w:cs="Times New Roman"/>
                <w:sz w:val="24"/>
                <w:szCs w:val="24"/>
              </w:rPr>
            </w:pPr>
            <w:r w:rsidRPr="005E105D">
              <w:rPr>
                <w:rFonts w:ascii="Times New Roman" w:hAnsi="Times New Roman" w:cs="Times New Roman"/>
                <w:sz w:val="24"/>
                <w:szCs w:val="24"/>
              </w:rPr>
              <w:t>2.8.1.</w:t>
            </w:r>
          </w:p>
        </w:tc>
        <w:tc>
          <w:tcPr>
            <w:tcW w:w="3410" w:type="dxa"/>
            <w:vAlign w:val="center"/>
          </w:tcPr>
          <w:p w14:paraId="51A46ECC" w14:textId="77777777" w:rsidR="005E105D" w:rsidRPr="005E105D" w:rsidRDefault="005E105D" w:rsidP="00F85DAF">
            <w:pPr>
              <w:tabs>
                <w:tab w:val="left" w:pos="2880"/>
              </w:tabs>
              <w:spacing w:after="0" w:line="240" w:lineRule="auto"/>
              <w:ind w:left="176" w:right="-108"/>
              <w:rPr>
                <w:rFonts w:ascii="Times New Roman" w:hAnsi="Times New Roman" w:cs="Times New Roman"/>
                <w:sz w:val="24"/>
                <w:szCs w:val="24"/>
              </w:rPr>
            </w:pPr>
            <w:r w:rsidRPr="005E105D">
              <w:rPr>
                <w:rFonts w:ascii="Times New Roman" w:hAnsi="Times New Roman" w:cs="Times New Roman"/>
                <w:sz w:val="24"/>
                <w:szCs w:val="24"/>
              </w:rPr>
              <w:t xml:space="preserve">Suņu </w:t>
            </w:r>
            <w:r w:rsidRPr="005E105D">
              <w:rPr>
                <w:rFonts w:ascii="Times New Roman" w:hAnsi="Times New Roman" w:cs="Times New Roman"/>
                <w:bCs/>
                <w:sz w:val="24"/>
                <w:szCs w:val="24"/>
              </w:rPr>
              <w:t>ekskrementu</w:t>
            </w:r>
            <w:r w:rsidRPr="005E105D" w:rsidDel="00C351FC">
              <w:rPr>
                <w:rFonts w:ascii="Times New Roman" w:hAnsi="Times New Roman" w:cs="Times New Roman"/>
                <w:sz w:val="24"/>
                <w:szCs w:val="24"/>
              </w:rPr>
              <w:t xml:space="preserve"> </w:t>
            </w:r>
            <w:r w:rsidRPr="005E105D">
              <w:rPr>
                <w:rFonts w:ascii="Times New Roman" w:hAnsi="Times New Roman" w:cs="Times New Roman"/>
                <w:sz w:val="24"/>
                <w:szCs w:val="24"/>
              </w:rPr>
              <w:t>urnas uzstādīšana, ierokot gruntī</w:t>
            </w:r>
          </w:p>
        </w:tc>
        <w:tc>
          <w:tcPr>
            <w:tcW w:w="8930" w:type="dxa"/>
            <w:gridSpan w:val="5"/>
            <w:vAlign w:val="center"/>
          </w:tcPr>
          <w:p w14:paraId="2C3B6A1E" w14:textId="77777777" w:rsidR="005E105D" w:rsidRPr="005E105D" w:rsidRDefault="005E105D" w:rsidP="006A52C4">
            <w:pPr>
              <w:tabs>
                <w:tab w:val="left" w:pos="2880"/>
              </w:tabs>
              <w:spacing w:after="0" w:line="240" w:lineRule="auto"/>
              <w:ind w:left="284"/>
              <w:rPr>
                <w:rFonts w:ascii="Times New Roman" w:hAnsi="Times New Roman" w:cs="Times New Roman"/>
                <w:sz w:val="24"/>
                <w:szCs w:val="24"/>
              </w:rPr>
            </w:pPr>
            <w:r w:rsidRPr="005E105D">
              <w:rPr>
                <w:rFonts w:ascii="Times New Roman" w:hAnsi="Times New Roman" w:cs="Times New Roman"/>
                <w:sz w:val="24"/>
                <w:szCs w:val="24"/>
              </w:rPr>
              <w:t>Pakalpojumu veic saskaņā ar aprakstu vispārējo prasību 1.2.1. punktā.</w:t>
            </w:r>
          </w:p>
        </w:tc>
        <w:tc>
          <w:tcPr>
            <w:tcW w:w="1843" w:type="dxa"/>
            <w:gridSpan w:val="2"/>
            <w:vAlign w:val="center"/>
          </w:tcPr>
          <w:p w14:paraId="7E62CAD9"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20 gab.</w:t>
            </w:r>
          </w:p>
        </w:tc>
      </w:tr>
      <w:tr w:rsidR="005E105D" w:rsidRPr="005E105D" w14:paraId="2257A81B" w14:textId="77777777" w:rsidTr="00164848">
        <w:trPr>
          <w:trHeight w:val="235"/>
          <w:jc w:val="center"/>
        </w:trPr>
        <w:tc>
          <w:tcPr>
            <w:tcW w:w="1031" w:type="dxa"/>
            <w:vAlign w:val="center"/>
          </w:tcPr>
          <w:p w14:paraId="1EA32373" w14:textId="77777777" w:rsidR="005E105D" w:rsidRPr="005E105D" w:rsidRDefault="005E105D" w:rsidP="00C11188">
            <w:pPr>
              <w:tabs>
                <w:tab w:val="left" w:pos="2880"/>
              </w:tabs>
              <w:spacing w:after="0" w:line="240" w:lineRule="auto"/>
              <w:ind w:left="284" w:right="-59" w:hanging="211"/>
              <w:jc w:val="center"/>
              <w:rPr>
                <w:rFonts w:ascii="Times New Roman" w:hAnsi="Times New Roman" w:cs="Times New Roman"/>
                <w:sz w:val="24"/>
                <w:szCs w:val="24"/>
              </w:rPr>
            </w:pPr>
            <w:r w:rsidRPr="005E105D">
              <w:rPr>
                <w:rFonts w:ascii="Times New Roman" w:hAnsi="Times New Roman" w:cs="Times New Roman"/>
                <w:sz w:val="24"/>
                <w:szCs w:val="24"/>
              </w:rPr>
              <w:t>2.8.2.</w:t>
            </w:r>
          </w:p>
        </w:tc>
        <w:tc>
          <w:tcPr>
            <w:tcW w:w="3410" w:type="dxa"/>
            <w:vAlign w:val="center"/>
          </w:tcPr>
          <w:p w14:paraId="7393BE4D" w14:textId="77777777" w:rsidR="005E105D" w:rsidRPr="005E105D" w:rsidRDefault="005E105D" w:rsidP="00F85DAF">
            <w:pPr>
              <w:tabs>
                <w:tab w:val="left" w:pos="2880"/>
              </w:tabs>
              <w:spacing w:after="0" w:line="240" w:lineRule="auto"/>
              <w:ind w:left="176" w:right="-108"/>
              <w:rPr>
                <w:rFonts w:ascii="Times New Roman" w:hAnsi="Times New Roman" w:cs="Times New Roman"/>
                <w:sz w:val="24"/>
                <w:szCs w:val="24"/>
              </w:rPr>
            </w:pPr>
            <w:r w:rsidRPr="005E105D">
              <w:rPr>
                <w:rFonts w:ascii="Times New Roman" w:hAnsi="Times New Roman" w:cs="Times New Roman"/>
                <w:sz w:val="24"/>
                <w:szCs w:val="24"/>
              </w:rPr>
              <w:t xml:space="preserve">Suņu </w:t>
            </w:r>
            <w:r w:rsidRPr="005E105D">
              <w:rPr>
                <w:rFonts w:ascii="Times New Roman" w:hAnsi="Times New Roman" w:cs="Times New Roman"/>
                <w:bCs/>
                <w:sz w:val="24"/>
                <w:szCs w:val="24"/>
              </w:rPr>
              <w:t>ekskrementu</w:t>
            </w:r>
            <w:r w:rsidRPr="005E105D">
              <w:rPr>
                <w:rFonts w:ascii="Times New Roman" w:hAnsi="Times New Roman" w:cs="Times New Roman"/>
                <w:sz w:val="24"/>
                <w:szCs w:val="24"/>
              </w:rPr>
              <w:t xml:space="preserve"> urnas uzstādīšana, pieskrūvējot platformai</w:t>
            </w:r>
          </w:p>
        </w:tc>
        <w:tc>
          <w:tcPr>
            <w:tcW w:w="8930" w:type="dxa"/>
            <w:gridSpan w:val="5"/>
            <w:vAlign w:val="center"/>
          </w:tcPr>
          <w:p w14:paraId="2C49D9E3" w14:textId="5785B95C" w:rsidR="005E105D" w:rsidRPr="005E105D" w:rsidRDefault="005E105D" w:rsidP="006A52C4">
            <w:pPr>
              <w:tabs>
                <w:tab w:val="left" w:pos="2880"/>
              </w:tabs>
              <w:spacing w:after="0" w:line="240" w:lineRule="auto"/>
              <w:ind w:left="284"/>
              <w:rPr>
                <w:rFonts w:ascii="Times New Roman" w:hAnsi="Times New Roman" w:cs="Times New Roman"/>
                <w:sz w:val="24"/>
                <w:szCs w:val="24"/>
              </w:rPr>
            </w:pPr>
            <w:r w:rsidRPr="005E105D">
              <w:rPr>
                <w:rFonts w:ascii="Times New Roman" w:hAnsi="Times New Roman" w:cs="Times New Roman"/>
                <w:sz w:val="24"/>
                <w:szCs w:val="24"/>
              </w:rPr>
              <w:t>Pakalpojumu veic saskaņā ar aprakstu vi</w:t>
            </w:r>
            <w:r w:rsidR="00A83F4B">
              <w:rPr>
                <w:rFonts w:ascii="Times New Roman" w:hAnsi="Times New Roman" w:cs="Times New Roman"/>
                <w:sz w:val="24"/>
                <w:szCs w:val="24"/>
              </w:rPr>
              <w:t xml:space="preserve">spārējo prasību 1.2.2. punktā. </w:t>
            </w:r>
          </w:p>
        </w:tc>
        <w:tc>
          <w:tcPr>
            <w:tcW w:w="1843" w:type="dxa"/>
            <w:gridSpan w:val="2"/>
            <w:vAlign w:val="center"/>
          </w:tcPr>
          <w:p w14:paraId="2838B3D5"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20 gab.</w:t>
            </w:r>
          </w:p>
        </w:tc>
      </w:tr>
      <w:tr w:rsidR="005E105D" w:rsidRPr="005E105D" w14:paraId="5859AF44" w14:textId="77777777" w:rsidTr="00164848">
        <w:trPr>
          <w:trHeight w:val="229"/>
          <w:jc w:val="center"/>
        </w:trPr>
        <w:tc>
          <w:tcPr>
            <w:tcW w:w="1031" w:type="dxa"/>
            <w:vAlign w:val="center"/>
          </w:tcPr>
          <w:p w14:paraId="17D8D05A" w14:textId="77777777" w:rsidR="005E105D" w:rsidRPr="005E105D" w:rsidRDefault="005E105D" w:rsidP="00C11188">
            <w:pPr>
              <w:tabs>
                <w:tab w:val="left" w:pos="2880"/>
              </w:tabs>
              <w:spacing w:after="0" w:line="240" w:lineRule="auto"/>
              <w:ind w:left="284" w:right="-59" w:hanging="211"/>
              <w:jc w:val="center"/>
              <w:rPr>
                <w:rFonts w:ascii="Times New Roman" w:hAnsi="Times New Roman" w:cs="Times New Roman"/>
                <w:sz w:val="24"/>
                <w:szCs w:val="24"/>
              </w:rPr>
            </w:pPr>
            <w:r w:rsidRPr="005E105D">
              <w:rPr>
                <w:rFonts w:ascii="Times New Roman" w:hAnsi="Times New Roman" w:cs="Times New Roman"/>
                <w:sz w:val="24"/>
                <w:szCs w:val="24"/>
              </w:rPr>
              <w:t>2.8.3.</w:t>
            </w:r>
          </w:p>
        </w:tc>
        <w:tc>
          <w:tcPr>
            <w:tcW w:w="3410" w:type="dxa"/>
          </w:tcPr>
          <w:p w14:paraId="73BDDD8A" w14:textId="77777777" w:rsidR="005E105D" w:rsidRPr="005E105D" w:rsidRDefault="005E105D" w:rsidP="00F85DAF">
            <w:pPr>
              <w:tabs>
                <w:tab w:val="left" w:pos="2880"/>
              </w:tabs>
              <w:spacing w:after="0" w:line="240" w:lineRule="auto"/>
              <w:ind w:left="176" w:right="-108"/>
              <w:rPr>
                <w:rFonts w:ascii="Times New Roman" w:hAnsi="Times New Roman" w:cs="Times New Roman"/>
                <w:sz w:val="24"/>
                <w:szCs w:val="24"/>
              </w:rPr>
            </w:pPr>
            <w:r w:rsidRPr="005E105D">
              <w:rPr>
                <w:rFonts w:ascii="Times New Roman" w:hAnsi="Times New Roman" w:cs="Times New Roman"/>
                <w:sz w:val="24"/>
                <w:szCs w:val="24"/>
              </w:rPr>
              <w:t xml:space="preserve">Suņu </w:t>
            </w:r>
            <w:r w:rsidRPr="005E105D">
              <w:rPr>
                <w:rFonts w:ascii="Times New Roman" w:hAnsi="Times New Roman" w:cs="Times New Roman"/>
                <w:bCs/>
                <w:sz w:val="24"/>
                <w:szCs w:val="24"/>
              </w:rPr>
              <w:t>ekskrementu</w:t>
            </w:r>
            <w:r w:rsidRPr="005E105D" w:rsidDel="00C351FC">
              <w:rPr>
                <w:rFonts w:ascii="Times New Roman" w:hAnsi="Times New Roman" w:cs="Times New Roman"/>
                <w:sz w:val="24"/>
                <w:szCs w:val="24"/>
              </w:rPr>
              <w:t xml:space="preserve"> </w:t>
            </w:r>
            <w:r w:rsidRPr="005E105D">
              <w:rPr>
                <w:rFonts w:ascii="Times New Roman" w:hAnsi="Times New Roman" w:cs="Times New Roman"/>
                <w:sz w:val="24"/>
                <w:szCs w:val="24"/>
              </w:rPr>
              <w:t>urnas noņemšana izrokot no grunts</w:t>
            </w:r>
          </w:p>
        </w:tc>
        <w:tc>
          <w:tcPr>
            <w:tcW w:w="8930" w:type="dxa"/>
            <w:gridSpan w:val="5"/>
            <w:vAlign w:val="center"/>
          </w:tcPr>
          <w:p w14:paraId="6557108F" w14:textId="0CD76719" w:rsidR="005E105D" w:rsidRPr="005E105D" w:rsidRDefault="005E105D" w:rsidP="006A52C4">
            <w:pPr>
              <w:tabs>
                <w:tab w:val="left" w:pos="2880"/>
              </w:tabs>
              <w:spacing w:after="0" w:line="240" w:lineRule="auto"/>
              <w:ind w:left="284"/>
              <w:rPr>
                <w:rFonts w:ascii="Times New Roman" w:hAnsi="Times New Roman" w:cs="Times New Roman"/>
                <w:sz w:val="24"/>
                <w:szCs w:val="24"/>
              </w:rPr>
            </w:pPr>
            <w:r w:rsidRPr="005E105D">
              <w:rPr>
                <w:rFonts w:ascii="Times New Roman" w:hAnsi="Times New Roman" w:cs="Times New Roman"/>
                <w:sz w:val="24"/>
                <w:szCs w:val="24"/>
              </w:rPr>
              <w:t>Pakalpojumu veic saskaņā ar aprakstu v</w:t>
            </w:r>
            <w:r w:rsidR="00A83F4B">
              <w:rPr>
                <w:rFonts w:ascii="Times New Roman" w:hAnsi="Times New Roman" w:cs="Times New Roman"/>
                <w:sz w:val="24"/>
                <w:szCs w:val="24"/>
              </w:rPr>
              <w:t>ispārējo prasību 1.3.1. punktā.</w:t>
            </w:r>
          </w:p>
        </w:tc>
        <w:tc>
          <w:tcPr>
            <w:tcW w:w="1843" w:type="dxa"/>
            <w:gridSpan w:val="2"/>
            <w:vAlign w:val="center"/>
          </w:tcPr>
          <w:p w14:paraId="58232BF1"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10 gab.</w:t>
            </w:r>
          </w:p>
        </w:tc>
      </w:tr>
      <w:tr w:rsidR="005E105D" w:rsidRPr="005E105D" w14:paraId="07A40B2A" w14:textId="77777777" w:rsidTr="00164848">
        <w:trPr>
          <w:trHeight w:val="229"/>
          <w:jc w:val="center"/>
        </w:trPr>
        <w:tc>
          <w:tcPr>
            <w:tcW w:w="1031" w:type="dxa"/>
            <w:vAlign w:val="center"/>
          </w:tcPr>
          <w:p w14:paraId="03A5A111" w14:textId="77777777" w:rsidR="005E105D" w:rsidRPr="005E105D" w:rsidRDefault="005E105D" w:rsidP="00C11188">
            <w:pPr>
              <w:tabs>
                <w:tab w:val="left" w:pos="2880"/>
              </w:tabs>
              <w:spacing w:after="0" w:line="240" w:lineRule="auto"/>
              <w:ind w:left="284" w:right="-59" w:hanging="211"/>
              <w:jc w:val="center"/>
              <w:rPr>
                <w:rFonts w:ascii="Times New Roman" w:hAnsi="Times New Roman" w:cs="Times New Roman"/>
                <w:sz w:val="24"/>
                <w:szCs w:val="24"/>
              </w:rPr>
            </w:pPr>
            <w:r w:rsidRPr="005E105D">
              <w:rPr>
                <w:rFonts w:ascii="Times New Roman" w:hAnsi="Times New Roman" w:cs="Times New Roman"/>
                <w:sz w:val="24"/>
                <w:szCs w:val="24"/>
              </w:rPr>
              <w:t>2.8.4.</w:t>
            </w:r>
          </w:p>
        </w:tc>
        <w:tc>
          <w:tcPr>
            <w:tcW w:w="3410" w:type="dxa"/>
          </w:tcPr>
          <w:p w14:paraId="0420C918" w14:textId="77777777" w:rsidR="005E105D" w:rsidRPr="005E105D" w:rsidRDefault="005E105D" w:rsidP="00F85DAF">
            <w:pPr>
              <w:tabs>
                <w:tab w:val="left" w:pos="2880"/>
              </w:tabs>
              <w:spacing w:after="0" w:line="240" w:lineRule="auto"/>
              <w:ind w:left="176" w:right="-108"/>
              <w:rPr>
                <w:rFonts w:ascii="Times New Roman" w:hAnsi="Times New Roman" w:cs="Times New Roman"/>
                <w:sz w:val="24"/>
                <w:szCs w:val="24"/>
              </w:rPr>
            </w:pPr>
            <w:r w:rsidRPr="005E105D">
              <w:rPr>
                <w:rFonts w:ascii="Times New Roman" w:hAnsi="Times New Roman" w:cs="Times New Roman"/>
                <w:sz w:val="24"/>
                <w:szCs w:val="24"/>
              </w:rPr>
              <w:t xml:space="preserve">Suņu </w:t>
            </w:r>
            <w:r w:rsidRPr="005E105D">
              <w:rPr>
                <w:rFonts w:ascii="Times New Roman" w:hAnsi="Times New Roman" w:cs="Times New Roman"/>
                <w:bCs/>
                <w:sz w:val="24"/>
                <w:szCs w:val="24"/>
              </w:rPr>
              <w:t>ekskrementu</w:t>
            </w:r>
            <w:r w:rsidRPr="005E105D" w:rsidDel="00C351FC">
              <w:rPr>
                <w:rFonts w:ascii="Times New Roman" w:hAnsi="Times New Roman" w:cs="Times New Roman"/>
                <w:sz w:val="24"/>
                <w:szCs w:val="24"/>
              </w:rPr>
              <w:t xml:space="preserve"> </w:t>
            </w:r>
            <w:r w:rsidRPr="005E105D">
              <w:rPr>
                <w:rFonts w:ascii="Times New Roman" w:hAnsi="Times New Roman" w:cs="Times New Roman"/>
                <w:sz w:val="24"/>
                <w:szCs w:val="24"/>
              </w:rPr>
              <w:t>urnas noņemšana noskrūvējot no platformas</w:t>
            </w:r>
          </w:p>
        </w:tc>
        <w:tc>
          <w:tcPr>
            <w:tcW w:w="8930" w:type="dxa"/>
            <w:gridSpan w:val="5"/>
            <w:vAlign w:val="center"/>
          </w:tcPr>
          <w:p w14:paraId="4411A0D8" w14:textId="555E9F8E" w:rsidR="005E105D" w:rsidRPr="005E105D" w:rsidRDefault="005E105D" w:rsidP="006A52C4">
            <w:pPr>
              <w:tabs>
                <w:tab w:val="left" w:pos="2880"/>
              </w:tabs>
              <w:spacing w:after="0" w:line="240" w:lineRule="auto"/>
              <w:ind w:left="284"/>
              <w:rPr>
                <w:rFonts w:ascii="Times New Roman" w:hAnsi="Times New Roman" w:cs="Times New Roman"/>
                <w:sz w:val="24"/>
                <w:szCs w:val="24"/>
              </w:rPr>
            </w:pPr>
            <w:r w:rsidRPr="005E105D">
              <w:rPr>
                <w:rFonts w:ascii="Times New Roman" w:hAnsi="Times New Roman" w:cs="Times New Roman"/>
                <w:sz w:val="24"/>
                <w:szCs w:val="24"/>
              </w:rPr>
              <w:t>Pakalpojumu veic saskaņā ar aprakstu v</w:t>
            </w:r>
            <w:r w:rsidR="00A83F4B">
              <w:rPr>
                <w:rFonts w:ascii="Times New Roman" w:hAnsi="Times New Roman" w:cs="Times New Roman"/>
                <w:sz w:val="24"/>
                <w:szCs w:val="24"/>
              </w:rPr>
              <w:t>ispārējo prasību 1.3.2. punktā.</w:t>
            </w:r>
          </w:p>
        </w:tc>
        <w:tc>
          <w:tcPr>
            <w:tcW w:w="1843" w:type="dxa"/>
            <w:gridSpan w:val="2"/>
            <w:vAlign w:val="center"/>
          </w:tcPr>
          <w:p w14:paraId="73546498"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10 gab.</w:t>
            </w:r>
          </w:p>
        </w:tc>
      </w:tr>
      <w:tr w:rsidR="005E105D" w:rsidRPr="005E105D" w14:paraId="3BA69447" w14:textId="77777777" w:rsidTr="00164848">
        <w:trPr>
          <w:trHeight w:val="219"/>
          <w:jc w:val="center"/>
        </w:trPr>
        <w:tc>
          <w:tcPr>
            <w:tcW w:w="1031" w:type="dxa"/>
            <w:vAlign w:val="center"/>
          </w:tcPr>
          <w:p w14:paraId="3B4D0BF8" w14:textId="77777777" w:rsidR="005E105D" w:rsidRPr="005E105D" w:rsidRDefault="005E105D" w:rsidP="00C11188">
            <w:pPr>
              <w:tabs>
                <w:tab w:val="left" w:pos="2880"/>
              </w:tabs>
              <w:spacing w:after="0" w:line="240" w:lineRule="auto"/>
              <w:ind w:left="284" w:right="-59" w:hanging="211"/>
              <w:jc w:val="center"/>
              <w:rPr>
                <w:rFonts w:ascii="Times New Roman" w:hAnsi="Times New Roman" w:cs="Times New Roman"/>
                <w:b/>
                <w:sz w:val="24"/>
                <w:szCs w:val="24"/>
              </w:rPr>
            </w:pPr>
            <w:r w:rsidRPr="005E105D">
              <w:rPr>
                <w:rFonts w:ascii="Times New Roman" w:hAnsi="Times New Roman" w:cs="Times New Roman"/>
                <w:b/>
                <w:sz w:val="24"/>
                <w:szCs w:val="24"/>
              </w:rPr>
              <w:t>2.9.</w:t>
            </w:r>
          </w:p>
        </w:tc>
        <w:tc>
          <w:tcPr>
            <w:tcW w:w="3410" w:type="dxa"/>
            <w:vAlign w:val="center"/>
          </w:tcPr>
          <w:p w14:paraId="15D10E66" w14:textId="77777777" w:rsidR="005E105D" w:rsidRPr="005E105D" w:rsidRDefault="005E105D" w:rsidP="00F85DAF">
            <w:pPr>
              <w:spacing w:after="0" w:line="240" w:lineRule="auto"/>
              <w:ind w:left="176"/>
              <w:rPr>
                <w:rFonts w:ascii="Times New Roman" w:hAnsi="Times New Roman" w:cs="Times New Roman"/>
                <w:b/>
                <w:sz w:val="24"/>
                <w:szCs w:val="24"/>
              </w:rPr>
            </w:pPr>
            <w:r w:rsidRPr="005E105D">
              <w:rPr>
                <w:rFonts w:ascii="Times New Roman" w:hAnsi="Times New Roman" w:cs="Times New Roman"/>
                <w:b/>
                <w:sz w:val="24"/>
                <w:szCs w:val="24"/>
              </w:rPr>
              <w:t xml:space="preserve">Suņu </w:t>
            </w:r>
            <w:r w:rsidRPr="005E105D">
              <w:rPr>
                <w:rFonts w:ascii="Times New Roman" w:hAnsi="Times New Roman" w:cs="Times New Roman"/>
                <w:b/>
                <w:bCs/>
                <w:sz w:val="24"/>
                <w:szCs w:val="24"/>
              </w:rPr>
              <w:t xml:space="preserve">ekskrementu </w:t>
            </w:r>
            <w:r w:rsidRPr="005E105D">
              <w:rPr>
                <w:rFonts w:ascii="Times New Roman" w:hAnsi="Times New Roman" w:cs="Times New Roman"/>
                <w:b/>
                <w:sz w:val="24"/>
                <w:szCs w:val="24"/>
              </w:rPr>
              <w:t>urnas krāsošana</w:t>
            </w:r>
          </w:p>
        </w:tc>
        <w:tc>
          <w:tcPr>
            <w:tcW w:w="8930" w:type="dxa"/>
            <w:gridSpan w:val="5"/>
            <w:vAlign w:val="center"/>
          </w:tcPr>
          <w:p w14:paraId="098096CD" w14:textId="5A1816E1" w:rsidR="005E105D" w:rsidRPr="005E105D" w:rsidRDefault="005E105D" w:rsidP="006A52C4">
            <w:pPr>
              <w:tabs>
                <w:tab w:val="left" w:pos="2880"/>
              </w:tabs>
              <w:spacing w:after="0" w:line="240" w:lineRule="auto"/>
              <w:ind w:left="284"/>
              <w:rPr>
                <w:rFonts w:ascii="Times New Roman" w:hAnsi="Times New Roman" w:cs="Times New Roman"/>
                <w:sz w:val="24"/>
                <w:szCs w:val="24"/>
              </w:rPr>
            </w:pPr>
            <w:r w:rsidRPr="005E105D">
              <w:rPr>
                <w:rFonts w:ascii="Times New Roman" w:hAnsi="Times New Roman" w:cs="Times New Roman"/>
                <w:sz w:val="24"/>
                <w:szCs w:val="24"/>
              </w:rPr>
              <w:t>Pakalpojumu veic saskaņā ar aprakstu vispārējo prasību 1.4.1. punktā. Krāsa pēc pieteikuma RAL spektra standarta krāsas tonī R</w:t>
            </w:r>
            <w:r w:rsidR="00A83F4B">
              <w:rPr>
                <w:rFonts w:ascii="Times New Roman" w:hAnsi="Times New Roman" w:cs="Times New Roman"/>
                <w:sz w:val="24"/>
                <w:szCs w:val="24"/>
              </w:rPr>
              <w:t>AL 6009 (egļu zaļš) vai pelēka.</w:t>
            </w:r>
          </w:p>
        </w:tc>
        <w:tc>
          <w:tcPr>
            <w:tcW w:w="1843" w:type="dxa"/>
            <w:gridSpan w:val="2"/>
            <w:vAlign w:val="center"/>
          </w:tcPr>
          <w:p w14:paraId="2525F14B" w14:textId="77777777" w:rsidR="005E105D" w:rsidRPr="005E105D" w:rsidRDefault="005E105D" w:rsidP="006A52C4">
            <w:pPr>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10 gab.</w:t>
            </w:r>
          </w:p>
        </w:tc>
      </w:tr>
      <w:tr w:rsidR="005E105D" w:rsidRPr="005E105D" w14:paraId="0693A74E" w14:textId="77777777" w:rsidTr="00164848">
        <w:trPr>
          <w:trHeight w:val="108"/>
          <w:jc w:val="center"/>
        </w:trPr>
        <w:tc>
          <w:tcPr>
            <w:tcW w:w="1031" w:type="dxa"/>
            <w:vAlign w:val="center"/>
          </w:tcPr>
          <w:p w14:paraId="00932CF5" w14:textId="77777777" w:rsidR="005E105D" w:rsidRPr="005E105D" w:rsidRDefault="005E105D" w:rsidP="00C11188">
            <w:pPr>
              <w:spacing w:after="0" w:line="240" w:lineRule="auto"/>
              <w:ind w:left="284" w:hanging="211"/>
              <w:jc w:val="center"/>
              <w:rPr>
                <w:rFonts w:ascii="Times New Roman" w:hAnsi="Times New Roman" w:cs="Times New Roman"/>
                <w:b/>
                <w:sz w:val="24"/>
                <w:szCs w:val="24"/>
              </w:rPr>
            </w:pPr>
            <w:r w:rsidRPr="005E105D">
              <w:rPr>
                <w:rFonts w:ascii="Times New Roman" w:hAnsi="Times New Roman" w:cs="Times New Roman"/>
                <w:b/>
                <w:sz w:val="24"/>
                <w:szCs w:val="24"/>
              </w:rPr>
              <w:t>2.10.</w:t>
            </w:r>
          </w:p>
        </w:tc>
        <w:tc>
          <w:tcPr>
            <w:tcW w:w="12340" w:type="dxa"/>
            <w:gridSpan w:val="6"/>
            <w:vAlign w:val="center"/>
          </w:tcPr>
          <w:p w14:paraId="29305938" w14:textId="77777777" w:rsidR="005E105D" w:rsidRPr="005E105D" w:rsidRDefault="005E105D" w:rsidP="00F85DAF">
            <w:pPr>
              <w:spacing w:after="0" w:line="240" w:lineRule="auto"/>
              <w:ind w:left="176" w:right="34"/>
              <w:rPr>
                <w:rFonts w:ascii="Times New Roman" w:hAnsi="Times New Roman" w:cs="Times New Roman"/>
                <w:sz w:val="24"/>
                <w:szCs w:val="24"/>
              </w:rPr>
            </w:pPr>
            <w:r w:rsidRPr="005E105D">
              <w:rPr>
                <w:rFonts w:ascii="Times New Roman" w:hAnsi="Times New Roman" w:cs="Times New Roman"/>
                <w:b/>
                <w:sz w:val="24"/>
                <w:szCs w:val="24"/>
              </w:rPr>
              <w:t xml:space="preserve">Jaunu </w:t>
            </w:r>
            <w:proofErr w:type="spellStart"/>
            <w:r w:rsidRPr="005E105D">
              <w:rPr>
                <w:rFonts w:ascii="Times New Roman" w:hAnsi="Times New Roman" w:cs="Times New Roman"/>
                <w:b/>
                <w:sz w:val="24"/>
                <w:szCs w:val="24"/>
              </w:rPr>
              <w:t>velostatīvu</w:t>
            </w:r>
            <w:proofErr w:type="spellEnd"/>
            <w:r w:rsidRPr="005E105D">
              <w:rPr>
                <w:rFonts w:ascii="Times New Roman" w:hAnsi="Times New Roman" w:cs="Times New Roman"/>
                <w:b/>
                <w:sz w:val="24"/>
                <w:szCs w:val="24"/>
              </w:rPr>
              <w:t xml:space="preserve"> piegāde un uzstādīšana</w:t>
            </w:r>
          </w:p>
        </w:tc>
        <w:tc>
          <w:tcPr>
            <w:tcW w:w="1843" w:type="dxa"/>
            <w:gridSpan w:val="2"/>
            <w:vAlign w:val="center"/>
          </w:tcPr>
          <w:p w14:paraId="3EDB853F" w14:textId="77777777" w:rsidR="005E105D" w:rsidRPr="005E105D" w:rsidRDefault="005E105D" w:rsidP="006A52C4">
            <w:pPr>
              <w:spacing w:after="0" w:line="240" w:lineRule="auto"/>
              <w:ind w:left="284"/>
              <w:rPr>
                <w:rFonts w:ascii="Times New Roman" w:hAnsi="Times New Roman" w:cs="Times New Roman"/>
                <w:sz w:val="24"/>
                <w:szCs w:val="24"/>
              </w:rPr>
            </w:pPr>
          </w:p>
        </w:tc>
      </w:tr>
      <w:tr w:rsidR="005E105D" w:rsidRPr="005E105D" w14:paraId="6671044A" w14:textId="77777777" w:rsidTr="00164848">
        <w:trPr>
          <w:trHeight w:val="108"/>
          <w:jc w:val="center"/>
        </w:trPr>
        <w:tc>
          <w:tcPr>
            <w:tcW w:w="1031" w:type="dxa"/>
          </w:tcPr>
          <w:p w14:paraId="69861C4C" w14:textId="77777777" w:rsidR="005E105D" w:rsidRPr="005E105D" w:rsidRDefault="005E105D" w:rsidP="00C11188">
            <w:pPr>
              <w:spacing w:after="0" w:line="240" w:lineRule="auto"/>
              <w:ind w:left="284" w:hanging="211"/>
              <w:jc w:val="center"/>
              <w:rPr>
                <w:rFonts w:ascii="Times New Roman" w:hAnsi="Times New Roman" w:cs="Times New Roman"/>
                <w:sz w:val="24"/>
                <w:szCs w:val="24"/>
              </w:rPr>
            </w:pPr>
            <w:r w:rsidRPr="005E105D">
              <w:rPr>
                <w:rFonts w:ascii="Times New Roman" w:hAnsi="Times New Roman" w:cs="Times New Roman"/>
                <w:sz w:val="24"/>
                <w:szCs w:val="24"/>
              </w:rPr>
              <w:t>2.10.1.</w:t>
            </w:r>
          </w:p>
        </w:tc>
        <w:tc>
          <w:tcPr>
            <w:tcW w:w="3410" w:type="dxa"/>
          </w:tcPr>
          <w:p w14:paraId="58F87BF4" w14:textId="77777777" w:rsidR="005E105D" w:rsidRPr="005E105D" w:rsidRDefault="005E105D" w:rsidP="00F85DAF">
            <w:pPr>
              <w:spacing w:after="0" w:line="240" w:lineRule="auto"/>
              <w:ind w:left="176"/>
              <w:rPr>
                <w:rFonts w:ascii="Times New Roman" w:hAnsi="Times New Roman" w:cs="Times New Roman"/>
                <w:bCs/>
                <w:sz w:val="24"/>
                <w:szCs w:val="24"/>
              </w:rPr>
            </w:pPr>
            <w:proofErr w:type="spellStart"/>
            <w:r w:rsidRPr="005E105D">
              <w:rPr>
                <w:rFonts w:ascii="Times New Roman" w:hAnsi="Times New Roman" w:cs="Times New Roman"/>
                <w:bCs/>
                <w:sz w:val="24"/>
                <w:szCs w:val="24"/>
              </w:rPr>
              <w:t>Velostatīvs</w:t>
            </w:r>
            <w:proofErr w:type="spellEnd"/>
            <w:r w:rsidRPr="005E105D">
              <w:rPr>
                <w:rFonts w:ascii="Times New Roman" w:hAnsi="Times New Roman" w:cs="Times New Roman"/>
                <w:bCs/>
                <w:sz w:val="24"/>
                <w:szCs w:val="24"/>
              </w:rPr>
              <w:t xml:space="preserve"> ar pamatu ierokams </w:t>
            </w:r>
            <w:r w:rsidRPr="005E105D">
              <w:rPr>
                <w:rFonts w:ascii="Times New Roman" w:hAnsi="Times New Roman" w:cs="Times New Roman"/>
                <w:sz w:val="24"/>
                <w:szCs w:val="24"/>
              </w:rPr>
              <w:t xml:space="preserve">sešu velosipēdu </w:t>
            </w:r>
            <w:r w:rsidRPr="005E105D">
              <w:rPr>
                <w:rFonts w:ascii="Times New Roman" w:hAnsi="Times New Roman" w:cs="Times New Roman"/>
                <w:sz w:val="24"/>
                <w:szCs w:val="24"/>
              </w:rPr>
              <w:lastRenderedPageBreak/>
              <w:t>izvietošanai</w:t>
            </w:r>
          </w:p>
        </w:tc>
        <w:tc>
          <w:tcPr>
            <w:tcW w:w="3402" w:type="dxa"/>
            <w:gridSpan w:val="2"/>
            <w:vMerge w:val="restart"/>
            <w:vAlign w:val="center"/>
          </w:tcPr>
          <w:p w14:paraId="4FB83281" w14:textId="77777777" w:rsidR="005E105D" w:rsidRPr="005E105D" w:rsidRDefault="005E105D" w:rsidP="006A52C4">
            <w:pPr>
              <w:spacing w:after="0" w:line="240" w:lineRule="auto"/>
              <w:ind w:left="284"/>
              <w:jc w:val="center"/>
              <w:rPr>
                <w:rFonts w:ascii="Times New Roman" w:hAnsi="Times New Roman" w:cs="Times New Roman"/>
                <w:sz w:val="24"/>
                <w:szCs w:val="24"/>
              </w:rPr>
            </w:pPr>
          </w:p>
          <w:p w14:paraId="68766A29" w14:textId="77777777" w:rsidR="005E105D" w:rsidRPr="005E105D" w:rsidRDefault="005E105D" w:rsidP="006A52C4">
            <w:pPr>
              <w:spacing w:after="0" w:line="240" w:lineRule="auto"/>
              <w:ind w:left="284"/>
              <w:jc w:val="center"/>
              <w:rPr>
                <w:rFonts w:ascii="Times New Roman" w:hAnsi="Times New Roman" w:cs="Times New Roman"/>
                <w:sz w:val="24"/>
                <w:szCs w:val="24"/>
              </w:rPr>
            </w:pPr>
          </w:p>
          <w:p w14:paraId="21D384EF" w14:textId="77777777" w:rsidR="005E105D" w:rsidRPr="005E105D" w:rsidRDefault="005E105D" w:rsidP="006A52C4">
            <w:pPr>
              <w:spacing w:after="0" w:line="240" w:lineRule="auto"/>
              <w:ind w:left="284"/>
              <w:jc w:val="center"/>
              <w:rPr>
                <w:rFonts w:ascii="Times New Roman" w:hAnsi="Times New Roman" w:cs="Times New Roman"/>
                <w:sz w:val="24"/>
                <w:szCs w:val="24"/>
              </w:rPr>
            </w:pPr>
          </w:p>
          <w:p w14:paraId="4A9F76BA" w14:textId="77777777" w:rsidR="005E105D" w:rsidRPr="00164848" w:rsidRDefault="005E105D" w:rsidP="006A52C4">
            <w:pPr>
              <w:spacing w:after="0" w:line="240" w:lineRule="auto"/>
              <w:ind w:left="284"/>
              <w:jc w:val="center"/>
              <w:rPr>
                <w:rFonts w:ascii="Times New Roman" w:hAnsi="Times New Roman" w:cs="Times New Roman"/>
                <w:i/>
                <w:sz w:val="24"/>
                <w:szCs w:val="24"/>
              </w:rPr>
            </w:pPr>
            <w:r w:rsidRPr="00164848">
              <w:rPr>
                <w:rFonts w:ascii="Times New Roman" w:hAnsi="Times New Roman" w:cs="Times New Roman"/>
                <w:i/>
                <w:sz w:val="24"/>
                <w:szCs w:val="24"/>
              </w:rPr>
              <w:t>att.9</w:t>
            </w:r>
          </w:p>
          <w:p w14:paraId="629A965C" w14:textId="239B244C" w:rsidR="005E105D" w:rsidRPr="005E105D" w:rsidRDefault="005E105D" w:rsidP="006A52C4">
            <w:pPr>
              <w:spacing w:after="0" w:line="240" w:lineRule="auto"/>
              <w:ind w:left="284"/>
              <w:jc w:val="center"/>
              <w:rPr>
                <w:rFonts w:ascii="Times New Roman" w:hAnsi="Times New Roman" w:cs="Times New Roman"/>
                <w:sz w:val="24"/>
                <w:szCs w:val="24"/>
              </w:rPr>
            </w:pPr>
            <w:r w:rsidRPr="005E105D">
              <w:rPr>
                <w:rFonts w:ascii="Times New Roman" w:hAnsi="Times New Roman" w:cs="Times New Roman"/>
                <w:noProof/>
                <w:sz w:val="24"/>
                <w:szCs w:val="24"/>
                <w:lang w:eastAsia="lv-LV"/>
              </w:rPr>
              <w:drawing>
                <wp:inline distT="0" distB="0" distL="0" distR="0" wp14:anchorId="7ED16EC0" wp14:editId="25A770B2">
                  <wp:extent cx="1692275" cy="1525905"/>
                  <wp:effectExtent l="0" t="0" r="3175" b="0"/>
                  <wp:docPr id="6" name="Picture 6" descr="17739_globa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7739_global_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2275" cy="1525905"/>
                          </a:xfrm>
                          <a:prstGeom prst="rect">
                            <a:avLst/>
                          </a:prstGeom>
                          <a:noFill/>
                          <a:ln>
                            <a:noFill/>
                          </a:ln>
                        </pic:spPr>
                      </pic:pic>
                    </a:graphicData>
                  </a:graphic>
                </wp:inline>
              </w:drawing>
            </w:r>
          </w:p>
        </w:tc>
        <w:tc>
          <w:tcPr>
            <w:tcW w:w="5528" w:type="dxa"/>
            <w:gridSpan w:val="3"/>
          </w:tcPr>
          <w:p w14:paraId="5F872AA0" w14:textId="77777777" w:rsidR="005E105D" w:rsidRPr="005E105D" w:rsidRDefault="005E105D" w:rsidP="006A52C4">
            <w:pPr>
              <w:pStyle w:val="NormalWeb"/>
              <w:numPr>
                <w:ilvl w:val="0"/>
                <w:numId w:val="21"/>
              </w:numPr>
              <w:shd w:val="clear" w:color="auto" w:fill="FFFFFF"/>
              <w:spacing w:before="0" w:beforeAutospacing="0" w:after="0" w:afterAutospacing="0"/>
              <w:ind w:left="284" w:firstLine="0"/>
              <w:rPr>
                <w:rStyle w:val="Strong"/>
                <w:b w:val="0"/>
                <w:lang w:val="lv-LV"/>
              </w:rPr>
            </w:pPr>
            <w:r w:rsidRPr="005E105D">
              <w:rPr>
                <w:rStyle w:val="Strong"/>
                <w:b w:val="0"/>
                <w:lang w:val="lv-LV"/>
              </w:rPr>
              <w:lastRenderedPageBreak/>
              <w:t>Tehniskie rādītāji:</w:t>
            </w:r>
          </w:p>
          <w:p w14:paraId="5F7B28D8" w14:textId="77777777" w:rsidR="005E105D" w:rsidRPr="005E105D" w:rsidRDefault="005E105D" w:rsidP="006A52C4">
            <w:pPr>
              <w:numPr>
                <w:ilvl w:val="0"/>
                <w:numId w:val="18"/>
              </w:numPr>
              <w:tabs>
                <w:tab w:val="left" w:pos="247"/>
              </w:tabs>
              <w:spacing w:after="0" w:line="240" w:lineRule="auto"/>
              <w:ind w:left="284" w:right="-2" w:firstLine="0"/>
              <w:jc w:val="both"/>
              <w:rPr>
                <w:rFonts w:ascii="Times New Roman" w:hAnsi="Times New Roman" w:cs="Times New Roman"/>
                <w:sz w:val="24"/>
                <w:szCs w:val="24"/>
              </w:rPr>
            </w:pPr>
            <w:proofErr w:type="spellStart"/>
            <w:r w:rsidRPr="005E105D">
              <w:rPr>
                <w:rStyle w:val="Strong"/>
                <w:rFonts w:ascii="Times New Roman" w:hAnsi="Times New Roman" w:cs="Times New Roman"/>
                <w:b w:val="0"/>
                <w:sz w:val="24"/>
                <w:szCs w:val="24"/>
              </w:rPr>
              <w:t>Velostatīva</w:t>
            </w:r>
            <w:proofErr w:type="spellEnd"/>
            <w:r w:rsidRPr="005E105D">
              <w:rPr>
                <w:rStyle w:val="Strong"/>
                <w:rFonts w:ascii="Times New Roman" w:hAnsi="Times New Roman" w:cs="Times New Roman"/>
                <w:b w:val="0"/>
                <w:sz w:val="24"/>
                <w:szCs w:val="24"/>
              </w:rPr>
              <w:t xml:space="preserve"> izmēri</w:t>
            </w:r>
            <w:r w:rsidRPr="005E105D">
              <w:rPr>
                <w:rFonts w:ascii="Times New Roman" w:hAnsi="Times New Roman" w:cs="Times New Roman"/>
                <w:sz w:val="24"/>
                <w:szCs w:val="24"/>
              </w:rPr>
              <w:t xml:space="preserve">: garums - 1600 mm, atbalsta </w:t>
            </w:r>
            <w:r w:rsidRPr="005E105D">
              <w:rPr>
                <w:rFonts w:ascii="Times New Roman" w:hAnsi="Times New Roman" w:cs="Times New Roman"/>
                <w:sz w:val="24"/>
                <w:szCs w:val="24"/>
              </w:rPr>
              <w:lastRenderedPageBreak/>
              <w:t xml:space="preserve">kājas garums, kas ierokams gruntī 700mm, augstums virs zemes - 1100 mm, platums – 420 mm, </w:t>
            </w:r>
            <w:r w:rsidRPr="005E105D">
              <w:rPr>
                <w:rStyle w:val="Strong"/>
                <w:rFonts w:ascii="Times New Roman" w:hAnsi="Times New Roman" w:cs="Times New Roman"/>
                <w:b w:val="0"/>
                <w:sz w:val="24"/>
                <w:szCs w:val="24"/>
              </w:rPr>
              <w:t>loku caurule - D=60x4 mm;</w:t>
            </w:r>
          </w:p>
          <w:p w14:paraId="12DAD5D1" w14:textId="77777777" w:rsidR="005E105D" w:rsidRPr="005E105D" w:rsidRDefault="005E105D" w:rsidP="006A52C4">
            <w:pPr>
              <w:numPr>
                <w:ilvl w:val="0"/>
                <w:numId w:val="18"/>
              </w:numPr>
              <w:tabs>
                <w:tab w:val="left" w:pos="247"/>
              </w:tabs>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atbalsta kāja vītņu stienis ar apmetinātu augšējo uzgriezni (4 gab. uz katru atbalsta kāju, kopā 16 gab.), ko savieno 2 plāksnītes 450x50mm, biezums 5mm, katrā 2 urbumi Ø12mm.</w:t>
            </w:r>
          </w:p>
          <w:p w14:paraId="70496340" w14:textId="77777777" w:rsidR="005E105D" w:rsidRPr="005E105D" w:rsidRDefault="005E105D" w:rsidP="006A52C4">
            <w:pPr>
              <w:numPr>
                <w:ilvl w:val="0"/>
                <w:numId w:val="18"/>
              </w:numPr>
              <w:tabs>
                <w:tab w:val="left" w:pos="247"/>
              </w:tabs>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konstrukcijas </w:t>
            </w:r>
            <w:r w:rsidRPr="005E105D">
              <w:rPr>
                <w:rStyle w:val="Strong"/>
                <w:rFonts w:ascii="Times New Roman" w:hAnsi="Times New Roman" w:cs="Times New Roman"/>
                <w:b w:val="0"/>
                <w:sz w:val="24"/>
                <w:szCs w:val="24"/>
              </w:rPr>
              <w:t>materiāls</w:t>
            </w:r>
            <w:r w:rsidRPr="005E105D">
              <w:rPr>
                <w:rFonts w:ascii="Times New Roman" w:hAnsi="Times New Roman" w:cs="Times New Roman"/>
                <w:sz w:val="24"/>
                <w:szCs w:val="24"/>
              </w:rPr>
              <w:t xml:space="preserve"> tērauds;</w:t>
            </w:r>
          </w:p>
          <w:p w14:paraId="4A719485" w14:textId="77777777" w:rsidR="005E105D" w:rsidRPr="005E105D" w:rsidRDefault="005E105D" w:rsidP="006A52C4">
            <w:pPr>
              <w:numPr>
                <w:ilvl w:val="0"/>
                <w:numId w:val="18"/>
              </w:numPr>
              <w:tabs>
                <w:tab w:val="left" w:pos="247"/>
              </w:tabs>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apdare cinkots metāls;</w:t>
            </w:r>
          </w:p>
          <w:p w14:paraId="025B9F57" w14:textId="77777777" w:rsidR="005E105D" w:rsidRPr="005E105D" w:rsidRDefault="005E105D" w:rsidP="006A52C4">
            <w:pPr>
              <w:tabs>
                <w:tab w:val="left" w:pos="247"/>
              </w:tabs>
              <w:spacing w:after="0" w:line="240" w:lineRule="auto"/>
              <w:ind w:left="284" w:right="-2"/>
              <w:jc w:val="both"/>
              <w:rPr>
                <w:rFonts w:ascii="Times New Roman" w:hAnsi="Times New Roman" w:cs="Times New Roman"/>
                <w:sz w:val="24"/>
                <w:szCs w:val="24"/>
              </w:rPr>
            </w:pPr>
            <w:r w:rsidRPr="005E105D">
              <w:rPr>
                <w:rFonts w:ascii="Times New Roman" w:hAnsi="Times New Roman" w:cs="Times New Roman"/>
                <w:sz w:val="24"/>
                <w:szCs w:val="24"/>
              </w:rPr>
              <w:t xml:space="preserve">2) </w:t>
            </w:r>
            <w:proofErr w:type="spellStart"/>
            <w:r w:rsidRPr="005E105D">
              <w:rPr>
                <w:rFonts w:ascii="Times New Roman" w:hAnsi="Times New Roman" w:cs="Times New Roman"/>
                <w:sz w:val="24"/>
                <w:szCs w:val="24"/>
              </w:rPr>
              <w:t>Velostatīva</w:t>
            </w:r>
            <w:proofErr w:type="spellEnd"/>
            <w:r w:rsidRPr="005E105D">
              <w:rPr>
                <w:rFonts w:ascii="Times New Roman" w:hAnsi="Times New Roman" w:cs="Times New Roman"/>
                <w:sz w:val="24"/>
                <w:szCs w:val="24"/>
              </w:rPr>
              <w:t xml:space="preserve"> uzstādīšana skatīt vispārējās pakalpojumu izpildes prasības aprakstu 1.2.1.punktā.</w:t>
            </w:r>
          </w:p>
        </w:tc>
        <w:tc>
          <w:tcPr>
            <w:tcW w:w="1843" w:type="dxa"/>
            <w:gridSpan w:val="2"/>
            <w:vAlign w:val="center"/>
          </w:tcPr>
          <w:p w14:paraId="0FFC8B19" w14:textId="77777777" w:rsidR="005E105D" w:rsidRPr="005E105D" w:rsidRDefault="005E105D" w:rsidP="006A52C4">
            <w:pPr>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lastRenderedPageBreak/>
              <w:t>10 gab.</w:t>
            </w:r>
          </w:p>
        </w:tc>
      </w:tr>
      <w:tr w:rsidR="005E105D" w:rsidRPr="005E105D" w14:paraId="35E65681" w14:textId="77777777" w:rsidTr="00164848">
        <w:trPr>
          <w:trHeight w:val="108"/>
          <w:jc w:val="center"/>
        </w:trPr>
        <w:tc>
          <w:tcPr>
            <w:tcW w:w="1031" w:type="dxa"/>
          </w:tcPr>
          <w:p w14:paraId="18BE834C" w14:textId="09B50F88" w:rsidR="005E105D" w:rsidRPr="005E105D" w:rsidRDefault="005E105D" w:rsidP="00C11188">
            <w:pPr>
              <w:spacing w:after="0" w:line="240" w:lineRule="auto"/>
              <w:ind w:left="284" w:hanging="211"/>
              <w:jc w:val="center"/>
              <w:rPr>
                <w:rFonts w:ascii="Times New Roman" w:hAnsi="Times New Roman" w:cs="Times New Roman"/>
                <w:sz w:val="24"/>
                <w:szCs w:val="24"/>
              </w:rPr>
            </w:pPr>
            <w:r w:rsidRPr="005E105D">
              <w:rPr>
                <w:rFonts w:ascii="Times New Roman" w:hAnsi="Times New Roman" w:cs="Times New Roman"/>
                <w:sz w:val="24"/>
                <w:szCs w:val="24"/>
              </w:rPr>
              <w:lastRenderedPageBreak/>
              <w:t>2.10.2</w:t>
            </w:r>
            <w:r w:rsidR="00C11188">
              <w:rPr>
                <w:rFonts w:ascii="Times New Roman" w:hAnsi="Times New Roman" w:cs="Times New Roman"/>
                <w:sz w:val="24"/>
                <w:szCs w:val="24"/>
              </w:rPr>
              <w:t>.</w:t>
            </w:r>
          </w:p>
        </w:tc>
        <w:tc>
          <w:tcPr>
            <w:tcW w:w="3410" w:type="dxa"/>
          </w:tcPr>
          <w:p w14:paraId="5FBFAA1D" w14:textId="77777777" w:rsidR="005E105D" w:rsidRPr="005E105D" w:rsidRDefault="005E105D" w:rsidP="00F85DAF">
            <w:pPr>
              <w:spacing w:after="0" w:line="240" w:lineRule="auto"/>
              <w:ind w:left="176"/>
              <w:rPr>
                <w:rFonts w:ascii="Times New Roman" w:hAnsi="Times New Roman" w:cs="Times New Roman"/>
                <w:bCs/>
                <w:sz w:val="24"/>
                <w:szCs w:val="24"/>
              </w:rPr>
            </w:pPr>
            <w:proofErr w:type="spellStart"/>
            <w:r w:rsidRPr="005E105D">
              <w:rPr>
                <w:rFonts w:ascii="Times New Roman" w:hAnsi="Times New Roman" w:cs="Times New Roman"/>
                <w:bCs/>
                <w:sz w:val="24"/>
                <w:szCs w:val="24"/>
              </w:rPr>
              <w:t>Velostatīvs</w:t>
            </w:r>
            <w:proofErr w:type="spellEnd"/>
            <w:r w:rsidRPr="005E105D">
              <w:rPr>
                <w:rFonts w:ascii="Times New Roman" w:hAnsi="Times New Roman" w:cs="Times New Roman"/>
                <w:bCs/>
                <w:sz w:val="24"/>
                <w:szCs w:val="24"/>
              </w:rPr>
              <w:t xml:space="preserve"> pieskrūvējams pie pamatnes </w:t>
            </w:r>
            <w:r w:rsidRPr="005E105D">
              <w:rPr>
                <w:rFonts w:ascii="Times New Roman" w:hAnsi="Times New Roman" w:cs="Times New Roman"/>
                <w:sz w:val="24"/>
                <w:szCs w:val="24"/>
              </w:rPr>
              <w:t>sešu velosipēdu izvietošanai</w:t>
            </w:r>
          </w:p>
        </w:tc>
        <w:tc>
          <w:tcPr>
            <w:tcW w:w="3402" w:type="dxa"/>
            <w:gridSpan w:val="2"/>
            <w:vMerge/>
          </w:tcPr>
          <w:p w14:paraId="56EDFA84" w14:textId="77777777" w:rsidR="005E105D" w:rsidRPr="005E105D" w:rsidRDefault="005E105D" w:rsidP="006A52C4">
            <w:pPr>
              <w:tabs>
                <w:tab w:val="left" w:pos="190"/>
                <w:tab w:val="center" w:pos="1833"/>
              </w:tabs>
              <w:spacing w:after="0" w:line="240" w:lineRule="auto"/>
              <w:ind w:left="284"/>
              <w:rPr>
                <w:rFonts w:ascii="Times New Roman" w:hAnsi="Times New Roman" w:cs="Times New Roman"/>
                <w:sz w:val="24"/>
                <w:szCs w:val="24"/>
              </w:rPr>
            </w:pPr>
          </w:p>
        </w:tc>
        <w:tc>
          <w:tcPr>
            <w:tcW w:w="5528" w:type="dxa"/>
            <w:gridSpan w:val="3"/>
          </w:tcPr>
          <w:p w14:paraId="02B08DF2" w14:textId="77777777" w:rsidR="005E105D" w:rsidRPr="005E105D" w:rsidRDefault="005E105D" w:rsidP="006A52C4">
            <w:pPr>
              <w:pStyle w:val="NormalWeb"/>
              <w:numPr>
                <w:ilvl w:val="0"/>
                <w:numId w:val="22"/>
              </w:numPr>
              <w:shd w:val="clear" w:color="auto" w:fill="FFFFFF"/>
              <w:spacing w:before="0" w:beforeAutospacing="0" w:after="0" w:afterAutospacing="0"/>
              <w:ind w:left="284" w:firstLine="0"/>
              <w:rPr>
                <w:rStyle w:val="Strong"/>
                <w:b w:val="0"/>
                <w:lang w:val="lv-LV"/>
              </w:rPr>
            </w:pPr>
            <w:r w:rsidRPr="005E105D">
              <w:rPr>
                <w:rStyle w:val="Strong"/>
                <w:b w:val="0"/>
                <w:lang w:val="lv-LV"/>
              </w:rPr>
              <w:t>Tehniskie rādītāji:</w:t>
            </w:r>
          </w:p>
          <w:p w14:paraId="4A423748" w14:textId="77777777" w:rsidR="005E105D" w:rsidRPr="005E105D" w:rsidRDefault="005E105D" w:rsidP="006A52C4">
            <w:pPr>
              <w:pStyle w:val="NormalWeb"/>
              <w:numPr>
                <w:ilvl w:val="0"/>
                <w:numId w:val="23"/>
              </w:numPr>
              <w:shd w:val="clear" w:color="auto" w:fill="FFFFFF"/>
              <w:spacing w:before="0" w:beforeAutospacing="0" w:after="0" w:afterAutospacing="0"/>
              <w:ind w:left="284" w:firstLine="0"/>
              <w:rPr>
                <w:lang w:val="lv-LV"/>
              </w:rPr>
            </w:pPr>
            <w:proofErr w:type="spellStart"/>
            <w:r w:rsidRPr="005E105D">
              <w:rPr>
                <w:rStyle w:val="Strong"/>
                <w:b w:val="0"/>
              </w:rPr>
              <w:t>Velostatīva</w:t>
            </w:r>
            <w:proofErr w:type="spellEnd"/>
            <w:r w:rsidRPr="005E105D">
              <w:rPr>
                <w:rStyle w:val="Strong"/>
                <w:b w:val="0"/>
              </w:rPr>
              <w:t xml:space="preserve"> izmēri</w:t>
            </w:r>
            <w:r w:rsidRPr="005E105D">
              <w:t>: garums – 1600 mm</w:t>
            </w:r>
            <w:r w:rsidRPr="005E105D">
              <w:rPr>
                <w:lang w:val="lv-LV"/>
              </w:rPr>
              <w:t xml:space="preserve">, </w:t>
            </w:r>
            <w:r w:rsidRPr="005E105D">
              <w:t>augstums – 1100</w:t>
            </w:r>
            <w:r w:rsidRPr="005E105D">
              <w:rPr>
                <w:lang w:val="lv-LV"/>
              </w:rPr>
              <w:t xml:space="preserve"> </w:t>
            </w:r>
            <w:r w:rsidRPr="005E105D">
              <w:t>mm</w:t>
            </w:r>
            <w:r w:rsidRPr="005E105D">
              <w:rPr>
                <w:lang w:val="lv-LV"/>
              </w:rPr>
              <w:t xml:space="preserve">, </w:t>
            </w:r>
            <w:r w:rsidRPr="005E105D">
              <w:t>platums – 420 mm</w:t>
            </w:r>
            <w:r w:rsidRPr="005E105D">
              <w:rPr>
                <w:lang w:val="lv-LV"/>
              </w:rPr>
              <w:t xml:space="preserve">, </w:t>
            </w:r>
            <w:r w:rsidRPr="005E105D">
              <w:rPr>
                <w:rStyle w:val="Strong"/>
                <w:b w:val="0"/>
                <w:lang w:val="lv-LV"/>
              </w:rPr>
              <w:t>loku caurule – D=60x4 mm</w:t>
            </w:r>
          </w:p>
          <w:p w14:paraId="694FB21A" w14:textId="77777777" w:rsidR="005E105D" w:rsidRPr="005E105D" w:rsidRDefault="005E105D" w:rsidP="006A52C4">
            <w:pPr>
              <w:pStyle w:val="NormalWeb"/>
              <w:numPr>
                <w:ilvl w:val="0"/>
                <w:numId w:val="23"/>
              </w:numPr>
              <w:shd w:val="clear" w:color="auto" w:fill="FFFFFF"/>
              <w:spacing w:before="0" w:beforeAutospacing="0" w:after="0" w:afterAutospacing="0"/>
              <w:ind w:left="284" w:firstLine="0"/>
            </w:pPr>
            <w:r w:rsidRPr="005E105D">
              <w:t>konstrukcij</w:t>
            </w:r>
            <w:r w:rsidRPr="005E105D">
              <w:rPr>
                <w:lang w:val="lv-LV"/>
              </w:rPr>
              <w:t xml:space="preserve">as </w:t>
            </w:r>
            <w:r w:rsidRPr="005E105D">
              <w:rPr>
                <w:rStyle w:val="Strong"/>
                <w:b w:val="0"/>
              </w:rPr>
              <w:t>materiā</w:t>
            </w:r>
            <w:r w:rsidRPr="005E105D">
              <w:rPr>
                <w:rStyle w:val="Strong"/>
                <w:b w:val="0"/>
                <w:lang w:val="lv-LV"/>
              </w:rPr>
              <w:t>ls</w:t>
            </w:r>
            <w:r w:rsidRPr="005E105D">
              <w:rPr>
                <w:lang w:val="lv-LV"/>
              </w:rPr>
              <w:t xml:space="preserve"> </w:t>
            </w:r>
            <w:r w:rsidRPr="005E105D">
              <w:t>tērauds;</w:t>
            </w:r>
          </w:p>
          <w:p w14:paraId="31708456" w14:textId="77777777" w:rsidR="005E105D" w:rsidRPr="005E105D" w:rsidRDefault="005E105D" w:rsidP="006A52C4">
            <w:pPr>
              <w:pStyle w:val="NormalWeb"/>
              <w:numPr>
                <w:ilvl w:val="0"/>
                <w:numId w:val="23"/>
              </w:numPr>
              <w:shd w:val="clear" w:color="auto" w:fill="FFFFFF"/>
              <w:spacing w:before="0" w:beforeAutospacing="0" w:after="0" w:afterAutospacing="0"/>
              <w:ind w:left="284" w:firstLine="0"/>
              <w:rPr>
                <w:lang w:val="lv-LV"/>
              </w:rPr>
            </w:pPr>
            <w:r w:rsidRPr="005E105D">
              <w:rPr>
                <w:rStyle w:val="Strong"/>
                <w:b w:val="0"/>
              </w:rPr>
              <w:t>apdare</w:t>
            </w:r>
            <w:r w:rsidRPr="005E105D">
              <w:rPr>
                <w:lang w:val="lv-LV"/>
              </w:rPr>
              <w:t xml:space="preserve"> cinkots metāls;</w:t>
            </w:r>
          </w:p>
          <w:p w14:paraId="44919881" w14:textId="77777777" w:rsidR="005E105D" w:rsidRPr="005E105D" w:rsidRDefault="005E105D" w:rsidP="006A52C4">
            <w:pPr>
              <w:pStyle w:val="NormalWeb"/>
              <w:numPr>
                <w:ilvl w:val="0"/>
                <w:numId w:val="23"/>
              </w:numPr>
              <w:shd w:val="clear" w:color="auto" w:fill="FFFFFF"/>
              <w:spacing w:before="0" w:beforeAutospacing="0" w:after="0" w:afterAutospacing="0"/>
              <w:ind w:left="284" w:firstLine="0"/>
              <w:rPr>
                <w:lang w:val="lv-LV"/>
              </w:rPr>
            </w:pPr>
            <w:r w:rsidRPr="005E105D">
              <w:rPr>
                <w:lang w:val="lv-LV"/>
              </w:rPr>
              <w:t>stiprinājuma furnitūra cinkota;</w:t>
            </w:r>
          </w:p>
          <w:p w14:paraId="20946EB9" w14:textId="77777777" w:rsidR="005E105D" w:rsidRPr="005E105D" w:rsidRDefault="005E105D" w:rsidP="006A52C4">
            <w:pPr>
              <w:pStyle w:val="NormalWeb"/>
              <w:shd w:val="clear" w:color="auto" w:fill="FFFFFF"/>
              <w:spacing w:before="0" w:beforeAutospacing="0" w:after="0" w:afterAutospacing="0"/>
              <w:ind w:left="284"/>
              <w:rPr>
                <w:bCs/>
                <w:highlight w:val="cyan"/>
              </w:rPr>
            </w:pPr>
            <w:r w:rsidRPr="005E105D">
              <w:t xml:space="preserve">2) </w:t>
            </w:r>
            <w:proofErr w:type="spellStart"/>
            <w:r w:rsidRPr="005E105D">
              <w:t>Velostatīva</w:t>
            </w:r>
            <w:proofErr w:type="spellEnd"/>
            <w:r w:rsidRPr="005E105D">
              <w:t xml:space="preserve"> uzstādīšana skatīt vispārējās darbu izpildes prasības aprakstu 1.</w:t>
            </w:r>
            <w:r w:rsidRPr="005E105D">
              <w:rPr>
                <w:lang w:val="lv-LV"/>
              </w:rPr>
              <w:t>2</w:t>
            </w:r>
            <w:r w:rsidRPr="005E105D">
              <w:t>.</w:t>
            </w:r>
            <w:r w:rsidRPr="005E105D">
              <w:rPr>
                <w:lang w:val="lv-LV"/>
              </w:rPr>
              <w:t>2</w:t>
            </w:r>
            <w:r w:rsidRPr="005E105D">
              <w:t>.punktā.</w:t>
            </w:r>
          </w:p>
        </w:tc>
        <w:tc>
          <w:tcPr>
            <w:tcW w:w="1843" w:type="dxa"/>
            <w:gridSpan w:val="2"/>
            <w:vAlign w:val="center"/>
          </w:tcPr>
          <w:p w14:paraId="79686B39" w14:textId="77777777" w:rsidR="005E105D" w:rsidRPr="005E105D" w:rsidRDefault="005E105D" w:rsidP="006A52C4">
            <w:pPr>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10 gab.</w:t>
            </w:r>
          </w:p>
        </w:tc>
      </w:tr>
      <w:tr w:rsidR="005E105D" w:rsidRPr="005E105D" w14:paraId="2AF3A05A" w14:textId="77777777" w:rsidTr="00164848">
        <w:trPr>
          <w:trHeight w:val="108"/>
          <w:jc w:val="center"/>
        </w:trPr>
        <w:tc>
          <w:tcPr>
            <w:tcW w:w="1031" w:type="dxa"/>
            <w:vAlign w:val="center"/>
          </w:tcPr>
          <w:p w14:paraId="609162CF" w14:textId="77777777" w:rsidR="005E105D" w:rsidRPr="005E105D" w:rsidRDefault="005E105D" w:rsidP="00C11188">
            <w:pPr>
              <w:tabs>
                <w:tab w:val="left" w:pos="2880"/>
              </w:tabs>
              <w:spacing w:after="0" w:line="240" w:lineRule="auto"/>
              <w:ind w:left="284" w:right="-59" w:hanging="211"/>
              <w:jc w:val="center"/>
              <w:rPr>
                <w:rFonts w:ascii="Times New Roman" w:hAnsi="Times New Roman" w:cs="Times New Roman"/>
                <w:b/>
                <w:sz w:val="24"/>
                <w:szCs w:val="24"/>
              </w:rPr>
            </w:pPr>
            <w:r w:rsidRPr="005E105D">
              <w:rPr>
                <w:rFonts w:ascii="Times New Roman" w:hAnsi="Times New Roman" w:cs="Times New Roman"/>
                <w:b/>
                <w:sz w:val="24"/>
                <w:szCs w:val="24"/>
              </w:rPr>
              <w:t>2.11.</w:t>
            </w:r>
          </w:p>
        </w:tc>
        <w:tc>
          <w:tcPr>
            <w:tcW w:w="12340" w:type="dxa"/>
            <w:gridSpan w:val="6"/>
            <w:vAlign w:val="center"/>
          </w:tcPr>
          <w:p w14:paraId="44889822" w14:textId="77777777" w:rsidR="005E105D" w:rsidRPr="005E105D" w:rsidRDefault="005E105D" w:rsidP="00F85DAF">
            <w:pPr>
              <w:tabs>
                <w:tab w:val="left" w:pos="2880"/>
              </w:tabs>
              <w:spacing w:after="0" w:line="240" w:lineRule="auto"/>
              <w:ind w:left="176"/>
              <w:rPr>
                <w:rFonts w:ascii="Times New Roman" w:hAnsi="Times New Roman" w:cs="Times New Roman"/>
                <w:b/>
                <w:bCs/>
                <w:sz w:val="24"/>
                <w:szCs w:val="24"/>
              </w:rPr>
            </w:pPr>
            <w:proofErr w:type="spellStart"/>
            <w:r w:rsidRPr="005E105D">
              <w:rPr>
                <w:rFonts w:ascii="Times New Roman" w:hAnsi="Times New Roman" w:cs="Times New Roman"/>
                <w:b/>
                <w:bCs/>
                <w:sz w:val="24"/>
                <w:szCs w:val="24"/>
              </w:rPr>
              <w:t>Velostatīvu</w:t>
            </w:r>
            <w:proofErr w:type="spellEnd"/>
            <w:r w:rsidRPr="005E105D">
              <w:rPr>
                <w:rFonts w:ascii="Times New Roman" w:hAnsi="Times New Roman" w:cs="Times New Roman"/>
                <w:b/>
                <w:bCs/>
                <w:sz w:val="24"/>
                <w:szCs w:val="24"/>
              </w:rPr>
              <w:t xml:space="preserve"> konstrukciju noņemšana</w:t>
            </w:r>
          </w:p>
        </w:tc>
        <w:tc>
          <w:tcPr>
            <w:tcW w:w="1843" w:type="dxa"/>
            <w:gridSpan w:val="2"/>
            <w:vAlign w:val="center"/>
          </w:tcPr>
          <w:p w14:paraId="474130A2"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p>
        </w:tc>
      </w:tr>
      <w:tr w:rsidR="005E105D" w:rsidRPr="005E105D" w14:paraId="63E58450" w14:textId="77777777" w:rsidTr="00164848">
        <w:trPr>
          <w:trHeight w:val="520"/>
          <w:jc w:val="center"/>
        </w:trPr>
        <w:tc>
          <w:tcPr>
            <w:tcW w:w="1031" w:type="dxa"/>
            <w:vAlign w:val="center"/>
          </w:tcPr>
          <w:p w14:paraId="5F5B6CF1" w14:textId="77777777" w:rsidR="005E105D" w:rsidRPr="005E105D" w:rsidRDefault="005E105D" w:rsidP="00C11188">
            <w:pPr>
              <w:spacing w:after="0" w:line="240" w:lineRule="auto"/>
              <w:ind w:left="284" w:hanging="211"/>
              <w:jc w:val="center"/>
              <w:rPr>
                <w:rFonts w:ascii="Times New Roman" w:hAnsi="Times New Roman" w:cs="Times New Roman"/>
                <w:sz w:val="24"/>
                <w:szCs w:val="24"/>
              </w:rPr>
            </w:pPr>
            <w:r w:rsidRPr="005E105D">
              <w:rPr>
                <w:rFonts w:ascii="Times New Roman" w:hAnsi="Times New Roman" w:cs="Times New Roman"/>
                <w:sz w:val="24"/>
                <w:szCs w:val="24"/>
              </w:rPr>
              <w:t>2.11.3.</w:t>
            </w:r>
          </w:p>
        </w:tc>
        <w:tc>
          <w:tcPr>
            <w:tcW w:w="3410" w:type="dxa"/>
            <w:vAlign w:val="center"/>
          </w:tcPr>
          <w:p w14:paraId="516F47FF" w14:textId="77777777" w:rsidR="005E105D" w:rsidRPr="005E105D" w:rsidRDefault="005E105D" w:rsidP="00F85DAF">
            <w:pPr>
              <w:spacing w:after="0" w:line="240" w:lineRule="auto"/>
              <w:ind w:left="176"/>
              <w:rPr>
                <w:rFonts w:ascii="Times New Roman" w:hAnsi="Times New Roman" w:cs="Times New Roman"/>
                <w:bCs/>
                <w:sz w:val="24"/>
                <w:szCs w:val="24"/>
              </w:rPr>
            </w:pPr>
            <w:proofErr w:type="spellStart"/>
            <w:r w:rsidRPr="005E105D">
              <w:rPr>
                <w:rFonts w:ascii="Times New Roman" w:hAnsi="Times New Roman" w:cs="Times New Roman"/>
                <w:bCs/>
                <w:sz w:val="24"/>
                <w:szCs w:val="24"/>
              </w:rPr>
              <w:t>Velostatīvu</w:t>
            </w:r>
            <w:proofErr w:type="spellEnd"/>
            <w:r w:rsidRPr="005E105D">
              <w:rPr>
                <w:rFonts w:ascii="Times New Roman" w:hAnsi="Times New Roman" w:cs="Times New Roman"/>
                <w:bCs/>
                <w:sz w:val="24"/>
                <w:szCs w:val="24"/>
              </w:rPr>
              <w:t xml:space="preserve"> noņemšana izrokot no grunts</w:t>
            </w:r>
          </w:p>
        </w:tc>
        <w:tc>
          <w:tcPr>
            <w:tcW w:w="8930" w:type="dxa"/>
            <w:gridSpan w:val="5"/>
            <w:vAlign w:val="center"/>
          </w:tcPr>
          <w:p w14:paraId="3529D170" w14:textId="77777777" w:rsidR="005E105D" w:rsidRPr="005E105D" w:rsidRDefault="005E105D" w:rsidP="006A52C4">
            <w:pPr>
              <w:tabs>
                <w:tab w:val="left" w:pos="2880"/>
              </w:tabs>
              <w:spacing w:after="0" w:line="240" w:lineRule="auto"/>
              <w:ind w:left="284"/>
              <w:rPr>
                <w:rFonts w:ascii="Times New Roman" w:hAnsi="Times New Roman" w:cs="Times New Roman"/>
                <w:sz w:val="24"/>
                <w:szCs w:val="24"/>
              </w:rPr>
            </w:pPr>
            <w:r w:rsidRPr="005E105D">
              <w:rPr>
                <w:rFonts w:ascii="Times New Roman" w:hAnsi="Times New Roman" w:cs="Times New Roman"/>
                <w:sz w:val="24"/>
                <w:szCs w:val="24"/>
              </w:rPr>
              <w:t>Pakalpojumu veic saskaņā ar aprakstu vispārējo prasību 1.3.1. punktā.</w:t>
            </w:r>
          </w:p>
        </w:tc>
        <w:tc>
          <w:tcPr>
            <w:tcW w:w="1843" w:type="dxa"/>
            <w:gridSpan w:val="2"/>
            <w:vAlign w:val="center"/>
          </w:tcPr>
          <w:p w14:paraId="20547A53" w14:textId="77777777" w:rsidR="005E105D" w:rsidRPr="005E105D" w:rsidRDefault="005E105D" w:rsidP="006A52C4">
            <w:pPr>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20 gab.</w:t>
            </w:r>
          </w:p>
        </w:tc>
      </w:tr>
      <w:tr w:rsidR="005E105D" w:rsidRPr="005E105D" w14:paraId="08153BBF" w14:textId="77777777" w:rsidTr="00164848">
        <w:trPr>
          <w:trHeight w:val="108"/>
          <w:jc w:val="center"/>
        </w:trPr>
        <w:tc>
          <w:tcPr>
            <w:tcW w:w="1031" w:type="dxa"/>
            <w:vAlign w:val="center"/>
          </w:tcPr>
          <w:p w14:paraId="7711D9CF" w14:textId="77777777" w:rsidR="005E105D" w:rsidRPr="005E105D" w:rsidRDefault="005E105D" w:rsidP="00C11188">
            <w:pPr>
              <w:spacing w:after="0" w:line="240" w:lineRule="auto"/>
              <w:ind w:left="284" w:hanging="211"/>
              <w:jc w:val="center"/>
              <w:rPr>
                <w:rFonts w:ascii="Times New Roman" w:hAnsi="Times New Roman" w:cs="Times New Roman"/>
                <w:sz w:val="24"/>
                <w:szCs w:val="24"/>
              </w:rPr>
            </w:pPr>
            <w:r w:rsidRPr="005E105D">
              <w:rPr>
                <w:rFonts w:ascii="Times New Roman" w:hAnsi="Times New Roman" w:cs="Times New Roman"/>
                <w:sz w:val="24"/>
                <w:szCs w:val="24"/>
              </w:rPr>
              <w:t>2.11.4.</w:t>
            </w:r>
          </w:p>
        </w:tc>
        <w:tc>
          <w:tcPr>
            <w:tcW w:w="3410" w:type="dxa"/>
            <w:vAlign w:val="center"/>
          </w:tcPr>
          <w:p w14:paraId="02DDD7DC" w14:textId="77777777" w:rsidR="005E105D" w:rsidRPr="005E105D" w:rsidRDefault="005E105D" w:rsidP="00F85DAF">
            <w:pPr>
              <w:spacing w:after="0" w:line="240" w:lineRule="auto"/>
              <w:ind w:left="176"/>
              <w:rPr>
                <w:rFonts w:ascii="Times New Roman" w:hAnsi="Times New Roman" w:cs="Times New Roman"/>
                <w:bCs/>
                <w:sz w:val="24"/>
                <w:szCs w:val="24"/>
              </w:rPr>
            </w:pPr>
            <w:proofErr w:type="spellStart"/>
            <w:r w:rsidRPr="005E105D">
              <w:rPr>
                <w:rFonts w:ascii="Times New Roman" w:hAnsi="Times New Roman" w:cs="Times New Roman"/>
                <w:bCs/>
                <w:sz w:val="24"/>
                <w:szCs w:val="24"/>
              </w:rPr>
              <w:t>Velostatīvu</w:t>
            </w:r>
            <w:proofErr w:type="spellEnd"/>
            <w:r w:rsidRPr="005E105D">
              <w:rPr>
                <w:rFonts w:ascii="Times New Roman" w:hAnsi="Times New Roman" w:cs="Times New Roman"/>
                <w:bCs/>
                <w:sz w:val="24"/>
                <w:szCs w:val="24"/>
              </w:rPr>
              <w:t xml:space="preserve"> noņemšana noskrūvējot no platformas</w:t>
            </w:r>
          </w:p>
        </w:tc>
        <w:tc>
          <w:tcPr>
            <w:tcW w:w="8930" w:type="dxa"/>
            <w:gridSpan w:val="5"/>
            <w:vAlign w:val="center"/>
          </w:tcPr>
          <w:p w14:paraId="30C4E256" w14:textId="26CDF0F1" w:rsidR="005E105D" w:rsidRPr="005E105D" w:rsidRDefault="005E105D" w:rsidP="00A00721">
            <w:pPr>
              <w:tabs>
                <w:tab w:val="left" w:pos="2880"/>
              </w:tabs>
              <w:spacing w:after="0" w:line="240" w:lineRule="auto"/>
              <w:ind w:left="284"/>
              <w:rPr>
                <w:rFonts w:ascii="Times New Roman" w:hAnsi="Times New Roman" w:cs="Times New Roman"/>
                <w:sz w:val="24"/>
                <w:szCs w:val="24"/>
              </w:rPr>
            </w:pPr>
            <w:r w:rsidRPr="005E105D">
              <w:rPr>
                <w:rFonts w:ascii="Times New Roman" w:hAnsi="Times New Roman" w:cs="Times New Roman"/>
                <w:sz w:val="24"/>
                <w:szCs w:val="24"/>
              </w:rPr>
              <w:t>Pakalpojumu veic saskaņā ar aprakstu v</w:t>
            </w:r>
            <w:r w:rsidR="00A00721">
              <w:rPr>
                <w:rFonts w:ascii="Times New Roman" w:hAnsi="Times New Roman" w:cs="Times New Roman"/>
                <w:sz w:val="24"/>
                <w:szCs w:val="24"/>
              </w:rPr>
              <w:t>ispārējo prasību 1.3.2. punktā.</w:t>
            </w:r>
          </w:p>
        </w:tc>
        <w:tc>
          <w:tcPr>
            <w:tcW w:w="1843" w:type="dxa"/>
            <w:gridSpan w:val="2"/>
            <w:vAlign w:val="center"/>
          </w:tcPr>
          <w:p w14:paraId="0C2BD19D"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20 gab.</w:t>
            </w:r>
          </w:p>
        </w:tc>
      </w:tr>
      <w:tr w:rsidR="005E105D" w:rsidRPr="005E105D" w14:paraId="34026B47" w14:textId="77777777" w:rsidTr="00164848">
        <w:trPr>
          <w:trHeight w:val="108"/>
          <w:jc w:val="center"/>
        </w:trPr>
        <w:tc>
          <w:tcPr>
            <w:tcW w:w="1031" w:type="dxa"/>
            <w:vAlign w:val="center"/>
          </w:tcPr>
          <w:p w14:paraId="31A1BB58" w14:textId="77777777" w:rsidR="005E105D" w:rsidRPr="005E105D" w:rsidRDefault="005E105D" w:rsidP="00C11188">
            <w:pPr>
              <w:tabs>
                <w:tab w:val="left" w:pos="2880"/>
              </w:tabs>
              <w:spacing w:after="0" w:line="240" w:lineRule="auto"/>
              <w:ind w:left="284" w:right="-59" w:hanging="211"/>
              <w:jc w:val="center"/>
              <w:rPr>
                <w:rFonts w:ascii="Times New Roman" w:hAnsi="Times New Roman" w:cs="Times New Roman"/>
                <w:b/>
                <w:sz w:val="24"/>
                <w:szCs w:val="24"/>
              </w:rPr>
            </w:pPr>
            <w:r w:rsidRPr="005E105D">
              <w:rPr>
                <w:rFonts w:ascii="Times New Roman" w:hAnsi="Times New Roman" w:cs="Times New Roman"/>
                <w:b/>
                <w:sz w:val="24"/>
                <w:szCs w:val="24"/>
              </w:rPr>
              <w:t>2.12.</w:t>
            </w:r>
          </w:p>
        </w:tc>
        <w:tc>
          <w:tcPr>
            <w:tcW w:w="12340" w:type="dxa"/>
            <w:gridSpan w:val="6"/>
            <w:vAlign w:val="center"/>
          </w:tcPr>
          <w:p w14:paraId="249CF836" w14:textId="77777777" w:rsidR="005E105D" w:rsidRPr="005E105D" w:rsidRDefault="005E105D" w:rsidP="00F85DAF">
            <w:pPr>
              <w:tabs>
                <w:tab w:val="left" w:pos="2880"/>
              </w:tabs>
              <w:spacing w:after="0" w:line="240" w:lineRule="auto"/>
              <w:ind w:left="176"/>
              <w:rPr>
                <w:rFonts w:ascii="Times New Roman" w:hAnsi="Times New Roman" w:cs="Times New Roman"/>
                <w:sz w:val="24"/>
                <w:szCs w:val="24"/>
              </w:rPr>
            </w:pPr>
            <w:proofErr w:type="spellStart"/>
            <w:r w:rsidRPr="005E105D">
              <w:rPr>
                <w:rFonts w:ascii="Times New Roman" w:hAnsi="Times New Roman" w:cs="Times New Roman"/>
                <w:b/>
                <w:bCs/>
                <w:sz w:val="24"/>
                <w:szCs w:val="24"/>
              </w:rPr>
              <w:t>Velostatīvu</w:t>
            </w:r>
            <w:proofErr w:type="spellEnd"/>
            <w:r w:rsidRPr="005E105D">
              <w:rPr>
                <w:rFonts w:ascii="Times New Roman" w:hAnsi="Times New Roman" w:cs="Times New Roman"/>
                <w:b/>
                <w:bCs/>
                <w:sz w:val="24"/>
                <w:szCs w:val="24"/>
              </w:rPr>
              <w:t xml:space="preserve"> konstrukciju uzturēšana</w:t>
            </w:r>
          </w:p>
        </w:tc>
        <w:tc>
          <w:tcPr>
            <w:tcW w:w="1843" w:type="dxa"/>
            <w:gridSpan w:val="2"/>
            <w:vAlign w:val="center"/>
          </w:tcPr>
          <w:p w14:paraId="34EAEFE8"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p>
        </w:tc>
      </w:tr>
      <w:tr w:rsidR="005E105D" w:rsidRPr="005E105D" w14:paraId="34C49819" w14:textId="77777777" w:rsidTr="00164848">
        <w:trPr>
          <w:trHeight w:val="108"/>
          <w:jc w:val="center"/>
        </w:trPr>
        <w:tc>
          <w:tcPr>
            <w:tcW w:w="1031" w:type="dxa"/>
            <w:vAlign w:val="center"/>
          </w:tcPr>
          <w:p w14:paraId="5BDA4E05" w14:textId="77777777" w:rsidR="005E105D" w:rsidRPr="005E105D" w:rsidRDefault="005E105D" w:rsidP="00C11188">
            <w:pPr>
              <w:spacing w:after="0" w:line="240" w:lineRule="auto"/>
              <w:ind w:left="284" w:hanging="211"/>
              <w:jc w:val="center"/>
              <w:rPr>
                <w:rFonts w:ascii="Times New Roman" w:hAnsi="Times New Roman" w:cs="Times New Roman"/>
                <w:sz w:val="24"/>
                <w:szCs w:val="24"/>
              </w:rPr>
            </w:pPr>
            <w:r w:rsidRPr="005E105D">
              <w:rPr>
                <w:rFonts w:ascii="Times New Roman" w:hAnsi="Times New Roman" w:cs="Times New Roman"/>
                <w:sz w:val="24"/>
                <w:szCs w:val="24"/>
              </w:rPr>
              <w:t>2.12.1.</w:t>
            </w:r>
          </w:p>
        </w:tc>
        <w:tc>
          <w:tcPr>
            <w:tcW w:w="3410" w:type="dxa"/>
            <w:vAlign w:val="center"/>
          </w:tcPr>
          <w:p w14:paraId="60EFFDBE" w14:textId="77777777" w:rsidR="005E105D" w:rsidRPr="005E105D" w:rsidRDefault="005E105D" w:rsidP="00F85DAF">
            <w:pPr>
              <w:spacing w:after="0" w:line="240" w:lineRule="auto"/>
              <w:ind w:left="176"/>
              <w:rPr>
                <w:rFonts w:ascii="Times New Roman" w:hAnsi="Times New Roman" w:cs="Times New Roman"/>
                <w:bCs/>
                <w:sz w:val="24"/>
                <w:szCs w:val="24"/>
              </w:rPr>
            </w:pPr>
            <w:proofErr w:type="spellStart"/>
            <w:r w:rsidRPr="005E105D">
              <w:rPr>
                <w:rFonts w:ascii="Times New Roman" w:hAnsi="Times New Roman" w:cs="Times New Roman"/>
                <w:bCs/>
                <w:sz w:val="24"/>
                <w:szCs w:val="24"/>
              </w:rPr>
              <w:t>Velostatīvu</w:t>
            </w:r>
            <w:proofErr w:type="spellEnd"/>
            <w:r w:rsidRPr="005E105D">
              <w:rPr>
                <w:rFonts w:ascii="Times New Roman" w:hAnsi="Times New Roman" w:cs="Times New Roman"/>
                <w:bCs/>
                <w:sz w:val="24"/>
                <w:szCs w:val="24"/>
              </w:rPr>
              <w:t xml:space="preserve"> krāsošana</w:t>
            </w:r>
          </w:p>
        </w:tc>
        <w:tc>
          <w:tcPr>
            <w:tcW w:w="8930" w:type="dxa"/>
            <w:gridSpan w:val="5"/>
            <w:vAlign w:val="center"/>
          </w:tcPr>
          <w:p w14:paraId="2834833A" w14:textId="4E66278F" w:rsidR="005E105D" w:rsidRPr="005E105D" w:rsidRDefault="005E105D" w:rsidP="00A00721">
            <w:pPr>
              <w:tabs>
                <w:tab w:val="left" w:pos="2880"/>
              </w:tabs>
              <w:spacing w:after="0" w:line="240" w:lineRule="auto"/>
              <w:ind w:left="284"/>
              <w:rPr>
                <w:rFonts w:ascii="Times New Roman" w:hAnsi="Times New Roman" w:cs="Times New Roman"/>
                <w:sz w:val="24"/>
                <w:szCs w:val="24"/>
              </w:rPr>
            </w:pPr>
            <w:r w:rsidRPr="005E105D">
              <w:rPr>
                <w:rFonts w:ascii="Times New Roman" w:hAnsi="Times New Roman" w:cs="Times New Roman"/>
                <w:sz w:val="24"/>
                <w:szCs w:val="24"/>
              </w:rPr>
              <w:t>Pakalpojumu veic saskaņā ar aprakstu v</w:t>
            </w:r>
            <w:r w:rsidR="00A00721">
              <w:rPr>
                <w:rFonts w:ascii="Times New Roman" w:hAnsi="Times New Roman" w:cs="Times New Roman"/>
                <w:sz w:val="24"/>
                <w:szCs w:val="24"/>
              </w:rPr>
              <w:t>ispārējo prasību 1.4.1. punktā.</w:t>
            </w:r>
          </w:p>
        </w:tc>
        <w:tc>
          <w:tcPr>
            <w:tcW w:w="1843" w:type="dxa"/>
            <w:gridSpan w:val="2"/>
            <w:vAlign w:val="center"/>
          </w:tcPr>
          <w:p w14:paraId="019B1015" w14:textId="77777777" w:rsidR="005E105D" w:rsidRPr="005E105D" w:rsidRDefault="005E105D" w:rsidP="006A52C4">
            <w:pPr>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20 gab.</w:t>
            </w:r>
          </w:p>
        </w:tc>
      </w:tr>
      <w:tr w:rsidR="005E105D" w:rsidRPr="005E105D" w14:paraId="13256411" w14:textId="77777777" w:rsidTr="00164848">
        <w:trPr>
          <w:trHeight w:val="108"/>
          <w:jc w:val="center"/>
        </w:trPr>
        <w:tc>
          <w:tcPr>
            <w:tcW w:w="1031" w:type="dxa"/>
            <w:vMerge w:val="restart"/>
            <w:vAlign w:val="center"/>
          </w:tcPr>
          <w:p w14:paraId="750BBFD6" w14:textId="02219539" w:rsidR="005E105D" w:rsidRPr="005E105D" w:rsidRDefault="005E105D" w:rsidP="00C11188">
            <w:pPr>
              <w:spacing w:after="0" w:line="240" w:lineRule="auto"/>
              <w:ind w:left="284" w:hanging="211"/>
              <w:jc w:val="center"/>
              <w:rPr>
                <w:rFonts w:ascii="Times New Roman" w:hAnsi="Times New Roman" w:cs="Times New Roman"/>
                <w:sz w:val="24"/>
                <w:szCs w:val="24"/>
              </w:rPr>
            </w:pPr>
            <w:r w:rsidRPr="005E105D">
              <w:rPr>
                <w:rFonts w:ascii="Times New Roman" w:hAnsi="Times New Roman" w:cs="Times New Roman"/>
                <w:sz w:val="24"/>
                <w:szCs w:val="24"/>
              </w:rPr>
              <w:t>2.12.2</w:t>
            </w:r>
            <w:r w:rsidR="00C11188">
              <w:rPr>
                <w:rFonts w:ascii="Times New Roman" w:hAnsi="Times New Roman" w:cs="Times New Roman"/>
                <w:sz w:val="24"/>
                <w:szCs w:val="24"/>
              </w:rPr>
              <w:t>.</w:t>
            </w:r>
          </w:p>
        </w:tc>
        <w:tc>
          <w:tcPr>
            <w:tcW w:w="3410" w:type="dxa"/>
            <w:vMerge w:val="restart"/>
            <w:vAlign w:val="center"/>
          </w:tcPr>
          <w:p w14:paraId="5ECB6864" w14:textId="77777777" w:rsidR="005E105D" w:rsidRPr="005E105D" w:rsidRDefault="005E105D" w:rsidP="00F85DAF">
            <w:pPr>
              <w:spacing w:after="0" w:line="240" w:lineRule="auto"/>
              <w:ind w:left="176"/>
              <w:rPr>
                <w:rFonts w:ascii="Times New Roman" w:hAnsi="Times New Roman" w:cs="Times New Roman"/>
                <w:bCs/>
                <w:sz w:val="24"/>
                <w:szCs w:val="24"/>
              </w:rPr>
            </w:pPr>
            <w:proofErr w:type="spellStart"/>
            <w:r w:rsidRPr="005E105D">
              <w:rPr>
                <w:rFonts w:ascii="Times New Roman" w:hAnsi="Times New Roman" w:cs="Times New Roman"/>
                <w:bCs/>
                <w:sz w:val="24"/>
                <w:szCs w:val="24"/>
              </w:rPr>
              <w:t>Velostatīvu</w:t>
            </w:r>
            <w:proofErr w:type="spellEnd"/>
            <w:r w:rsidRPr="005E105D">
              <w:rPr>
                <w:rFonts w:ascii="Times New Roman" w:hAnsi="Times New Roman" w:cs="Times New Roman"/>
                <w:bCs/>
                <w:sz w:val="24"/>
                <w:szCs w:val="24"/>
              </w:rPr>
              <w:t xml:space="preserve"> nojumes konstrukcijas krāsošana</w:t>
            </w:r>
          </w:p>
        </w:tc>
        <w:tc>
          <w:tcPr>
            <w:tcW w:w="8930" w:type="dxa"/>
            <w:gridSpan w:val="5"/>
          </w:tcPr>
          <w:p w14:paraId="3C70BF49" w14:textId="77777777" w:rsidR="005E105D" w:rsidRPr="005E105D" w:rsidRDefault="005E105D" w:rsidP="006A52C4">
            <w:pPr>
              <w:tabs>
                <w:tab w:val="left" w:pos="2880"/>
              </w:tabs>
              <w:spacing w:after="0" w:line="240" w:lineRule="auto"/>
              <w:ind w:left="284"/>
              <w:rPr>
                <w:rFonts w:ascii="Times New Roman" w:hAnsi="Times New Roman" w:cs="Times New Roman"/>
                <w:sz w:val="24"/>
                <w:szCs w:val="24"/>
              </w:rPr>
            </w:pPr>
            <w:r w:rsidRPr="005E105D">
              <w:rPr>
                <w:rFonts w:ascii="Times New Roman" w:hAnsi="Times New Roman" w:cs="Times New Roman"/>
                <w:sz w:val="24"/>
                <w:szCs w:val="24"/>
              </w:rPr>
              <w:t>Pakalpojumu veic saskaņā ar aprakstu vispārējo prasību 1.4.1. punktā.</w:t>
            </w:r>
          </w:p>
          <w:p w14:paraId="4C673021" w14:textId="77777777" w:rsidR="005E105D" w:rsidRPr="005E105D" w:rsidRDefault="005E105D" w:rsidP="006A52C4">
            <w:pPr>
              <w:spacing w:after="0" w:line="240" w:lineRule="auto"/>
              <w:ind w:left="284"/>
              <w:jc w:val="both"/>
              <w:rPr>
                <w:rFonts w:ascii="Times New Roman" w:hAnsi="Times New Roman" w:cs="Times New Roman"/>
                <w:sz w:val="24"/>
                <w:szCs w:val="24"/>
              </w:rPr>
            </w:pPr>
            <w:r w:rsidRPr="005E105D">
              <w:rPr>
                <w:rFonts w:ascii="Times New Roman" w:hAnsi="Times New Roman" w:cs="Times New Roman"/>
                <w:sz w:val="24"/>
                <w:szCs w:val="24"/>
              </w:rPr>
              <w:t>Jāveic jumta polikarbonāta detaļu demontāža pirms un montāža pēc krāsošanas.</w:t>
            </w:r>
          </w:p>
        </w:tc>
        <w:tc>
          <w:tcPr>
            <w:tcW w:w="1843" w:type="dxa"/>
            <w:gridSpan w:val="2"/>
            <w:vMerge w:val="restart"/>
            <w:vAlign w:val="center"/>
          </w:tcPr>
          <w:p w14:paraId="2DAE4F4F" w14:textId="77777777" w:rsidR="005E105D" w:rsidRPr="005E105D" w:rsidRDefault="005E105D" w:rsidP="006A52C4">
            <w:pPr>
              <w:spacing w:after="0" w:line="240" w:lineRule="auto"/>
              <w:ind w:left="284"/>
              <w:jc w:val="center"/>
              <w:rPr>
                <w:rFonts w:ascii="Times New Roman" w:hAnsi="Times New Roman" w:cs="Times New Roman"/>
                <w:bCs/>
                <w:sz w:val="24"/>
                <w:szCs w:val="24"/>
              </w:rPr>
            </w:pPr>
            <w:r w:rsidRPr="005E105D">
              <w:rPr>
                <w:rFonts w:ascii="Times New Roman" w:hAnsi="Times New Roman" w:cs="Times New Roman"/>
                <w:sz w:val="24"/>
                <w:szCs w:val="24"/>
              </w:rPr>
              <w:t>10 gab.</w:t>
            </w:r>
          </w:p>
        </w:tc>
      </w:tr>
      <w:tr w:rsidR="005E105D" w:rsidRPr="005E105D" w14:paraId="06AFEE2C" w14:textId="77777777" w:rsidTr="00164848">
        <w:trPr>
          <w:trHeight w:val="108"/>
          <w:jc w:val="center"/>
        </w:trPr>
        <w:tc>
          <w:tcPr>
            <w:tcW w:w="1031" w:type="dxa"/>
            <w:vMerge/>
            <w:vAlign w:val="center"/>
          </w:tcPr>
          <w:p w14:paraId="1C7C95E7" w14:textId="77777777" w:rsidR="005E105D" w:rsidRPr="005E105D" w:rsidRDefault="005E105D" w:rsidP="006A52C4">
            <w:pPr>
              <w:spacing w:after="0" w:line="240" w:lineRule="auto"/>
              <w:ind w:left="284"/>
              <w:jc w:val="center"/>
              <w:rPr>
                <w:rFonts w:ascii="Times New Roman" w:hAnsi="Times New Roman" w:cs="Times New Roman"/>
                <w:sz w:val="24"/>
                <w:szCs w:val="24"/>
              </w:rPr>
            </w:pPr>
          </w:p>
        </w:tc>
        <w:tc>
          <w:tcPr>
            <w:tcW w:w="3410" w:type="dxa"/>
            <w:vMerge/>
            <w:vAlign w:val="center"/>
          </w:tcPr>
          <w:p w14:paraId="728F7B75" w14:textId="77777777" w:rsidR="005E105D" w:rsidRPr="005E105D" w:rsidRDefault="005E105D" w:rsidP="006A52C4">
            <w:pPr>
              <w:spacing w:after="0" w:line="240" w:lineRule="auto"/>
              <w:ind w:left="284"/>
              <w:rPr>
                <w:rFonts w:ascii="Times New Roman" w:hAnsi="Times New Roman" w:cs="Times New Roman"/>
                <w:bCs/>
                <w:sz w:val="24"/>
                <w:szCs w:val="24"/>
              </w:rPr>
            </w:pPr>
          </w:p>
        </w:tc>
        <w:tc>
          <w:tcPr>
            <w:tcW w:w="4110" w:type="dxa"/>
            <w:gridSpan w:val="4"/>
          </w:tcPr>
          <w:p w14:paraId="05802EB8" w14:textId="7F60DFAC" w:rsidR="005E105D" w:rsidRPr="005E105D" w:rsidRDefault="005E105D" w:rsidP="006A52C4">
            <w:pPr>
              <w:tabs>
                <w:tab w:val="left" w:pos="2880"/>
              </w:tabs>
              <w:spacing w:after="0" w:line="240" w:lineRule="auto"/>
              <w:ind w:left="284"/>
              <w:rPr>
                <w:rFonts w:ascii="Times New Roman" w:hAnsi="Times New Roman" w:cs="Times New Roman"/>
                <w:sz w:val="24"/>
                <w:szCs w:val="24"/>
              </w:rPr>
            </w:pPr>
            <w:r w:rsidRPr="003C3323">
              <w:rPr>
                <w:rFonts w:ascii="Times New Roman" w:hAnsi="Times New Roman" w:cs="Times New Roman"/>
                <w:i/>
                <w:sz w:val="24"/>
                <w:szCs w:val="24"/>
              </w:rPr>
              <w:t>att.10</w:t>
            </w:r>
            <w:r w:rsidRPr="005E105D">
              <w:rPr>
                <w:rFonts w:ascii="Times New Roman" w:hAnsi="Times New Roman" w:cs="Times New Roman"/>
                <w:sz w:val="24"/>
                <w:szCs w:val="24"/>
              </w:rPr>
              <w:t xml:space="preserve"> </w:t>
            </w:r>
            <w:r w:rsidRPr="005E105D">
              <w:rPr>
                <w:rFonts w:ascii="Times New Roman" w:hAnsi="Times New Roman" w:cs="Times New Roman"/>
                <w:noProof/>
                <w:sz w:val="24"/>
                <w:szCs w:val="24"/>
                <w:lang w:eastAsia="lv-LV"/>
              </w:rPr>
              <w:drawing>
                <wp:inline distT="0" distB="0" distL="0" distR="0" wp14:anchorId="4392BFA0" wp14:editId="2B0524C8">
                  <wp:extent cx="1644650" cy="1240790"/>
                  <wp:effectExtent l="0" t="0" r="0" b="0"/>
                  <wp:docPr id="5" name="Picture 5" descr="DSCN7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CN787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44650" cy="1240790"/>
                          </a:xfrm>
                          <a:prstGeom prst="rect">
                            <a:avLst/>
                          </a:prstGeom>
                          <a:noFill/>
                          <a:ln>
                            <a:noFill/>
                          </a:ln>
                        </pic:spPr>
                      </pic:pic>
                    </a:graphicData>
                  </a:graphic>
                </wp:inline>
              </w:drawing>
            </w:r>
          </w:p>
        </w:tc>
        <w:tc>
          <w:tcPr>
            <w:tcW w:w="4820" w:type="dxa"/>
          </w:tcPr>
          <w:p w14:paraId="218CFC06" w14:textId="77777777" w:rsidR="005E105D" w:rsidRPr="005E105D" w:rsidRDefault="005E105D" w:rsidP="006A52C4">
            <w:pPr>
              <w:numPr>
                <w:ilvl w:val="0"/>
                <w:numId w:val="17"/>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nesošā konstrukcija izgatavota no metāla; </w:t>
            </w:r>
          </w:p>
          <w:p w14:paraId="38AD27FB" w14:textId="77777777" w:rsidR="005E105D" w:rsidRPr="005E105D" w:rsidRDefault="005E105D" w:rsidP="006A52C4">
            <w:pPr>
              <w:numPr>
                <w:ilvl w:val="0"/>
                <w:numId w:val="17"/>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polikarbonāta (bronza) jumts;</w:t>
            </w:r>
          </w:p>
          <w:p w14:paraId="65E38BB1" w14:textId="77777777" w:rsidR="005E105D" w:rsidRPr="005E105D" w:rsidRDefault="005E105D" w:rsidP="006A52C4">
            <w:pPr>
              <w:numPr>
                <w:ilvl w:val="0"/>
                <w:numId w:val="17"/>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paredzēta 10 riteņu izvietošanai.</w:t>
            </w:r>
          </w:p>
        </w:tc>
        <w:tc>
          <w:tcPr>
            <w:tcW w:w="1843" w:type="dxa"/>
            <w:gridSpan w:val="2"/>
            <w:vMerge/>
            <w:vAlign w:val="center"/>
          </w:tcPr>
          <w:p w14:paraId="6572F864" w14:textId="77777777" w:rsidR="005E105D" w:rsidRPr="005E105D" w:rsidRDefault="005E105D" w:rsidP="006A52C4">
            <w:pPr>
              <w:spacing w:after="0" w:line="240" w:lineRule="auto"/>
              <w:ind w:left="284"/>
              <w:jc w:val="center"/>
              <w:rPr>
                <w:rFonts w:ascii="Times New Roman" w:hAnsi="Times New Roman" w:cs="Times New Roman"/>
                <w:sz w:val="24"/>
                <w:szCs w:val="24"/>
              </w:rPr>
            </w:pPr>
          </w:p>
        </w:tc>
      </w:tr>
      <w:tr w:rsidR="005E105D" w:rsidRPr="005E105D" w14:paraId="130907C1" w14:textId="77777777" w:rsidTr="00164848">
        <w:trPr>
          <w:trHeight w:val="108"/>
          <w:jc w:val="center"/>
        </w:trPr>
        <w:tc>
          <w:tcPr>
            <w:tcW w:w="1031" w:type="dxa"/>
            <w:vAlign w:val="center"/>
          </w:tcPr>
          <w:p w14:paraId="2650B94B" w14:textId="77777777" w:rsidR="005E105D" w:rsidRPr="005E105D" w:rsidRDefault="005E105D" w:rsidP="00C11188">
            <w:pPr>
              <w:spacing w:after="0" w:line="240" w:lineRule="auto"/>
              <w:ind w:left="284" w:hanging="211"/>
              <w:jc w:val="center"/>
              <w:rPr>
                <w:rFonts w:ascii="Times New Roman" w:hAnsi="Times New Roman" w:cs="Times New Roman"/>
                <w:b/>
                <w:sz w:val="24"/>
                <w:szCs w:val="24"/>
              </w:rPr>
            </w:pPr>
            <w:r w:rsidRPr="005E105D">
              <w:rPr>
                <w:rFonts w:ascii="Times New Roman" w:hAnsi="Times New Roman" w:cs="Times New Roman"/>
                <w:b/>
                <w:sz w:val="24"/>
                <w:szCs w:val="24"/>
              </w:rPr>
              <w:t>2.13.</w:t>
            </w:r>
          </w:p>
        </w:tc>
        <w:tc>
          <w:tcPr>
            <w:tcW w:w="3410" w:type="dxa"/>
            <w:vAlign w:val="center"/>
          </w:tcPr>
          <w:p w14:paraId="01E14BA4" w14:textId="77777777" w:rsidR="005E105D" w:rsidRPr="005E105D" w:rsidRDefault="005E105D" w:rsidP="00F85DAF">
            <w:pPr>
              <w:spacing w:after="0" w:line="240" w:lineRule="auto"/>
              <w:ind w:left="176"/>
              <w:rPr>
                <w:rFonts w:ascii="Times New Roman" w:hAnsi="Times New Roman" w:cs="Times New Roman"/>
                <w:sz w:val="24"/>
                <w:szCs w:val="24"/>
              </w:rPr>
            </w:pPr>
            <w:r w:rsidRPr="005E105D">
              <w:rPr>
                <w:rFonts w:ascii="Times New Roman" w:hAnsi="Times New Roman" w:cs="Times New Roman"/>
                <w:b/>
                <w:bCs/>
                <w:sz w:val="24"/>
                <w:szCs w:val="24"/>
              </w:rPr>
              <w:t>T</w:t>
            </w:r>
            <w:r w:rsidRPr="005E105D">
              <w:rPr>
                <w:rFonts w:ascii="Times New Roman" w:hAnsi="Times New Roman" w:cs="Times New Roman"/>
                <w:b/>
                <w:sz w:val="24"/>
                <w:szCs w:val="24"/>
              </w:rPr>
              <w:t>irdzniecības vietu konstrukciju uzturēšana</w:t>
            </w:r>
          </w:p>
        </w:tc>
        <w:tc>
          <w:tcPr>
            <w:tcW w:w="4110" w:type="dxa"/>
            <w:gridSpan w:val="4"/>
            <w:vAlign w:val="center"/>
          </w:tcPr>
          <w:p w14:paraId="3B1F7A71" w14:textId="6E043AEC" w:rsidR="005E105D" w:rsidRPr="005E105D" w:rsidRDefault="005E105D" w:rsidP="006A52C4">
            <w:pPr>
              <w:spacing w:after="0" w:line="240" w:lineRule="auto"/>
              <w:ind w:left="284"/>
              <w:rPr>
                <w:rFonts w:ascii="Times New Roman" w:hAnsi="Times New Roman" w:cs="Times New Roman"/>
                <w:sz w:val="24"/>
                <w:szCs w:val="24"/>
              </w:rPr>
            </w:pPr>
            <w:r w:rsidRPr="003C3323">
              <w:rPr>
                <w:rFonts w:ascii="Times New Roman" w:hAnsi="Times New Roman" w:cs="Times New Roman"/>
                <w:i/>
                <w:sz w:val="24"/>
                <w:szCs w:val="24"/>
              </w:rPr>
              <w:t>att.11</w:t>
            </w:r>
            <w:r w:rsidRPr="005E105D">
              <w:rPr>
                <w:rFonts w:ascii="Times New Roman" w:hAnsi="Times New Roman" w:cs="Times New Roman"/>
                <w:sz w:val="24"/>
                <w:szCs w:val="24"/>
              </w:rPr>
              <w:t xml:space="preserve"> </w:t>
            </w:r>
            <w:r w:rsidRPr="005E105D">
              <w:rPr>
                <w:rFonts w:ascii="Times New Roman" w:hAnsi="Times New Roman" w:cs="Times New Roman"/>
                <w:noProof/>
                <w:sz w:val="24"/>
                <w:szCs w:val="24"/>
                <w:lang w:eastAsia="lv-LV"/>
              </w:rPr>
              <w:drawing>
                <wp:inline distT="0" distB="0" distL="0" distR="0" wp14:anchorId="6FCE2AF9" wp14:editId="25920631">
                  <wp:extent cx="1585595" cy="1318260"/>
                  <wp:effectExtent l="0" t="0" r="0" b="0"/>
                  <wp:docPr id="4" name="Picture 4" descr="Picture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0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85595" cy="1318260"/>
                          </a:xfrm>
                          <a:prstGeom prst="rect">
                            <a:avLst/>
                          </a:prstGeom>
                          <a:noFill/>
                          <a:ln>
                            <a:noFill/>
                          </a:ln>
                        </pic:spPr>
                      </pic:pic>
                    </a:graphicData>
                  </a:graphic>
                </wp:inline>
              </w:drawing>
            </w:r>
          </w:p>
        </w:tc>
        <w:tc>
          <w:tcPr>
            <w:tcW w:w="6663" w:type="dxa"/>
            <w:gridSpan w:val="3"/>
            <w:vAlign w:val="center"/>
          </w:tcPr>
          <w:p w14:paraId="41A90CCE" w14:textId="77777777" w:rsidR="005E105D" w:rsidRPr="005E105D" w:rsidRDefault="005E105D" w:rsidP="006A52C4">
            <w:pPr>
              <w:numPr>
                <w:ilvl w:val="0"/>
                <w:numId w:val="37"/>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 nesošā konstrukcija izgatavota no metāla; </w:t>
            </w:r>
          </w:p>
          <w:p w14:paraId="0D5D1DD2" w14:textId="77777777" w:rsidR="005E105D" w:rsidRPr="005E105D" w:rsidRDefault="005E105D" w:rsidP="006A52C4">
            <w:pPr>
              <w:numPr>
                <w:ilvl w:val="0"/>
                <w:numId w:val="37"/>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polikarbonāta (bronza) jumts;</w:t>
            </w:r>
          </w:p>
          <w:p w14:paraId="484DB2BE" w14:textId="77777777" w:rsidR="005E105D" w:rsidRPr="005E105D" w:rsidRDefault="005E105D" w:rsidP="006A52C4">
            <w:pPr>
              <w:numPr>
                <w:ilvl w:val="0"/>
                <w:numId w:val="37"/>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ar vai bez atbalsta polikarbonāta sieniņām;</w:t>
            </w:r>
          </w:p>
          <w:p w14:paraId="67CEF85D" w14:textId="77777777" w:rsidR="005E105D" w:rsidRPr="005E105D" w:rsidRDefault="005E105D" w:rsidP="006A52C4">
            <w:pPr>
              <w:numPr>
                <w:ilvl w:val="0"/>
                <w:numId w:val="37"/>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soliņa virsmas dēļu izmēri 2200 x 120 x 45mm kopā 2 gab.</w:t>
            </w:r>
          </w:p>
          <w:p w14:paraId="0A1B03B8" w14:textId="77777777" w:rsidR="005E105D" w:rsidRPr="005E105D" w:rsidRDefault="005E105D" w:rsidP="006A52C4">
            <w:pPr>
              <w:numPr>
                <w:ilvl w:val="0"/>
                <w:numId w:val="37"/>
              </w:numPr>
              <w:spacing w:after="0" w:line="240" w:lineRule="auto"/>
              <w:ind w:left="284" w:right="-2" w:firstLine="0"/>
              <w:jc w:val="both"/>
              <w:rPr>
                <w:rFonts w:ascii="Times New Roman" w:hAnsi="Times New Roman" w:cs="Times New Roman"/>
                <w:sz w:val="24"/>
                <w:szCs w:val="24"/>
              </w:rPr>
            </w:pPr>
            <w:r w:rsidRPr="005E105D">
              <w:rPr>
                <w:rFonts w:ascii="Times New Roman" w:hAnsi="Times New Roman" w:cs="Times New Roman"/>
                <w:sz w:val="24"/>
                <w:szCs w:val="24"/>
              </w:rPr>
              <w:t xml:space="preserve">galda virsmas dēļu izmēri 2200 x 120 x 45 mm 1 gab., 2200 x 145 x 45 mm 7 gab. </w:t>
            </w:r>
          </w:p>
          <w:p w14:paraId="496A6DF4" w14:textId="77777777" w:rsidR="005E105D" w:rsidRPr="005E105D" w:rsidRDefault="005E105D" w:rsidP="006A52C4">
            <w:pPr>
              <w:spacing w:after="0" w:line="240" w:lineRule="auto"/>
              <w:ind w:left="284"/>
              <w:jc w:val="center"/>
              <w:rPr>
                <w:rFonts w:ascii="Times New Roman" w:hAnsi="Times New Roman" w:cs="Times New Roman"/>
                <w:sz w:val="24"/>
                <w:szCs w:val="24"/>
              </w:rPr>
            </w:pPr>
          </w:p>
        </w:tc>
      </w:tr>
      <w:tr w:rsidR="005E105D" w:rsidRPr="005E105D" w14:paraId="52A4476A" w14:textId="77777777" w:rsidTr="00164848">
        <w:trPr>
          <w:trHeight w:val="108"/>
          <w:jc w:val="center"/>
        </w:trPr>
        <w:tc>
          <w:tcPr>
            <w:tcW w:w="1031" w:type="dxa"/>
            <w:vAlign w:val="center"/>
          </w:tcPr>
          <w:p w14:paraId="5C7B2FFC" w14:textId="77777777" w:rsidR="005E105D" w:rsidRPr="005E105D" w:rsidRDefault="005E105D" w:rsidP="00C11188">
            <w:pPr>
              <w:tabs>
                <w:tab w:val="left" w:pos="2880"/>
              </w:tabs>
              <w:spacing w:after="0" w:line="240" w:lineRule="auto"/>
              <w:ind w:left="284" w:right="-59" w:hanging="211"/>
              <w:jc w:val="center"/>
              <w:rPr>
                <w:rFonts w:ascii="Times New Roman" w:hAnsi="Times New Roman" w:cs="Times New Roman"/>
                <w:sz w:val="24"/>
                <w:szCs w:val="24"/>
              </w:rPr>
            </w:pPr>
            <w:r w:rsidRPr="005E105D">
              <w:rPr>
                <w:rFonts w:ascii="Times New Roman" w:hAnsi="Times New Roman" w:cs="Times New Roman"/>
                <w:sz w:val="24"/>
                <w:szCs w:val="24"/>
              </w:rPr>
              <w:t>2.13.1.</w:t>
            </w:r>
          </w:p>
        </w:tc>
        <w:tc>
          <w:tcPr>
            <w:tcW w:w="3410" w:type="dxa"/>
            <w:vAlign w:val="center"/>
          </w:tcPr>
          <w:p w14:paraId="7CECAB36" w14:textId="77777777" w:rsidR="005E105D" w:rsidRPr="005E105D" w:rsidRDefault="005E105D" w:rsidP="00F85DAF">
            <w:pPr>
              <w:spacing w:after="0" w:line="240" w:lineRule="auto"/>
              <w:ind w:left="176"/>
              <w:rPr>
                <w:rFonts w:ascii="Times New Roman" w:hAnsi="Times New Roman" w:cs="Times New Roman"/>
                <w:sz w:val="24"/>
                <w:szCs w:val="24"/>
              </w:rPr>
            </w:pPr>
            <w:r w:rsidRPr="005E105D">
              <w:rPr>
                <w:rFonts w:ascii="Times New Roman" w:hAnsi="Times New Roman" w:cs="Times New Roman"/>
                <w:bCs/>
                <w:sz w:val="24"/>
                <w:szCs w:val="24"/>
              </w:rPr>
              <w:t>T</w:t>
            </w:r>
            <w:r w:rsidRPr="005E105D">
              <w:rPr>
                <w:rFonts w:ascii="Times New Roman" w:hAnsi="Times New Roman" w:cs="Times New Roman"/>
                <w:sz w:val="24"/>
                <w:szCs w:val="24"/>
              </w:rPr>
              <w:t xml:space="preserve">irdzniecības vietas nesošās </w:t>
            </w:r>
            <w:r w:rsidRPr="005E105D">
              <w:rPr>
                <w:rFonts w:ascii="Times New Roman" w:hAnsi="Times New Roman" w:cs="Times New Roman"/>
                <w:bCs/>
                <w:sz w:val="24"/>
                <w:szCs w:val="24"/>
              </w:rPr>
              <w:t>metāla</w:t>
            </w:r>
            <w:r w:rsidRPr="005E105D">
              <w:rPr>
                <w:rFonts w:ascii="Times New Roman" w:hAnsi="Times New Roman" w:cs="Times New Roman"/>
                <w:sz w:val="24"/>
                <w:szCs w:val="24"/>
              </w:rPr>
              <w:t xml:space="preserve"> konstrukcijas</w:t>
            </w:r>
            <w:r w:rsidRPr="005E105D">
              <w:rPr>
                <w:rFonts w:ascii="Times New Roman" w:hAnsi="Times New Roman" w:cs="Times New Roman"/>
                <w:b/>
                <w:sz w:val="24"/>
                <w:szCs w:val="24"/>
              </w:rPr>
              <w:t xml:space="preserve"> </w:t>
            </w:r>
            <w:r w:rsidRPr="005E105D">
              <w:rPr>
                <w:rFonts w:ascii="Times New Roman" w:hAnsi="Times New Roman" w:cs="Times New Roman"/>
                <w:sz w:val="24"/>
                <w:szCs w:val="24"/>
              </w:rPr>
              <w:t>krāsošana</w:t>
            </w:r>
          </w:p>
        </w:tc>
        <w:tc>
          <w:tcPr>
            <w:tcW w:w="8991" w:type="dxa"/>
            <w:gridSpan w:val="6"/>
            <w:vAlign w:val="center"/>
          </w:tcPr>
          <w:p w14:paraId="1E714090" w14:textId="77777777" w:rsidR="005E105D" w:rsidRPr="005E105D" w:rsidRDefault="005E105D" w:rsidP="006A52C4">
            <w:pPr>
              <w:tabs>
                <w:tab w:val="left" w:pos="2880"/>
              </w:tabs>
              <w:spacing w:after="0" w:line="240" w:lineRule="auto"/>
              <w:ind w:left="284"/>
              <w:rPr>
                <w:rFonts w:ascii="Times New Roman" w:hAnsi="Times New Roman" w:cs="Times New Roman"/>
                <w:sz w:val="24"/>
                <w:szCs w:val="24"/>
              </w:rPr>
            </w:pPr>
            <w:r w:rsidRPr="005E105D">
              <w:rPr>
                <w:rFonts w:ascii="Times New Roman" w:hAnsi="Times New Roman" w:cs="Times New Roman"/>
                <w:sz w:val="24"/>
                <w:szCs w:val="24"/>
              </w:rPr>
              <w:t>Pakalpojumu veic saskaņā ar aprakstu vispārējo prasību 1.4.1. punktā.</w:t>
            </w:r>
          </w:p>
        </w:tc>
        <w:tc>
          <w:tcPr>
            <w:tcW w:w="1782" w:type="dxa"/>
            <w:vAlign w:val="center"/>
          </w:tcPr>
          <w:p w14:paraId="79C69738" w14:textId="77777777" w:rsidR="005E105D" w:rsidRPr="005E105D" w:rsidRDefault="005E105D" w:rsidP="006A52C4">
            <w:pPr>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35 gab.</w:t>
            </w:r>
          </w:p>
        </w:tc>
      </w:tr>
      <w:tr w:rsidR="005E105D" w:rsidRPr="005E105D" w14:paraId="40F7B324" w14:textId="77777777" w:rsidTr="00164848">
        <w:trPr>
          <w:trHeight w:val="108"/>
          <w:jc w:val="center"/>
        </w:trPr>
        <w:tc>
          <w:tcPr>
            <w:tcW w:w="1031" w:type="dxa"/>
            <w:vAlign w:val="center"/>
          </w:tcPr>
          <w:p w14:paraId="035481F5" w14:textId="77777777" w:rsidR="005E105D" w:rsidRPr="005E105D" w:rsidRDefault="005E105D" w:rsidP="00C11188">
            <w:pPr>
              <w:tabs>
                <w:tab w:val="left" w:pos="2880"/>
              </w:tabs>
              <w:spacing w:after="0" w:line="240" w:lineRule="auto"/>
              <w:ind w:left="284" w:right="-59" w:hanging="211"/>
              <w:jc w:val="center"/>
              <w:rPr>
                <w:rFonts w:ascii="Times New Roman" w:hAnsi="Times New Roman" w:cs="Times New Roman"/>
                <w:sz w:val="24"/>
                <w:szCs w:val="24"/>
              </w:rPr>
            </w:pPr>
            <w:r w:rsidRPr="005E105D">
              <w:rPr>
                <w:rFonts w:ascii="Times New Roman" w:hAnsi="Times New Roman" w:cs="Times New Roman"/>
                <w:sz w:val="24"/>
                <w:szCs w:val="24"/>
              </w:rPr>
              <w:t>2.13.2.</w:t>
            </w:r>
          </w:p>
        </w:tc>
        <w:tc>
          <w:tcPr>
            <w:tcW w:w="3410" w:type="dxa"/>
            <w:vAlign w:val="center"/>
          </w:tcPr>
          <w:p w14:paraId="5C0A3C50" w14:textId="77777777" w:rsidR="005E105D" w:rsidRPr="005E105D" w:rsidRDefault="005E105D" w:rsidP="00F85DAF">
            <w:pPr>
              <w:spacing w:after="0" w:line="240" w:lineRule="auto"/>
              <w:ind w:left="176"/>
              <w:rPr>
                <w:rFonts w:ascii="Times New Roman" w:hAnsi="Times New Roman" w:cs="Times New Roman"/>
                <w:sz w:val="24"/>
                <w:szCs w:val="24"/>
              </w:rPr>
            </w:pPr>
            <w:r w:rsidRPr="005E105D">
              <w:rPr>
                <w:rFonts w:ascii="Times New Roman" w:hAnsi="Times New Roman" w:cs="Times New Roman"/>
                <w:bCs/>
                <w:sz w:val="24"/>
                <w:szCs w:val="24"/>
              </w:rPr>
              <w:t>Soliņa un galda virsmas dēļu nomaiņa un krāsošana</w:t>
            </w:r>
          </w:p>
        </w:tc>
        <w:tc>
          <w:tcPr>
            <w:tcW w:w="8991" w:type="dxa"/>
            <w:gridSpan w:val="6"/>
            <w:vAlign w:val="center"/>
          </w:tcPr>
          <w:p w14:paraId="3D75F0BE" w14:textId="1D34578F" w:rsidR="005E105D" w:rsidRPr="005E105D" w:rsidRDefault="005E105D" w:rsidP="00A00721">
            <w:pPr>
              <w:tabs>
                <w:tab w:val="left" w:pos="2880"/>
              </w:tabs>
              <w:spacing w:after="0" w:line="240" w:lineRule="auto"/>
              <w:ind w:left="284"/>
              <w:rPr>
                <w:rFonts w:ascii="Times New Roman" w:hAnsi="Times New Roman" w:cs="Times New Roman"/>
                <w:sz w:val="24"/>
                <w:szCs w:val="24"/>
              </w:rPr>
            </w:pPr>
            <w:r w:rsidRPr="005E105D">
              <w:rPr>
                <w:rFonts w:ascii="Times New Roman" w:hAnsi="Times New Roman" w:cs="Times New Roman"/>
                <w:sz w:val="24"/>
                <w:szCs w:val="24"/>
              </w:rPr>
              <w:t>Pakalpojumu veic saskaņā ar aprakstu</w:t>
            </w:r>
            <w:r w:rsidR="00A00721">
              <w:rPr>
                <w:rFonts w:ascii="Times New Roman" w:hAnsi="Times New Roman" w:cs="Times New Roman"/>
                <w:sz w:val="24"/>
                <w:szCs w:val="24"/>
              </w:rPr>
              <w:t xml:space="preserve"> vispārējo prasību 1.4. punktā.</w:t>
            </w:r>
          </w:p>
        </w:tc>
        <w:tc>
          <w:tcPr>
            <w:tcW w:w="1782" w:type="dxa"/>
            <w:vAlign w:val="center"/>
          </w:tcPr>
          <w:p w14:paraId="70A18316" w14:textId="77777777" w:rsidR="005E105D" w:rsidRPr="005E105D" w:rsidRDefault="005E105D" w:rsidP="006A52C4">
            <w:pPr>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100</w:t>
            </w:r>
          </w:p>
          <w:p w14:paraId="7F2EC991" w14:textId="77777777" w:rsidR="005E105D" w:rsidRPr="005E105D" w:rsidRDefault="005E105D" w:rsidP="006A52C4">
            <w:pPr>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gab.</w:t>
            </w:r>
          </w:p>
        </w:tc>
      </w:tr>
      <w:tr w:rsidR="005E105D" w:rsidRPr="005E105D" w14:paraId="72483D94" w14:textId="77777777" w:rsidTr="00164848">
        <w:trPr>
          <w:trHeight w:val="108"/>
          <w:jc w:val="center"/>
        </w:trPr>
        <w:tc>
          <w:tcPr>
            <w:tcW w:w="1031" w:type="dxa"/>
            <w:vAlign w:val="center"/>
          </w:tcPr>
          <w:p w14:paraId="79A04278" w14:textId="77777777" w:rsidR="005E105D" w:rsidRPr="005E105D" w:rsidRDefault="005E105D" w:rsidP="00C11188">
            <w:pPr>
              <w:tabs>
                <w:tab w:val="left" w:pos="2880"/>
              </w:tabs>
              <w:spacing w:after="0" w:line="240" w:lineRule="auto"/>
              <w:ind w:left="284" w:right="-59" w:hanging="211"/>
              <w:jc w:val="center"/>
              <w:rPr>
                <w:rFonts w:ascii="Times New Roman" w:hAnsi="Times New Roman" w:cs="Times New Roman"/>
                <w:sz w:val="24"/>
                <w:szCs w:val="24"/>
              </w:rPr>
            </w:pPr>
            <w:r w:rsidRPr="005E105D">
              <w:rPr>
                <w:rFonts w:ascii="Times New Roman" w:hAnsi="Times New Roman" w:cs="Times New Roman"/>
                <w:sz w:val="24"/>
                <w:szCs w:val="24"/>
              </w:rPr>
              <w:t>2.13.3.</w:t>
            </w:r>
          </w:p>
        </w:tc>
        <w:tc>
          <w:tcPr>
            <w:tcW w:w="3410" w:type="dxa"/>
            <w:vAlign w:val="center"/>
          </w:tcPr>
          <w:p w14:paraId="1422DFFF" w14:textId="77777777" w:rsidR="005E105D" w:rsidRPr="005E105D" w:rsidRDefault="005E105D" w:rsidP="00F85DAF">
            <w:pPr>
              <w:spacing w:after="0" w:line="240" w:lineRule="auto"/>
              <w:ind w:left="176"/>
              <w:rPr>
                <w:rFonts w:ascii="Times New Roman" w:hAnsi="Times New Roman" w:cs="Times New Roman"/>
                <w:bCs/>
                <w:sz w:val="24"/>
                <w:szCs w:val="24"/>
              </w:rPr>
            </w:pPr>
            <w:r w:rsidRPr="005E105D">
              <w:rPr>
                <w:rFonts w:ascii="Times New Roman" w:hAnsi="Times New Roman" w:cs="Times New Roman"/>
                <w:bCs/>
                <w:sz w:val="24"/>
                <w:szCs w:val="24"/>
              </w:rPr>
              <w:t>Soliņa un galda virsmas dēļu krāsošana</w:t>
            </w:r>
          </w:p>
        </w:tc>
        <w:tc>
          <w:tcPr>
            <w:tcW w:w="8991" w:type="dxa"/>
            <w:gridSpan w:val="6"/>
            <w:vAlign w:val="center"/>
          </w:tcPr>
          <w:p w14:paraId="18F7EA6B" w14:textId="77777777" w:rsidR="005E105D" w:rsidRPr="005E105D" w:rsidRDefault="005E105D" w:rsidP="006A52C4">
            <w:pPr>
              <w:spacing w:after="0" w:line="240" w:lineRule="auto"/>
              <w:ind w:left="284"/>
              <w:rPr>
                <w:rFonts w:ascii="Times New Roman" w:hAnsi="Times New Roman" w:cs="Times New Roman"/>
                <w:sz w:val="24"/>
                <w:szCs w:val="24"/>
              </w:rPr>
            </w:pPr>
            <w:r w:rsidRPr="005E105D">
              <w:rPr>
                <w:rFonts w:ascii="Times New Roman" w:hAnsi="Times New Roman" w:cs="Times New Roman"/>
                <w:sz w:val="24"/>
                <w:szCs w:val="24"/>
              </w:rPr>
              <w:t>Pakalpojumu veic saskaņā ar aprakstu vispārējo prasību 1.4.1. punktā.</w:t>
            </w:r>
          </w:p>
        </w:tc>
        <w:tc>
          <w:tcPr>
            <w:tcW w:w="1782" w:type="dxa"/>
            <w:vAlign w:val="center"/>
          </w:tcPr>
          <w:p w14:paraId="79E8C7DC" w14:textId="77777777" w:rsidR="005E105D" w:rsidRPr="005E105D" w:rsidRDefault="005E105D" w:rsidP="006A52C4">
            <w:pPr>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 xml:space="preserve">35 </w:t>
            </w:r>
            <w:proofErr w:type="spellStart"/>
            <w:r w:rsidRPr="005E105D">
              <w:rPr>
                <w:rFonts w:ascii="Times New Roman" w:hAnsi="Times New Roman" w:cs="Times New Roman"/>
                <w:sz w:val="24"/>
                <w:szCs w:val="24"/>
              </w:rPr>
              <w:t>kompl</w:t>
            </w:r>
            <w:proofErr w:type="spellEnd"/>
            <w:r w:rsidRPr="005E105D">
              <w:rPr>
                <w:rFonts w:ascii="Times New Roman" w:hAnsi="Times New Roman" w:cs="Times New Roman"/>
                <w:sz w:val="24"/>
                <w:szCs w:val="24"/>
              </w:rPr>
              <w:t>.</w:t>
            </w:r>
          </w:p>
        </w:tc>
      </w:tr>
      <w:tr w:rsidR="005E105D" w:rsidRPr="005E105D" w14:paraId="17AB6A21" w14:textId="77777777" w:rsidTr="00164848">
        <w:trPr>
          <w:trHeight w:val="108"/>
          <w:jc w:val="center"/>
        </w:trPr>
        <w:tc>
          <w:tcPr>
            <w:tcW w:w="1031" w:type="dxa"/>
            <w:vAlign w:val="center"/>
          </w:tcPr>
          <w:p w14:paraId="586F3DF1" w14:textId="77777777" w:rsidR="005E105D" w:rsidRPr="005E105D" w:rsidRDefault="005E105D" w:rsidP="00C11188">
            <w:pPr>
              <w:tabs>
                <w:tab w:val="left" w:pos="2880"/>
              </w:tabs>
              <w:spacing w:after="0" w:line="240" w:lineRule="auto"/>
              <w:ind w:left="284" w:right="-59" w:hanging="211"/>
              <w:jc w:val="center"/>
              <w:rPr>
                <w:rFonts w:ascii="Times New Roman" w:hAnsi="Times New Roman" w:cs="Times New Roman"/>
                <w:sz w:val="24"/>
                <w:szCs w:val="24"/>
              </w:rPr>
            </w:pPr>
            <w:r w:rsidRPr="005E105D">
              <w:rPr>
                <w:rFonts w:ascii="Times New Roman" w:hAnsi="Times New Roman" w:cs="Times New Roman"/>
                <w:sz w:val="24"/>
                <w:szCs w:val="24"/>
              </w:rPr>
              <w:t>2.13.4.</w:t>
            </w:r>
          </w:p>
        </w:tc>
        <w:tc>
          <w:tcPr>
            <w:tcW w:w="3410" w:type="dxa"/>
            <w:vAlign w:val="center"/>
          </w:tcPr>
          <w:p w14:paraId="3EA82509" w14:textId="77777777" w:rsidR="005E105D" w:rsidRPr="005E105D" w:rsidRDefault="005E105D" w:rsidP="00F85DAF">
            <w:pPr>
              <w:spacing w:after="0" w:line="240" w:lineRule="auto"/>
              <w:ind w:left="176"/>
              <w:rPr>
                <w:rFonts w:ascii="Times New Roman" w:hAnsi="Times New Roman" w:cs="Times New Roman"/>
                <w:bCs/>
                <w:sz w:val="24"/>
                <w:szCs w:val="24"/>
              </w:rPr>
            </w:pPr>
            <w:r w:rsidRPr="005E105D">
              <w:rPr>
                <w:rFonts w:ascii="Times New Roman" w:hAnsi="Times New Roman" w:cs="Times New Roman"/>
                <w:bCs/>
                <w:sz w:val="24"/>
                <w:szCs w:val="24"/>
              </w:rPr>
              <w:t>T</w:t>
            </w:r>
            <w:r w:rsidRPr="005E105D">
              <w:rPr>
                <w:rFonts w:ascii="Times New Roman" w:hAnsi="Times New Roman" w:cs="Times New Roman"/>
                <w:sz w:val="24"/>
                <w:szCs w:val="24"/>
              </w:rPr>
              <w:t>irdzniecības vietu polikarbonāta daļu (jumts, sieniņas) nomaiņa</w:t>
            </w:r>
          </w:p>
        </w:tc>
        <w:tc>
          <w:tcPr>
            <w:tcW w:w="8991" w:type="dxa"/>
            <w:gridSpan w:val="6"/>
            <w:vAlign w:val="center"/>
          </w:tcPr>
          <w:p w14:paraId="53A1A5FB" w14:textId="77777777" w:rsidR="005E105D" w:rsidRPr="005E105D" w:rsidRDefault="005E105D" w:rsidP="006A52C4">
            <w:pPr>
              <w:spacing w:after="0" w:line="240" w:lineRule="auto"/>
              <w:ind w:left="284"/>
              <w:rPr>
                <w:rFonts w:ascii="Times New Roman" w:hAnsi="Times New Roman" w:cs="Times New Roman"/>
                <w:sz w:val="24"/>
                <w:szCs w:val="24"/>
              </w:rPr>
            </w:pPr>
            <w:r w:rsidRPr="005E105D">
              <w:rPr>
                <w:rFonts w:ascii="Times New Roman" w:hAnsi="Times New Roman" w:cs="Times New Roman"/>
                <w:sz w:val="24"/>
                <w:szCs w:val="24"/>
              </w:rPr>
              <w:t xml:space="preserve">Izpildītājs saskaņā ar pieteikumu veic </w:t>
            </w:r>
            <w:r w:rsidRPr="005E105D">
              <w:rPr>
                <w:rFonts w:ascii="Times New Roman" w:hAnsi="Times New Roman" w:cs="Times New Roman"/>
                <w:bCs/>
                <w:sz w:val="24"/>
                <w:szCs w:val="24"/>
              </w:rPr>
              <w:t>t</w:t>
            </w:r>
            <w:r w:rsidRPr="005E105D">
              <w:rPr>
                <w:rFonts w:ascii="Times New Roman" w:hAnsi="Times New Roman" w:cs="Times New Roman"/>
                <w:sz w:val="24"/>
                <w:szCs w:val="24"/>
              </w:rPr>
              <w:t>irdzniecības vietas polikarbonāta salauzto detaļu demontāžu un jauno jumta, sienu montāžu.</w:t>
            </w:r>
          </w:p>
        </w:tc>
        <w:tc>
          <w:tcPr>
            <w:tcW w:w="1782" w:type="dxa"/>
            <w:vAlign w:val="center"/>
          </w:tcPr>
          <w:p w14:paraId="7B69749B" w14:textId="77777777" w:rsidR="005E105D" w:rsidRPr="005E105D" w:rsidRDefault="005E105D" w:rsidP="006A52C4">
            <w:pPr>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10 m²</w:t>
            </w:r>
          </w:p>
        </w:tc>
      </w:tr>
      <w:tr w:rsidR="005E105D" w:rsidRPr="005E105D" w14:paraId="765F2AC7" w14:textId="77777777" w:rsidTr="00164848">
        <w:trPr>
          <w:trHeight w:val="253"/>
          <w:jc w:val="center"/>
        </w:trPr>
        <w:tc>
          <w:tcPr>
            <w:tcW w:w="1031" w:type="dxa"/>
            <w:vAlign w:val="center"/>
          </w:tcPr>
          <w:p w14:paraId="26132538" w14:textId="77777777" w:rsidR="005E105D" w:rsidRPr="005E105D" w:rsidRDefault="005E105D" w:rsidP="00C11188">
            <w:pPr>
              <w:tabs>
                <w:tab w:val="left" w:pos="2880"/>
              </w:tabs>
              <w:spacing w:after="0" w:line="240" w:lineRule="auto"/>
              <w:ind w:left="284" w:right="-59" w:hanging="211"/>
              <w:jc w:val="center"/>
              <w:rPr>
                <w:rFonts w:ascii="Times New Roman" w:hAnsi="Times New Roman" w:cs="Times New Roman"/>
                <w:b/>
                <w:sz w:val="24"/>
                <w:szCs w:val="24"/>
              </w:rPr>
            </w:pPr>
            <w:r w:rsidRPr="005E105D">
              <w:rPr>
                <w:rFonts w:ascii="Times New Roman" w:hAnsi="Times New Roman" w:cs="Times New Roman"/>
                <w:b/>
                <w:sz w:val="24"/>
                <w:szCs w:val="24"/>
              </w:rPr>
              <w:t>2.14.</w:t>
            </w:r>
          </w:p>
        </w:tc>
        <w:tc>
          <w:tcPr>
            <w:tcW w:w="3410" w:type="dxa"/>
            <w:vAlign w:val="center"/>
          </w:tcPr>
          <w:p w14:paraId="478795C8" w14:textId="77777777" w:rsidR="005E105D" w:rsidRPr="005E105D" w:rsidRDefault="005E105D" w:rsidP="00F85DAF">
            <w:pPr>
              <w:tabs>
                <w:tab w:val="left" w:pos="2880"/>
              </w:tabs>
              <w:spacing w:after="0" w:line="240" w:lineRule="auto"/>
              <w:ind w:left="176" w:right="-108"/>
              <w:rPr>
                <w:rFonts w:ascii="Times New Roman" w:hAnsi="Times New Roman" w:cs="Times New Roman"/>
                <w:b/>
                <w:sz w:val="24"/>
                <w:szCs w:val="24"/>
              </w:rPr>
            </w:pPr>
            <w:r w:rsidRPr="005E105D">
              <w:rPr>
                <w:rFonts w:ascii="Times New Roman" w:hAnsi="Times New Roman" w:cs="Times New Roman"/>
                <w:b/>
                <w:sz w:val="24"/>
                <w:szCs w:val="24"/>
              </w:rPr>
              <w:t>Mazie remonta darbi</w:t>
            </w:r>
          </w:p>
        </w:tc>
        <w:tc>
          <w:tcPr>
            <w:tcW w:w="8991" w:type="dxa"/>
            <w:gridSpan w:val="6"/>
          </w:tcPr>
          <w:p w14:paraId="3789FB97" w14:textId="77777777" w:rsidR="005E105D" w:rsidRPr="005E105D" w:rsidRDefault="005E105D" w:rsidP="006A52C4">
            <w:pPr>
              <w:tabs>
                <w:tab w:val="left" w:pos="2880"/>
              </w:tabs>
              <w:spacing w:after="0" w:line="240" w:lineRule="auto"/>
              <w:ind w:left="284"/>
              <w:jc w:val="both"/>
              <w:rPr>
                <w:rFonts w:ascii="Times New Roman" w:hAnsi="Times New Roman" w:cs="Times New Roman"/>
                <w:sz w:val="24"/>
                <w:szCs w:val="24"/>
              </w:rPr>
            </w:pPr>
            <w:r w:rsidRPr="005E105D">
              <w:rPr>
                <w:rFonts w:ascii="Times New Roman" w:hAnsi="Times New Roman" w:cs="Times New Roman"/>
                <w:sz w:val="24"/>
                <w:szCs w:val="24"/>
              </w:rPr>
              <w:t>Paredz aprīkojuma metāla detaļu atlocīšanu, pieskrūvēšanu, u.c. mazos remontdarbus, kas tiek pasūtīti un uzskaitīti stundās. Plānotās darba stundas norādītas Pieteikumā.</w:t>
            </w:r>
          </w:p>
        </w:tc>
        <w:tc>
          <w:tcPr>
            <w:tcW w:w="1782" w:type="dxa"/>
            <w:vAlign w:val="center"/>
          </w:tcPr>
          <w:p w14:paraId="438592D7" w14:textId="77777777" w:rsidR="005E105D" w:rsidRPr="005E105D" w:rsidRDefault="005E105D" w:rsidP="006A52C4">
            <w:pPr>
              <w:tabs>
                <w:tab w:val="left" w:pos="2880"/>
              </w:tabs>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300 stundas</w:t>
            </w:r>
          </w:p>
        </w:tc>
      </w:tr>
      <w:tr w:rsidR="005E105D" w:rsidRPr="005E105D" w14:paraId="3B824B85" w14:textId="77777777" w:rsidTr="00164848">
        <w:trPr>
          <w:trHeight w:val="108"/>
          <w:jc w:val="center"/>
        </w:trPr>
        <w:tc>
          <w:tcPr>
            <w:tcW w:w="1031" w:type="dxa"/>
            <w:vAlign w:val="center"/>
          </w:tcPr>
          <w:p w14:paraId="3BF90AFB" w14:textId="77777777" w:rsidR="005E105D" w:rsidRPr="005E105D" w:rsidRDefault="005E105D" w:rsidP="00C11188">
            <w:pPr>
              <w:spacing w:after="0" w:line="240" w:lineRule="auto"/>
              <w:ind w:left="284" w:hanging="211"/>
              <w:jc w:val="center"/>
              <w:rPr>
                <w:rFonts w:ascii="Times New Roman" w:hAnsi="Times New Roman" w:cs="Times New Roman"/>
                <w:b/>
                <w:sz w:val="24"/>
                <w:szCs w:val="24"/>
              </w:rPr>
            </w:pPr>
            <w:r w:rsidRPr="005E105D">
              <w:rPr>
                <w:rFonts w:ascii="Times New Roman" w:hAnsi="Times New Roman" w:cs="Times New Roman"/>
                <w:b/>
                <w:sz w:val="24"/>
                <w:szCs w:val="24"/>
              </w:rPr>
              <w:t>2.15.</w:t>
            </w:r>
          </w:p>
        </w:tc>
        <w:tc>
          <w:tcPr>
            <w:tcW w:w="3410" w:type="dxa"/>
            <w:vAlign w:val="center"/>
          </w:tcPr>
          <w:p w14:paraId="5C270E3B" w14:textId="77777777" w:rsidR="005E105D" w:rsidRPr="005E105D" w:rsidRDefault="005E105D" w:rsidP="00F85DAF">
            <w:pPr>
              <w:spacing w:after="0" w:line="240" w:lineRule="auto"/>
              <w:ind w:left="176"/>
              <w:rPr>
                <w:rFonts w:ascii="Times New Roman" w:hAnsi="Times New Roman" w:cs="Times New Roman"/>
                <w:b/>
                <w:sz w:val="24"/>
                <w:szCs w:val="24"/>
              </w:rPr>
            </w:pPr>
            <w:r w:rsidRPr="005E105D">
              <w:rPr>
                <w:rFonts w:ascii="Times New Roman" w:hAnsi="Times New Roman" w:cs="Times New Roman"/>
                <w:b/>
                <w:sz w:val="24"/>
                <w:szCs w:val="24"/>
              </w:rPr>
              <w:t>Metināšanas remonta darbi</w:t>
            </w:r>
          </w:p>
        </w:tc>
        <w:tc>
          <w:tcPr>
            <w:tcW w:w="8991" w:type="dxa"/>
            <w:gridSpan w:val="6"/>
            <w:vAlign w:val="center"/>
          </w:tcPr>
          <w:p w14:paraId="6159DF79" w14:textId="77777777" w:rsidR="005E105D" w:rsidRPr="005E105D" w:rsidRDefault="005E105D" w:rsidP="006A52C4">
            <w:pPr>
              <w:spacing w:after="0" w:line="240" w:lineRule="auto"/>
              <w:ind w:left="284"/>
              <w:rPr>
                <w:rFonts w:ascii="Times New Roman" w:hAnsi="Times New Roman" w:cs="Times New Roman"/>
                <w:sz w:val="24"/>
                <w:szCs w:val="24"/>
              </w:rPr>
            </w:pPr>
            <w:r w:rsidRPr="005E105D">
              <w:rPr>
                <w:rFonts w:ascii="Times New Roman" w:hAnsi="Times New Roman" w:cs="Times New Roman"/>
                <w:sz w:val="24"/>
                <w:szCs w:val="24"/>
              </w:rPr>
              <w:t>Metināšanas remonta darbi paredz aprīkojuma metāla detaļu metināšanu. Plānotās darba stundas norādītas Pieteikumā.</w:t>
            </w:r>
          </w:p>
        </w:tc>
        <w:tc>
          <w:tcPr>
            <w:tcW w:w="1782" w:type="dxa"/>
            <w:vAlign w:val="center"/>
          </w:tcPr>
          <w:p w14:paraId="4FDF1054" w14:textId="77777777" w:rsidR="005E105D" w:rsidRPr="005E105D" w:rsidRDefault="005E105D" w:rsidP="006A52C4">
            <w:pPr>
              <w:spacing w:after="0" w:line="240" w:lineRule="auto"/>
              <w:ind w:left="284"/>
              <w:jc w:val="center"/>
              <w:rPr>
                <w:rFonts w:ascii="Times New Roman" w:hAnsi="Times New Roman" w:cs="Times New Roman"/>
                <w:sz w:val="24"/>
                <w:szCs w:val="24"/>
              </w:rPr>
            </w:pPr>
            <w:r w:rsidRPr="005E105D">
              <w:rPr>
                <w:rFonts w:ascii="Times New Roman" w:hAnsi="Times New Roman" w:cs="Times New Roman"/>
                <w:sz w:val="24"/>
                <w:szCs w:val="24"/>
              </w:rPr>
              <w:t>50 stundas</w:t>
            </w:r>
          </w:p>
        </w:tc>
      </w:tr>
    </w:tbl>
    <w:p w14:paraId="10980177" w14:textId="77777777" w:rsidR="005E105D" w:rsidRPr="005E105D" w:rsidRDefault="005E105D" w:rsidP="006A52C4">
      <w:pPr>
        <w:ind w:left="284"/>
        <w:jc w:val="both"/>
        <w:rPr>
          <w:rFonts w:ascii="Times New Roman" w:hAnsi="Times New Roman" w:cs="Times New Roman"/>
          <w:b/>
          <w:sz w:val="24"/>
          <w:szCs w:val="24"/>
        </w:rPr>
      </w:pPr>
    </w:p>
    <w:p w14:paraId="327CE508" w14:textId="77777777" w:rsidR="005E105D" w:rsidRPr="005E105D" w:rsidRDefault="005E105D" w:rsidP="00DA3358">
      <w:pPr>
        <w:numPr>
          <w:ilvl w:val="0"/>
          <w:numId w:val="12"/>
        </w:numPr>
        <w:spacing w:after="0" w:line="240" w:lineRule="auto"/>
        <w:ind w:left="284" w:firstLine="0"/>
        <w:jc w:val="both"/>
        <w:rPr>
          <w:rFonts w:ascii="Times New Roman" w:hAnsi="Times New Roman" w:cs="Times New Roman"/>
          <w:b/>
          <w:sz w:val="24"/>
          <w:szCs w:val="24"/>
        </w:rPr>
      </w:pPr>
      <w:r w:rsidRPr="005E105D">
        <w:rPr>
          <w:rFonts w:ascii="Times New Roman" w:hAnsi="Times New Roman" w:cs="Times New Roman"/>
          <w:b/>
          <w:sz w:val="24"/>
          <w:szCs w:val="24"/>
        </w:rPr>
        <w:t>Darbu izpildes termiņi tiek norādīti Pieteikumā, bet nepārsniedzot:</w:t>
      </w:r>
    </w:p>
    <w:p w14:paraId="7C6B4396" w14:textId="77777777" w:rsidR="005E105D" w:rsidRPr="005E105D" w:rsidRDefault="005E105D" w:rsidP="00DA3358">
      <w:pPr>
        <w:spacing w:after="0" w:line="240" w:lineRule="auto"/>
        <w:ind w:left="284"/>
        <w:jc w:val="both"/>
        <w:rPr>
          <w:rFonts w:ascii="Times New Roman" w:hAnsi="Times New Roman" w:cs="Times New Roman"/>
          <w:sz w:val="24"/>
          <w:szCs w:val="24"/>
        </w:rPr>
      </w:pPr>
      <w:r w:rsidRPr="005E105D">
        <w:rPr>
          <w:rFonts w:ascii="Times New Roman" w:hAnsi="Times New Roman" w:cs="Times New Roman"/>
          <w:sz w:val="24"/>
          <w:szCs w:val="24"/>
        </w:rPr>
        <w:t>4.1.Jauna aprīkojuma piegāde un uzstādīšana –  maksimālais izpildes termiņš 10 darba dienas;</w:t>
      </w:r>
    </w:p>
    <w:p w14:paraId="3A0CCFF9" w14:textId="77777777" w:rsidR="005E105D" w:rsidRPr="005E105D" w:rsidRDefault="005E105D" w:rsidP="00DA3358">
      <w:pPr>
        <w:spacing w:after="0" w:line="240" w:lineRule="auto"/>
        <w:ind w:left="284"/>
        <w:jc w:val="both"/>
        <w:rPr>
          <w:rFonts w:ascii="Times New Roman" w:hAnsi="Times New Roman" w:cs="Times New Roman"/>
          <w:sz w:val="24"/>
          <w:szCs w:val="24"/>
        </w:rPr>
      </w:pPr>
      <w:r w:rsidRPr="005E105D">
        <w:rPr>
          <w:rFonts w:ascii="Times New Roman" w:hAnsi="Times New Roman" w:cs="Times New Roman"/>
          <w:sz w:val="24"/>
          <w:szCs w:val="24"/>
        </w:rPr>
        <w:t>4.2.Aprīkojuma uzstādīšana un noņemšana, konstrukciju uzturēšana, metināšanas remonta darbi – maksimālais izpildes termiņš 5 darba dienas;</w:t>
      </w:r>
    </w:p>
    <w:p w14:paraId="18934E50" w14:textId="77777777" w:rsidR="005E105D" w:rsidRPr="005E105D" w:rsidRDefault="005E105D" w:rsidP="00DA3358">
      <w:pPr>
        <w:spacing w:after="0" w:line="240" w:lineRule="auto"/>
        <w:ind w:left="284"/>
        <w:jc w:val="both"/>
        <w:rPr>
          <w:rFonts w:ascii="Times New Roman" w:hAnsi="Times New Roman" w:cs="Times New Roman"/>
          <w:sz w:val="24"/>
          <w:szCs w:val="24"/>
        </w:rPr>
      </w:pPr>
      <w:r w:rsidRPr="005E105D">
        <w:rPr>
          <w:rFonts w:ascii="Times New Roman" w:hAnsi="Times New Roman" w:cs="Times New Roman"/>
          <w:sz w:val="24"/>
          <w:szCs w:val="24"/>
        </w:rPr>
        <w:lastRenderedPageBreak/>
        <w:t>4.3.Mazie remonta darbi – maksimālais izpildes termiņš 3 darba dienas.</w:t>
      </w:r>
    </w:p>
    <w:p w14:paraId="66301825" w14:textId="77777777" w:rsidR="005E105D" w:rsidRPr="005E105D" w:rsidRDefault="005E105D" w:rsidP="00DA3358">
      <w:pPr>
        <w:spacing w:after="0" w:line="240" w:lineRule="auto"/>
        <w:ind w:left="284"/>
        <w:jc w:val="both"/>
        <w:rPr>
          <w:rFonts w:ascii="Times New Roman" w:hAnsi="Times New Roman" w:cs="Times New Roman"/>
          <w:b/>
          <w:sz w:val="24"/>
          <w:szCs w:val="24"/>
        </w:rPr>
      </w:pPr>
    </w:p>
    <w:p w14:paraId="5E1B2F69" w14:textId="77777777" w:rsidR="005E105D" w:rsidRPr="005E105D" w:rsidRDefault="005E105D" w:rsidP="00DA3358">
      <w:pPr>
        <w:numPr>
          <w:ilvl w:val="0"/>
          <w:numId w:val="12"/>
        </w:numPr>
        <w:tabs>
          <w:tab w:val="left" w:pos="0"/>
        </w:tabs>
        <w:spacing w:after="0" w:line="240" w:lineRule="auto"/>
        <w:ind w:left="284" w:firstLine="0"/>
        <w:jc w:val="both"/>
        <w:rPr>
          <w:rFonts w:ascii="Times New Roman" w:hAnsi="Times New Roman" w:cs="Times New Roman"/>
          <w:b/>
          <w:sz w:val="24"/>
          <w:szCs w:val="24"/>
        </w:rPr>
      </w:pPr>
      <w:r w:rsidRPr="005E105D">
        <w:rPr>
          <w:rFonts w:ascii="Times New Roman" w:hAnsi="Times New Roman" w:cs="Times New Roman"/>
          <w:b/>
          <w:sz w:val="24"/>
          <w:szCs w:val="24"/>
        </w:rPr>
        <w:t>Inventāra un materiālu nodrošināšana</w:t>
      </w:r>
    </w:p>
    <w:p w14:paraId="53F6C588" w14:textId="77777777" w:rsidR="005E105D" w:rsidRPr="005E105D" w:rsidRDefault="005E105D" w:rsidP="00DA3358">
      <w:pPr>
        <w:tabs>
          <w:tab w:val="left" w:pos="0"/>
        </w:tabs>
        <w:spacing w:after="0" w:line="240" w:lineRule="auto"/>
        <w:ind w:left="284"/>
        <w:jc w:val="both"/>
        <w:rPr>
          <w:rFonts w:ascii="Times New Roman" w:hAnsi="Times New Roman" w:cs="Times New Roman"/>
          <w:sz w:val="24"/>
          <w:szCs w:val="24"/>
        </w:rPr>
      </w:pPr>
      <w:r w:rsidRPr="005E105D">
        <w:rPr>
          <w:rFonts w:ascii="Times New Roman" w:hAnsi="Times New Roman" w:cs="Times New Roman"/>
          <w:b/>
          <w:sz w:val="24"/>
          <w:szCs w:val="24"/>
        </w:rPr>
        <w:t xml:space="preserve">5.1. </w:t>
      </w:r>
      <w:r w:rsidRPr="005E105D">
        <w:rPr>
          <w:rFonts w:ascii="Times New Roman" w:hAnsi="Times New Roman" w:cs="Times New Roman"/>
          <w:sz w:val="24"/>
          <w:szCs w:val="24"/>
        </w:rPr>
        <w:t xml:space="preserve">Jauna aprīkojuma piegādi, kā arī koka detaļas un visus pārējos materiālus (skrūves, krāsas u.c.), kas aprīkojuma uzstādīšanai, remontam un citiem uzturēšanas darbiem atbilstoši Tehniskās specifikācijas prasībām nodrošina Izpildītājs. </w:t>
      </w:r>
    </w:p>
    <w:p w14:paraId="3D04CBF2" w14:textId="77777777" w:rsidR="005E105D" w:rsidRPr="005E105D" w:rsidRDefault="005E105D" w:rsidP="00DA3358">
      <w:pPr>
        <w:spacing w:after="0" w:line="240" w:lineRule="auto"/>
        <w:ind w:left="284"/>
        <w:jc w:val="both"/>
        <w:rPr>
          <w:rFonts w:ascii="Times New Roman" w:hAnsi="Times New Roman" w:cs="Times New Roman"/>
          <w:sz w:val="24"/>
          <w:szCs w:val="24"/>
        </w:rPr>
      </w:pPr>
      <w:r w:rsidRPr="005E105D">
        <w:rPr>
          <w:rFonts w:ascii="Times New Roman" w:hAnsi="Times New Roman" w:cs="Times New Roman"/>
          <w:b/>
          <w:sz w:val="24"/>
          <w:szCs w:val="24"/>
        </w:rPr>
        <w:t>5.2.</w:t>
      </w:r>
      <w:r w:rsidRPr="005E105D">
        <w:rPr>
          <w:rFonts w:ascii="Times New Roman" w:hAnsi="Times New Roman" w:cs="Times New Roman"/>
          <w:sz w:val="24"/>
          <w:szCs w:val="24"/>
        </w:rPr>
        <w:t xml:space="preserve"> </w:t>
      </w:r>
      <w:r w:rsidRPr="005E105D">
        <w:rPr>
          <w:rFonts w:ascii="Times New Roman" w:hAnsi="Times New Roman" w:cs="Times New Roman"/>
          <w:bCs/>
          <w:sz w:val="24"/>
          <w:szCs w:val="24"/>
        </w:rPr>
        <w:t xml:space="preserve">Pasūtītāja īpašumā esošo aprīkojumu </w:t>
      </w:r>
      <w:r w:rsidRPr="005E105D">
        <w:rPr>
          <w:rFonts w:ascii="Times New Roman" w:hAnsi="Times New Roman" w:cs="Times New Roman"/>
          <w:sz w:val="24"/>
          <w:szCs w:val="24"/>
        </w:rPr>
        <w:t>Izpildītājs saņem no Pasūtītāja.</w:t>
      </w:r>
    </w:p>
    <w:p w14:paraId="7C10DF13" w14:textId="77777777" w:rsidR="005E105D" w:rsidRPr="005E105D" w:rsidRDefault="005E105D" w:rsidP="00DA3358">
      <w:pPr>
        <w:spacing w:after="0" w:line="240" w:lineRule="auto"/>
        <w:ind w:left="284"/>
        <w:jc w:val="both"/>
        <w:rPr>
          <w:rFonts w:ascii="Times New Roman" w:hAnsi="Times New Roman" w:cs="Times New Roman"/>
          <w:sz w:val="24"/>
          <w:szCs w:val="24"/>
        </w:rPr>
      </w:pPr>
      <w:r w:rsidRPr="005E105D">
        <w:rPr>
          <w:rFonts w:ascii="Times New Roman" w:hAnsi="Times New Roman" w:cs="Times New Roman"/>
          <w:b/>
          <w:sz w:val="24"/>
          <w:szCs w:val="24"/>
        </w:rPr>
        <w:t>5.4.</w:t>
      </w:r>
      <w:r w:rsidRPr="005E105D">
        <w:rPr>
          <w:rFonts w:ascii="Times New Roman" w:hAnsi="Times New Roman" w:cs="Times New Roman"/>
          <w:sz w:val="24"/>
          <w:szCs w:val="24"/>
        </w:rPr>
        <w:t xml:space="preserve"> Izpildītājam nepieciešams transporta līdzeklis inventāra un materiāla pārvadāšanai.</w:t>
      </w:r>
    </w:p>
    <w:p w14:paraId="2E4AC5C7" w14:textId="77777777" w:rsidR="005E105D" w:rsidRPr="005E105D" w:rsidRDefault="005E105D" w:rsidP="006A52C4">
      <w:pPr>
        <w:ind w:left="284"/>
        <w:rPr>
          <w:rFonts w:ascii="Times New Roman" w:hAnsi="Times New Roman" w:cs="Times New Roman"/>
          <w:sz w:val="24"/>
          <w:szCs w:val="24"/>
        </w:rPr>
      </w:pPr>
    </w:p>
    <w:p w14:paraId="05923019" w14:textId="77777777" w:rsidR="005E105D" w:rsidRPr="005E105D" w:rsidRDefault="005E105D" w:rsidP="006A52C4">
      <w:pPr>
        <w:tabs>
          <w:tab w:val="left" w:pos="7380"/>
        </w:tabs>
        <w:spacing w:after="0" w:line="240" w:lineRule="auto"/>
        <w:ind w:left="284"/>
        <w:jc w:val="both"/>
        <w:rPr>
          <w:rFonts w:ascii="Times New Roman" w:hAnsi="Times New Roman" w:cs="Times New Roman"/>
          <w:sz w:val="24"/>
          <w:szCs w:val="24"/>
        </w:rPr>
      </w:pPr>
      <w:r w:rsidRPr="005E105D">
        <w:rPr>
          <w:rFonts w:ascii="Times New Roman" w:hAnsi="Times New Roman" w:cs="Times New Roman"/>
          <w:sz w:val="24"/>
          <w:szCs w:val="24"/>
        </w:rPr>
        <w:t>Sagatavoja: Apsaimniekošanas nodaļas speciāliste</w:t>
      </w:r>
    </w:p>
    <w:p w14:paraId="544BE986" w14:textId="77777777" w:rsidR="005E105D" w:rsidRPr="005E105D" w:rsidRDefault="005E105D" w:rsidP="006A52C4">
      <w:pPr>
        <w:tabs>
          <w:tab w:val="left" w:pos="7380"/>
        </w:tabs>
        <w:spacing w:after="0" w:line="240" w:lineRule="auto"/>
        <w:ind w:left="284"/>
        <w:jc w:val="both"/>
        <w:rPr>
          <w:rFonts w:ascii="Times New Roman" w:hAnsi="Times New Roman" w:cs="Times New Roman"/>
          <w:sz w:val="24"/>
          <w:szCs w:val="24"/>
        </w:rPr>
      </w:pPr>
      <w:r w:rsidRPr="005E105D">
        <w:rPr>
          <w:rFonts w:ascii="Times New Roman" w:hAnsi="Times New Roman" w:cs="Times New Roman"/>
          <w:sz w:val="24"/>
          <w:szCs w:val="24"/>
        </w:rPr>
        <w:t xml:space="preserve">Inga </w:t>
      </w:r>
      <w:proofErr w:type="spellStart"/>
      <w:r w:rsidRPr="005E105D">
        <w:rPr>
          <w:rFonts w:ascii="Times New Roman" w:hAnsi="Times New Roman" w:cs="Times New Roman"/>
          <w:sz w:val="24"/>
          <w:szCs w:val="24"/>
        </w:rPr>
        <w:t>Larina</w:t>
      </w:r>
      <w:proofErr w:type="spellEnd"/>
    </w:p>
    <w:p w14:paraId="7F4AAD97" w14:textId="77777777" w:rsidR="005E105D" w:rsidRPr="005E105D" w:rsidRDefault="005E105D" w:rsidP="006A52C4">
      <w:pPr>
        <w:tabs>
          <w:tab w:val="left" w:pos="7380"/>
        </w:tabs>
        <w:spacing w:after="0" w:line="240" w:lineRule="auto"/>
        <w:ind w:left="284"/>
        <w:jc w:val="both"/>
        <w:rPr>
          <w:rFonts w:ascii="Times New Roman" w:hAnsi="Times New Roman" w:cs="Times New Roman"/>
          <w:sz w:val="24"/>
          <w:szCs w:val="24"/>
        </w:rPr>
      </w:pPr>
      <w:r w:rsidRPr="005E105D">
        <w:rPr>
          <w:rFonts w:ascii="Times New Roman" w:hAnsi="Times New Roman" w:cs="Times New Roman"/>
          <w:sz w:val="24"/>
          <w:szCs w:val="24"/>
        </w:rPr>
        <w:t xml:space="preserve">Saskaņots: Apsaimniekošanas nodaļas vadītājs </w:t>
      </w:r>
    </w:p>
    <w:p w14:paraId="6EF279FB" w14:textId="77777777" w:rsidR="005E105D" w:rsidRPr="005E105D" w:rsidRDefault="005E105D" w:rsidP="006A52C4">
      <w:pPr>
        <w:tabs>
          <w:tab w:val="left" w:pos="7380"/>
        </w:tabs>
        <w:spacing w:after="0" w:line="240" w:lineRule="auto"/>
        <w:ind w:left="284"/>
        <w:jc w:val="both"/>
        <w:rPr>
          <w:rFonts w:ascii="Times New Roman" w:hAnsi="Times New Roman" w:cs="Times New Roman"/>
          <w:sz w:val="24"/>
          <w:szCs w:val="24"/>
        </w:rPr>
      </w:pPr>
      <w:r w:rsidRPr="005E105D">
        <w:rPr>
          <w:rFonts w:ascii="Times New Roman" w:hAnsi="Times New Roman" w:cs="Times New Roman"/>
          <w:sz w:val="24"/>
          <w:szCs w:val="24"/>
        </w:rPr>
        <w:t>Imants Auders</w:t>
      </w:r>
      <w:bookmarkEnd w:id="6"/>
      <w:bookmarkEnd w:id="7"/>
    </w:p>
    <w:p w14:paraId="1369CF62" w14:textId="77777777" w:rsidR="00296437" w:rsidRDefault="00296437" w:rsidP="006A52C4">
      <w:pPr>
        <w:ind w:left="284"/>
      </w:pPr>
      <w:r>
        <w:br w:type="page"/>
      </w:r>
    </w:p>
    <w:p w14:paraId="49CAEFA6" w14:textId="77777777" w:rsidR="0019394E" w:rsidRDefault="0019394E">
      <w:pPr>
        <w:rPr>
          <w:rFonts w:ascii="Times New Roman" w:eastAsia="Times New Roman" w:hAnsi="Times New Roman" w:cs="Times New Roman"/>
          <w:b/>
          <w:sz w:val="24"/>
          <w:szCs w:val="24"/>
          <w:lang w:eastAsia="lv-LV"/>
        </w:rPr>
        <w:sectPr w:rsidR="0019394E" w:rsidSect="0019394E">
          <w:pgSz w:w="16838" w:h="11906" w:orient="landscape"/>
          <w:pgMar w:top="1418" w:right="709" w:bottom="992" w:left="425" w:header="142" w:footer="709" w:gutter="0"/>
          <w:cols w:space="708"/>
          <w:docGrid w:linePitch="360"/>
        </w:sectPr>
      </w:pPr>
    </w:p>
    <w:p w14:paraId="75569CCD" w14:textId="44ABE553" w:rsidR="00237BC8" w:rsidRPr="0019394E" w:rsidRDefault="00237BC8" w:rsidP="0019394E">
      <w:pPr>
        <w:jc w:val="right"/>
        <w:rPr>
          <w:rFonts w:ascii="Times New Roman" w:eastAsia="Times New Roman" w:hAnsi="Times New Roman" w:cs="Times New Roman"/>
          <w:b/>
          <w:sz w:val="24"/>
          <w:szCs w:val="24"/>
          <w:lang w:eastAsia="lv-LV"/>
        </w:rPr>
      </w:pPr>
      <w:r w:rsidRPr="0019394E">
        <w:rPr>
          <w:rFonts w:ascii="Times New Roman" w:eastAsia="Times New Roman" w:hAnsi="Times New Roman" w:cs="Times New Roman"/>
          <w:b/>
          <w:sz w:val="24"/>
          <w:szCs w:val="24"/>
          <w:lang w:eastAsia="lv-LV"/>
        </w:rPr>
        <w:lastRenderedPageBreak/>
        <w:t>4.pielikums</w:t>
      </w:r>
    </w:p>
    <w:p w14:paraId="16CA5AF0" w14:textId="77777777" w:rsidR="00237BC8" w:rsidRPr="0019394E" w:rsidRDefault="00237BC8" w:rsidP="00237BC8">
      <w:pPr>
        <w:tabs>
          <w:tab w:val="left" w:pos="4860"/>
        </w:tabs>
        <w:spacing w:after="0"/>
        <w:jc w:val="center"/>
        <w:rPr>
          <w:rFonts w:ascii="Times New Roman" w:hAnsi="Times New Roman" w:cs="Times New Roman"/>
          <w:color w:val="000000" w:themeColor="text1"/>
          <w:sz w:val="24"/>
          <w:szCs w:val="24"/>
        </w:rPr>
      </w:pPr>
    </w:p>
    <w:p w14:paraId="288EFBC0" w14:textId="15996086" w:rsidR="001E4B1F" w:rsidRPr="0019394E" w:rsidRDefault="001E4B1F" w:rsidP="0019394E">
      <w:pPr>
        <w:spacing w:after="0" w:line="240" w:lineRule="auto"/>
        <w:jc w:val="center"/>
        <w:rPr>
          <w:rFonts w:ascii="Times New Roman" w:hAnsi="Times New Roman" w:cs="Times New Roman"/>
          <w:b/>
          <w:bCs/>
          <w:sz w:val="24"/>
          <w:szCs w:val="24"/>
        </w:rPr>
      </w:pPr>
      <w:r w:rsidRPr="0019394E">
        <w:rPr>
          <w:rFonts w:ascii="Times New Roman" w:hAnsi="Times New Roman" w:cs="Times New Roman"/>
          <w:b/>
          <w:bCs/>
          <w:sz w:val="24"/>
          <w:szCs w:val="24"/>
        </w:rPr>
        <w:t>I</w:t>
      </w:r>
      <w:r w:rsidR="00430106">
        <w:rPr>
          <w:rFonts w:ascii="Times New Roman" w:hAnsi="Times New Roman" w:cs="Times New Roman"/>
          <w:b/>
          <w:bCs/>
          <w:sz w:val="24"/>
          <w:szCs w:val="24"/>
        </w:rPr>
        <w:t>epirkums</w:t>
      </w:r>
    </w:p>
    <w:p w14:paraId="105CAAC7" w14:textId="77777777" w:rsidR="001E4B1F" w:rsidRPr="005217E8" w:rsidRDefault="001E4B1F" w:rsidP="0019394E">
      <w:pPr>
        <w:spacing w:after="0" w:line="240" w:lineRule="auto"/>
        <w:jc w:val="center"/>
        <w:rPr>
          <w:rFonts w:ascii="Times New Roman" w:hAnsi="Times New Roman" w:cs="Times New Roman"/>
          <w:b/>
          <w:sz w:val="28"/>
          <w:szCs w:val="28"/>
        </w:rPr>
      </w:pPr>
      <w:r w:rsidRPr="005217E8">
        <w:rPr>
          <w:rFonts w:ascii="Times New Roman" w:hAnsi="Times New Roman" w:cs="Times New Roman"/>
          <w:b/>
          <w:sz w:val="28"/>
          <w:szCs w:val="28"/>
        </w:rPr>
        <w:t xml:space="preserve">„Labiekārtojuma elementu uzturēšana Jelgavas pilsētā” </w:t>
      </w:r>
    </w:p>
    <w:p w14:paraId="4E104658" w14:textId="7A886137" w:rsidR="001E4B1F" w:rsidRPr="005217E8" w:rsidRDefault="001E4B1F" w:rsidP="0019394E">
      <w:pPr>
        <w:spacing w:after="0" w:line="240" w:lineRule="auto"/>
        <w:jc w:val="center"/>
        <w:rPr>
          <w:rFonts w:ascii="Times New Roman" w:hAnsi="Times New Roman" w:cs="Times New Roman"/>
          <w:b/>
          <w:sz w:val="28"/>
          <w:szCs w:val="28"/>
        </w:rPr>
      </w:pPr>
      <w:r w:rsidRPr="005217E8">
        <w:rPr>
          <w:rFonts w:ascii="Times New Roman" w:hAnsi="Times New Roman" w:cs="Times New Roman"/>
          <w:sz w:val="28"/>
          <w:szCs w:val="28"/>
        </w:rPr>
        <w:t xml:space="preserve">identifikācijas Nr. </w:t>
      </w:r>
      <w:r w:rsidRPr="00E60FC9">
        <w:rPr>
          <w:rFonts w:ascii="Times New Roman" w:hAnsi="Times New Roman" w:cs="Times New Roman"/>
          <w:sz w:val="28"/>
          <w:szCs w:val="28"/>
        </w:rPr>
        <w:t>JPD2015/</w:t>
      </w:r>
      <w:r w:rsidR="00E60FC9" w:rsidRPr="00E60FC9">
        <w:rPr>
          <w:rFonts w:ascii="Times New Roman" w:hAnsi="Times New Roman" w:cs="Times New Roman"/>
          <w:sz w:val="28"/>
          <w:szCs w:val="28"/>
        </w:rPr>
        <w:t>154</w:t>
      </w:r>
      <w:r w:rsidRPr="00E60FC9">
        <w:rPr>
          <w:rFonts w:ascii="Times New Roman" w:hAnsi="Times New Roman" w:cs="Times New Roman"/>
          <w:sz w:val="28"/>
          <w:szCs w:val="28"/>
        </w:rPr>
        <w:t>/AK</w:t>
      </w:r>
    </w:p>
    <w:p w14:paraId="616784B2" w14:textId="77777777" w:rsidR="001E4B1F" w:rsidRPr="0019394E" w:rsidRDefault="001E4B1F" w:rsidP="0019394E">
      <w:pPr>
        <w:spacing w:after="0" w:line="240" w:lineRule="auto"/>
        <w:jc w:val="center"/>
        <w:rPr>
          <w:rFonts w:ascii="Times New Roman" w:hAnsi="Times New Roman" w:cs="Times New Roman"/>
          <w:b/>
          <w:sz w:val="24"/>
          <w:szCs w:val="24"/>
        </w:rPr>
      </w:pPr>
    </w:p>
    <w:p w14:paraId="5B5A7BA0" w14:textId="77777777" w:rsidR="001E4B1F" w:rsidRPr="00430106" w:rsidRDefault="001E4B1F" w:rsidP="0019394E">
      <w:pPr>
        <w:spacing w:after="0" w:line="240" w:lineRule="auto"/>
        <w:jc w:val="center"/>
        <w:rPr>
          <w:rFonts w:ascii="Times New Roman" w:hAnsi="Times New Roman" w:cs="Times New Roman"/>
          <w:b/>
          <w:sz w:val="28"/>
          <w:szCs w:val="28"/>
        </w:rPr>
      </w:pPr>
      <w:r w:rsidRPr="00430106">
        <w:rPr>
          <w:rFonts w:ascii="Times New Roman" w:hAnsi="Times New Roman" w:cs="Times New Roman"/>
          <w:b/>
          <w:sz w:val="28"/>
          <w:szCs w:val="28"/>
        </w:rPr>
        <w:t>TEHNISKAIS PIEDĀVĀJUMS</w:t>
      </w:r>
    </w:p>
    <w:p w14:paraId="39459699" w14:textId="77777777" w:rsidR="001E4B1F" w:rsidRPr="0019394E" w:rsidRDefault="001E4B1F" w:rsidP="0019394E">
      <w:pPr>
        <w:spacing w:after="0" w:line="240" w:lineRule="auto"/>
        <w:jc w:val="center"/>
        <w:outlineLvl w:val="0"/>
        <w:rPr>
          <w:rFonts w:ascii="Times New Roman" w:hAnsi="Times New Roman" w:cs="Times New Roman"/>
          <w:b/>
          <w:sz w:val="24"/>
          <w:szCs w:val="24"/>
        </w:rPr>
      </w:pPr>
    </w:p>
    <w:p w14:paraId="3DAF2D85" w14:textId="77777777" w:rsidR="001E4B1F" w:rsidRPr="0019394E" w:rsidRDefault="001E4B1F" w:rsidP="0019394E">
      <w:pPr>
        <w:spacing w:after="0" w:line="240" w:lineRule="auto"/>
        <w:ind w:firstLine="567"/>
        <w:jc w:val="both"/>
        <w:rPr>
          <w:rFonts w:ascii="Times New Roman" w:hAnsi="Times New Roman" w:cs="Times New Roman"/>
          <w:b/>
          <w:sz w:val="24"/>
          <w:szCs w:val="24"/>
        </w:rPr>
      </w:pPr>
      <w:r w:rsidRPr="0019394E">
        <w:rPr>
          <w:rFonts w:ascii="Times New Roman" w:hAnsi="Times New Roman" w:cs="Times New Roman"/>
          <w:sz w:val="24"/>
          <w:szCs w:val="24"/>
        </w:rPr>
        <w:t>Iepirkuma līguma izpildes organizācijas apraksts, kas apliecina pretendenta spējas veikt iepirkuma priekšmetā noteikto darbu izpildi. Apraksts noformējams ņemot vērā Tehniskajā specifikācijā un Latvijas Republikas normatīvajos aktos noteiktās prasības, ievērojot šādu saturu:</w:t>
      </w:r>
    </w:p>
    <w:p w14:paraId="04721B2A" w14:textId="77777777" w:rsidR="001E4B1F" w:rsidRPr="0019394E" w:rsidRDefault="001E4B1F" w:rsidP="0019394E">
      <w:pPr>
        <w:pStyle w:val="BodyText"/>
        <w:numPr>
          <w:ilvl w:val="0"/>
          <w:numId w:val="38"/>
        </w:numPr>
        <w:spacing w:after="0"/>
        <w:jc w:val="both"/>
        <w:rPr>
          <w:iCs/>
        </w:rPr>
      </w:pPr>
      <w:r w:rsidRPr="0019394E">
        <w:rPr>
          <w:b/>
        </w:rPr>
        <w:t>darba organizācijas un izpildes procesa apraksts</w:t>
      </w:r>
      <w:r w:rsidRPr="0019394E">
        <w:t xml:space="preserve">, parādot Pretendenta pieejamos personāla un tehnikas resursus (nepieciešami kvalitatīvai darba izpildei), līguma izpildē iesaistīto darbinieku savstarpējo sadarbību, aizpildot </w:t>
      </w:r>
      <w:r w:rsidRPr="0019394E">
        <w:rPr>
          <w:i/>
        </w:rPr>
        <w:t>1.tabulu</w:t>
      </w:r>
      <w:r w:rsidRPr="0019394E">
        <w:t>:</w:t>
      </w:r>
    </w:p>
    <w:p w14:paraId="2888D78D" w14:textId="77777777" w:rsidR="001E4B1F" w:rsidRPr="0019394E" w:rsidRDefault="001E4B1F" w:rsidP="0019394E">
      <w:pPr>
        <w:spacing w:after="0" w:line="240" w:lineRule="auto"/>
        <w:jc w:val="both"/>
        <w:rPr>
          <w:rFonts w:ascii="Times New Roman" w:hAnsi="Times New Roman" w:cs="Times New Roman"/>
          <w:i/>
          <w:sz w:val="24"/>
          <w:szCs w:val="24"/>
        </w:rPr>
      </w:pPr>
      <w:r w:rsidRPr="0019394E">
        <w:rPr>
          <w:rFonts w:ascii="Times New Roman" w:hAnsi="Times New Roman" w:cs="Times New Roman"/>
          <w:i/>
          <w:sz w:val="24"/>
          <w:szCs w:val="24"/>
        </w:rPr>
        <w:t>1.tabula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245"/>
      </w:tblGrid>
      <w:tr w:rsidR="001E4B1F" w:rsidRPr="0019394E" w14:paraId="13952AD6" w14:textId="77777777" w:rsidTr="00164848">
        <w:trPr>
          <w:trHeight w:val="566"/>
        </w:trPr>
        <w:tc>
          <w:tcPr>
            <w:tcW w:w="4077" w:type="dxa"/>
            <w:vAlign w:val="center"/>
          </w:tcPr>
          <w:p w14:paraId="24C20607" w14:textId="77777777" w:rsidR="001E4B1F" w:rsidRPr="0019394E" w:rsidRDefault="001E4B1F" w:rsidP="0019394E">
            <w:pPr>
              <w:tabs>
                <w:tab w:val="num" w:pos="1080"/>
                <w:tab w:val="left" w:pos="1440"/>
              </w:tabs>
              <w:spacing w:after="0" w:line="240" w:lineRule="auto"/>
              <w:jc w:val="center"/>
              <w:rPr>
                <w:rFonts w:ascii="Times New Roman" w:hAnsi="Times New Roman" w:cs="Times New Roman"/>
                <w:bCs/>
                <w:i/>
                <w:sz w:val="24"/>
                <w:szCs w:val="24"/>
              </w:rPr>
            </w:pPr>
            <w:r w:rsidRPr="0019394E">
              <w:rPr>
                <w:rFonts w:ascii="Times New Roman" w:hAnsi="Times New Roman" w:cs="Times New Roman"/>
                <w:bCs/>
                <w:i/>
                <w:sz w:val="24"/>
                <w:szCs w:val="24"/>
              </w:rPr>
              <w:t>Tehnisko specifikāciju darbu veidi</w:t>
            </w:r>
          </w:p>
        </w:tc>
        <w:tc>
          <w:tcPr>
            <w:tcW w:w="5245" w:type="dxa"/>
            <w:vAlign w:val="center"/>
          </w:tcPr>
          <w:p w14:paraId="426E1129" w14:textId="77777777" w:rsidR="001E4B1F" w:rsidRPr="0019394E" w:rsidRDefault="001E4B1F" w:rsidP="0019394E">
            <w:pPr>
              <w:spacing w:after="0" w:line="240" w:lineRule="auto"/>
              <w:jc w:val="center"/>
              <w:rPr>
                <w:rFonts w:ascii="Times New Roman" w:hAnsi="Times New Roman" w:cs="Times New Roman"/>
                <w:i/>
                <w:sz w:val="24"/>
                <w:szCs w:val="24"/>
              </w:rPr>
            </w:pPr>
            <w:r w:rsidRPr="0019394E">
              <w:rPr>
                <w:rFonts w:ascii="Times New Roman" w:hAnsi="Times New Roman" w:cs="Times New Roman"/>
                <w:i/>
                <w:sz w:val="24"/>
                <w:szCs w:val="24"/>
              </w:rPr>
              <w:t>Pretendenta piedāvājums (apraksts, kā Pretendents plāno organizēt darbu izpildi ņemot vērā tehniskās specifikācijas prasības)</w:t>
            </w:r>
          </w:p>
        </w:tc>
      </w:tr>
      <w:tr w:rsidR="001E4B1F" w:rsidRPr="0019394E" w14:paraId="1B905F40" w14:textId="77777777" w:rsidTr="00164848">
        <w:trPr>
          <w:trHeight w:val="850"/>
        </w:trPr>
        <w:tc>
          <w:tcPr>
            <w:tcW w:w="4077" w:type="dxa"/>
          </w:tcPr>
          <w:p w14:paraId="5C991E85" w14:textId="77777777" w:rsidR="001E4B1F" w:rsidRPr="0019394E" w:rsidRDefault="001E4B1F" w:rsidP="0019394E">
            <w:pPr>
              <w:spacing w:after="0" w:line="240" w:lineRule="auto"/>
              <w:rPr>
                <w:rFonts w:ascii="Times New Roman" w:hAnsi="Times New Roman" w:cs="Times New Roman"/>
                <w:sz w:val="24"/>
                <w:szCs w:val="24"/>
              </w:rPr>
            </w:pPr>
            <w:r w:rsidRPr="0019394E">
              <w:rPr>
                <w:rFonts w:ascii="Times New Roman" w:hAnsi="Times New Roman" w:cs="Times New Roman"/>
                <w:sz w:val="24"/>
                <w:szCs w:val="24"/>
              </w:rPr>
              <w:t xml:space="preserve">1. Jaunu soliņu, atkritumu urnu, suņu ekskrementu urnu, </w:t>
            </w:r>
            <w:proofErr w:type="spellStart"/>
            <w:r w:rsidRPr="0019394E">
              <w:rPr>
                <w:rFonts w:ascii="Times New Roman" w:hAnsi="Times New Roman" w:cs="Times New Roman"/>
                <w:sz w:val="24"/>
                <w:szCs w:val="24"/>
              </w:rPr>
              <w:t>velostatīvu</w:t>
            </w:r>
            <w:proofErr w:type="spellEnd"/>
            <w:r w:rsidRPr="0019394E">
              <w:rPr>
                <w:rFonts w:ascii="Times New Roman" w:hAnsi="Times New Roman" w:cs="Times New Roman"/>
                <w:sz w:val="24"/>
                <w:szCs w:val="24"/>
              </w:rPr>
              <w:t xml:space="preserve"> piegāde un uzstādīšana</w:t>
            </w:r>
          </w:p>
        </w:tc>
        <w:tc>
          <w:tcPr>
            <w:tcW w:w="5245" w:type="dxa"/>
          </w:tcPr>
          <w:p w14:paraId="7934B8CB" w14:textId="77777777" w:rsidR="001E4B1F" w:rsidRPr="0019394E" w:rsidRDefault="001E4B1F" w:rsidP="0019394E">
            <w:pPr>
              <w:tabs>
                <w:tab w:val="left" w:pos="459"/>
              </w:tabs>
              <w:spacing w:after="0" w:line="240" w:lineRule="auto"/>
              <w:rPr>
                <w:rFonts w:ascii="Times New Roman" w:hAnsi="Times New Roman" w:cs="Times New Roman"/>
                <w:sz w:val="24"/>
                <w:szCs w:val="24"/>
              </w:rPr>
            </w:pPr>
            <w:r w:rsidRPr="0019394E">
              <w:rPr>
                <w:rFonts w:ascii="Times New Roman" w:hAnsi="Times New Roman" w:cs="Times New Roman"/>
                <w:sz w:val="24"/>
                <w:szCs w:val="24"/>
              </w:rPr>
              <w:t>1.1.</w:t>
            </w:r>
            <w:r w:rsidRPr="0019394E">
              <w:rPr>
                <w:rFonts w:ascii="Times New Roman" w:hAnsi="Times New Roman" w:cs="Times New Roman"/>
                <w:sz w:val="24"/>
                <w:szCs w:val="24"/>
              </w:rPr>
              <w:tab/>
              <w:t>darba organizācijas/sagatavošanās process;</w:t>
            </w:r>
          </w:p>
          <w:p w14:paraId="76A233D6" w14:textId="77777777" w:rsidR="001E4B1F" w:rsidRPr="0019394E" w:rsidRDefault="001E4B1F" w:rsidP="0019394E">
            <w:pPr>
              <w:tabs>
                <w:tab w:val="left" w:pos="318"/>
                <w:tab w:val="left" w:pos="459"/>
              </w:tabs>
              <w:spacing w:after="0" w:line="240" w:lineRule="auto"/>
              <w:rPr>
                <w:rFonts w:ascii="Times New Roman" w:hAnsi="Times New Roman" w:cs="Times New Roman"/>
                <w:sz w:val="24"/>
                <w:szCs w:val="24"/>
              </w:rPr>
            </w:pPr>
            <w:r w:rsidRPr="0019394E">
              <w:rPr>
                <w:rFonts w:ascii="Times New Roman" w:hAnsi="Times New Roman" w:cs="Times New Roman"/>
                <w:sz w:val="24"/>
                <w:szCs w:val="24"/>
              </w:rPr>
              <w:t>1.2.</w:t>
            </w:r>
            <w:r w:rsidRPr="0019394E">
              <w:rPr>
                <w:rFonts w:ascii="Times New Roman" w:hAnsi="Times New Roman" w:cs="Times New Roman"/>
                <w:sz w:val="24"/>
                <w:szCs w:val="24"/>
              </w:rPr>
              <w:tab/>
              <w:t>darba izpildes process;</w:t>
            </w:r>
          </w:p>
          <w:p w14:paraId="47AB8EC1" w14:textId="77777777" w:rsidR="001E4B1F" w:rsidRPr="0019394E" w:rsidRDefault="001E4B1F" w:rsidP="0019394E">
            <w:pPr>
              <w:tabs>
                <w:tab w:val="left" w:pos="459"/>
              </w:tabs>
              <w:spacing w:after="0" w:line="240" w:lineRule="auto"/>
              <w:rPr>
                <w:rFonts w:ascii="Times New Roman" w:hAnsi="Times New Roman" w:cs="Times New Roman"/>
                <w:sz w:val="24"/>
                <w:szCs w:val="24"/>
              </w:rPr>
            </w:pPr>
            <w:r w:rsidRPr="0019394E">
              <w:rPr>
                <w:rFonts w:ascii="Times New Roman" w:hAnsi="Times New Roman" w:cs="Times New Roman"/>
                <w:sz w:val="24"/>
                <w:szCs w:val="24"/>
              </w:rPr>
              <w:t>1.3.</w:t>
            </w:r>
            <w:r w:rsidRPr="0019394E">
              <w:rPr>
                <w:rFonts w:ascii="Times New Roman" w:hAnsi="Times New Roman" w:cs="Times New Roman"/>
                <w:sz w:val="24"/>
                <w:szCs w:val="24"/>
              </w:rPr>
              <w:tab/>
              <w:t>darba kvalitātes kontroles nodrošināšanas process</w:t>
            </w:r>
          </w:p>
        </w:tc>
      </w:tr>
      <w:tr w:rsidR="001E4B1F" w:rsidRPr="0019394E" w14:paraId="4AF3C5DA" w14:textId="77777777" w:rsidTr="00164848">
        <w:trPr>
          <w:trHeight w:val="841"/>
        </w:trPr>
        <w:tc>
          <w:tcPr>
            <w:tcW w:w="4077" w:type="dxa"/>
          </w:tcPr>
          <w:p w14:paraId="0CA2EBA0" w14:textId="77777777" w:rsidR="001E4B1F" w:rsidRPr="0019394E" w:rsidRDefault="001E4B1F" w:rsidP="0019394E">
            <w:pPr>
              <w:spacing w:after="0" w:line="240" w:lineRule="auto"/>
              <w:rPr>
                <w:rFonts w:ascii="Times New Roman" w:hAnsi="Times New Roman" w:cs="Times New Roman"/>
                <w:sz w:val="24"/>
                <w:szCs w:val="24"/>
              </w:rPr>
            </w:pPr>
            <w:r w:rsidRPr="0019394E">
              <w:rPr>
                <w:rFonts w:ascii="Times New Roman" w:hAnsi="Times New Roman" w:cs="Times New Roman"/>
                <w:sz w:val="24"/>
                <w:szCs w:val="24"/>
              </w:rPr>
              <w:t>2. Pasūtītāja īpašumā esošu soliņu, atkritumu urnu, suņu ekskrementu urnu, uzstādīšana vai noņemšana</w:t>
            </w:r>
          </w:p>
        </w:tc>
        <w:tc>
          <w:tcPr>
            <w:tcW w:w="5245" w:type="dxa"/>
          </w:tcPr>
          <w:p w14:paraId="613616A4" w14:textId="77777777" w:rsidR="001E4B1F" w:rsidRPr="0019394E" w:rsidRDefault="001E4B1F" w:rsidP="0019394E">
            <w:pPr>
              <w:tabs>
                <w:tab w:val="left" w:pos="459"/>
              </w:tabs>
              <w:spacing w:after="0" w:line="240" w:lineRule="auto"/>
              <w:rPr>
                <w:rFonts w:ascii="Times New Roman" w:hAnsi="Times New Roman" w:cs="Times New Roman"/>
                <w:sz w:val="24"/>
                <w:szCs w:val="24"/>
              </w:rPr>
            </w:pPr>
            <w:r w:rsidRPr="0019394E">
              <w:rPr>
                <w:rFonts w:ascii="Times New Roman" w:hAnsi="Times New Roman" w:cs="Times New Roman"/>
                <w:sz w:val="24"/>
                <w:szCs w:val="24"/>
              </w:rPr>
              <w:t>2.1.</w:t>
            </w:r>
            <w:r w:rsidRPr="0019394E">
              <w:rPr>
                <w:rFonts w:ascii="Times New Roman" w:hAnsi="Times New Roman" w:cs="Times New Roman"/>
                <w:sz w:val="24"/>
                <w:szCs w:val="24"/>
              </w:rPr>
              <w:tab/>
              <w:t>darba organizācijas/sagatavošanās process;</w:t>
            </w:r>
          </w:p>
          <w:p w14:paraId="730F7049" w14:textId="77777777" w:rsidR="001E4B1F" w:rsidRPr="0019394E" w:rsidRDefault="001E4B1F" w:rsidP="0019394E">
            <w:pPr>
              <w:tabs>
                <w:tab w:val="left" w:pos="459"/>
              </w:tabs>
              <w:spacing w:after="0" w:line="240" w:lineRule="auto"/>
              <w:rPr>
                <w:rFonts w:ascii="Times New Roman" w:hAnsi="Times New Roman" w:cs="Times New Roman"/>
                <w:sz w:val="24"/>
                <w:szCs w:val="24"/>
              </w:rPr>
            </w:pPr>
            <w:r w:rsidRPr="0019394E">
              <w:rPr>
                <w:rFonts w:ascii="Times New Roman" w:hAnsi="Times New Roman" w:cs="Times New Roman"/>
                <w:sz w:val="24"/>
                <w:szCs w:val="24"/>
              </w:rPr>
              <w:t>2.2.</w:t>
            </w:r>
            <w:r w:rsidRPr="0019394E">
              <w:rPr>
                <w:rFonts w:ascii="Times New Roman" w:hAnsi="Times New Roman" w:cs="Times New Roman"/>
                <w:sz w:val="24"/>
                <w:szCs w:val="24"/>
              </w:rPr>
              <w:tab/>
              <w:t>darba izpildes process;</w:t>
            </w:r>
          </w:p>
          <w:p w14:paraId="32539123" w14:textId="77777777" w:rsidR="001E4B1F" w:rsidRPr="0019394E" w:rsidRDefault="001E4B1F" w:rsidP="0019394E">
            <w:pPr>
              <w:tabs>
                <w:tab w:val="left" w:pos="459"/>
              </w:tabs>
              <w:spacing w:after="0" w:line="240" w:lineRule="auto"/>
              <w:rPr>
                <w:rFonts w:ascii="Times New Roman" w:hAnsi="Times New Roman" w:cs="Times New Roman"/>
                <w:sz w:val="24"/>
                <w:szCs w:val="24"/>
              </w:rPr>
            </w:pPr>
            <w:r w:rsidRPr="0019394E">
              <w:rPr>
                <w:rFonts w:ascii="Times New Roman" w:hAnsi="Times New Roman" w:cs="Times New Roman"/>
                <w:sz w:val="24"/>
                <w:szCs w:val="24"/>
              </w:rPr>
              <w:t>2.3.</w:t>
            </w:r>
            <w:r w:rsidRPr="0019394E">
              <w:rPr>
                <w:rFonts w:ascii="Times New Roman" w:hAnsi="Times New Roman" w:cs="Times New Roman"/>
                <w:sz w:val="24"/>
                <w:szCs w:val="24"/>
              </w:rPr>
              <w:tab/>
              <w:t>darba kvalitātes kontroles nodrošināšanas process</w:t>
            </w:r>
          </w:p>
        </w:tc>
      </w:tr>
      <w:tr w:rsidR="001E4B1F" w:rsidRPr="0019394E" w14:paraId="3C3B2D18" w14:textId="77777777" w:rsidTr="00164848">
        <w:trPr>
          <w:trHeight w:val="850"/>
        </w:trPr>
        <w:tc>
          <w:tcPr>
            <w:tcW w:w="4077" w:type="dxa"/>
          </w:tcPr>
          <w:p w14:paraId="04FA29BF" w14:textId="77777777" w:rsidR="001E4B1F" w:rsidRPr="0019394E" w:rsidRDefault="001E4B1F" w:rsidP="0019394E">
            <w:pPr>
              <w:spacing w:after="0" w:line="240" w:lineRule="auto"/>
              <w:rPr>
                <w:rFonts w:ascii="Times New Roman" w:hAnsi="Times New Roman" w:cs="Times New Roman"/>
                <w:sz w:val="24"/>
                <w:szCs w:val="24"/>
              </w:rPr>
            </w:pPr>
            <w:r w:rsidRPr="0019394E">
              <w:rPr>
                <w:rFonts w:ascii="Times New Roman" w:hAnsi="Times New Roman" w:cs="Times New Roman"/>
                <w:sz w:val="24"/>
                <w:szCs w:val="24"/>
              </w:rPr>
              <w:t xml:space="preserve">3. Soliņu, atkritumu urnu, suņu ekskrementu urnu, </w:t>
            </w:r>
            <w:proofErr w:type="spellStart"/>
            <w:r w:rsidRPr="0019394E">
              <w:rPr>
                <w:rFonts w:ascii="Times New Roman" w:hAnsi="Times New Roman" w:cs="Times New Roman"/>
                <w:sz w:val="24"/>
                <w:szCs w:val="24"/>
              </w:rPr>
              <w:t>velostatīvu</w:t>
            </w:r>
            <w:proofErr w:type="spellEnd"/>
            <w:r w:rsidRPr="0019394E">
              <w:rPr>
                <w:rFonts w:ascii="Times New Roman" w:hAnsi="Times New Roman" w:cs="Times New Roman"/>
                <w:sz w:val="24"/>
                <w:szCs w:val="24"/>
              </w:rPr>
              <w:t xml:space="preserve"> un pašvaldības ielu tirdzniecības vietu konstrukciju (galds ar solu un nojume) uzturēšana</w:t>
            </w:r>
          </w:p>
        </w:tc>
        <w:tc>
          <w:tcPr>
            <w:tcW w:w="5245" w:type="dxa"/>
          </w:tcPr>
          <w:p w14:paraId="0C2026EF" w14:textId="77777777" w:rsidR="001E4B1F" w:rsidRPr="0019394E" w:rsidRDefault="001E4B1F" w:rsidP="0019394E">
            <w:pPr>
              <w:tabs>
                <w:tab w:val="left" w:pos="459"/>
              </w:tabs>
              <w:spacing w:after="0" w:line="240" w:lineRule="auto"/>
              <w:rPr>
                <w:rFonts w:ascii="Times New Roman" w:hAnsi="Times New Roman" w:cs="Times New Roman"/>
                <w:sz w:val="24"/>
                <w:szCs w:val="24"/>
              </w:rPr>
            </w:pPr>
            <w:r w:rsidRPr="0019394E">
              <w:rPr>
                <w:rFonts w:ascii="Times New Roman" w:hAnsi="Times New Roman" w:cs="Times New Roman"/>
                <w:sz w:val="24"/>
                <w:szCs w:val="24"/>
              </w:rPr>
              <w:t>3.1.</w:t>
            </w:r>
            <w:r w:rsidRPr="0019394E">
              <w:rPr>
                <w:rFonts w:ascii="Times New Roman" w:hAnsi="Times New Roman" w:cs="Times New Roman"/>
                <w:sz w:val="24"/>
                <w:szCs w:val="24"/>
              </w:rPr>
              <w:tab/>
              <w:t>darba organizācijas/sagatavošanās process;</w:t>
            </w:r>
          </w:p>
          <w:p w14:paraId="4882482F" w14:textId="77777777" w:rsidR="001E4B1F" w:rsidRPr="0019394E" w:rsidRDefault="001E4B1F" w:rsidP="0019394E">
            <w:pPr>
              <w:tabs>
                <w:tab w:val="left" w:pos="459"/>
              </w:tabs>
              <w:spacing w:after="0" w:line="240" w:lineRule="auto"/>
              <w:rPr>
                <w:rFonts w:ascii="Times New Roman" w:hAnsi="Times New Roman" w:cs="Times New Roman"/>
                <w:sz w:val="24"/>
                <w:szCs w:val="24"/>
              </w:rPr>
            </w:pPr>
            <w:r w:rsidRPr="0019394E">
              <w:rPr>
                <w:rFonts w:ascii="Times New Roman" w:hAnsi="Times New Roman" w:cs="Times New Roman"/>
                <w:sz w:val="24"/>
                <w:szCs w:val="24"/>
              </w:rPr>
              <w:t>3.2.</w:t>
            </w:r>
            <w:r w:rsidRPr="0019394E">
              <w:rPr>
                <w:rFonts w:ascii="Times New Roman" w:hAnsi="Times New Roman" w:cs="Times New Roman"/>
                <w:sz w:val="24"/>
                <w:szCs w:val="24"/>
              </w:rPr>
              <w:tab/>
              <w:t>darba izpildes process;</w:t>
            </w:r>
          </w:p>
          <w:p w14:paraId="4918171A" w14:textId="77777777" w:rsidR="001E4B1F" w:rsidRPr="0019394E" w:rsidRDefault="001E4B1F" w:rsidP="0019394E">
            <w:pPr>
              <w:tabs>
                <w:tab w:val="left" w:pos="459"/>
              </w:tabs>
              <w:spacing w:after="0" w:line="240" w:lineRule="auto"/>
              <w:rPr>
                <w:rFonts w:ascii="Times New Roman" w:hAnsi="Times New Roman" w:cs="Times New Roman"/>
                <w:sz w:val="24"/>
                <w:szCs w:val="24"/>
              </w:rPr>
            </w:pPr>
            <w:r w:rsidRPr="0019394E">
              <w:rPr>
                <w:rFonts w:ascii="Times New Roman" w:hAnsi="Times New Roman" w:cs="Times New Roman"/>
                <w:sz w:val="24"/>
                <w:szCs w:val="24"/>
              </w:rPr>
              <w:t>3.3.</w:t>
            </w:r>
            <w:r w:rsidRPr="0019394E">
              <w:rPr>
                <w:rFonts w:ascii="Times New Roman" w:hAnsi="Times New Roman" w:cs="Times New Roman"/>
                <w:sz w:val="24"/>
                <w:szCs w:val="24"/>
              </w:rPr>
              <w:tab/>
              <w:t>darba kvalitātes kontroles nodrošināšanas process</w:t>
            </w:r>
          </w:p>
        </w:tc>
      </w:tr>
    </w:tbl>
    <w:p w14:paraId="453DB3BB" w14:textId="77777777" w:rsidR="001E4B1F" w:rsidRPr="0019394E" w:rsidRDefault="001E4B1F" w:rsidP="0019394E">
      <w:pPr>
        <w:pStyle w:val="BodyText"/>
        <w:spacing w:after="0"/>
        <w:ind w:left="284"/>
        <w:jc w:val="both"/>
        <w:rPr>
          <w:iCs/>
        </w:rPr>
      </w:pPr>
    </w:p>
    <w:p w14:paraId="6B24E7BF" w14:textId="77777777" w:rsidR="001E4B1F" w:rsidRPr="0019394E" w:rsidRDefault="001E4B1F" w:rsidP="0019394E">
      <w:pPr>
        <w:pStyle w:val="BodyText"/>
        <w:numPr>
          <w:ilvl w:val="0"/>
          <w:numId w:val="38"/>
        </w:numPr>
        <w:spacing w:after="0"/>
        <w:jc w:val="both"/>
        <w:rPr>
          <w:iCs/>
        </w:rPr>
      </w:pPr>
      <w:r w:rsidRPr="0019394E">
        <w:rPr>
          <w:bCs/>
        </w:rPr>
        <w:t xml:space="preserve">kā tiks organizēta un kontrolēta pasūtījuma pieņemšana un atskaitīšanās pasūtītāja </w:t>
      </w:r>
      <w:r w:rsidRPr="0019394E">
        <w:t xml:space="preserve">Problēmu uzskaites un kontroles sistēmā (PUKS); </w:t>
      </w:r>
    </w:p>
    <w:p w14:paraId="01DB69ED" w14:textId="77777777" w:rsidR="001E4B1F" w:rsidRPr="0019394E" w:rsidRDefault="001E4B1F" w:rsidP="0019394E">
      <w:pPr>
        <w:pStyle w:val="BodyText"/>
        <w:numPr>
          <w:ilvl w:val="0"/>
          <w:numId w:val="38"/>
        </w:numPr>
        <w:spacing w:after="0"/>
        <w:jc w:val="both"/>
      </w:pPr>
      <w:r w:rsidRPr="0019394E">
        <w:rPr>
          <w:bCs/>
        </w:rPr>
        <w:t>piedāvātais garantijas perioda termiņš no uzstādītā jaunā aprīkojuma pieņemšanas – nodošanas akta abpusējas parakstīšanas vismaz 2 (divi) gadi.</w:t>
      </w:r>
    </w:p>
    <w:p w14:paraId="597B4CFD" w14:textId="77777777" w:rsidR="001E4B1F" w:rsidRPr="0019394E" w:rsidRDefault="001E4B1F" w:rsidP="0019394E">
      <w:pPr>
        <w:pStyle w:val="Title"/>
        <w:jc w:val="left"/>
        <w:rPr>
          <w:b w:val="0"/>
          <w:szCs w:val="24"/>
        </w:rPr>
      </w:pPr>
    </w:p>
    <w:p w14:paraId="6A455FF9" w14:textId="77777777" w:rsidR="001E4B1F" w:rsidRPr="0019394E" w:rsidRDefault="001E4B1F" w:rsidP="0019394E">
      <w:pPr>
        <w:pStyle w:val="Title"/>
        <w:jc w:val="left"/>
        <w:rPr>
          <w:szCs w:val="24"/>
        </w:rPr>
      </w:pPr>
    </w:p>
    <w:p w14:paraId="027FD10A" w14:textId="77777777" w:rsidR="001E4B1F" w:rsidRPr="0019394E" w:rsidRDefault="001E4B1F" w:rsidP="0019394E">
      <w:pPr>
        <w:spacing w:after="0" w:line="240" w:lineRule="auto"/>
        <w:rPr>
          <w:rFonts w:ascii="Times New Roman" w:hAnsi="Times New Roman" w:cs="Times New Roman"/>
          <w:sz w:val="24"/>
          <w:szCs w:val="24"/>
        </w:rPr>
      </w:pPr>
      <w:r w:rsidRPr="0019394E">
        <w:rPr>
          <w:rFonts w:ascii="Times New Roman" w:hAnsi="Times New Roman" w:cs="Times New Roman"/>
          <w:sz w:val="24"/>
          <w:szCs w:val="24"/>
        </w:rPr>
        <w:t xml:space="preserve">Pilnvarotā persona:_____________________________________________________ </w:t>
      </w:r>
    </w:p>
    <w:p w14:paraId="7C833097" w14:textId="77777777" w:rsidR="001E4B1F" w:rsidRPr="0019394E" w:rsidRDefault="001E4B1F" w:rsidP="001E4B1F">
      <w:pPr>
        <w:pStyle w:val="NormalWeb"/>
        <w:spacing w:before="0" w:beforeAutospacing="0" w:after="0" w:afterAutospacing="0"/>
        <w:jc w:val="center"/>
        <w:rPr>
          <w:bCs/>
        </w:rPr>
      </w:pPr>
    </w:p>
    <w:p w14:paraId="2CE485BC" w14:textId="77777777" w:rsidR="001E4B1F" w:rsidRPr="0019394E" w:rsidRDefault="001E4B1F">
      <w:pPr>
        <w:rPr>
          <w:rFonts w:ascii="Times New Roman" w:eastAsia="Times New Roman" w:hAnsi="Times New Roman" w:cs="Times New Roman"/>
          <w:b/>
          <w:sz w:val="24"/>
          <w:szCs w:val="24"/>
          <w:lang w:eastAsia="lv-LV"/>
        </w:rPr>
      </w:pPr>
      <w:r w:rsidRPr="0019394E">
        <w:rPr>
          <w:rFonts w:ascii="Times New Roman" w:eastAsia="Times New Roman" w:hAnsi="Times New Roman" w:cs="Times New Roman"/>
          <w:b/>
          <w:sz w:val="24"/>
          <w:szCs w:val="24"/>
          <w:lang w:eastAsia="lv-LV"/>
        </w:rPr>
        <w:br w:type="page"/>
      </w:r>
    </w:p>
    <w:p w14:paraId="3D922371" w14:textId="4FEC0765" w:rsidR="00E92DC3" w:rsidRPr="0019394E" w:rsidRDefault="00E92DC3" w:rsidP="00E92DC3">
      <w:pPr>
        <w:widowControl w:val="0"/>
        <w:spacing w:after="0" w:line="240" w:lineRule="auto"/>
        <w:jc w:val="right"/>
        <w:rPr>
          <w:rFonts w:ascii="Times New Roman" w:eastAsia="Times New Roman" w:hAnsi="Times New Roman" w:cs="Times New Roman"/>
          <w:b/>
          <w:sz w:val="24"/>
          <w:szCs w:val="24"/>
          <w:lang w:eastAsia="lv-LV"/>
        </w:rPr>
      </w:pPr>
      <w:r w:rsidRPr="0019394E">
        <w:rPr>
          <w:rFonts w:ascii="Times New Roman" w:eastAsia="Times New Roman" w:hAnsi="Times New Roman" w:cs="Times New Roman"/>
          <w:b/>
          <w:sz w:val="24"/>
          <w:szCs w:val="24"/>
          <w:lang w:eastAsia="lv-LV"/>
        </w:rPr>
        <w:lastRenderedPageBreak/>
        <w:t>5.pielikums</w:t>
      </w:r>
    </w:p>
    <w:p w14:paraId="5D1D759C" w14:textId="77777777" w:rsidR="001E4B1F" w:rsidRPr="00430106" w:rsidRDefault="001E4B1F" w:rsidP="0019394E">
      <w:pPr>
        <w:pStyle w:val="Heading3"/>
        <w:spacing w:before="0" w:after="0"/>
        <w:jc w:val="center"/>
        <w:rPr>
          <w:rFonts w:ascii="Times New Roman" w:hAnsi="Times New Roman" w:cs="Times New Roman"/>
          <w:b w:val="0"/>
          <w:sz w:val="24"/>
          <w:szCs w:val="24"/>
        </w:rPr>
      </w:pPr>
      <w:r w:rsidRPr="00430106">
        <w:rPr>
          <w:rFonts w:ascii="Times New Roman" w:hAnsi="Times New Roman" w:cs="Times New Roman"/>
          <w:b w:val="0"/>
          <w:sz w:val="24"/>
          <w:szCs w:val="24"/>
        </w:rPr>
        <w:t xml:space="preserve">Iepirkums </w:t>
      </w:r>
    </w:p>
    <w:p w14:paraId="4E35C82C" w14:textId="77777777" w:rsidR="001E4B1F" w:rsidRPr="00430106" w:rsidRDefault="001E4B1F" w:rsidP="0019394E">
      <w:pPr>
        <w:spacing w:after="0" w:line="240" w:lineRule="auto"/>
        <w:jc w:val="center"/>
        <w:rPr>
          <w:rFonts w:ascii="Times New Roman" w:hAnsi="Times New Roman" w:cs="Times New Roman"/>
          <w:b/>
          <w:sz w:val="28"/>
          <w:szCs w:val="28"/>
        </w:rPr>
      </w:pPr>
      <w:r w:rsidRPr="00430106">
        <w:rPr>
          <w:rFonts w:ascii="Times New Roman" w:hAnsi="Times New Roman" w:cs="Times New Roman"/>
          <w:b/>
          <w:sz w:val="28"/>
          <w:szCs w:val="28"/>
        </w:rPr>
        <w:t>„Labiekārtojuma elementu uzturēšana Jelgavas pilsētā”</w:t>
      </w:r>
    </w:p>
    <w:p w14:paraId="004D2C69" w14:textId="4F045402" w:rsidR="001E4B1F" w:rsidRPr="00430106" w:rsidRDefault="001E4B1F" w:rsidP="0019394E">
      <w:pPr>
        <w:spacing w:after="0" w:line="240" w:lineRule="auto"/>
        <w:jc w:val="center"/>
        <w:rPr>
          <w:rFonts w:ascii="Times New Roman" w:hAnsi="Times New Roman" w:cs="Times New Roman"/>
          <w:sz w:val="28"/>
          <w:szCs w:val="28"/>
        </w:rPr>
      </w:pPr>
      <w:r w:rsidRPr="00E60FC9">
        <w:rPr>
          <w:rFonts w:ascii="Times New Roman" w:hAnsi="Times New Roman" w:cs="Times New Roman"/>
          <w:sz w:val="28"/>
          <w:szCs w:val="28"/>
        </w:rPr>
        <w:t>I</w:t>
      </w:r>
      <w:r w:rsidR="00330730" w:rsidRPr="00E60FC9">
        <w:rPr>
          <w:rFonts w:ascii="Times New Roman" w:hAnsi="Times New Roman" w:cs="Times New Roman"/>
          <w:sz w:val="28"/>
          <w:szCs w:val="28"/>
        </w:rPr>
        <w:t xml:space="preserve">dentifikācijas </w:t>
      </w:r>
      <w:r w:rsidRPr="00E60FC9">
        <w:rPr>
          <w:rFonts w:ascii="Times New Roman" w:hAnsi="Times New Roman" w:cs="Times New Roman"/>
          <w:sz w:val="28"/>
          <w:szCs w:val="28"/>
        </w:rPr>
        <w:t>Nr. JPD2015/</w:t>
      </w:r>
      <w:r w:rsidR="00E60FC9" w:rsidRPr="00E60FC9">
        <w:rPr>
          <w:rFonts w:ascii="Times New Roman" w:hAnsi="Times New Roman" w:cs="Times New Roman"/>
          <w:sz w:val="28"/>
          <w:szCs w:val="28"/>
        </w:rPr>
        <w:t>154</w:t>
      </w:r>
      <w:r w:rsidRPr="00E60FC9">
        <w:rPr>
          <w:rFonts w:ascii="Times New Roman" w:hAnsi="Times New Roman" w:cs="Times New Roman"/>
          <w:sz w:val="28"/>
          <w:szCs w:val="28"/>
        </w:rPr>
        <w:t>/AK</w:t>
      </w:r>
    </w:p>
    <w:p w14:paraId="411738FE" w14:textId="77777777" w:rsidR="00430106" w:rsidRDefault="00430106" w:rsidP="00430106">
      <w:pPr>
        <w:pStyle w:val="Heading3"/>
        <w:spacing w:before="0" w:after="0"/>
        <w:jc w:val="center"/>
        <w:rPr>
          <w:rFonts w:ascii="Times New Roman" w:hAnsi="Times New Roman" w:cs="Times New Roman"/>
          <w:sz w:val="28"/>
          <w:szCs w:val="28"/>
        </w:rPr>
      </w:pPr>
    </w:p>
    <w:p w14:paraId="250EBA8B" w14:textId="77777777" w:rsidR="00430106" w:rsidRPr="00C76847" w:rsidRDefault="00430106" w:rsidP="00430106">
      <w:pPr>
        <w:pStyle w:val="Heading3"/>
        <w:spacing w:before="0" w:after="0"/>
        <w:jc w:val="center"/>
        <w:rPr>
          <w:rFonts w:ascii="Times New Roman" w:hAnsi="Times New Roman" w:cs="Times New Roman"/>
          <w:sz w:val="28"/>
          <w:szCs w:val="28"/>
        </w:rPr>
      </w:pPr>
      <w:r w:rsidRPr="00C76847">
        <w:rPr>
          <w:rFonts w:ascii="Times New Roman" w:hAnsi="Times New Roman" w:cs="Times New Roman"/>
          <w:sz w:val="28"/>
          <w:szCs w:val="28"/>
        </w:rPr>
        <w:t>LĪGUMA PROJEKTS</w:t>
      </w:r>
    </w:p>
    <w:p w14:paraId="2BAD6541" w14:textId="77777777" w:rsidR="001E4B1F" w:rsidRPr="0019394E" w:rsidRDefault="001E4B1F" w:rsidP="0019394E">
      <w:pPr>
        <w:spacing w:after="0" w:line="240" w:lineRule="auto"/>
        <w:jc w:val="center"/>
        <w:rPr>
          <w:rFonts w:ascii="Times New Roman" w:hAnsi="Times New Roman" w:cs="Times New Roman"/>
          <w:sz w:val="24"/>
          <w:szCs w:val="24"/>
          <w:lang w:eastAsia="x-none"/>
        </w:rPr>
      </w:pPr>
    </w:p>
    <w:p w14:paraId="36122F6E" w14:textId="77777777" w:rsidR="001E4B1F" w:rsidRPr="0019394E" w:rsidRDefault="001E4B1F" w:rsidP="0019394E">
      <w:pPr>
        <w:pStyle w:val="Heading3"/>
        <w:spacing w:before="0" w:after="0"/>
        <w:jc w:val="center"/>
        <w:rPr>
          <w:rFonts w:ascii="Times New Roman" w:hAnsi="Times New Roman" w:cs="Times New Roman"/>
          <w:b w:val="0"/>
          <w:sz w:val="24"/>
          <w:szCs w:val="24"/>
        </w:rPr>
      </w:pPr>
      <w:r w:rsidRPr="0019394E">
        <w:rPr>
          <w:rFonts w:ascii="Times New Roman" w:hAnsi="Times New Roman" w:cs="Times New Roman"/>
          <w:b w:val="0"/>
          <w:sz w:val="24"/>
          <w:szCs w:val="24"/>
        </w:rPr>
        <w:t>LĪGUMS Nr. 2-5/2015/</w:t>
      </w:r>
      <w:r w:rsidRPr="0019394E">
        <w:rPr>
          <w:rFonts w:ascii="Times New Roman" w:hAnsi="Times New Roman" w:cs="Times New Roman"/>
          <w:i/>
          <w:sz w:val="24"/>
          <w:szCs w:val="24"/>
        </w:rPr>
        <w:t>numurs</w:t>
      </w:r>
    </w:p>
    <w:p w14:paraId="72B25564" w14:textId="77777777" w:rsidR="001E4B1F" w:rsidRPr="0019394E" w:rsidRDefault="001E4B1F" w:rsidP="0019394E">
      <w:pPr>
        <w:spacing w:after="0" w:line="240" w:lineRule="auto"/>
        <w:jc w:val="center"/>
        <w:rPr>
          <w:rFonts w:ascii="Times New Roman" w:hAnsi="Times New Roman" w:cs="Times New Roman"/>
          <w:b/>
          <w:i/>
          <w:sz w:val="24"/>
          <w:szCs w:val="24"/>
        </w:rPr>
      </w:pPr>
      <w:r w:rsidRPr="0019394E">
        <w:rPr>
          <w:rFonts w:ascii="Times New Roman" w:hAnsi="Times New Roman" w:cs="Times New Roman"/>
          <w:b/>
          <w:i/>
          <w:sz w:val="24"/>
          <w:szCs w:val="24"/>
        </w:rPr>
        <w:t>Labiekārtojuma elementu</w:t>
      </w:r>
      <w:r w:rsidRPr="0019394E">
        <w:rPr>
          <w:rFonts w:ascii="Times New Roman" w:hAnsi="Times New Roman" w:cs="Times New Roman"/>
          <w:b/>
          <w:sz w:val="24"/>
          <w:szCs w:val="24"/>
        </w:rPr>
        <w:t xml:space="preserve"> </w:t>
      </w:r>
      <w:r w:rsidRPr="0019394E">
        <w:rPr>
          <w:rFonts w:ascii="Times New Roman" w:hAnsi="Times New Roman" w:cs="Times New Roman"/>
          <w:b/>
          <w:i/>
          <w:sz w:val="24"/>
          <w:szCs w:val="24"/>
        </w:rPr>
        <w:t>uzturēšana Jelgavas pilsētā</w:t>
      </w:r>
    </w:p>
    <w:p w14:paraId="3E82D3A4" w14:textId="11896CE8" w:rsidR="001E4B1F" w:rsidRDefault="001E4B1F" w:rsidP="0019394E">
      <w:pPr>
        <w:pStyle w:val="BodyText"/>
        <w:spacing w:after="0"/>
        <w:rPr>
          <w:b/>
        </w:rPr>
      </w:pPr>
      <w:r w:rsidRPr="0019394E">
        <w:rPr>
          <w:b/>
        </w:rPr>
        <w:t>Jelgavā</w:t>
      </w:r>
      <w:r w:rsidRPr="0019394E">
        <w:rPr>
          <w:b/>
        </w:rPr>
        <w:tab/>
        <w:t xml:space="preserve"> </w:t>
      </w:r>
      <w:r w:rsidRPr="0019394E">
        <w:rPr>
          <w:b/>
        </w:rPr>
        <w:tab/>
      </w:r>
      <w:r w:rsidRPr="0019394E">
        <w:rPr>
          <w:b/>
        </w:rPr>
        <w:tab/>
      </w:r>
      <w:r w:rsidRPr="0019394E">
        <w:rPr>
          <w:b/>
        </w:rPr>
        <w:tab/>
      </w:r>
      <w:r w:rsidRPr="0019394E">
        <w:rPr>
          <w:b/>
        </w:rPr>
        <w:tab/>
      </w:r>
      <w:r w:rsidRPr="0019394E">
        <w:rPr>
          <w:b/>
        </w:rPr>
        <w:tab/>
      </w:r>
      <w:r w:rsidRPr="0019394E">
        <w:rPr>
          <w:b/>
        </w:rPr>
        <w:tab/>
      </w:r>
      <w:r w:rsidRPr="0019394E">
        <w:rPr>
          <w:b/>
        </w:rPr>
        <w:tab/>
      </w:r>
      <w:r w:rsidRPr="0019394E">
        <w:rPr>
          <w:b/>
        </w:rPr>
        <w:tab/>
        <w:t>2015.gada __._______</w:t>
      </w:r>
    </w:p>
    <w:p w14:paraId="6023CC42" w14:textId="77777777" w:rsidR="0019394E" w:rsidRPr="0019394E" w:rsidRDefault="0019394E" w:rsidP="0019394E">
      <w:pPr>
        <w:pStyle w:val="BodyText"/>
        <w:spacing w:after="0"/>
        <w:rPr>
          <w:b/>
        </w:rPr>
      </w:pPr>
    </w:p>
    <w:p w14:paraId="3BFE0D39" w14:textId="77777777" w:rsidR="001E4B1F" w:rsidRPr="0019394E" w:rsidRDefault="001E4B1F" w:rsidP="0019394E">
      <w:pPr>
        <w:pStyle w:val="BodyText"/>
        <w:spacing w:after="0"/>
        <w:ind w:firstLine="567"/>
        <w:jc w:val="both"/>
      </w:pPr>
      <w:r w:rsidRPr="0019394E">
        <w:rPr>
          <w:b/>
        </w:rPr>
        <w:t>Jelgavas pilsētas pašvaldības iestāde „Pilsētsaimniecība”</w:t>
      </w:r>
      <w:r w:rsidRPr="0019394E">
        <w:t xml:space="preserve">, turpmāk – Pasūtītājs, nodokļu maksātāja reģistrācijas Nr.90001282486, tās vadītāja Māra </w:t>
      </w:r>
      <w:proofErr w:type="spellStart"/>
      <w:r w:rsidRPr="0019394E">
        <w:t>Mielava</w:t>
      </w:r>
      <w:proofErr w:type="spellEnd"/>
      <w:r w:rsidRPr="0019394E">
        <w:t xml:space="preserve"> personā, kurš rīkojas saskaņā ar Jelgavas pilsētas pašvaldības iestādes „Pilsētsaimniecība” </w:t>
      </w:r>
      <w:smartTag w:uri="schemas-tilde-lv/tildestengine" w:element="veidnes">
        <w:smartTagPr>
          <w:attr w:name="baseform" w:val="nolikum|s"/>
          <w:attr w:name="id" w:val="-1"/>
          <w:attr w:name="text" w:val="nolikumu"/>
        </w:smartTagPr>
        <w:r w:rsidRPr="0019394E">
          <w:t>Nolikumu</w:t>
        </w:r>
      </w:smartTag>
      <w:r w:rsidRPr="0019394E">
        <w:t xml:space="preserve"> un </w:t>
      </w:r>
    </w:p>
    <w:p w14:paraId="1C4E2AF6" w14:textId="77777777" w:rsidR="001E4B1F" w:rsidRPr="0019394E" w:rsidRDefault="001E4B1F" w:rsidP="0019394E">
      <w:pPr>
        <w:pStyle w:val="BodyText"/>
        <w:spacing w:after="0"/>
        <w:ind w:firstLine="567"/>
        <w:jc w:val="both"/>
      </w:pPr>
      <w:r w:rsidRPr="0019394E">
        <w:rPr>
          <w:i/>
        </w:rPr>
        <w:t>Uzņēmuma nosaukums</w:t>
      </w:r>
      <w:r w:rsidRPr="0019394E">
        <w:t>, turpmāk – Izpildītājs, vienotais</w:t>
      </w:r>
      <w:r w:rsidRPr="0019394E">
        <w:rPr>
          <w:bCs/>
        </w:rPr>
        <w:t xml:space="preserve"> reģistrācijas numurs,</w:t>
      </w:r>
      <w:r w:rsidRPr="0019394E">
        <w:t xml:space="preserve"> tās </w:t>
      </w:r>
      <w:r w:rsidRPr="0019394E">
        <w:rPr>
          <w:i/>
        </w:rPr>
        <w:t>amata personas nosaukums Vārs Uzvārds</w:t>
      </w:r>
      <w:r w:rsidRPr="0019394E">
        <w:t xml:space="preserve"> personā, kurš rīkojas saskaņā ar dokumenta nosaukums, no otras puses, turpmāk katrs atsevišķi un abi kopā saukti Līdzēji, </w:t>
      </w:r>
    </w:p>
    <w:p w14:paraId="7DD2DE61" w14:textId="34C57C15" w:rsidR="001E4B1F" w:rsidRPr="0019394E" w:rsidRDefault="001E4B1F" w:rsidP="0019394E">
      <w:pPr>
        <w:spacing w:after="0" w:line="240" w:lineRule="auto"/>
        <w:ind w:firstLine="567"/>
        <w:jc w:val="both"/>
        <w:rPr>
          <w:rFonts w:ascii="Times New Roman" w:hAnsi="Times New Roman" w:cs="Times New Roman"/>
          <w:sz w:val="24"/>
          <w:szCs w:val="24"/>
        </w:rPr>
      </w:pPr>
      <w:r w:rsidRPr="0019394E">
        <w:rPr>
          <w:rFonts w:ascii="Times New Roman" w:hAnsi="Times New Roman" w:cs="Times New Roman"/>
          <w:sz w:val="24"/>
          <w:szCs w:val="24"/>
        </w:rPr>
        <w:t xml:space="preserve">saskaņā ar Jelgavas pilsētas domes rīkotā iepirkuma </w:t>
      </w:r>
      <w:r w:rsidRPr="0019394E">
        <w:rPr>
          <w:rFonts w:ascii="Times New Roman" w:hAnsi="Times New Roman" w:cs="Times New Roman"/>
          <w:i/>
          <w:sz w:val="24"/>
          <w:szCs w:val="24"/>
        </w:rPr>
        <w:t>„Labiekārtojuma elementu uzturēšana Jelgavas pilsētā”</w:t>
      </w:r>
      <w:r w:rsidRPr="0019394E">
        <w:rPr>
          <w:rFonts w:ascii="Times New Roman" w:hAnsi="Times New Roman" w:cs="Times New Roman"/>
          <w:sz w:val="24"/>
          <w:szCs w:val="24"/>
        </w:rPr>
        <w:t xml:space="preserve"> </w:t>
      </w:r>
      <w:r w:rsidRPr="00E60FC9">
        <w:rPr>
          <w:rFonts w:ascii="Times New Roman" w:hAnsi="Times New Roman" w:cs="Times New Roman"/>
          <w:sz w:val="24"/>
          <w:szCs w:val="24"/>
        </w:rPr>
        <w:t>ID Nr. JPD2015/</w:t>
      </w:r>
      <w:r w:rsidR="00E60FC9" w:rsidRPr="00E60FC9">
        <w:rPr>
          <w:rFonts w:ascii="Times New Roman" w:hAnsi="Times New Roman" w:cs="Times New Roman"/>
          <w:sz w:val="24"/>
          <w:szCs w:val="24"/>
        </w:rPr>
        <w:t>154</w:t>
      </w:r>
      <w:r w:rsidRPr="00E60FC9">
        <w:rPr>
          <w:rFonts w:ascii="Times New Roman" w:hAnsi="Times New Roman" w:cs="Times New Roman"/>
          <w:sz w:val="24"/>
          <w:szCs w:val="24"/>
        </w:rPr>
        <w:t xml:space="preserve">/AK </w:t>
      </w:r>
      <w:r w:rsidRPr="0019394E">
        <w:rPr>
          <w:rFonts w:ascii="Times New Roman" w:hAnsi="Times New Roman" w:cs="Times New Roman"/>
          <w:sz w:val="24"/>
          <w:szCs w:val="24"/>
        </w:rPr>
        <w:t>(turpmāk – Iepirkums) rezultātiem un Izpildītāja iesniegto piedāvājumu iepirkumam (turpmāk – piedāvājums), noslēdz šādu Līgumu (turpmāk – Līgums):</w:t>
      </w:r>
    </w:p>
    <w:p w14:paraId="1DAA263A" w14:textId="77777777" w:rsidR="001E4B1F" w:rsidRPr="0019394E" w:rsidRDefault="001E4B1F" w:rsidP="0019394E">
      <w:pPr>
        <w:pStyle w:val="BodyText"/>
        <w:numPr>
          <w:ilvl w:val="0"/>
          <w:numId w:val="9"/>
        </w:numPr>
        <w:tabs>
          <w:tab w:val="num" w:pos="360"/>
        </w:tabs>
        <w:spacing w:after="0"/>
        <w:ind w:left="357" w:hanging="357"/>
        <w:jc w:val="center"/>
        <w:rPr>
          <w:b/>
          <w:bCs/>
        </w:rPr>
      </w:pPr>
      <w:r w:rsidRPr="0019394E">
        <w:rPr>
          <w:b/>
          <w:bCs/>
        </w:rPr>
        <w:t>Līguma priekšmets</w:t>
      </w:r>
    </w:p>
    <w:p w14:paraId="238943A2" w14:textId="77777777" w:rsidR="001E4B1F" w:rsidRPr="0019394E" w:rsidRDefault="001E4B1F" w:rsidP="0019394E">
      <w:pPr>
        <w:pStyle w:val="BodyText"/>
        <w:numPr>
          <w:ilvl w:val="1"/>
          <w:numId w:val="9"/>
        </w:numPr>
        <w:tabs>
          <w:tab w:val="left" w:pos="426"/>
        </w:tabs>
        <w:spacing w:after="0"/>
        <w:ind w:left="0" w:firstLine="0"/>
        <w:jc w:val="both"/>
        <w:rPr>
          <w:b/>
        </w:rPr>
      </w:pPr>
      <w:r w:rsidRPr="0019394E">
        <w:t>Pasūtītājs pasūta un Izpildītājs apņemas veikt</w:t>
      </w:r>
      <w:r w:rsidRPr="0019394E">
        <w:rPr>
          <w:b/>
        </w:rPr>
        <w:t xml:space="preserve"> labiekārtojuma elementu uzturēšanu Jelgavas pilsētā (turpmāk – Pakalpojums).</w:t>
      </w:r>
    </w:p>
    <w:p w14:paraId="63F4590B" w14:textId="77777777" w:rsidR="001E4B1F" w:rsidRPr="0019394E" w:rsidRDefault="001E4B1F" w:rsidP="0019394E">
      <w:pPr>
        <w:pStyle w:val="BodyText"/>
        <w:numPr>
          <w:ilvl w:val="1"/>
          <w:numId w:val="9"/>
        </w:numPr>
        <w:tabs>
          <w:tab w:val="left" w:pos="426"/>
        </w:tabs>
        <w:spacing w:after="0"/>
        <w:ind w:left="0" w:firstLine="0"/>
        <w:jc w:val="both"/>
      </w:pPr>
      <w:r w:rsidRPr="0019394E">
        <w:t xml:space="preserve">Izpildītājs Pakalpojumu veic saskaņā ar „Pakalpojuma daudzumu un izcenojumu saraksts” (1.pielikums), Tehniskajām specifikācijām (2.pielikums), Izpildītāja piedāvājumu Iepirkumam, Latvijas Republikā spēkā esošiem normatīviem </w:t>
      </w:r>
      <w:smartTag w:uri="schemas-tilde-lv/tildestengine" w:element="veidnes">
        <w:smartTagPr>
          <w:attr w:name="baseform" w:val="akt|s"/>
          <w:attr w:name="id" w:val="-1"/>
          <w:attr w:name="text" w:val="aktiem"/>
        </w:smartTagPr>
        <w:r w:rsidRPr="0019394E">
          <w:t>aktiem</w:t>
        </w:r>
      </w:smartTag>
      <w:r w:rsidRPr="0019394E">
        <w:t xml:space="preserve"> un atbilstoši Līguma nosacījumiem.</w:t>
      </w:r>
    </w:p>
    <w:p w14:paraId="3008E7DE" w14:textId="77777777" w:rsidR="001E4B1F" w:rsidRPr="0019394E" w:rsidRDefault="001E4B1F" w:rsidP="0019394E">
      <w:pPr>
        <w:numPr>
          <w:ilvl w:val="1"/>
          <w:numId w:val="9"/>
        </w:numPr>
        <w:tabs>
          <w:tab w:val="left" w:pos="567"/>
        </w:tabs>
        <w:spacing w:after="0" w:line="240" w:lineRule="auto"/>
        <w:ind w:left="0" w:firstLine="0"/>
        <w:jc w:val="both"/>
        <w:rPr>
          <w:rFonts w:ascii="Times New Roman" w:hAnsi="Times New Roman" w:cs="Times New Roman"/>
          <w:bCs/>
          <w:sz w:val="24"/>
          <w:szCs w:val="24"/>
        </w:rPr>
      </w:pPr>
      <w:r w:rsidRPr="0019394E">
        <w:rPr>
          <w:rFonts w:ascii="Times New Roman" w:hAnsi="Times New Roman" w:cs="Times New Roman"/>
          <w:bCs/>
          <w:sz w:val="24"/>
          <w:szCs w:val="24"/>
        </w:rPr>
        <w:t>Pasūtītājs, neveicot jaunu iepirkumu, ir tiesīgs izmainīt tikai tādu Pakalpojuma vienību apjomus,</w:t>
      </w:r>
      <w:r w:rsidRPr="0019394E">
        <w:rPr>
          <w:rFonts w:ascii="Times New Roman" w:hAnsi="Times New Roman" w:cs="Times New Roman"/>
          <w:sz w:val="24"/>
          <w:szCs w:val="24"/>
        </w:rPr>
        <w:t xml:space="preserve"> kas jau sākotnēji tika iekļauti </w:t>
      </w:r>
      <w:r w:rsidRPr="0019394E">
        <w:rPr>
          <w:rFonts w:ascii="Times New Roman" w:hAnsi="Times New Roman" w:cs="Times New Roman"/>
          <w:bCs/>
          <w:sz w:val="24"/>
          <w:szCs w:val="24"/>
        </w:rPr>
        <w:t xml:space="preserve">Pakalpojuma daudzumu un izcenojumu sarakstā un par ko tika rīkots konkurss. </w:t>
      </w:r>
      <w:r w:rsidRPr="0019394E">
        <w:rPr>
          <w:rFonts w:ascii="Times New Roman" w:hAnsi="Times New Roman" w:cs="Times New Roman"/>
          <w:sz w:val="24"/>
          <w:szCs w:val="24"/>
        </w:rPr>
        <w:t>Maksimālās pieļaujamās Līgumcenas izmaiņas ir līdz 10% (desmit procenti) no Līgumcenas.</w:t>
      </w:r>
    </w:p>
    <w:p w14:paraId="60B40690" w14:textId="77777777" w:rsidR="001E4B1F" w:rsidRPr="0019394E" w:rsidRDefault="001E4B1F" w:rsidP="0019394E">
      <w:pPr>
        <w:pStyle w:val="BodyText"/>
        <w:tabs>
          <w:tab w:val="left" w:pos="426"/>
        </w:tabs>
        <w:spacing w:after="0"/>
        <w:rPr>
          <w:b/>
        </w:rPr>
      </w:pPr>
    </w:p>
    <w:p w14:paraId="756CB71F" w14:textId="77777777" w:rsidR="001E4B1F" w:rsidRPr="0019394E" w:rsidRDefault="001E4B1F" w:rsidP="0019394E">
      <w:pPr>
        <w:pStyle w:val="BodyText"/>
        <w:numPr>
          <w:ilvl w:val="0"/>
          <w:numId w:val="9"/>
        </w:numPr>
        <w:tabs>
          <w:tab w:val="num" w:pos="360"/>
        </w:tabs>
        <w:spacing w:after="0"/>
        <w:ind w:left="357" w:hanging="357"/>
        <w:jc w:val="center"/>
        <w:rPr>
          <w:b/>
          <w:bCs/>
        </w:rPr>
      </w:pPr>
      <w:r w:rsidRPr="0019394E">
        <w:rPr>
          <w:b/>
          <w:bCs/>
        </w:rPr>
        <w:t>Līguma summa un norēķinu kārtība</w:t>
      </w:r>
    </w:p>
    <w:p w14:paraId="66BA2748" w14:textId="77777777" w:rsidR="001E4B1F" w:rsidRPr="0019394E" w:rsidRDefault="001E4B1F" w:rsidP="0019394E">
      <w:pPr>
        <w:pStyle w:val="BodyText"/>
        <w:numPr>
          <w:ilvl w:val="1"/>
          <w:numId w:val="9"/>
        </w:numPr>
        <w:tabs>
          <w:tab w:val="left" w:pos="426"/>
        </w:tabs>
        <w:spacing w:after="0"/>
        <w:ind w:left="0" w:firstLine="0"/>
        <w:jc w:val="both"/>
      </w:pPr>
      <w:r w:rsidRPr="0019394E">
        <w:t xml:space="preserve">Līgumcena ir </w:t>
      </w:r>
      <w:r w:rsidRPr="0019394E">
        <w:rPr>
          <w:i/>
        </w:rPr>
        <w:t>cipariem un vārdiem</w:t>
      </w:r>
      <w:r w:rsidRPr="0019394E">
        <w:t xml:space="preserve"> </w:t>
      </w:r>
      <w:proofErr w:type="spellStart"/>
      <w:r w:rsidRPr="0019394E">
        <w:rPr>
          <w:i/>
        </w:rPr>
        <w:t>euro</w:t>
      </w:r>
      <w:proofErr w:type="spellEnd"/>
      <w:r w:rsidRPr="0019394E">
        <w:t xml:space="preserve"> un PVN 21% (divdesmit viens procents) ir </w:t>
      </w:r>
      <w:r w:rsidRPr="0019394E">
        <w:rPr>
          <w:i/>
        </w:rPr>
        <w:t>cipariem un vārdiem</w:t>
      </w:r>
      <w:r w:rsidRPr="0019394E">
        <w:t xml:space="preserve"> </w:t>
      </w:r>
      <w:proofErr w:type="spellStart"/>
      <w:r w:rsidRPr="0019394E">
        <w:rPr>
          <w:i/>
        </w:rPr>
        <w:t>euro</w:t>
      </w:r>
      <w:proofErr w:type="spellEnd"/>
      <w:r w:rsidRPr="0019394E">
        <w:t xml:space="preserve">, kas kopā ir Līguma summa </w:t>
      </w:r>
      <w:r w:rsidRPr="0019394E">
        <w:rPr>
          <w:i/>
        </w:rPr>
        <w:t xml:space="preserve">cipariem un vārdiem </w:t>
      </w:r>
      <w:proofErr w:type="spellStart"/>
      <w:r w:rsidRPr="0019394E">
        <w:rPr>
          <w:i/>
        </w:rPr>
        <w:t>euro</w:t>
      </w:r>
      <w:proofErr w:type="spellEnd"/>
      <w:r w:rsidRPr="0019394E">
        <w:t>.</w:t>
      </w:r>
    </w:p>
    <w:p w14:paraId="0E81DB23" w14:textId="77777777" w:rsidR="001E4B1F" w:rsidRPr="0019394E" w:rsidRDefault="001E4B1F" w:rsidP="0019394E">
      <w:pPr>
        <w:pStyle w:val="BodyText"/>
        <w:numPr>
          <w:ilvl w:val="1"/>
          <w:numId w:val="9"/>
        </w:numPr>
        <w:tabs>
          <w:tab w:val="left" w:pos="426"/>
        </w:tabs>
        <w:spacing w:after="0"/>
        <w:ind w:left="0" w:firstLine="0"/>
        <w:jc w:val="both"/>
      </w:pPr>
      <w:r w:rsidRPr="0019394E">
        <w:t>Samaksu Pasūtītājs veic par katru kalendāro mēnesi, kurā tiek veikts Pakalpojums, pārskaitot naudu Izpildītāja norādītajā bankas kontā, 15 (piecpadsmit) darba dienu laikā pēc rēķina saņemšanas.</w:t>
      </w:r>
    </w:p>
    <w:p w14:paraId="26C0895C" w14:textId="77777777" w:rsidR="001E4B1F" w:rsidRDefault="001E4B1F" w:rsidP="0019394E">
      <w:pPr>
        <w:pStyle w:val="BodyText"/>
        <w:numPr>
          <w:ilvl w:val="1"/>
          <w:numId w:val="9"/>
        </w:numPr>
        <w:tabs>
          <w:tab w:val="left" w:pos="426"/>
        </w:tabs>
        <w:spacing w:after="0"/>
        <w:ind w:left="0" w:firstLine="0"/>
        <w:jc w:val="both"/>
      </w:pPr>
      <w:r w:rsidRPr="0019394E">
        <w:t xml:space="preserve">Izpildītājs iesniedz Pasūtītājam rēķinu par iepriekšējā mēnesī izpildīto Pakalpojuma apjomu līdz nākamā mēneša 5. (piektajam) datumam, pēc Pakalpojuma pieņemšanas – nodošanas akta abpusējas parakstīšanas. </w:t>
      </w:r>
    </w:p>
    <w:p w14:paraId="3CF9772F" w14:textId="77777777" w:rsidR="0019394E" w:rsidRPr="0019394E" w:rsidRDefault="0019394E" w:rsidP="0019394E">
      <w:pPr>
        <w:pStyle w:val="BodyText"/>
        <w:tabs>
          <w:tab w:val="left" w:pos="426"/>
        </w:tabs>
        <w:spacing w:after="0"/>
        <w:jc w:val="both"/>
      </w:pPr>
    </w:p>
    <w:p w14:paraId="43625860" w14:textId="77777777" w:rsidR="001E4B1F" w:rsidRPr="0019394E" w:rsidRDefault="001E4B1F" w:rsidP="0019394E">
      <w:pPr>
        <w:pStyle w:val="BodyText"/>
        <w:numPr>
          <w:ilvl w:val="0"/>
          <w:numId w:val="9"/>
        </w:numPr>
        <w:tabs>
          <w:tab w:val="num" w:pos="360"/>
        </w:tabs>
        <w:spacing w:after="0"/>
        <w:ind w:left="357" w:hanging="357"/>
        <w:jc w:val="center"/>
        <w:rPr>
          <w:b/>
          <w:bCs/>
        </w:rPr>
      </w:pPr>
      <w:r w:rsidRPr="0019394E">
        <w:rPr>
          <w:b/>
          <w:bCs/>
        </w:rPr>
        <w:t>Līguma termiņš</w:t>
      </w:r>
    </w:p>
    <w:p w14:paraId="2EE53F6E" w14:textId="58AD4607" w:rsidR="001E4B1F" w:rsidRPr="0019394E" w:rsidRDefault="001E4B1F" w:rsidP="0019394E">
      <w:pPr>
        <w:pStyle w:val="BodyText"/>
        <w:numPr>
          <w:ilvl w:val="1"/>
          <w:numId w:val="9"/>
        </w:numPr>
        <w:tabs>
          <w:tab w:val="left" w:pos="426"/>
        </w:tabs>
        <w:spacing w:after="0"/>
        <w:ind w:left="0" w:firstLine="0"/>
        <w:jc w:val="both"/>
        <w:rPr>
          <w:color w:val="FF0000"/>
        </w:rPr>
      </w:pPr>
      <w:r w:rsidRPr="0019394E">
        <w:t xml:space="preserve">Līguma darbības termiņš ir no 2015.gada </w:t>
      </w:r>
      <w:r w:rsidRPr="0019394E">
        <w:rPr>
          <w:i/>
        </w:rPr>
        <w:t>/datums/mēnesis</w:t>
      </w:r>
      <w:r w:rsidRPr="0019394E">
        <w:t>/ līdz 2017.gada /</w:t>
      </w:r>
      <w:r w:rsidRPr="0019394E">
        <w:rPr>
          <w:i/>
        </w:rPr>
        <w:t>datums/mēnesis</w:t>
      </w:r>
      <w:r w:rsidRPr="0019394E">
        <w:t xml:space="preserve">/, </w:t>
      </w:r>
      <w:r w:rsidRPr="0019394E">
        <w:rPr>
          <w:iCs/>
        </w:rPr>
        <w:t>vai līdz Līgumcenas apgūšanai.</w:t>
      </w:r>
      <w:r w:rsidR="00C76847">
        <w:rPr>
          <w:iCs/>
        </w:rPr>
        <w:t xml:space="preserve"> </w:t>
      </w:r>
      <w:r w:rsidRPr="0019394E">
        <w:rPr>
          <w:kern w:val="28"/>
        </w:rPr>
        <w:t>Gadījumā, ja līdz Līguma darbības termiņa beigu datumam Līgumcena nav sasniegta, Līdzēji var vienoties par Pakalpojumu sniegšanas termiņa pagarināšanu līdz Līgumcenas sasniegšanas dienai vai īsākam termiņam.</w:t>
      </w:r>
    </w:p>
    <w:p w14:paraId="2BBF2FA9" w14:textId="77777777" w:rsidR="001E4B1F" w:rsidRDefault="001E4B1F" w:rsidP="0019394E">
      <w:pPr>
        <w:pStyle w:val="BodyText"/>
        <w:numPr>
          <w:ilvl w:val="1"/>
          <w:numId w:val="9"/>
        </w:numPr>
        <w:tabs>
          <w:tab w:val="left" w:pos="426"/>
        </w:tabs>
        <w:spacing w:after="0"/>
        <w:ind w:left="0" w:firstLine="0"/>
        <w:jc w:val="both"/>
      </w:pPr>
      <w:r w:rsidRPr="0019394E">
        <w:t>Līguma termiņa izbeigšanās neatbrīvo Līdzējus no saistību izpildes, ko tās nav izpildījušas Līguma darbības laikā.</w:t>
      </w:r>
    </w:p>
    <w:p w14:paraId="495E265B" w14:textId="77777777" w:rsidR="0019394E" w:rsidRPr="0019394E" w:rsidRDefault="0019394E" w:rsidP="0019394E">
      <w:pPr>
        <w:pStyle w:val="BodyText"/>
        <w:tabs>
          <w:tab w:val="left" w:pos="426"/>
        </w:tabs>
        <w:spacing w:after="0"/>
        <w:jc w:val="both"/>
      </w:pPr>
    </w:p>
    <w:p w14:paraId="609431EC" w14:textId="77777777" w:rsidR="001E4B1F" w:rsidRPr="00C76847" w:rsidRDefault="001E4B1F" w:rsidP="0019394E">
      <w:pPr>
        <w:pStyle w:val="BodyText"/>
        <w:numPr>
          <w:ilvl w:val="0"/>
          <w:numId w:val="9"/>
        </w:numPr>
        <w:tabs>
          <w:tab w:val="num" w:pos="360"/>
        </w:tabs>
        <w:spacing w:after="0"/>
        <w:ind w:left="357" w:hanging="357"/>
        <w:jc w:val="center"/>
        <w:rPr>
          <w:b/>
          <w:bCs/>
        </w:rPr>
      </w:pPr>
      <w:r w:rsidRPr="00C76847">
        <w:rPr>
          <w:b/>
          <w:bCs/>
        </w:rPr>
        <w:t>Izpildītāja un Pasūtītāja saistības</w:t>
      </w:r>
    </w:p>
    <w:p w14:paraId="304C082C" w14:textId="77777777" w:rsidR="001E4B1F" w:rsidRPr="0019394E" w:rsidRDefault="001E4B1F" w:rsidP="0019394E">
      <w:pPr>
        <w:pStyle w:val="BodyText"/>
        <w:numPr>
          <w:ilvl w:val="1"/>
          <w:numId w:val="9"/>
        </w:numPr>
        <w:tabs>
          <w:tab w:val="left" w:pos="426"/>
        </w:tabs>
        <w:spacing w:after="0"/>
        <w:ind w:left="0" w:firstLine="0"/>
        <w:jc w:val="both"/>
        <w:rPr>
          <w:b/>
        </w:rPr>
      </w:pPr>
      <w:r w:rsidRPr="0019394E">
        <w:rPr>
          <w:b/>
        </w:rPr>
        <w:t>Izpildītājs apņemas:</w:t>
      </w:r>
    </w:p>
    <w:p w14:paraId="6FE246DD" w14:textId="77777777" w:rsidR="001E4B1F" w:rsidRPr="0019394E" w:rsidRDefault="001E4B1F" w:rsidP="0019394E">
      <w:pPr>
        <w:widowControl w:val="0"/>
        <w:numPr>
          <w:ilvl w:val="2"/>
          <w:numId w:val="9"/>
        </w:numPr>
        <w:spacing w:after="0" w:line="240" w:lineRule="auto"/>
        <w:ind w:left="709" w:hanging="709"/>
        <w:jc w:val="both"/>
        <w:rPr>
          <w:rFonts w:ascii="Times New Roman" w:hAnsi="Times New Roman" w:cs="Times New Roman"/>
          <w:sz w:val="24"/>
          <w:szCs w:val="24"/>
        </w:rPr>
      </w:pPr>
      <w:r w:rsidRPr="0019394E">
        <w:rPr>
          <w:rFonts w:ascii="Times New Roman" w:hAnsi="Times New Roman" w:cs="Times New Roman"/>
          <w:sz w:val="24"/>
          <w:szCs w:val="24"/>
        </w:rPr>
        <w:t xml:space="preserve">veikt Pakalpojumu pēc Pakalpojuma pieteikuma (turpmāk – Pieteikums), kas sagatavots </w:t>
      </w:r>
      <w:r w:rsidRPr="0019394E">
        <w:rPr>
          <w:rFonts w:ascii="Times New Roman" w:hAnsi="Times New Roman" w:cs="Times New Roman"/>
          <w:sz w:val="24"/>
          <w:szCs w:val="24"/>
        </w:rPr>
        <w:lastRenderedPageBreak/>
        <w:t>saskaņā ar Tehniskajām specifikācijām (2.pielikums), saņemšanas saskaņā ar Līguma noteikumiem un normatīvo aktu prasībām;</w:t>
      </w:r>
    </w:p>
    <w:p w14:paraId="56C5860B" w14:textId="77777777" w:rsidR="001E4B1F" w:rsidRPr="0019394E" w:rsidRDefault="001E4B1F" w:rsidP="0019394E">
      <w:pPr>
        <w:widowControl w:val="0"/>
        <w:numPr>
          <w:ilvl w:val="2"/>
          <w:numId w:val="9"/>
        </w:numPr>
        <w:spacing w:after="0" w:line="240" w:lineRule="auto"/>
        <w:ind w:left="709" w:hanging="709"/>
        <w:jc w:val="both"/>
        <w:rPr>
          <w:rFonts w:ascii="Times New Roman" w:hAnsi="Times New Roman" w:cs="Times New Roman"/>
          <w:sz w:val="24"/>
          <w:szCs w:val="24"/>
        </w:rPr>
      </w:pPr>
      <w:r w:rsidRPr="0019394E">
        <w:rPr>
          <w:rFonts w:ascii="Times New Roman" w:hAnsi="Times New Roman" w:cs="Times New Roman"/>
          <w:sz w:val="24"/>
          <w:szCs w:val="24"/>
          <w:lang w:eastAsia="lv-LV"/>
        </w:rPr>
        <w:t>veikt Pakalpojumu ar savu tehniku, darba rīkiem, darba apģērbu, nodrošināt sevi ar</w:t>
      </w:r>
      <w:r w:rsidRPr="0019394E">
        <w:rPr>
          <w:rFonts w:ascii="Times New Roman" w:hAnsi="Times New Roman" w:cs="Times New Roman"/>
          <w:sz w:val="24"/>
          <w:szCs w:val="24"/>
        </w:rPr>
        <w:t xml:space="preserve"> nepieciešamo degvielu un visiem pārējiem resursiem, kas nepieciešami kvalitatīvai Pakalpojuma izpildei;</w:t>
      </w:r>
    </w:p>
    <w:p w14:paraId="72B43447" w14:textId="77777777" w:rsidR="001E4B1F" w:rsidRPr="0019394E" w:rsidRDefault="001E4B1F" w:rsidP="0019394E">
      <w:pPr>
        <w:widowControl w:val="0"/>
        <w:numPr>
          <w:ilvl w:val="2"/>
          <w:numId w:val="9"/>
        </w:numPr>
        <w:spacing w:after="0" w:line="240" w:lineRule="auto"/>
        <w:ind w:left="709" w:hanging="709"/>
        <w:jc w:val="both"/>
        <w:rPr>
          <w:rFonts w:ascii="Times New Roman" w:hAnsi="Times New Roman" w:cs="Times New Roman"/>
          <w:sz w:val="24"/>
          <w:szCs w:val="24"/>
        </w:rPr>
      </w:pPr>
      <w:r w:rsidRPr="0019394E">
        <w:rPr>
          <w:rFonts w:ascii="Times New Roman" w:hAnsi="Times New Roman" w:cs="Times New Roman"/>
          <w:sz w:val="24"/>
          <w:szCs w:val="24"/>
        </w:rPr>
        <w:t xml:space="preserve">nozīmēt par atbildīgo speciālistu Pakalpojuma izpildes laikā </w:t>
      </w:r>
      <w:r w:rsidRPr="0019394E">
        <w:rPr>
          <w:rFonts w:ascii="Times New Roman" w:hAnsi="Times New Roman" w:cs="Times New Roman"/>
          <w:i/>
          <w:sz w:val="24"/>
          <w:szCs w:val="24"/>
        </w:rPr>
        <w:t>Vārds Uzvārds</w:t>
      </w:r>
      <w:r w:rsidRPr="0019394E">
        <w:rPr>
          <w:rFonts w:ascii="Times New Roman" w:hAnsi="Times New Roman" w:cs="Times New Roman"/>
          <w:sz w:val="24"/>
          <w:szCs w:val="24"/>
        </w:rPr>
        <w:t xml:space="preserve">, tālrunis </w:t>
      </w:r>
      <w:r w:rsidRPr="0019394E">
        <w:rPr>
          <w:rFonts w:ascii="Times New Roman" w:hAnsi="Times New Roman" w:cs="Times New Roman"/>
          <w:i/>
          <w:sz w:val="24"/>
          <w:szCs w:val="24"/>
        </w:rPr>
        <w:t>numurs;</w:t>
      </w:r>
    </w:p>
    <w:p w14:paraId="0646714C" w14:textId="77777777" w:rsidR="001E4B1F" w:rsidRPr="0019394E" w:rsidRDefault="001E4B1F" w:rsidP="0019394E">
      <w:pPr>
        <w:widowControl w:val="0"/>
        <w:numPr>
          <w:ilvl w:val="2"/>
          <w:numId w:val="9"/>
        </w:numPr>
        <w:spacing w:after="0" w:line="240" w:lineRule="auto"/>
        <w:ind w:left="709" w:hanging="709"/>
        <w:jc w:val="both"/>
        <w:rPr>
          <w:rFonts w:ascii="Times New Roman" w:hAnsi="Times New Roman" w:cs="Times New Roman"/>
          <w:sz w:val="24"/>
          <w:szCs w:val="24"/>
        </w:rPr>
      </w:pPr>
      <w:r w:rsidRPr="0019394E">
        <w:rPr>
          <w:rFonts w:ascii="Times New Roman" w:hAnsi="Times New Roman" w:cs="Times New Roman"/>
          <w:sz w:val="24"/>
          <w:szCs w:val="24"/>
        </w:rPr>
        <w:t>katru mēnesi līdz 3. (trešajam) datumam iesniegt aktu par iepriekšējā mēnesī izpildīto Pakalpojuma apjomu;</w:t>
      </w:r>
    </w:p>
    <w:p w14:paraId="57751A7E" w14:textId="77777777" w:rsidR="001E4B1F" w:rsidRPr="0019394E" w:rsidRDefault="001E4B1F" w:rsidP="0019394E">
      <w:pPr>
        <w:widowControl w:val="0"/>
        <w:numPr>
          <w:ilvl w:val="2"/>
          <w:numId w:val="9"/>
        </w:numPr>
        <w:spacing w:after="0" w:line="240" w:lineRule="auto"/>
        <w:ind w:left="709" w:hanging="709"/>
        <w:jc w:val="both"/>
        <w:rPr>
          <w:rFonts w:ascii="Times New Roman" w:hAnsi="Times New Roman" w:cs="Times New Roman"/>
          <w:sz w:val="24"/>
          <w:szCs w:val="24"/>
        </w:rPr>
      </w:pPr>
      <w:r w:rsidRPr="0019394E">
        <w:rPr>
          <w:rFonts w:ascii="Times New Roman" w:hAnsi="Times New Roman" w:cs="Times New Roman"/>
          <w:sz w:val="24"/>
          <w:szCs w:val="24"/>
        </w:rPr>
        <w:t xml:space="preserve">trīs darba dienu laikā no Līguma noslēgšanas dienas nosūta Pasūtītājam uz e-pasta adresi </w:t>
      </w:r>
      <w:proofErr w:type="spellStart"/>
      <w:r w:rsidRPr="0019394E">
        <w:rPr>
          <w:rFonts w:ascii="Times New Roman" w:hAnsi="Times New Roman" w:cs="Times New Roman"/>
          <w:i/>
          <w:sz w:val="24"/>
          <w:szCs w:val="24"/>
        </w:rPr>
        <w:t>pilsetsaimnieciba@pilsetsaimnieciba.jelgava.lv</w:t>
      </w:r>
      <w:proofErr w:type="spellEnd"/>
      <w:r w:rsidRPr="0019394E">
        <w:rPr>
          <w:rFonts w:ascii="Times New Roman" w:hAnsi="Times New Roman" w:cs="Times New Roman"/>
          <w:sz w:val="24"/>
          <w:szCs w:val="24"/>
        </w:rPr>
        <w:t xml:space="preserve"> aizpildītu un parakstītu veidlapu „Lietotāja dati” (Līguma 3.pielikums).</w:t>
      </w:r>
    </w:p>
    <w:p w14:paraId="42864238" w14:textId="77777777" w:rsidR="001E4B1F" w:rsidRPr="0019394E" w:rsidRDefault="001E4B1F" w:rsidP="0019394E">
      <w:pPr>
        <w:pStyle w:val="BodyText"/>
        <w:numPr>
          <w:ilvl w:val="1"/>
          <w:numId w:val="9"/>
        </w:numPr>
        <w:tabs>
          <w:tab w:val="left" w:pos="426"/>
        </w:tabs>
        <w:spacing w:after="0"/>
        <w:ind w:left="0" w:firstLine="0"/>
        <w:jc w:val="both"/>
        <w:rPr>
          <w:b/>
        </w:rPr>
      </w:pPr>
      <w:r w:rsidRPr="0019394E">
        <w:rPr>
          <w:b/>
        </w:rPr>
        <w:t>Izpildītājs ir atbildīgs:</w:t>
      </w:r>
    </w:p>
    <w:p w14:paraId="33A72E25" w14:textId="77777777" w:rsidR="001E4B1F" w:rsidRPr="0019394E" w:rsidRDefault="001E4B1F" w:rsidP="0019394E">
      <w:pPr>
        <w:widowControl w:val="0"/>
        <w:numPr>
          <w:ilvl w:val="2"/>
          <w:numId w:val="9"/>
        </w:numPr>
        <w:spacing w:after="0" w:line="240" w:lineRule="auto"/>
        <w:ind w:left="709" w:hanging="709"/>
        <w:jc w:val="both"/>
        <w:rPr>
          <w:rFonts w:ascii="Times New Roman" w:hAnsi="Times New Roman" w:cs="Times New Roman"/>
          <w:sz w:val="24"/>
          <w:szCs w:val="24"/>
        </w:rPr>
      </w:pPr>
      <w:r w:rsidRPr="0019394E">
        <w:rPr>
          <w:rFonts w:ascii="Times New Roman" w:hAnsi="Times New Roman" w:cs="Times New Roman"/>
          <w:sz w:val="24"/>
          <w:szCs w:val="24"/>
        </w:rPr>
        <w:t>par darba drošības noteikumu, vides aizsardzības noteikumu, citu normatīvo aktu un Līguma prasību ievērošanu;</w:t>
      </w:r>
    </w:p>
    <w:p w14:paraId="2FA20614" w14:textId="77777777" w:rsidR="001E4B1F" w:rsidRPr="0019394E" w:rsidRDefault="001E4B1F" w:rsidP="0019394E">
      <w:pPr>
        <w:widowControl w:val="0"/>
        <w:numPr>
          <w:ilvl w:val="2"/>
          <w:numId w:val="9"/>
        </w:numPr>
        <w:spacing w:after="0" w:line="240" w:lineRule="auto"/>
        <w:ind w:left="709" w:hanging="709"/>
        <w:jc w:val="both"/>
        <w:rPr>
          <w:rFonts w:ascii="Times New Roman" w:hAnsi="Times New Roman" w:cs="Times New Roman"/>
          <w:sz w:val="24"/>
          <w:szCs w:val="24"/>
        </w:rPr>
      </w:pPr>
      <w:r w:rsidRPr="0019394E">
        <w:rPr>
          <w:rFonts w:ascii="Times New Roman" w:hAnsi="Times New Roman" w:cs="Times New Roman"/>
          <w:sz w:val="24"/>
          <w:szCs w:val="24"/>
        </w:rPr>
        <w:t>par zaudējumiem, kas radušies Pasūtītājam, Izpildītāja darbības rezultātā;</w:t>
      </w:r>
    </w:p>
    <w:p w14:paraId="75CFEF6D" w14:textId="77777777" w:rsidR="001E4B1F" w:rsidRPr="0019394E" w:rsidRDefault="001E4B1F" w:rsidP="0019394E">
      <w:pPr>
        <w:widowControl w:val="0"/>
        <w:numPr>
          <w:ilvl w:val="2"/>
          <w:numId w:val="9"/>
        </w:numPr>
        <w:spacing w:after="0" w:line="240" w:lineRule="auto"/>
        <w:ind w:left="709" w:hanging="709"/>
        <w:jc w:val="both"/>
        <w:rPr>
          <w:rFonts w:ascii="Times New Roman" w:hAnsi="Times New Roman" w:cs="Times New Roman"/>
          <w:sz w:val="24"/>
          <w:szCs w:val="24"/>
        </w:rPr>
      </w:pPr>
      <w:r w:rsidRPr="0019394E">
        <w:rPr>
          <w:rFonts w:ascii="Times New Roman" w:hAnsi="Times New Roman" w:cs="Times New Roman"/>
          <w:sz w:val="24"/>
          <w:szCs w:val="24"/>
        </w:rPr>
        <w:t>par prasījumiem no trešajām personām, kas radušies Izpildītāja darbības rezultātā.</w:t>
      </w:r>
    </w:p>
    <w:p w14:paraId="45211159" w14:textId="77777777" w:rsidR="001E4B1F" w:rsidRPr="0019394E" w:rsidRDefault="001E4B1F" w:rsidP="0019394E">
      <w:pPr>
        <w:pStyle w:val="BodyText"/>
        <w:numPr>
          <w:ilvl w:val="1"/>
          <w:numId w:val="9"/>
        </w:numPr>
        <w:tabs>
          <w:tab w:val="left" w:pos="426"/>
        </w:tabs>
        <w:spacing w:after="0"/>
        <w:ind w:left="0" w:firstLine="0"/>
        <w:jc w:val="both"/>
        <w:rPr>
          <w:b/>
        </w:rPr>
      </w:pPr>
      <w:r w:rsidRPr="0019394E">
        <w:rPr>
          <w:b/>
        </w:rPr>
        <w:t>Pasūtītāja saistības:</w:t>
      </w:r>
    </w:p>
    <w:p w14:paraId="20A35AA0" w14:textId="77777777" w:rsidR="001E4B1F" w:rsidRPr="0019394E" w:rsidRDefault="001E4B1F" w:rsidP="0019394E">
      <w:pPr>
        <w:widowControl w:val="0"/>
        <w:numPr>
          <w:ilvl w:val="2"/>
          <w:numId w:val="9"/>
        </w:numPr>
        <w:spacing w:after="0" w:line="240" w:lineRule="auto"/>
        <w:ind w:left="709" w:hanging="709"/>
        <w:jc w:val="both"/>
        <w:rPr>
          <w:rFonts w:ascii="Times New Roman" w:hAnsi="Times New Roman" w:cs="Times New Roman"/>
          <w:sz w:val="24"/>
          <w:szCs w:val="24"/>
        </w:rPr>
      </w:pPr>
      <w:r w:rsidRPr="0019394E">
        <w:rPr>
          <w:rFonts w:ascii="Times New Roman" w:hAnsi="Times New Roman" w:cs="Times New Roman"/>
          <w:sz w:val="24"/>
          <w:szCs w:val="24"/>
        </w:rPr>
        <w:t>nodrošināt Pieteikuma sagatavošanu saskaņā ar Tehniskajām specifikācijām (2.pielikums);</w:t>
      </w:r>
    </w:p>
    <w:p w14:paraId="35D8770E" w14:textId="77777777" w:rsidR="001E4B1F" w:rsidRPr="0019394E" w:rsidRDefault="001E4B1F" w:rsidP="0019394E">
      <w:pPr>
        <w:widowControl w:val="0"/>
        <w:numPr>
          <w:ilvl w:val="2"/>
          <w:numId w:val="9"/>
        </w:numPr>
        <w:spacing w:after="0" w:line="240" w:lineRule="auto"/>
        <w:ind w:left="709" w:hanging="709"/>
        <w:jc w:val="both"/>
        <w:rPr>
          <w:rFonts w:ascii="Times New Roman" w:hAnsi="Times New Roman" w:cs="Times New Roman"/>
          <w:sz w:val="24"/>
          <w:szCs w:val="24"/>
        </w:rPr>
      </w:pPr>
      <w:r w:rsidRPr="0019394E">
        <w:rPr>
          <w:rFonts w:ascii="Times New Roman" w:hAnsi="Times New Roman" w:cs="Times New Roman"/>
          <w:sz w:val="24"/>
          <w:szCs w:val="24"/>
        </w:rPr>
        <w:t xml:space="preserve">izskatīt 2 (divu) darba dienu laikā Izpildītāja iesniegto Aktu par iepriekšējā mēnesī izpildītajiem Pakalpojuma apjomiem; </w:t>
      </w:r>
    </w:p>
    <w:p w14:paraId="4C5C2023" w14:textId="77777777" w:rsidR="001E4B1F" w:rsidRPr="0019394E" w:rsidRDefault="001E4B1F" w:rsidP="0019394E">
      <w:pPr>
        <w:widowControl w:val="0"/>
        <w:numPr>
          <w:ilvl w:val="2"/>
          <w:numId w:val="9"/>
        </w:numPr>
        <w:spacing w:after="0" w:line="240" w:lineRule="auto"/>
        <w:ind w:left="709" w:hanging="709"/>
        <w:jc w:val="both"/>
        <w:rPr>
          <w:rFonts w:ascii="Times New Roman" w:hAnsi="Times New Roman" w:cs="Times New Roman"/>
          <w:sz w:val="24"/>
          <w:szCs w:val="24"/>
        </w:rPr>
      </w:pPr>
      <w:r w:rsidRPr="0019394E">
        <w:rPr>
          <w:rFonts w:ascii="Times New Roman" w:hAnsi="Times New Roman" w:cs="Times New Roman"/>
          <w:sz w:val="24"/>
          <w:szCs w:val="24"/>
          <w:lang w:eastAsia="lv-LV"/>
        </w:rPr>
        <w:t>samaksāt Izpildītājam par paveiktajiem un no Pasūtītāja puses apstiprinātajiem Pakalpojuma</w:t>
      </w:r>
      <w:r w:rsidRPr="0019394E">
        <w:rPr>
          <w:rFonts w:ascii="Times New Roman" w:hAnsi="Times New Roman" w:cs="Times New Roman"/>
          <w:sz w:val="24"/>
          <w:szCs w:val="24"/>
        </w:rPr>
        <w:t xml:space="preserve"> apjomiem, saskaņā ar „Pakalpojuma daudzumu un izcenojumu saraksts” (1.pielikums) noteiktajiem vienību izcenojumiem un Līguma 2.punkta nosacījumiem.</w:t>
      </w:r>
    </w:p>
    <w:p w14:paraId="0549C692" w14:textId="77777777" w:rsidR="001E4B1F" w:rsidRPr="0019394E" w:rsidRDefault="001E4B1F" w:rsidP="0019394E">
      <w:pPr>
        <w:pStyle w:val="BodyText"/>
        <w:numPr>
          <w:ilvl w:val="1"/>
          <w:numId w:val="9"/>
        </w:numPr>
        <w:tabs>
          <w:tab w:val="left" w:pos="426"/>
        </w:tabs>
        <w:spacing w:after="0"/>
        <w:ind w:left="0" w:firstLine="0"/>
        <w:jc w:val="both"/>
      </w:pPr>
      <w:r w:rsidRPr="0019394E">
        <w:t xml:space="preserve">Līguma izpildi Pasūtītāja vārdā vada apsaimniekošanas nodaļas speciāliste Inga </w:t>
      </w:r>
      <w:proofErr w:type="spellStart"/>
      <w:r w:rsidRPr="0019394E">
        <w:t>Larina</w:t>
      </w:r>
      <w:proofErr w:type="spellEnd"/>
      <w:r w:rsidRPr="0019394E">
        <w:t xml:space="preserve">, tālrunis 63026513, mobilais tālrunis </w:t>
      </w:r>
      <w:r w:rsidRPr="0019394E">
        <w:rPr>
          <w:i/>
        </w:rPr>
        <w:t xml:space="preserve">numurs, </w:t>
      </w:r>
      <w:r w:rsidRPr="0019394E">
        <w:t>turpmāk – Projekta vadītāja</w:t>
      </w:r>
      <w:r w:rsidRPr="0019394E">
        <w:rPr>
          <w:i/>
        </w:rPr>
        <w:t>.</w:t>
      </w:r>
    </w:p>
    <w:p w14:paraId="7A537912" w14:textId="77777777" w:rsidR="001E4B1F" w:rsidRPr="0019394E" w:rsidRDefault="001E4B1F" w:rsidP="0019394E">
      <w:pPr>
        <w:pStyle w:val="BodyText"/>
        <w:numPr>
          <w:ilvl w:val="1"/>
          <w:numId w:val="9"/>
        </w:numPr>
        <w:tabs>
          <w:tab w:val="left" w:pos="426"/>
        </w:tabs>
        <w:spacing w:after="0"/>
        <w:ind w:left="0" w:firstLine="0"/>
        <w:jc w:val="both"/>
      </w:pPr>
      <w:r w:rsidRPr="0019394E">
        <w:t>Pasūtītājam ir tiesīgs vienpusēji apturēt Pakalpojuma</w:t>
      </w:r>
      <w:r w:rsidRPr="0019394E">
        <w:rPr>
          <w:caps/>
        </w:rPr>
        <w:t xml:space="preserve"> </w:t>
      </w:r>
      <w:r w:rsidRPr="0019394E">
        <w:t xml:space="preserve">izpildi gadījumā, ja Izpildītājs pārkāpj Līguma vai normatīvo </w:t>
      </w:r>
      <w:smartTag w:uri="schemas-tilde-lv/tildestengine" w:element="veidnes">
        <w:smartTagPr>
          <w:attr w:name="baseform" w:val="akt|s"/>
          <w:attr w:name="id" w:val="-1"/>
          <w:attr w:name="text" w:val="aktu"/>
        </w:smartTagPr>
        <w:r w:rsidRPr="0019394E">
          <w:t>aktu</w:t>
        </w:r>
      </w:smartTag>
      <w:r w:rsidRPr="0019394E">
        <w:t xml:space="preserve"> prasības.</w:t>
      </w:r>
    </w:p>
    <w:p w14:paraId="6F58A3EB" w14:textId="77777777" w:rsidR="001E4B1F" w:rsidRPr="0019394E" w:rsidRDefault="001E4B1F" w:rsidP="0019394E">
      <w:pPr>
        <w:pStyle w:val="BodyText"/>
        <w:numPr>
          <w:ilvl w:val="1"/>
          <w:numId w:val="9"/>
        </w:numPr>
        <w:tabs>
          <w:tab w:val="left" w:pos="426"/>
        </w:tabs>
        <w:spacing w:after="0"/>
        <w:ind w:left="0" w:firstLine="0"/>
        <w:jc w:val="both"/>
      </w:pPr>
      <w:r w:rsidRPr="0019394E">
        <w:t>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14:paraId="36955C4B" w14:textId="77777777" w:rsidR="001E4B1F" w:rsidRPr="0019394E" w:rsidRDefault="001E4B1F" w:rsidP="0019394E">
      <w:pPr>
        <w:numPr>
          <w:ilvl w:val="0"/>
          <w:numId w:val="9"/>
        </w:numPr>
        <w:tabs>
          <w:tab w:val="num" w:pos="360"/>
        </w:tabs>
        <w:spacing w:after="0" w:line="240" w:lineRule="auto"/>
        <w:ind w:left="357" w:hanging="357"/>
        <w:jc w:val="center"/>
        <w:rPr>
          <w:rFonts w:ascii="Times New Roman" w:hAnsi="Times New Roman" w:cs="Times New Roman"/>
          <w:b/>
          <w:sz w:val="24"/>
          <w:szCs w:val="24"/>
        </w:rPr>
      </w:pPr>
      <w:r w:rsidRPr="0019394E">
        <w:rPr>
          <w:rFonts w:ascii="Times New Roman" w:hAnsi="Times New Roman" w:cs="Times New Roman"/>
          <w:b/>
          <w:sz w:val="24"/>
          <w:szCs w:val="24"/>
        </w:rPr>
        <w:t xml:space="preserve">Kvalitātes kontrole </w:t>
      </w:r>
    </w:p>
    <w:p w14:paraId="1B026EB5" w14:textId="77777777" w:rsidR="001E4B1F" w:rsidRPr="0019394E" w:rsidRDefault="001E4B1F" w:rsidP="0019394E">
      <w:pPr>
        <w:pStyle w:val="BodyText"/>
        <w:numPr>
          <w:ilvl w:val="1"/>
          <w:numId w:val="9"/>
        </w:numPr>
        <w:tabs>
          <w:tab w:val="left" w:pos="426"/>
        </w:tabs>
        <w:spacing w:after="0"/>
        <w:ind w:left="0" w:firstLine="0"/>
        <w:jc w:val="both"/>
        <w:rPr>
          <w:bCs/>
        </w:rPr>
      </w:pPr>
      <w:r w:rsidRPr="0019394E">
        <w:t>Pasūtītājs organizē Pakalpojuma izpildes un kvalitātes pārbaudes Izpildītāja Pakalpojumiem gan to izpildes laikā, gan pēc to pabeigšanas.</w:t>
      </w:r>
    </w:p>
    <w:p w14:paraId="475DD7D7" w14:textId="77777777" w:rsidR="001E4B1F" w:rsidRPr="0019394E" w:rsidRDefault="001E4B1F" w:rsidP="0019394E">
      <w:pPr>
        <w:pStyle w:val="BodyText"/>
        <w:numPr>
          <w:ilvl w:val="1"/>
          <w:numId w:val="9"/>
        </w:numPr>
        <w:tabs>
          <w:tab w:val="left" w:pos="426"/>
        </w:tabs>
        <w:spacing w:after="0"/>
        <w:ind w:left="0" w:firstLine="0"/>
        <w:jc w:val="both"/>
        <w:rPr>
          <w:bCs/>
        </w:rPr>
      </w:pPr>
      <w:r w:rsidRPr="0019394E">
        <w:t>Pasūtītājs veicot kvalitātes pārbaudes vai Pakalpojuma izpildes pārbaudes ir tiesīgs tās fiksēt nepiedaloties Izpildītājam. Šādā gadījumā neatbilstība Tehnisko specifikāciju (2.pielikums) prasībām tiek konstatēta ar foto fiksāciju, sagatavojot neatbilstību aktu.</w:t>
      </w:r>
    </w:p>
    <w:p w14:paraId="762E34E2" w14:textId="77777777" w:rsidR="001E4B1F" w:rsidRPr="0019394E" w:rsidRDefault="001E4B1F" w:rsidP="0019394E">
      <w:pPr>
        <w:pStyle w:val="BodyText"/>
        <w:numPr>
          <w:ilvl w:val="1"/>
          <w:numId w:val="9"/>
        </w:numPr>
        <w:tabs>
          <w:tab w:val="left" w:pos="426"/>
        </w:tabs>
        <w:spacing w:after="0"/>
        <w:ind w:left="0" w:firstLine="0"/>
        <w:jc w:val="both"/>
        <w:rPr>
          <w:bCs/>
        </w:rPr>
      </w:pPr>
      <w:r w:rsidRPr="0019394E">
        <w:t xml:space="preserve">Pakalpojuma izpildes vai kvalitātes pārbaudes laikā par atklātajām neatbilstībām Līguma /Tehnisko specifikāciju (2.pielikums) nosacījumiem Pasūtītājs paziņo Izpildītājam, nosūtot elektroniski uz e-pastu </w:t>
      </w:r>
      <w:r w:rsidRPr="0019394E">
        <w:rPr>
          <w:i/>
        </w:rPr>
        <w:t>adrese</w:t>
      </w:r>
      <w:r w:rsidRPr="0019394E">
        <w:t>, foto fiksāciju un/vai neatbilstību aktu.</w:t>
      </w:r>
    </w:p>
    <w:p w14:paraId="65AFC3E0" w14:textId="77777777" w:rsidR="001E4B1F" w:rsidRPr="0019394E" w:rsidRDefault="001E4B1F" w:rsidP="0019394E">
      <w:pPr>
        <w:pStyle w:val="BodyText"/>
        <w:numPr>
          <w:ilvl w:val="1"/>
          <w:numId w:val="9"/>
        </w:numPr>
        <w:tabs>
          <w:tab w:val="left" w:pos="426"/>
        </w:tabs>
        <w:spacing w:after="0"/>
        <w:ind w:left="0" w:firstLine="0"/>
        <w:jc w:val="both"/>
        <w:rPr>
          <w:bCs/>
        </w:rPr>
      </w:pPr>
      <w:r w:rsidRPr="0019394E">
        <w:t xml:space="preserve"> Izpildītāja pienākums ir izlabot uz sava rēķina atklātās neatbilstības Pasūtītāja norādītajā laika periodā. Pēc to novēršanas Pasūtītājs veic pārbaudi un sastāda minēto neatbilstību novēršanas aktu.</w:t>
      </w:r>
    </w:p>
    <w:p w14:paraId="22FA594B" w14:textId="77777777" w:rsidR="001E4B1F" w:rsidRPr="0019394E" w:rsidRDefault="001E4B1F" w:rsidP="0019394E">
      <w:pPr>
        <w:pStyle w:val="BodyText"/>
        <w:numPr>
          <w:ilvl w:val="1"/>
          <w:numId w:val="9"/>
        </w:numPr>
        <w:tabs>
          <w:tab w:val="left" w:pos="426"/>
        </w:tabs>
        <w:spacing w:after="0"/>
        <w:ind w:left="0" w:firstLine="0"/>
        <w:jc w:val="both"/>
        <w:rPr>
          <w:bCs/>
        </w:rPr>
      </w:pPr>
      <w:r w:rsidRPr="0019394E">
        <w:t xml:space="preserve">Gadījumā, ja Izpildītājs nav novērsis aktā konstatētos nekvalitatīvos Pakalpojumus, Pasūtītāja norādītajā vai Līdzēju saskaņotā termiņā, Pasūtītājs ir tiesīgs izbeigt Līgumu saskaņā ar Līguma 8.punktu.  </w:t>
      </w:r>
    </w:p>
    <w:p w14:paraId="794061D1" w14:textId="77777777" w:rsidR="001E4B1F" w:rsidRPr="0019394E" w:rsidRDefault="001E4B1F" w:rsidP="0019394E">
      <w:pPr>
        <w:pStyle w:val="BodyText"/>
        <w:numPr>
          <w:ilvl w:val="1"/>
          <w:numId w:val="9"/>
        </w:numPr>
        <w:tabs>
          <w:tab w:val="left" w:pos="426"/>
        </w:tabs>
        <w:spacing w:after="0"/>
        <w:ind w:left="0" w:firstLine="0"/>
        <w:jc w:val="both"/>
        <w:rPr>
          <w:bCs/>
        </w:rPr>
      </w:pPr>
      <w:r w:rsidRPr="0019394E">
        <w:t>Projekta vadītājs ir tiesīgs uzdot Izpildītājam veikt jebkuru darba pārbaudi, kas varētu parādīt defektu. Šāda pārbaude neietekmē ar Līgumu saistītos Izpildītāja pienākumus.</w:t>
      </w:r>
    </w:p>
    <w:p w14:paraId="3BF25A8F" w14:textId="77777777" w:rsidR="0019394E" w:rsidRPr="0019394E" w:rsidRDefault="0019394E" w:rsidP="0019394E">
      <w:pPr>
        <w:pStyle w:val="BodyText"/>
        <w:tabs>
          <w:tab w:val="left" w:pos="426"/>
        </w:tabs>
        <w:spacing w:after="0"/>
        <w:jc w:val="both"/>
        <w:rPr>
          <w:bCs/>
        </w:rPr>
      </w:pPr>
    </w:p>
    <w:p w14:paraId="35F58B62" w14:textId="77777777" w:rsidR="001E4B1F" w:rsidRPr="0019394E" w:rsidRDefault="001E4B1F" w:rsidP="0019394E">
      <w:pPr>
        <w:numPr>
          <w:ilvl w:val="0"/>
          <w:numId w:val="9"/>
        </w:numPr>
        <w:spacing w:after="0" w:line="240" w:lineRule="auto"/>
        <w:ind w:left="357" w:hanging="357"/>
        <w:jc w:val="center"/>
        <w:rPr>
          <w:rFonts w:ascii="Times New Roman" w:hAnsi="Times New Roman" w:cs="Times New Roman"/>
          <w:b/>
          <w:sz w:val="24"/>
          <w:szCs w:val="24"/>
        </w:rPr>
      </w:pPr>
      <w:r w:rsidRPr="0019394E">
        <w:rPr>
          <w:rFonts w:ascii="Times New Roman" w:hAnsi="Times New Roman" w:cs="Times New Roman"/>
          <w:b/>
          <w:sz w:val="24"/>
          <w:szCs w:val="24"/>
        </w:rPr>
        <w:t>Izpildītāja personāls un apakšuzņēmēji</w:t>
      </w:r>
    </w:p>
    <w:p w14:paraId="27F0FD34" w14:textId="77777777" w:rsidR="001E4B1F" w:rsidRPr="0019394E" w:rsidRDefault="001E4B1F" w:rsidP="0019394E">
      <w:pPr>
        <w:pStyle w:val="BodyText"/>
        <w:numPr>
          <w:ilvl w:val="1"/>
          <w:numId w:val="9"/>
        </w:numPr>
        <w:tabs>
          <w:tab w:val="left" w:pos="426"/>
        </w:tabs>
        <w:spacing w:after="0"/>
        <w:ind w:left="0" w:firstLine="0"/>
        <w:jc w:val="both"/>
        <w:rPr>
          <w:bCs/>
          <w:u w:val="single"/>
        </w:rPr>
      </w:pPr>
      <w:r w:rsidRPr="0019394E">
        <w:t>Pakalpojuma veikšanai Izpildītājs iesaista savā piedāvājumā norādīto personālu un apakšuzņēmējus.</w:t>
      </w:r>
    </w:p>
    <w:p w14:paraId="632E7C1F" w14:textId="77777777" w:rsidR="001E4B1F" w:rsidRPr="0019394E" w:rsidRDefault="001E4B1F" w:rsidP="0019394E">
      <w:pPr>
        <w:pStyle w:val="BodyText"/>
        <w:numPr>
          <w:ilvl w:val="1"/>
          <w:numId w:val="9"/>
        </w:numPr>
        <w:tabs>
          <w:tab w:val="left" w:pos="426"/>
        </w:tabs>
        <w:spacing w:after="0"/>
        <w:ind w:left="0" w:firstLine="0"/>
        <w:jc w:val="both"/>
        <w:rPr>
          <w:bCs/>
          <w:u w:val="single"/>
        </w:rPr>
      </w:pPr>
      <w:r w:rsidRPr="0019394E">
        <w:t>Izpildītājs atbild par personāla un apakšuzņēmēju veiktā darba atbilstību Līguma prasībām.</w:t>
      </w:r>
    </w:p>
    <w:p w14:paraId="3EE6AF65" w14:textId="40A9AB1A" w:rsidR="001E4B1F" w:rsidRPr="00C76847" w:rsidRDefault="001E4B1F" w:rsidP="0019394E">
      <w:pPr>
        <w:pStyle w:val="BodyText"/>
        <w:widowControl w:val="0"/>
        <w:numPr>
          <w:ilvl w:val="1"/>
          <w:numId w:val="9"/>
        </w:numPr>
        <w:tabs>
          <w:tab w:val="left" w:pos="426"/>
          <w:tab w:val="left" w:pos="567"/>
        </w:tabs>
        <w:spacing w:after="0"/>
        <w:ind w:left="0" w:firstLine="0"/>
        <w:jc w:val="both"/>
        <w:rPr>
          <w:bCs/>
          <w:u w:val="single"/>
        </w:rPr>
      </w:pPr>
      <w:r w:rsidRPr="00C76847">
        <w:rPr>
          <w:bCs/>
        </w:rPr>
        <w:lastRenderedPageBreak/>
        <w:t>Izpildītāja personālu, kuru tas iesaistījis Līguma izpildē, par kuru sniedzis informāciju Pasūtītājam un kura kvalifikācijas atbilstību Iepirkumā izvirzītajām prasībām Pasūtītājs ir vērtējis, kā arī apakšuzņēmējus, uz kuru iespējām Izpildītājs balstījies, lai apliecinātu savas kvalifikācijas atbilstību Iepirkuma dokumentos noteiktajām prasībām, drīkst nomainīt tikai ar Pasūtītāja rakstveida piekrišanu, ievērojot šādus nosacījumus:</w:t>
      </w:r>
    </w:p>
    <w:p w14:paraId="32E3789A" w14:textId="77777777" w:rsidR="001E4B1F" w:rsidRPr="0019394E" w:rsidRDefault="001E4B1F" w:rsidP="0019394E">
      <w:pPr>
        <w:widowControl w:val="0"/>
        <w:numPr>
          <w:ilvl w:val="2"/>
          <w:numId w:val="9"/>
        </w:numPr>
        <w:spacing w:after="0" w:line="240" w:lineRule="auto"/>
        <w:ind w:left="709" w:hanging="709"/>
        <w:jc w:val="both"/>
        <w:rPr>
          <w:rFonts w:ascii="Times New Roman" w:hAnsi="Times New Roman" w:cs="Times New Roman"/>
          <w:bCs/>
          <w:sz w:val="24"/>
          <w:szCs w:val="24"/>
        </w:rPr>
      </w:pPr>
      <w:r w:rsidRPr="0019394E">
        <w:rPr>
          <w:rFonts w:ascii="Times New Roman" w:hAnsi="Times New Roman" w:cs="Times New Roman"/>
          <w:bCs/>
          <w:sz w:val="24"/>
          <w:szCs w:val="24"/>
        </w:rPr>
        <w:t>personālam un apakšuzņēmējiem, kurus Izpildītājs piedāvā ir vismaz tāda pati kvalifikācija uz kādu Izpildītājs atsaucies, apliecinot savu atbilstību Iepirkumā noteiktajām prasībām;</w:t>
      </w:r>
    </w:p>
    <w:p w14:paraId="5B968DA7" w14:textId="77777777" w:rsidR="001E4B1F" w:rsidRPr="0019394E" w:rsidRDefault="001E4B1F" w:rsidP="0019394E">
      <w:pPr>
        <w:widowControl w:val="0"/>
        <w:numPr>
          <w:ilvl w:val="2"/>
          <w:numId w:val="9"/>
        </w:numPr>
        <w:spacing w:after="0" w:line="240" w:lineRule="auto"/>
        <w:ind w:left="709" w:hanging="709"/>
        <w:jc w:val="both"/>
        <w:rPr>
          <w:rFonts w:ascii="Times New Roman" w:hAnsi="Times New Roman" w:cs="Times New Roman"/>
          <w:sz w:val="24"/>
          <w:szCs w:val="24"/>
        </w:rPr>
      </w:pPr>
      <w:r w:rsidRPr="0019394E">
        <w:rPr>
          <w:rFonts w:ascii="Times New Roman" w:hAnsi="Times New Roman" w:cs="Times New Roman"/>
          <w:bCs/>
          <w:sz w:val="24"/>
          <w:szCs w:val="24"/>
        </w:rPr>
        <w:t>uz Izpildītāja piedāvāto personālu un apakšuzņēmējiem nav attiecināmi Publisko iepirkumu likuma 39</w:t>
      </w:r>
      <w:r w:rsidRPr="0019394E">
        <w:rPr>
          <w:rFonts w:ascii="Times New Roman" w:hAnsi="Times New Roman" w:cs="Times New Roman"/>
          <w:bCs/>
          <w:sz w:val="24"/>
          <w:szCs w:val="24"/>
          <w:vertAlign w:val="superscript"/>
        </w:rPr>
        <w:t>1</w:t>
      </w:r>
      <w:r w:rsidRPr="0019394E">
        <w:rPr>
          <w:rFonts w:ascii="Times New Roman" w:hAnsi="Times New Roman" w:cs="Times New Roman"/>
          <w:bCs/>
          <w:sz w:val="24"/>
          <w:szCs w:val="24"/>
        </w:rPr>
        <w:t>.panta pirmajā daļā minētie izslēgšanas nosacījumi. Pārbaudot</w:t>
      </w:r>
      <w:r w:rsidRPr="0019394E">
        <w:rPr>
          <w:rFonts w:ascii="Times New Roman" w:hAnsi="Times New Roman" w:cs="Times New Roman"/>
          <w:sz w:val="24"/>
          <w:szCs w:val="24"/>
        </w:rPr>
        <w:t xml:space="preserve"> apakšuzņēmēja atbilstību, Pasūtītājs piemēro Publisko iepirkumu likuma 39</w:t>
      </w:r>
      <w:r w:rsidRPr="0019394E">
        <w:rPr>
          <w:rFonts w:ascii="Times New Roman" w:hAnsi="Times New Roman" w:cs="Times New Roman"/>
          <w:sz w:val="24"/>
          <w:szCs w:val="24"/>
          <w:vertAlign w:val="superscript"/>
        </w:rPr>
        <w:t>1</w:t>
      </w:r>
      <w:r w:rsidRPr="0019394E">
        <w:rPr>
          <w:rFonts w:ascii="Times New Roman" w:hAnsi="Times New Roman" w:cs="Times New Roman"/>
          <w:sz w:val="24"/>
          <w:szCs w:val="24"/>
        </w:rPr>
        <w:t>.panta noteikumus. Publisko iepirkumu likuma 39</w:t>
      </w:r>
      <w:r w:rsidRPr="0019394E">
        <w:rPr>
          <w:rFonts w:ascii="Times New Roman" w:hAnsi="Times New Roman" w:cs="Times New Roman"/>
          <w:sz w:val="24"/>
          <w:szCs w:val="24"/>
          <w:vertAlign w:val="superscript"/>
        </w:rPr>
        <w:t>1</w:t>
      </w:r>
      <w:r w:rsidRPr="0019394E">
        <w:rPr>
          <w:rFonts w:ascii="Times New Roman" w:hAnsi="Times New Roman" w:cs="Times New Roman"/>
          <w:sz w:val="24"/>
          <w:szCs w:val="24"/>
        </w:rPr>
        <w:t>.panta ceturtajā daļā minētos termiņus skaita no dienas, kad lūgums par personāla vai apakšuzņēmēja nomaiņu iesniegts pasūtītājam.</w:t>
      </w:r>
    </w:p>
    <w:p w14:paraId="39C5141D" w14:textId="77777777" w:rsidR="001E4B1F" w:rsidRPr="00C76847" w:rsidRDefault="001E4B1F" w:rsidP="00430106">
      <w:pPr>
        <w:pStyle w:val="BodyText"/>
        <w:numPr>
          <w:ilvl w:val="1"/>
          <w:numId w:val="9"/>
        </w:numPr>
        <w:tabs>
          <w:tab w:val="num" w:pos="0"/>
          <w:tab w:val="left" w:pos="426"/>
        </w:tabs>
        <w:spacing w:after="0"/>
        <w:ind w:left="0" w:firstLine="0"/>
        <w:jc w:val="both"/>
        <w:rPr>
          <w:bCs/>
          <w:color w:val="FF0000"/>
          <w:u w:val="single"/>
        </w:rPr>
      </w:pPr>
      <w:r w:rsidRPr="00C76847">
        <w:t>Apakšuzņēmēju, kuru Izpildītājs ir iesaistījis Līguma izpildē un kura sniedzamo Pakalpojumu vērtība ir vismaz 20 (divdesmit) procenti no kopējās Līgumcenas, bet uz kuru neattiecas Līguma 6.4.apakšpunktā minētie nosacījumi, Izpildītājam ir tiesības nomainīt, kā arī piesaistīt jaunu apakšuzņēmēju, kura sniedzamo Pakalpojumu vērtība ir vismaz 20 (divdesmit) procenti no Līgumcenas, tikai saņemot Pasūtītāja rakstveida piekrišanu apakšuzņēmēja nomaiņai vai jauna apakšuzņēmēja iesaistīšanai Līguma izpildē. Pasūtītājs piekrīt apakšuzņēmēja nomaiņai vai jauna iesaistīšanai, ja uz piedāvāto apakšuzņēmēju neattiecas Publisko iepirkumu likuma 39</w:t>
      </w:r>
      <w:r w:rsidRPr="00C76847">
        <w:rPr>
          <w:vertAlign w:val="superscript"/>
        </w:rPr>
        <w:t>1</w:t>
      </w:r>
      <w:r w:rsidRPr="00C76847">
        <w:t>.panta pirmajā daļā minētie izslēgšanas nosacījumi. Pārbaudot apakšuzņēmēja atbilstību, Pasūtītājs piemēro Publisko iepirkumu likuma 39</w:t>
      </w:r>
      <w:r w:rsidRPr="00C76847">
        <w:rPr>
          <w:vertAlign w:val="superscript"/>
        </w:rPr>
        <w:t>1</w:t>
      </w:r>
      <w:r w:rsidRPr="00C76847">
        <w:t>.panta noteikumus. Publisko iepirkumu likuma 39</w:t>
      </w:r>
      <w:r w:rsidRPr="00C76847">
        <w:rPr>
          <w:vertAlign w:val="superscript"/>
        </w:rPr>
        <w:t>1</w:t>
      </w:r>
      <w:r w:rsidRPr="00C76847">
        <w:t>.panta ceturtajā daļā minētos termiņus skaita no dienas, kad lūgums par apakšuzņēmēja nomaiņu iesniegts pasūtītājam.</w:t>
      </w:r>
    </w:p>
    <w:p w14:paraId="58A16B35" w14:textId="0A3405BD" w:rsidR="001E4B1F" w:rsidRPr="00C76847" w:rsidRDefault="001E4B1F" w:rsidP="00430106">
      <w:pPr>
        <w:widowControl w:val="0"/>
        <w:numPr>
          <w:ilvl w:val="1"/>
          <w:numId w:val="9"/>
        </w:numPr>
        <w:tabs>
          <w:tab w:val="num" w:pos="0"/>
          <w:tab w:val="left" w:pos="426"/>
          <w:tab w:val="left" w:pos="567"/>
        </w:tabs>
        <w:spacing w:after="0" w:line="240" w:lineRule="auto"/>
        <w:ind w:left="0" w:firstLine="0"/>
        <w:jc w:val="both"/>
        <w:rPr>
          <w:rFonts w:ascii="Times New Roman" w:hAnsi="Times New Roman" w:cs="Times New Roman"/>
          <w:bCs/>
          <w:color w:val="FF0000"/>
          <w:sz w:val="24"/>
          <w:szCs w:val="24"/>
          <w:u w:val="single"/>
        </w:rPr>
      </w:pPr>
      <w:r w:rsidRPr="0019394E">
        <w:rPr>
          <w:rFonts w:ascii="Times New Roman" w:hAnsi="Times New Roman" w:cs="Times New Roman"/>
          <w:sz w:val="24"/>
          <w:szCs w:val="24"/>
        </w:rPr>
        <w:t>Pasūtītājs pieņem lēmumu atļaut vai atteikt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68.panta nosacījumiem</w:t>
      </w:r>
      <w:r w:rsidR="00C76847">
        <w:rPr>
          <w:rFonts w:ascii="Times New Roman" w:hAnsi="Times New Roman" w:cs="Times New Roman"/>
          <w:sz w:val="24"/>
          <w:szCs w:val="24"/>
        </w:rPr>
        <w:t>.</w:t>
      </w:r>
    </w:p>
    <w:p w14:paraId="4815DFB5" w14:textId="77777777" w:rsidR="00C76847" w:rsidRPr="0019394E" w:rsidRDefault="00C76847" w:rsidP="00C76847">
      <w:pPr>
        <w:widowControl w:val="0"/>
        <w:tabs>
          <w:tab w:val="left" w:pos="567"/>
        </w:tabs>
        <w:spacing w:after="0" w:line="240" w:lineRule="auto"/>
        <w:ind w:left="426"/>
        <w:jc w:val="both"/>
        <w:rPr>
          <w:rFonts w:ascii="Times New Roman" w:hAnsi="Times New Roman" w:cs="Times New Roman"/>
          <w:bCs/>
          <w:color w:val="FF0000"/>
          <w:sz w:val="24"/>
          <w:szCs w:val="24"/>
          <w:u w:val="single"/>
        </w:rPr>
      </w:pPr>
    </w:p>
    <w:p w14:paraId="439AC5D1" w14:textId="77777777" w:rsidR="001E4B1F" w:rsidRPr="00C76847" w:rsidRDefault="001E4B1F" w:rsidP="0019394E">
      <w:pPr>
        <w:pStyle w:val="BodyText"/>
        <w:numPr>
          <w:ilvl w:val="0"/>
          <w:numId w:val="9"/>
        </w:numPr>
        <w:tabs>
          <w:tab w:val="num" w:pos="360"/>
        </w:tabs>
        <w:spacing w:after="0"/>
        <w:ind w:left="357" w:hanging="357"/>
        <w:jc w:val="center"/>
        <w:rPr>
          <w:b/>
          <w:bCs/>
        </w:rPr>
      </w:pPr>
      <w:r w:rsidRPr="00C76847">
        <w:rPr>
          <w:b/>
          <w:bCs/>
        </w:rPr>
        <w:t>Līgumsods</w:t>
      </w:r>
    </w:p>
    <w:p w14:paraId="23A3BC8B" w14:textId="77777777" w:rsidR="001E4B1F" w:rsidRPr="00C76847" w:rsidRDefault="001E4B1F" w:rsidP="0019394E">
      <w:pPr>
        <w:pStyle w:val="BodyText"/>
        <w:numPr>
          <w:ilvl w:val="1"/>
          <w:numId w:val="9"/>
        </w:numPr>
        <w:tabs>
          <w:tab w:val="left" w:pos="426"/>
        </w:tabs>
        <w:spacing w:after="0"/>
        <w:ind w:left="0" w:firstLine="0"/>
        <w:jc w:val="both"/>
      </w:pPr>
      <w:r w:rsidRPr="00C76847">
        <w:t>Izpildītājam ir tiesības prasīt līgumsodu, ja Pasūtītājs novilcina maksājumus par izpildītajiem Pakalpojuma apjomiem, 0,1 % (nulle komats viens procents) apmērā no nesamaksātās summas par katru nokavēto dienu, bet kopsummā ne vairāk kā 10% (desmit procenti) no nesamaksātās summas.</w:t>
      </w:r>
    </w:p>
    <w:p w14:paraId="5B84DD43" w14:textId="77777777" w:rsidR="001E4B1F" w:rsidRPr="00C76847" w:rsidRDefault="001E4B1F" w:rsidP="0019394E">
      <w:pPr>
        <w:pStyle w:val="BodyText"/>
        <w:numPr>
          <w:ilvl w:val="1"/>
          <w:numId w:val="9"/>
        </w:numPr>
        <w:tabs>
          <w:tab w:val="left" w:pos="426"/>
        </w:tabs>
        <w:spacing w:after="0"/>
        <w:ind w:left="0" w:firstLine="0"/>
        <w:jc w:val="both"/>
      </w:pPr>
      <w:r w:rsidRPr="00C76847">
        <w:t>Pasūtītājam ir tiesības prasīt līgumsodu, ja Izpildītājs novilcina Pakalpojuma izpildes termiņu saskaņā ar Pieteikumu (Līguma 4.1. apakšpunkts), 0,1% (nulle komats viens procents) apmērā no pasūtīto un neizpildīto Pakalpojuma apjomu summas par katru nokavēto dienu, bet kopsummā ne vairāk kā 10% (desmit procenti) no pasūtīto un neizpildīto Pakalpojuma apjomu summas.</w:t>
      </w:r>
    </w:p>
    <w:p w14:paraId="13293918" w14:textId="77777777" w:rsidR="001E4B1F" w:rsidRPr="00C76847" w:rsidRDefault="001E4B1F" w:rsidP="0019394E">
      <w:pPr>
        <w:pStyle w:val="BodyText"/>
        <w:numPr>
          <w:ilvl w:val="1"/>
          <w:numId w:val="9"/>
        </w:numPr>
        <w:tabs>
          <w:tab w:val="left" w:pos="426"/>
        </w:tabs>
        <w:spacing w:after="0"/>
        <w:ind w:left="0" w:firstLine="0"/>
        <w:jc w:val="both"/>
      </w:pPr>
      <w:r w:rsidRPr="00C76847">
        <w:t xml:space="preserve">Pasūtītājam ir tiesības prasīt līgumsodu, ja Izpildītājs neievēro Līguma vai normatīvo aktu prasības – par katru konstatēto un fiksēto ar aktu un/vai foto fiksāciju gadījumu  līdz 50 </w:t>
      </w:r>
      <w:proofErr w:type="spellStart"/>
      <w:r w:rsidRPr="00C76847">
        <w:rPr>
          <w:i/>
        </w:rPr>
        <w:t>euro</w:t>
      </w:r>
      <w:proofErr w:type="spellEnd"/>
      <w:r w:rsidRPr="00C76847">
        <w:t xml:space="preserve"> (piecdesmit</w:t>
      </w:r>
      <w:r w:rsidRPr="00C76847">
        <w:rPr>
          <w:i/>
        </w:rPr>
        <w:t xml:space="preserve"> </w:t>
      </w:r>
      <w:proofErr w:type="spellStart"/>
      <w:r w:rsidRPr="00C76847">
        <w:rPr>
          <w:i/>
        </w:rPr>
        <w:t>euro</w:t>
      </w:r>
      <w:proofErr w:type="spellEnd"/>
      <w:r w:rsidRPr="00C76847">
        <w:t xml:space="preserve">), kā arī Izpildītājs atlīdzina visus tādējādi Pasūtītājam nodarītos zaudējumus. </w:t>
      </w:r>
    </w:p>
    <w:p w14:paraId="2F801AD2" w14:textId="77777777" w:rsidR="001E4B1F" w:rsidRPr="00C76847" w:rsidRDefault="001E4B1F" w:rsidP="0019394E">
      <w:pPr>
        <w:pStyle w:val="BodyText"/>
        <w:numPr>
          <w:ilvl w:val="1"/>
          <w:numId w:val="9"/>
        </w:numPr>
        <w:tabs>
          <w:tab w:val="left" w:pos="426"/>
        </w:tabs>
        <w:spacing w:after="0"/>
        <w:ind w:left="0" w:firstLine="0"/>
        <w:jc w:val="both"/>
      </w:pPr>
      <w:r w:rsidRPr="00C76847">
        <w:t>Ja kompetenta institūcija</w:t>
      </w:r>
      <w:r w:rsidRPr="00C76847">
        <w:rPr>
          <w:color w:val="FF0000"/>
        </w:rPr>
        <w:t xml:space="preserve"> </w:t>
      </w:r>
      <w:r w:rsidRPr="00C76847">
        <w:t>konstatē administratīvo pārkāpumu, kas saistīts ar pasūtītā Pakalpojuma savlaicīgu neizpildi vai nekvalitatīvu izpildi, un par to Pasūtītājam ir uzlikts naudas sods, tad Izpildītājs to atmaksā Pasūtītājam.</w:t>
      </w:r>
    </w:p>
    <w:p w14:paraId="6091C09B" w14:textId="77777777" w:rsidR="001E4B1F" w:rsidRPr="00C76847" w:rsidRDefault="001E4B1F" w:rsidP="0019394E">
      <w:pPr>
        <w:pStyle w:val="BodyText"/>
        <w:numPr>
          <w:ilvl w:val="1"/>
          <w:numId w:val="9"/>
        </w:numPr>
        <w:tabs>
          <w:tab w:val="left" w:pos="426"/>
        </w:tabs>
        <w:spacing w:after="0"/>
        <w:ind w:left="0" w:firstLine="0"/>
        <w:jc w:val="both"/>
      </w:pPr>
      <w:r w:rsidRPr="00C76847">
        <w:t>Līdzējs samaksā Līgumsodu otram Līdzējam 15 (piecpadsmit) darba dienu laikā uz pretenzijas pamata. Pasūtītājam ir tiesības ieskaita kārtībā samazināt Izpildītājam kārtējo maksājamo rēķinu tādā apmērā, kāda ir aprēķinātā līgumsoda summa.</w:t>
      </w:r>
    </w:p>
    <w:p w14:paraId="5296DDBD" w14:textId="6A943130" w:rsidR="001E4B1F" w:rsidRDefault="001E4B1F" w:rsidP="0019394E">
      <w:pPr>
        <w:pStyle w:val="BodyText"/>
        <w:numPr>
          <w:ilvl w:val="1"/>
          <w:numId w:val="9"/>
        </w:numPr>
        <w:tabs>
          <w:tab w:val="left" w:pos="426"/>
        </w:tabs>
        <w:spacing w:after="0"/>
        <w:ind w:left="0" w:firstLine="0"/>
        <w:jc w:val="both"/>
      </w:pPr>
      <w:r w:rsidRPr="00C76847">
        <w:t>Līgumsoda samaksa neatbrīvo Līdzējus no Līguma turpmākās pildīšanas</w:t>
      </w:r>
      <w:r w:rsidR="00C76847">
        <w:t>.</w:t>
      </w:r>
    </w:p>
    <w:p w14:paraId="689300D7" w14:textId="77777777" w:rsidR="00C76847" w:rsidRPr="00C76847" w:rsidRDefault="00C76847" w:rsidP="00C76847">
      <w:pPr>
        <w:pStyle w:val="BodyText"/>
        <w:tabs>
          <w:tab w:val="left" w:pos="426"/>
        </w:tabs>
        <w:spacing w:after="0"/>
        <w:jc w:val="both"/>
      </w:pPr>
    </w:p>
    <w:p w14:paraId="00C576ED" w14:textId="77777777" w:rsidR="001E4B1F" w:rsidRPr="00C76847" w:rsidRDefault="001E4B1F" w:rsidP="0019394E">
      <w:pPr>
        <w:pStyle w:val="BodyText"/>
        <w:numPr>
          <w:ilvl w:val="0"/>
          <w:numId w:val="9"/>
        </w:numPr>
        <w:tabs>
          <w:tab w:val="num" w:pos="360"/>
        </w:tabs>
        <w:spacing w:after="0"/>
        <w:ind w:left="357" w:hanging="357"/>
        <w:jc w:val="center"/>
        <w:rPr>
          <w:b/>
          <w:bCs/>
        </w:rPr>
      </w:pPr>
      <w:r w:rsidRPr="00C76847">
        <w:rPr>
          <w:b/>
          <w:bCs/>
        </w:rPr>
        <w:t>Nepārvarama vara</w:t>
      </w:r>
    </w:p>
    <w:p w14:paraId="32701EB7" w14:textId="77777777" w:rsidR="001E4B1F" w:rsidRPr="00C76847" w:rsidRDefault="001E4B1F" w:rsidP="0019394E">
      <w:pPr>
        <w:pStyle w:val="BodyText"/>
        <w:numPr>
          <w:ilvl w:val="1"/>
          <w:numId w:val="9"/>
        </w:numPr>
        <w:tabs>
          <w:tab w:val="left" w:pos="426"/>
        </w:tabs>
        <w:spacing w:after="0"/>
        <w:ind w:left="0" w:firstLine="0"/>
        <w:jc w:val="both"/>
      </w:pPr>
      <w:r w:rsidRPr="00C76847">
        <w:t xml:space="preserve">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w:t>
      </w:r>
      <w:r w:rsidRPr="00C76847">
        <w:lastRenderedPageBreak/>
        <w:t>aktu, kas būtiski ierobežo un aizskar Līdzēju tiesības un ietekmē uzņemtās saistības, pieņemšana un stāšanās spēkā.</w:t>
      </w:r>
    </w:p>
    <w:p w14:paraId="12572A4D" w14:textId="77777777" w:rsidR="001E4B1F" w:rsidRPr="00C76847" w:rsidRDefault="001E4B1F" w:rsidP="0019394E">
      <w:pPr>
        <w:pStyle w:val="BodyText"/>
        <w:numPr>
          <w:ilvl w:val="1"/>
          <w:numId w:val="9"/>
        </w:numPr>
        <w:tabs>
          <w:tab w:val="left" w:pos="426"/>
        </w:tabs>
        <w:spacing w:after="0"/>
        <w:ind w:left="0" w:firstLine="0"/>
        <w:jc w:val="both"/>
      </w:pPr>
      <w:r w:rsidRPr="00C76847">
        <w:t>Līdzējam, kas atsaucas uz nepārvaramas varas vai ārkārtēja rakstura apstākļu darbību, nekavējoties, bet ne vēlāk kā 3 (trīs) darba dienu laikā par šādiem apstākļiem rakstveidā jāziņo pārējiem Līdzējiem.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14:paraId="34FE8675" w14:textId="77777777" w:rsidR="001E4B1F" w:rsidRDefault="001E4B1F" w:rsidP="0019394E">
      <w:pPr>
        <w:pStyle w:val="BodyText"/>
        <w:widowControl w:val="0"/>
        <w:numPr>
          <w:ilvl w:val="1"/>
          <w:numId w:val="9"/>
        </w:numPr>
        <w:tabs>
          <w:tab w:val="left" w:pos="426"/>
        </w:tabs>
        <w:spacing w:after="0"/>
        <w:ind w:left="0" w:firstLine="0"/>
        <w:jc w:val="both"/>
        <w:rPr>
          <w:bCs/>
        </w:rPr>
      </w:pPr>
      <w:r w:rsidRPr="00C76847">
        <w:t>Nepārvaramas varas vai ārkārtēja rakstura apstākļu iestāšanās gadījumā Līguma darbības termiņš tiek pārcelts atbilstoši šādu apstākļu darbības laikam vai arī,</w:t>
      </w:r>
      <w:r w:rsidRPr="00C76847">
        <w:rPr>
          <w:color w:val="FF0000"/>
        </w:rPr>
        <w:t xml:space="preserve"> </w:t>
      </w:r>
      <w:r w:rsidRPr="00C76847">
        <w:t>ja Līguma turpmākā izpilde nav iespējama, Pasūtītājs apliecina, ka Līgums tiek izbeigts, sastāda Pakalpojuma pieņemšanas aktu un Izpildītājs, cik ātri vien iespējams pēc šī dokumenta saņemšanas, nodod materiālās vērtības, ja tādas ir bijušas pieņemtas, un saņem samaksu par visiem līdz tam kvalitatīvi paveiktajiem Pakalpojuma apjomiem</w:t>
      </w:r>
      <w:r w:rsidRPr="00C76847">
        <w:rPr>
          <w:bCs/>
        </w:rPr>
        <w:t>.</w:t>
      </w:r>
    </w:p>
    <w:p w14:paraId="270D51D0" w14:textId="77777777" w:rsidR="00C76847" w:rsidRPr="00C76847" w:rsidRDefault="00C76847" w:rsidP="00C76847">
      <w:pPr>
        <w:pStyle w:val="BodyText"/>
        <w:widowControl w:val="0"/>
        <w:tabs>
          <w:tab w:val="left" w:pos="426"/>
        </w:tabs>
        <w:spacing w:after="0"/>
        <w:jc w:val="both"/>
        <w:rPr>
          <w:bCs/>
        </w:rPr>
      </w:pPr>
    </w:p>
    <w:p w14:paraId="2378F45C" w14:textId="6AFDC5EE" w:rsidR="001E4B1F" w:rsidRPr="00C76847" w:rsidRDefault="001E4B1F" w:rsidP="00C76847">
      <w:pPr>
        <w:pStyle w:val="ListParagraph"/>
        <w:numPr>
          <w:ilvl w:val="0"/>
          <w:numId w:val="9"/>
        </w:numPr>
        <w:tabs>
          <w:tab w:val="left" w:pos="284"/>
        </w:tabs>
        <w:spacing w:after="0" w:line="240" w:lineRule="auto"/>
        <w:ind w:hanging="4188"/>
        <w:jc w:val="center"/>
        <w:rPr>
          <w:rFonts w:ascii="Times New Roman" w:hAnsi="Times New Roman" w:cs="Times New Roman"/>
          <w:bCs/>
          <w:iCs/>
          <w:sz w:val="24"/>
          <w:szCs w:val="24"/>
        </w:rPr>
      </w:pPr>
      <w:r w:rsidRPr="00C76847">
        <w:rPr>
          <w:rFonts w:ascii="Times New Roman" w:hAnsi="Times New Roman" w:cs="Times New Roman"/>
          <w:b/>
          <w:bCs/>
          <w:spacing w:val="-2"/>
          <w:sz w:val="24"/>
          <w:szCs w:val="24"/>
        </w:rPr>
        <w:t>Līguma</w:t>
      </w:r>
      <w:r w:rsidRPr="00C76847">
        <w:rPr>
          <w:rFonts w:ascii="Times New Roman" w:hAnsi="Times New Roman" w:cs="Times New Roman"/>
          <w:b/>
          <w:bCs/>
          <w:iCs/>
          <w:sz w:val="24"/>
          <w:szCs w:val="24"/>
        </w:rPr>
        <w:t xml:space="preserve"> grozīšana, a</w:t>
      </w:r>
      <w:r w:rsidRPr="00C76847">
        <w:rPr>
          <w:rStyle w:val="Heading31"/>
          <w:rFonts w:ascii="Times New Roman" w:hAnsi="Times New Roman" w:cs="Times New Roman"/>
          <w:szCs w:val="24"/>
        </w:rPr>
        <w:t>tkāpšanās no Līguma un Līguma atcelšana</w:t>
      </w:r>
    </w:p>
    <w:p w14:paraId="724331F1" w14:textId="77777777" w:rsidR="001E4B1F" w:rsidRPr="00C76847" w:rsidRDefault="001E4B1F" w:rsidP="0019394E">
      <w:pPr>
        <w:pStyle w:val="BodyText"/>
        <w:widowControl w:val="0"/>
        <w:numPr>
          <w:ilvl w:val="1"/>
          <w:numId w:val="9"/>
        </w:numPr>
        <w:tabs>
          <w:tab w:val="left" w:pos="426"/>
        </w:tabs>
        <w:spacing w:after="0"/>
        <w:ind w:left="0" w:firstLine="0"/>
        <w:jc w:val="both"/>
      </w:pPr>
      <w:r w:rsidRPr="00C76847">
        <w:t>Līgumu var grozīt, Līdzējiem savstarpēji vienojoties. Līguma grozījumus noformē ar rakstveida vienošanos, kas tiek numurēta, un pēc abu Līdzēju parakstīšanas kļūst par Līguma neatņemamām sastāvdaļām.</w:t>
      </w:r>
    </w:p>
    <w:p w14:paraId="16DFDBCF" w14:textId="77777777" w:rsidR="001E4B1F" w:rsidRPr="00C76847" w:rsidRDefault="001E4B1F" w:rsidP="0019394E">
      <w:pPr>
        <w:pStyle w:val="BodyText"/>
        <w:widowControl w:val="0"/>
        <w:numPr>
          <w:ilvl w:val="1"/>
          <w:numId w:val="9"/>
        </w:numPr>
        <w:tabs>
          <w:tab w:val="left" w:pos="426"/>
        </w:tabs>
        <w:spacing w:after="0"/>
        <w:ind w:left="0" w:firstLine="0"/>
        <w:jc w:val="both"/>
      </w:pPr>
      <w:r w:rsidRPr="00C76847">
        <w:t>Līdzējiem lemjot par Līguma grozījumu veikšanu, jāievēro Publisko iepirkumu likuma 67.</w:t>
      </w:r>
      <w:r w:rsidRPr="00C76847">
        <w:rPr>
          <w:vertAlign w:val="superscript"/>
        </w:rPr>
        <w:t>1</w:t>
      </w:r>
      <w:r w:rsidRPr="00C76847">
        <w:t>panta noteikumi.</w:t>
      </w:r>
    </w:p>
    <w:p w14:paraId="250049A0" w14:textId="77777777" w:rsidR="001E4B1F" w:rsidRPr="00C76847" w:rsidRDefault="001E4B1F" w:rsidP="0019394E">
      <w:pPr>
        <w:pStyle w:val="BodyText"/>
        <w:widowControl w:val="0"/>
        <w:numPr>
          <w:ilvl w:val="1"/>
          <w:numId w:val="9"/>
        </w:numPr>
        <w:tabs>
          <w:tab w:val="left" w:pos="426"/>
        </w:tabs>
        <w:spacing w:after="0"/>
        <w:ind w:left="0" w:firstLine="0"/>
        <w:jc w:val="both"/>
      </w:pPr>
      <w:r w:rsidRPr="00C76847">
        <w:t>Izpildītājam ir tiesības vienpusēji atkāpties no Līguma, ja Pasūtītājs nepilda Līguma nosacījumus vai uzdod Izpildītājam veikt tādas darbības, kas neatbilst Līguma vai normatīvo aktu prasībām.</w:t>
      </w:r>
    </w:p>
    <w:p w14:paraId="17154629" w14:textId="77777777" w:rsidR="001E4B1F" w:rsidRPr="00C76847" w:rsidRDefault="001E4B1F" w:rsidP="0019394E">
      <w:pPr>
        <w:pStyle w:val="BodyText"/>
        <w:widowControl w:val="0"/>
        <w:numPr>
          <w:ilvl w:val="1"/>
          <w:numId w:val="9"/>
        </w:numPr>
        <w:tabs>
          <w:tab w:val="left" w:pos="426"/>
        </w:tabs>
        <w:spacing w:after="0"/>
        <w:ind w:left="0" w:firstLine="0"/>
        <w:jc w:val="both"/>
      </w:pPr>
      <w:r w:rsidRPr="00C76847">
        <w:t>Pasūtītājam ir tiesības vienpusēji atkāpties no Līguma, ja:</w:t>
      </w:r>
    </w:p>
    <w:p w14:paraId="26314DDD" w14:textId="77777777" w:rsidR="001E4B1F" w:rsidRPr="00C76847" w:rsidRDefault="001E4B1F" w:rsidP="0019394E">
      <w:pPr>
        <w:widowControl w:val="0"/>
        <w:numPr>
          <w:ilvl w:val="2"/>
          <w:numId w:val="9"/>
        </w:numPr>
        <w:spacing w:after="0" w:line="240" w:lineRule="auto"/>
        <w:ind w:left="709" w:hanging="709"/>
        <w:jc w:val="both"/>
        <w:rPr>
          <w:rFonts w:ascii="Times New Roman" w:hAnsi="Times New Roman" w:cs="Times New Roman"/>
          <w:sz w:val="24"/>
          <w:szCs w:val="24"/>
        </w:rPr>
      </w:pPr>
      <w:r w:rsidRPr="00C76847">
        <w:rPr>
          <w:rFonts w:ascii="Times New Roman" w:hAnsi="Times New Roman" w:cs="Times New Roman"/>
          <w:sz w:val="24"/>
          <w:szCs w:val="24"/>
        </w:rPr>
        <w:t>Izpildītāja vainas dēļ ir radušās būtiskas neatbilstības Pakalpojuma izpildē;</w:t>
      </w:r>
    </w:p>
    <w:p w14:paraId="4C84EF40" w14:textId="77777777" w:rsidR="001E4B1F" w:rsidRPr="00C76847" w:rsidRDefault="001E4B1F" w:rsidP="0019394E">
      <w:pPr>
        <w:widowControl w:val="0"/>
        <w:numPr>
          <w:ilvl w:val="2"/>
          <w:numId w:val="9"/>
        </w:numPr>
        <w:spacing w:after="0" w:line="240" w:lineRule="auto"/>
        <w:ind w:left="709" w:hanging="709"/>
        <w:jc w:val="both"/>
        <w:rPr>
          <w:rFonts w:ascii="Times New Roman" w:hAnsi="Times New Roman" w:cs="Times New Roman"/>
          <w:sz w:val="24"/>
          <w:szCs w:val="24"/>
        </w:rPr>
      </w:pPr>
      <w:r w:rsidRPr="00C76847">
        <w:rPr>
          <w:rFonts w:ascii="Times New Roman" w:hAnsi="Times New Roman" w:cs="Times New Roman"/>
          <w:sz w:val="24"/>
          <w:szCs w:val="24"/>
        </w:rPr>
        <w:t>Izpildītājs nepilda Līgumā noteiktās saistības.</w:t>
      </w:r>
    </w:p>
    <w:p w14:paraId="22DB4D88" w14:textId="77777777" w:rsidR="001E4B1F" w:rsidRPr="00C76847" w:rsidRDefault="001E4B1F" w:rsidP="0019394E">
      <w:pPr>
        <w:widowControl w:val="0"/>
        <w:numPr>
          <w:ilvl w:val="1"/>
          <w:numId w:val="9"/>
        </w:numPr>
        <w:tabs>
          <w:tab w:val="left" w:pos="567"/>
        </w:tabs>
        <w:spacing w:after="0" w:line="240" w:lineRule="auto"/>
        <w:ind w:left="0" w:firstLine="0"/>
        <w:jc w:val="both"/>
        <w:rPr>
          <w:rFonts w:ascii="Times New Roman" w:hAnsi="Times New Roman" w:cs="Times New Roman"/>
          <w:sz w:val="24"/>
          <w:szCs w:val="24"/>
        </w:rPr>
      </w:pPr>
      <w:r w:rsidRPr="00C76847">
        <w:rPr>
          <w:rFonts w:ascii="Times New Roman" w:hAnsi="Times New Roman" w:cs="Times New Roman"/>
          <w:sz w:val="24"/>
          <w:szCs w:val="24"/>
        </w:rPr>
        <w:t xml:space="preserve">Ja Līgums tiek izbeigts pirms Līguma 3.1. apakšpunktā noteiktā termiņa, Izpildītājam 5 (pieci) dienu laikā jāiesniedz, saskaņā ar Tehnisko specifikāciju (2.pielikums) prasībām, atskaite par izpildīto Pakalpojuma apjomu līdz Līguma izbeigšanas dienai. </w:t>
      </w:r>
    </w:p>
    <w:p w14:paraId="523A27BB" w14:textId="77777777" w:rsidR="001E4B1F" w:rsidRPr="00C76847" w:rsidRDefault="001E4B1F" w:rsidP="0019394E">
      <w:pPr>
        <w:widowControl w:val="0"/>
        <w:numPr>
          <w:ilvl w:val="1"/>
          <w:numId w:val="9"/>
        </w:numPr>
        <w:tabs>
          <w:tab w:val="left" w:pos="567"/>
        </w:tabs>
        <w:spacing w:after="0" w:line="240" w:lineRule="auto"/>
        <w:ind w:left="0" w:firstLine="0"/>
        <w:jc w:val="both"/>
        <w:rPr>
          <w:rFonts w:ascii="Times New Roman" w:hAnsi="Times New Roman" w:cs="Times New Roman"/>
          <w:sz w:val="24"/>
          <w:szCs w:val="24"/>
        </w:rPr>
      </w:pPr>
      <w:r w:rsidRPr="00C76847">
        <w:rPr>
          <w:rFonts w:ascii="Times New Roman" w:hAnsi="Times New Roman" w:cs="Times New Roman"/>
          <w:sz w:val="24"/>
          <w:szCs w:val="24"/>
        </w:rPr>
        <w:t>Tiesību atkāpties no Līguma vai prasīt Līguma atcelšanu var izlietot, ja Līdzējs ir paziņojis par iespējamo vai plānoto Līguma atcelšanu vai atkāpšanos otram Līdzējam, un tas nav novērsis Līguma atcelšanas pamatu paziņojumā noteiktajā termiņā. Paziņojums tiek nosūtīts uz Līgumā norādīto Līdzēja e pastu, bet oriģināls ierakstītā sūtījumā uz juridisko adresi.</w:t>
      </w:r>
    </w:p>
    <w:p w14:paraId="1C131C29" w14:textId="77777777" w:rsidR="001E4B1F" w:rsidRPr="00C76847" w:rsidRDefault="001E4B1F" w:rsidP="0019394E">
      <w:pPr>
        <w:widowControl w:val="0"/>
        <w:numPr>
          <w:ilvl w:val="1"/>
          <w:numId w:val="9"/>
        </w:numPr>
        <w:tabs>
          <w:tab w:val="left" w:pos="567"/>
        </w:tabs>
        <w:spacing w:after="0" w:line="240" w:lineRule="auto"/>
        <w:ind w:left="0" w:firstLine="0"/>
        <w:jc w:val="both"/>
        <w:rPr>
          <w:rFonts w:ascii="Times New Roman" w:hAnsi="Times New Roman" w:cs="Times New Roman"/>
          <w:sz w:val="24"/>
          <w:szCs w:val="24"/>
        </w:rPr>
      </w:pPr>
      <w:r w:rsidRPr="00C76847">
        <w:rPr>
          <w:rFonts w:ascii="Times New Roman" w:hAnsi="Times New Roman" w:cs="Times New Roman"/>
          <w:sz w:val="24"/>
          <w:szCs w:val="24"/>
        </w:rPr>
        <w:t>Līgums ir uzskatāms par atceltu, ja Līdzējs neceļ iebildumus līdz paziņojumā, kas nosūtīts Līguma 9.6. apakšpunktā noteiktajā kārtībā, noradītajam termiņam.</w:t>
      </w:r>
    </w:p>
    <w:p w14:paraId="242C019A" w14:textId="77777777" w:rsidR="001E4B1F" w:rsidRPr="00C76847" w:rsidRDefault="001E4B1F" w:rsidP="0019394E">
      <w:pPr>
        <w:widowControl w:val="0"/>
        <w:numPr>
          <w:ilvl w:val="1"/>
          <w:numId w:val="9"/>
        </w:numPr>
        <w:tabs>
          <w:tab w:val="left" w:pos="567"/>
        </w:tabs>
        <w:spacing w:after="0" w:line="240" w:lineRule="auto"/>
        <w:ind w:left="0" w:firstLine="0"/>
        <w:jc w:val="both"/>
        <w:rPr>
          <w:rFonts w:ascii="Times New Roman" w:hAnsi="Times New Roman" w:cs="Times New Roman"/>
          <w:bCs/>
          <w:sz w:val="24"/>
          <w:szCs w:val="24"/>
        </w:rPr>
      </w:pPr>
      <w:r w:rsidRPr="00C76847">
        <w:rPr>
          <w:rFonts w:ascii="Times New Roman" w:hAnsi="Times New Roman" w:cs="Times New Roman"/>
          <w:sz w:val="24"/>
          <w:szCs w:val="24"/>
        </w:rPr>
        <w:t>Līguma neizdevīgums, pārmērīgi zaudējumi, būtiskas nelabvēlīgas izmaiņas izejmateriālu, iekārtu, darbaspēka un citā tirgū, izpildes grūtības un citi līdzīgi apstākļi nav pamats Līguma atcelšanai no Izpildītāja puses.</w:t>
      </w:r>
    </w:p>
    <w:p w14:paraId="0A2E234F" w14:textId="77777777" w:rsidR="00C76847" w:rsidRPr="00C76847" w:rsidRDefault="00C76847" w:rsidP="00C76847">
      <w:pPr>
        <w:widowControl w:val="0"/>
        <w:tabs>
          <w:tab w:val="left" w:pos="567"/>
        </w:tabs>
        <w:spacing w:after="0" w:line="240" w:lineRule="auto"/>
        <w:jc w:val="both"/>
        <w:rPr>
          <w:rFonts w:ascii="Times New Roman" w:hAnsi="Times New Roman" w:cs="Times New Roman"/>
          <w:bCs/>
          <w:sz w:val="24"/>
          <w:szCs w:val="24"/>
        </w:rPr>
      </w:pPr>
    </w:p>
    <w:p w14:paraId="474626F8" w14:textId="77777777" w:rsidR="001E4B1F" w:rsidRPr="00C76847" w:rsidRDefault="001E4B1F" w:rsidP="0019394E">
      <w:pPr>
        <w:pStyle w:val="BodyText"/>
        <w:widowControl w:val="0"/>
        <w:numPr>
          <w:ilvl w:val="0"/>
          <w:numId w:val="9"/>
        </w:numPr>
        <w:tabs>
          <w:tab w:val="num" w:pos="360"/>
        </w:tabs>
        <w:spacing w:after="0"/>
        <w:ind w:left="357" w:hanging="357"/>
        <w:jc w:val="center"/>
        <w:rPr>
          <w:b/>
          <w:bCs/>
        </w:rPr>
      </w:pPr>
      <w:r w:rsidRPr="00C76847">
        <w:rPr>
          <w:b/>
          <w:bCs/>
        </w:rPr>
        <w:t>Strīdu risināšanas kārtība</w:t>
      </w:r>
    </w:p>
    <w:p w14:paraId="6951D082" w14:textId="77777777" w:rsidR="001E4B1F" w:rsidRDefault="001E4B1F" w:rsidP="0019394E">
      <w:pPr>
        <w:pStyle w:val="BodyText"/>
        <w:widowControl w:val="0"/>
        <w:spacing w:after="0"/>
        <w:ind w:firstLine="567"/>
      </w:pPr>
      <w:r w:rsidRPr="00C76847">
        <w:t>Jebkuras nesaskaņas, domstarpības vai strīdi starp Līdzējiem tiks risināti savstarpēju sarunu ceļā, kas tiks attiecīgi protokolētas. Gadījumā, ja Līdzēji 3 (trīs) dienu laikā nespēs vienoties, strīds risināms Latvijas Republikas tiesā spēkā esošo normatīvo aktu noteiktajā kārtībā.</w:t>
      </w:r>
    </w:p>
    <w:p w14:paraId="35188EE1" w14:textId="77777777" w:rsidR="00C76847" w:rsidRPr="00C76847" w:rsidRDefault="00C76847" w:rsidP="0019394E">
      <w:pPr>
        <w:pStyle w:val="BodyText"/>
        <w:widowControl w:val="0"/>
        <w:spacing w:after="0"/>
        <w:ind w:firstLine="567"/>
      </w:pPr>
    </w:p>
    <w:p w14:paraId="02B8F1F5" w14:textId="77777777" w:rsidR="001E4B1F" w:rsidRPr="00C76847" w:rsidRDefault="001E4B1F" w:rsidP="0019394E">
      <w:pPr>
        <w:pStyle w:val="BodyText"/>
        <w:widowControl w:val="0"/>
        <w:numPr>
          <w:ilvl w:val="0"/>
          <w:numId w:val="9"/>
        </w:numPr>
        <w:tabs>
          <w:tab w:val="num" w:pos="360"/>
        </w:tabs>
        <w:spacing w:after="0"/>
        <w:ind w:left="357" w:hanging="357"/>
        <w:jc w:val="center"/>
        <w:rPr>
          <w:b/>
          <w:bCs/>
        </w:rPr>
      </w:pPr>
      <w:r w:rsidRPr="00C76847">
        <w:rPr>
          <w:b/>
          <w:bCs/>
        </w:rPr>
        <w:t>Citi nosacījumi</w:t>
      </w:r>
    </w:p>
    <w:p w14:paraId="0C26F89B" w14:textId="77777777" w:rsidR="001E4B1F" w:rsidRPr="00C76847" w:rsidRDefault="001E4B1F" w:rsidP="0019394E">
      <w:pPr>
        <w:pStyle w:val="BodyText"/>
        <w:numPr>
          <w:ilvl w:val="1"/>
          <w:numId w:val="9"/>
        </w:numPr>
        <w:tabs>
          <w:tab w:val="left" w:pos="567"/>
        </w:tabs>
        <w:spacing w:after="0"/>
        <w:ind w:left="0" w:firstLine="0"/>
        <w:jc w:val="both"/>
        <w:rPr>
          <w:spacing w:val="-2"/>
        </w:rPr>
      </w:pPr>
      <w:r w:rsidRPr="00C76847">
        <w:rPr>
          <w:bCs/>
        </w:rPr>
        <w:t>Visi paziņojumi starp Līdzējiem tiek īstenoti tikai rakstveidā. Paziņojumi, kas netiek īstenoti rakstveidā, tiek uzskatīti par spēkā neesošiem.</w:t>
      </w:r>
    </w:p>
    <w:p w14:paraId="4E1C196B" w14:textId="77777777" w:rsidR="001E4B1F" w:rsidRPr="00C76847" w:rsidRDefault="001E4B1F" w:rsidP="0019394E">
      <w:pPr>
        <w:pStyle w:val="BodyText"/>
        <w:numPr>
          <w:ilvl w:val="1"/>
          <w:numId w:val="9"/>
        </w:numPr>
        <w:tabs>
          <w:tab w:val="left" w:pos="567"/>
        </w:tabs>
        <w:spacing w:after="0"/>
        <w:ind w:left="0" w:firstLine="0"/>
        <w:jc w:val="both"/>
        <w:rPr>
          <w:spacing w:val="-2"/>
        </w:rPr>
      </w:pPr>
      <w:r w:rsidRPr="00C76847">
        <w:rPr>
          <w:spacing w:val="-2"/>
        </w:rPr>
        <w:t>Līdzēju pienākums ir mēneša laikā brīdināt otro Pusi par gaidāmo reorganizāciju vai likvidāciju, kā arī nekavējoties informēt par izmaiņām rekvizītos, statusā, un ja tiek ierosināta lieta par atzīšanu par maksātnespējīgu.</w:t>
      </w:r>
    </w:p>
    <w:p w14:paraId="2707F6CE" w14:textId="77777777" w:rsidR="001E4B1F" w:rsidRPr="00C76847" w:rsidRDefault="001E4B1F" w:rsidP="0019394E">
      <w:pPr>
        <w:pStyle w:val="BodyText"/>
        <w:numPr>
          <w:ilvl w:val="1"/>
          <w:numId w:val="9"/>
        </w:numPr>
        <w:tabs>
          <w:tab w:val="left" w:pos="567"/>
        </w:tabs>
        <w:spacing w:after="0"/>
        <w:ind w:left="0" w:firstLine="0"/>
        <w:jc w:val="both"/>
        <w:rPr>
          <w:spacing w:val="-2"/>
        </w:rPr>
      </w:pPr>
      <w:r w:rsidRPr="00C76847">
        <w:rPr>
          <w:bCs/>
        </w:rPr>
        <w:t>Ja</w:t>
      </w:r>
      <w:r w:rsidRPr="00C76847">
        <w:t xml:space="preserve"> kāds no Līguma noteikumiem tiek pārtraukts vai apturēts uz noteiktu periodu, tas neietekmē pārējo Līguma nosacījumu spēkā esamību.</w:t>
      </w:r>
    </w:p>
    <w:p w14:paraId="7793F853" w14:textId="77777777" w:rsidR="001E4B1F" w:rsidRPr="00C76847" w:rsidRDefault="001E4B1F" w:rsidP="0019394E">
      <w:pPr>
        <w:pStyle w:val="BodyText"/>
        <w:numPr>
          <w:ilvl w:val="1"/>
          <w:numId w:val="9"/>
        </w:numPr>
        <w:tabs>
          <w:tab w:val="left" w:pos="567"/>
        </w:tabs>
        <w:spacing w:after="0"/>
        <w:ind w:left="0" w:firstLine="0"/>
        <w:jc w:val="both"/>
        <w:rPr>
          <w:spacing w:val="-2"/>
        </w:rPr>
      </w:pPr>
      <w:r w:rsidRPr="00C76847">
        <w:rPr>
          <w:bCs/>
        </w:rPr>
        <w:lastRenderedPageBreak/>
        <w:t>Līgums</w:t>
      </w:r>
      <w:r w:rsidRPr="00C76847">
        <w:rPr>
          <w:spacing w:val="-2"/>
        </w:rPr>
        <w:t xml:space="preserve"> ir saistošs Līdzējiem, kā arī to tiesību un saistību pārņēmējiem.</w:t>
      </w:r>
    </w:p>
    <w:p w14:paraId="02AA90E7" w14:textId="77777777" w:rsidR="001E4B1F" w:rsidRDefault="001E4B1F" w:rsidP="0019394E">
      <w:pPr>
        <w:pStyle w:val="BodyText"/>
        <w:numPr>
          <w:ilvl w:val="1"/>
          <w:numId w:val="9"/>
        </w:numPr>
        <w:tabs>
          <w:tab w:val="left" w:pos="567"/>
        </w:tabs>
        <w:spacing w:after="0"/>
        <w:ind w:left="0" w:firstLine="0"/>
        <w:jc w:val="both"/>
        <w:rPr>
          <w:bCs/>
        </w:rPr>
      </w:pPr>
      <w:r w:rsidRPr="00C76847">
        <w:rPr>
          <w:spacing w:val="-2"/>
        </w:rPr>
        <w:t>Līgums sastādīts 2 (divi) eksemplāros ar vienādu juridisku spēku. Viens eksemplārs glabājas pie</w:t>
      </w:r>
      <w:r w:rsidRPr="00C76847">
        <w:rPr>
          <w:bCs/>
          <w:color w:val="000000"/>
        </w:rPr>
        <w:t xml:space="preserve"> Izpildītāja, otrs – pie Pasūtītāja</w:t>
      </w:r>
      <w:r w:rsidRPr="00C76847">
        <w:rPr>
          <w:bCs/>
        </w:rPr>
        <w:t>.</w:t>
      </w:r>
    </w:p>
    <w:p w14:paraId="08CCD51E" w14:textId="77777777" w:rsidR="00C76847" w:rsidRPr="00C76847" w:rsidRDefault="00C76847" w:rsidP="00C76847">
      <w:pPr>
        <w:pStyle w:val="BodyText"/>
        <w:tabs>
          <w:tab w:val="left" w:pos="567"/>
        </w:tabs>
        <w:spacing w:after="0"/>
        <w:jc w:val="both"/>
        <w:rPr>
          <w:bCs/>
        </w:rPr>
      </w:pPr>
    </w:p>
    <w:p w14:paraId="64858E0F" w14:textId="77777777" w:rsidR="001E4B1F" w:rsidRPr="00C76847" w:rsidRDefault="001E4B1F" w:rsidP="0019394E">
      <w:pPr>
        <w:pStyle w:val="BodyText"/>
        <w:widowControl w:val="0"/>
        <w:numPr>
          <w:ilvl w:val="0"/>
          <w:numId w:val="9"/>
        </w:numPr>
        <w:tabs>
          <w:tab w:val="num" w:pos="360"/>
        </w:tabs>
        <w:spacing w:after="0"/>
        <w:ind w:left="357" w:hanging="357"/>
        <w:jc w:val="center"/>
        <w:rPr>
          <w:b/>
          <w:bCs/>
        </w:rPr>
      </w:pPr>
      <w:r w:rsidRPr="00C76847">
        <w:rPr>
          <w:b/>
          <w:bCs/>
        </w:rPr>
        <w:t>Līdzēju rekvizīti un paraksti</w:t>
      </w:r>
    </w:p>
    <w:tbl>
      <w:tblPr>
        <w:tblW w:w="9965" w:type="dxa"/>
        <w:tblInd w:w="180" w:type="dxa"/>
        <w:tblLayout w:type="fixed"/>
        <w:tblCellMar>
          <w:left w:w="180" w:type="dxa"/>
          <w:right w:w="180" w:type="dxa"/>
        </w:tblCellMar>
        <w:tblLook w:val="0000" w:firstRow="0" w:lastRow="0" w:firstColumn="0" w:lastColumn="0" w:noHBand="0" w:noVBand="0"/>
      </w:tblPr>
      <w:tblGrid>
        <w:gridCol w:w="5267"/>
        <w:gridCol w:w="4698"/>
      </w:tblGrid>
      <w:tr w:rsidR="001E4B1F" w:rsidRPr="0019394E" w14:paraId="25A8EE8F" w14:textId="77777777" w:rsidTr="00164848">
        <w:trPr>
          <w:trHeight w:val="354"/>
        </w:trPr>
        <w:tc>
          <w:tcPr>
            <w:tcW w:w="5267" w:type="dxa"/>
            <w:tcBorders>
              <w:top w:val="nil"/>
              <w:left w:val="nil"/>
              <w:bottom w:val="nil"/>
              <w:right w:val="nil"/>
            </w:tcBorders>
          </w:tcPr>
          <w:p w14:paraId="72A7D2BB" w14:textId="77777777" w:rsidR="001E4B1F" w:rsidRPr="0019394E" w:rsidRDefault="001E4B1F" w:rsidP="0019394E">
            <w:pPr>
              <w:widowControl w:val="0"/>
              <w:spacing w:after="0" w:line="240" w:lineRule="auto"/>
              <w:rPr>
                <w:rFonts w:ascii="Times New Roman" w:hAnsi="Times New Roman" w:cs="Times New Roman"/>
                <w:sz w:val="24"/>
                <w:szCs w:val="24"/>
                <w:u w:val="single"/>
              </w:rPr>
            </w:pPr>
            <w:r w:rsidRPr="0019394E">
              <w:rPr>
                <w:rFonts w:ascii="Times New Roman" w:hAnsi="Times New Roman" w:cs="Times New Roman"/>
                <w:sz w:val="24"/>
                <w:szCs w:val="24"/>
                <w:u w:val="single"/>
              </w:rPr>
              <w:t>Pasūtītājs</w:t>
            </w:r>
          </w:p>
        </w:tc>
        <w:tc>
          <w:tcPr>
            <w:tcW w:w="4698" w:type="dxa"/>
            <w:tcBorders>
              <w:top w:val="nil"/>
              <w:left w:val="nil"/>
              <w:bottom w:val="nil"/>
              <w:right w:val="nil"/>
            </w:tcBorders>
          </w:tcPr>
          <w:p w14:paraId="2B4C3563" w14:textId="77777777" w:rsidR="001E4B1F" w:rsidRPr="0019394E" w:rsidRDefault="001E4B1F" w:rsidP="0019394E">
            <w:pPr>
              <w:widowControl w:val="0"/>
              <w:spacing w:after="0" w:line="240" w:lineRule="auto"/>
              <w:rPr>
                <w:rFonts w:ascii="Times New Roman" w:hAnsi="Times New Roman" w:cs="Times New Roman"/>
                <w:sz w:val="24"/>
                <w:szCs w:val="24"/>
                <w:u w:val="single"/>
              </w:rPr>
            </w:pPr>
            <w:r w:rsidRPr="0019394E">
              <w:rPr>
                <w:rFonts w:ascii="Times New Roman" w:hAnsi="Times New Roman" w:cs="Times New Roman"/>
                <w:sz w:val="24"/>
                <w:szCs w:val="24"/>
                <w:u w:val="single"/>
              </w:rPr>
              <w:t>Izpildītājs</w:t>
            </w:r>
          </w:p>
        </w:tc>
      </w:tr>
      <w:tr w:rsidR="001E4B1F" w:rsidRPr="0019394E" w14:paraId="528657ED" w14:textId="77777777" w:rsidTr="00164848">
        <w:trPr>
          <w:trHeight w:val="433"/>
        </w:trPr>
        <w:tc>
          <w:tcPr>
            <w:tcW w:w="5267" w:type="dxa"/>
            <w:tcBorders>
              <w:top w:val="nil"/>
              <w:left w:val="nil"/>
              <w:bottom w:val="nil"/>
              <w:right w:val="nil"/>
            </w:tcBorders>
          </w:tcPr>
          <w:p w14:paraId="5CD4A463" w14:textId="77777777" w:rsidR="001E4B1F" w:rsidRPr="0019394E" w:rsidRDefault="001E4B1F" w:rsidP="0019394E">
            <w:pPr>
              <w:widowControl w:val="0"/>
              <w:spacing w:after="0" w:line="240" w:lineRule="auto"/>
              <w:rPr>
                <w:rFonts w:ascii="Times New Roman" w:hAnsi="Times New Roman" w:cs="Times New Roman"/>
                <w:b/>
                <w:sz w:val="24"/>
                <w:szCs w:val="24"/>
              </w:rPr>
            </w:pPr>
            <w:r w:rsidRPr="0019394E">
              <w:rPr>
                <w:rFonts w:ascii="Times New Roman" w:hAnsi="Times New Roman" w:cs="Times New Roman"/>
                <w:b/>
                <w:sz w:val="24"/>
                <w:szCs w:val="24"/>
              </w:rPr>
              <w:t>Jelgavas pilsētas pašvaldības iestāde „Pilsētsaimniecība”</w:t>
            </w:r>
          </w:p>
          <w:p w14:paraId="64B34BE5" w14:textId="77777777" w:rsidR="001E4B1F" w:rsidRPr="0019394E" w:rsidRDefault="001E4B1F" w:rsidP="0019394E">
            <w:pPr>
              <w:widowControl w:val="0"/>
              <w:spacing w:after="0" w:line="240" w:lineRule="auto"/>
              <w:rPr>
                <w:rFonts w:ascii="Times New Roman" w:hAnsi="Times New Roman" w:cs="Times New Roman"/>
                <w:sz w:val="24"/>
                <w:szCs w:val="24"/>
              </w:rPr>
            </w:pPr>
            <w:r w:rsidRPr="0019394E">
              <w:rPr>
                <w:rFonts w:ascii="Times New Roman" w:hAnsi="Times New Roman" w:cs="Times New Roman"/>
                <w:sz w:val="24"/>
                <w:szCs w:val="24"/>
              </w:rPr>
              <w:t xml:space="preserve">Nodokļu maksātāj </w:t>
            </w:r>
            <w:proofErr w:type="spellStart"/>
            <w:r w:rsidRPr="0019394E">
              <w:rPr>
                <w:rFonts w:ascii="Times New Roman" w:hAnsi="Times New Roman" w:cs="Times New Roman"/>
                <w:sz w:val="24"/>
                <w:szCs w:val="24"/>
              </w:rPr>
              <w:t>reģ</w:t>
            </w:r>
            <w:proofErr w:type="spellEnd"/>
            <w:r w:rsidRPr="0019394E">
              <w:rPr>
                <w:rFonts w:ascii="Times New Roman" w:hAnsi="Times New Roman" w:cs="Times New Roman"/>
                <w:sz w:val="24"/>
                <w:szCs w:val="24"/>
              </w:rPr>
              <w:t>. Nr.90001282486</w:t>
            </w:r>
          </w:p>
          <w:p w14:paraId="4D73798A" w14:textId="77777777" w:rsidR="001E4B1F" w:rsidRPr="0019394E" w:rsidRDefault="001E4B1F" w:rsidP="0019394E">
            <w:pPr>
              <w:widowControl w:val="0"/>
              <w:spacing w:after="0" w:line="240" w:lineRule="auto"/>
              <w:rPr>
                <w:rFonts w:ascii="Times New Roman" w:hAnsi="Times New Roman" w:cs="Times New Roman"/>
                <w:sz w:val="24"/>
                <w:szCs w:val="24"/>
              </w:rPr>
            </w:pPr>
            <w:r w:rsidRPr="0019394E">
              <w:rPr>
                <w:rFonts w:ascii="Times New Roman" w:hAnsi="Times New Roman" w:cs="Times New Roman"/>
                <w:sz w:val="24"/>
                <w:szCs w:val="24"/>
              </w:rPr>
              <w:t>Pulkveža Oskara Kalpaka 16a, Jelgava, LV-3001</w:t>
            </w:r>
          </w:p>
          <w:p w14:paraId="620A8BCE" w14:textId="77777777" w:rsidR="001E4B1F" w:rsidRPr="0019394E" w:rsidRDefault="001E4B1F" w:rsidP="0019394E">
            <w:pPr>
              <w:widowControl w:val="0"/>
              <w:spacing w:after="0" w:line="240" w:lineRule="auto"/>
              <w:rPr>
                <w:rFonts w:ascii="Times New Roman" w:hAnsi="Times New Roman" w:cs="Times New Roman"/>
                <w:sz w:val="24"/>
                <w:szCs w:val="24"/>
              </w:rPr>
            </w:pPr>
            <w:r w:rsidRPr="0019394E">
              <w:rPr>
                <w:rFonts w:ascii="Times New Roman" w:hAnsi="Times New Roman" w:cs="Times New Roman"/>
                <w:sz w:val="24"/>
                <w:szCs w:val="24"/>
              </w:rPr>
              <w:t>A/S SEB banka</w:t>
            </w:r>
          </w:p>
          <w:p w14:paraId="49A25486" w14:textId="77777777" w:rsidR="001E4B1F" w:rsidRPr="0019394E" w:rsidRDefault="001E4B1F" w:rsidP="0019394E">
            <w:pPr>
              <w:widowControl w:val="0"/>
              <w:spacing w:after="0" w:line="240" w:lineRule="auto"/>
              <w:rPr>
                <w:rFonts w:ascii="Times New Roman" w:hAnsi="Times New Roman" w:cs="Times New Roman"/>
                <w:sz w:val="24"/>
                <w:szCs w:val="24"/>
              </w:rPr>
            </w:pPr>
            <w:r w:rsidRPr="0019394E">
              <w:rPr>
                <w:rFonts w:ascii="Times New Roman" w:hAnsi="Times New Roman" w:cs="Times New Roman"/>
                <w:sz w:val="24"/>
                <w:szCs w:val="24"/>
              </w:rPr>
              <w:t>Kods UNLALV2X008</w:t>
            </w:r>
          </w:p>
          <w:p w14:paraId="739167BA" w14:textId="77777777" w:rsidR="001E4B1F" w:rsidRPr="0019394E" w:rsidRDefault="001E4B1F" w:rsidP="0019394E">
            <w:pPr>
              <w:widowControl w:val="0"/>
              <w:spacing w:after="0" w:line="240" w:lineRule="auto"/>
              <w:rPr>
                <w:rFonts w:ascii="Times New Roman" w:hAnsi="Times New Roman" w:cs="Times New Roman"/>
                <w:sz w:val="24"/>
                <w:szCs w:val="24"/>
              </w:rPr>
            </w:pPr>
            <w:r w:rsidRPr="0019394E">
              <w:rPr>
                <w:rFonts w:ascii="Times New Roman" w:hAnsi="Times New Roman" w:cs="Times New Roman"/>
                <w:sz w:val="24"/>
                <w:szCs w:val="24"/>
              </w:rPr>
              <w:t>Konta Nr. LV61 UNLA 0050 0010 0312 1</w:t>
            </w:r>
          </w:p>
          <w:p w14:paraId="2C453C9D" w14:textId="77777777" w:rsidR="001E4B1F" w:rsidRPr="0019394E" w:rsidRDefault="001E4B1F" w:rsidP="0019394E">
            <w:pPr>
              <w:widowControl w:val="0"/>
              <w:spacing w:after="0" w:line="240" w:lineRule="auto"/>
              <w:rPr>
                <w:rFonts w:ascii="Times New Roman" w:hAnsi="Times New Roman" w:cs="Times New Roman"/>
                <w:sz w:val="24"/>
                <w:szCs w:val="24"/>
              </w:rPr>
            </w:pPr>
          </w:p>
          <w:p w14:paraId="7733180B" w14:textId="77777777" w:rsidR="001E4B1F" w:rsidRPr="0019394E" w:rsidRDefault="001E4B1F" w:rsidP="0019394E">
            <w:pPr>
              <w:widowControl w:val="0"/>
              <w:spacing w:after="0" w:line="240" w:lineRule="auto"/>
              <w:rPr>
                <w:rFonts w:ascii="Times New Roman" w:hAnsi="Times New Roman" w:cs="Times New Roman"/>
                <w:sz w:val="24"/>
                <w:szCs w:val="24"/>
              </w:rPr>
            </w:pPr>
            <w:r w:rsidRPr="0019394E">
              <w:rPr>
                <w:rFonts w:ascii="Times New Roman" w:hAnsi="Times New Roman" w:cs="Times New Roman"/>
                <w:sz w:val="24"/>
                <w:szCs w:val="24"/>
              </w:rPr>
              <w:t>Vadītājs ___________ (M.Mielavs)</w:t>
            </w:r>
          </w:p>
        </w:tc>
        <w:tc>
          <w:tcPr>
            <w:tcW w:w="4698" w:type="dxa"/>
            <w:tcBorders>
              <w:top w:val="nil"/>
              <w:left w:val="nil"/>
              <w:bottom w:val="nil"/>
              <w:right w:val="nil"/>
            </w:tcBorders>
          </w:tcPr>
          <w:p w14:paraId="7E2E42FF" w14:textId="77777777" w:rsidR="001E4B1F" w:rsidRPr="0019394E" w:rsidRDefault="001E4B1F" w:rsidP="0019394E">
            <w:pPr>
              <w:widowControl w:val="0"/>
              <w:spacing w:after="0" w:line="240" w:lineRule="auto"/>
              <w:jc w:val="both"/>
              <w:rPr>
                <w:rFonts w:ascii="Times New Roman" w:hAnsi="Times New Roman" w:cs="Times New Roman"/>
                <w:sz w:val="24"/>
                <w:szCs w:val="24"/>
              </w:rPr>
            </w:pPr>
            <w:r w:rsidRPr="0019394E">
              <w:rPr>
                <w:rFonts w:ascii="Times New Roman" w:hAnsi="Times New Roman" w:cs="Times New Roman"/>
                <w:sz w:val="24"/>
                <w:szCs w:val="24"/>
              </w:rPr>
              <w:t>nosaukums</w:t>
            </w:r>
          </w:p>
          <w:p w14:paraId="4FCD2B25" w14:textId="77777777" w:rsidR="001E4B1F" w:rsidRPr="0019394E" w:rsidRDefault="001E4B1F" w:rsidP="0019394E">
            <w:pPr>
              <w:widowControl w:val="0"/>
              <w:spacing w:after="0" w:line="240" w:lineRule="auto"/>
              <w:jc w:val="both"/>
              <w:rPr>
                <w:rFonts w:ascii="Times New Roman" w:hAnsi="Times New Roman" w:cs="Times New Roman"/>
                <w:sz w:val="24"/>
                <w:szCs w:val="24"/>
              </w:rPr>
            </w:pPr>
          </w:p>
          <w:p w14:paraId="0CFD03AF" w14:textId="77777777" w:rsidR="001E4B1F" w:rsidRPr="0019394E" w:rsidRDefault="001E4B1F" w:rsidP="0019394E">
            <w:pPr>
              <w:widowControl w:val="0"/>
              <w:spacing w:after="0" w:line="240" w:lineRule="auto"/>
              <w:jc w:val="both"/>
              <w:rPr>
                <w:rFonts w:ascii="Times New Roman" w:hAnsi="Times New Roman" w:cs="Times New Roman"/>
                <w:sz w:val="24"/>
                <w:szCs w:val="24"/>
              </w:rPr>
            </w:pPr>
            <w:r w:rsidRPr="0019394E">
              <w:rPr>
                <w:rFonts w:ascii="Times New Roman" w:hAnsi="Times New Roman" w:cs="Times New Roman"/>
                <w:sz w:val="24"/>
                <w:szCs w:val="24"/>
              </w:rPr>
              <w:t>Vienotais reģistrācijas numurs</w:t>
            </w:r>
          </w:p>
          <w:p w14:paraId="618310DC" w14:textId="77777777" w:rsidR="001E4B1F" w:rsidRPr="0019394E" w:rsidRDefault="001E4B1F" w:rsidP="0019394E">
            <w:pPr>
              <w:widowControl w:val="0"/>
              <w:spacing w:after="0" w:line="240" w:lineRule="auto"/>
              <w:jc w:val="both"/>
              <w:rPr>
                <w:rFonts w:ascii="Times New Roman" w:hAnsi="Times New Roman" w:cs="Times New Roman"/>
                <w:sz w:val="24"/>
                <w:szCs w:val="24"/>
              </w:rPr>
            </w:pPr>
            <w:r w:rsidRPr="0019394E">
              <w:rPr>
                <w:rFonts w:ascii="Times New Roman" w:hAnsi="Times New Roman" w:cs="Times New Roman"/>
                <w:sz w:val="24"/>
                <w:szCs w:val="24"/>
              </w:rPr>
              <w:t>Adrese</w:t>
            </w:r>
          </w:p>
          <w:p w14:paraId="7C2AC247" w14:textId="77777777" w:rsidR="001E4B1F" w:rsidRPr="0019394E" w:rsidRDefault="001E4B1F" w:rsidP="0019394E">
            <w:pPr>
              <w:widowControl w:val="0"/>
              <w:spacing w:after="0" w:line="240" w:lineRule="auto"/>
              <w:jc w:val="both"/>
              <w:rPr>
                <w:rFonts w:ascii="Times New Roman" w:hAnsi="Times New Roman" w:cs="Times New Roman"/>
                <w:sz w:val="24"/>
                <w:szCs w:val="24"/>
              </w:rPr>
            </w:pPr>
            <w:r w:rsidRPr="0019394E">
              <w:rPr>
                <w:rFonts w:ascii="Times New Roman" w:hAnsi="Times New Roman" w:cs="Times New Roman"/>
                <w:sz w:val="24"/>
                <w:szCs w:val="24"/>
              </w:rPr>
              <w:t>Bankas nosaukums</w:t>
            </w:r>
          </w:p>
          <w:p w14:paraId="0F6C0F63" w14:textId="77777777" w:rsidR="001E4B1F" w:rsidRPr="0019394E" w:rsidRDefault="001E4B1F" w:rsidP="0019394E">
            <w:pPr>
              <w:widowControl w:val="0"/>
              <w:spacing w:after="0" w:line="240" w:lineRule="auto"/>
              <w:jc w:val="both"/>
              <w:rPr>
                <w:rFonts w:ascii="Times New Roman" w:hAnsi="Times New Roman" w:cs="Times New Roman"/>
                <w:sz w:val="24"/>
                <w:szCs w:val="24"/>
              </w:rPr>
            </w:pPr>
            <w:r w:rsidRPr="0019394E">
              <w:rPr>
                <w:rFonts w:ascii="Times New Roman" w:hAnsi="Times New Roman" w:cs="Times New Roman"/>
                <w:sz w:val="24"/>
                <w:szCs w:val="24"/>
              </w:rPr>
              <w:t xml:space="preserve">Kods </w:t>
            </w:r>
          </w:p>
          <w:p w14:paraId="3F970A87" w14:textId="77777777" w:rsidR="001E4B1F" w:rsidRPr="0019394E" w:rsidRDefault="001E4B1F" w:rsidP="0019394E">
            <w:pPr>
              <w:widowControl w:val="0"/>
              <w:spacing w:after="0" w:line="240" w:lineRule="auto"/>
              <w:rPr>
                <w:rFonts w:ascii="Times New Roman" w:hAnsi="Times New Roman" w:cs="Times New Roman"/>
                <w:sz w:val="24"/>
                <w:szCs w:val="24"/>
                <w:lang w:eastAsia="lv-LV"/>
              </w:rPr>
            </w:pPr>
            <w:r w:rsidRPr="0019394E">
              <w:rPr>
                <w:rFonts w:ascii="Times New Roman" w:hAnsi="Times New Roman" w:cs="Times New Roman"/>
                <w:sz w:val="24"/>
                <w:szCs w:val="24"/>
                <w:lang w:eastAsia="lv-LV"/>
              </w:rPr>
              <w:t>Konts</w:t>
            </w:r>
          </w:p>
          <w:p w14:paraId="207BB469" w14:textId="77777777" w:rsidR="001E4B1F" w:rsidRPr="0019394E" w:rsidRDefault="001E4B1F" w:rsidP="0019394E">
            <w:pPr>
              <w:widowControl w:val="0"/>
              <w:spacing w:after="0" w:line="240" w:lineRule="auto"/>
              <w:rPr>
                <w:rFonts w:ascii="Times New Roman" w:hAnsi="Times New Roman" w:cs="Times New Roman"/>
                <w:sz w:val="24"/>
                <w:szCs w:val="24"/>
                <w:lang w:eastAsia="lv-LV"/>
              </w:rPr>
            </w:pPr>
          </w:p>
          <w:p w14:paraId="44C4F20B" w14:textId="77777777" w:rsidR="001E4B1F" w:rsidRPr="0019394E" w:rsidRDefault="001E4B1F" w:rsidP="0019394E">
            <w:pPr>
              <w:widowControl w:val="0"/>
              <w:spacing w:after="0" w:line="240" w:lineRule="auto"/>
              <w:rPr>
                <w:rFonts w:ascii="Times New Roman" w:hAnsi="Times New Roman" w:cs="Times New Roman"/>
                <w:sz w:val="24"/>
                <w:szCs w:val="24"/>
                <w:lang w:eastAsia="lv-LV"/>
              </w:rPr>
            </w:pPr>
            <w:r w:rsidRPr="0019394E">
              <w:rPr>
                <w:rFonts w:ascii="Times New Roman" w:hAnsi="Times New Roman" w:cs="Times New Roman"/>
                <w:sz w:val="24"/>
                <w:szCs w:val="24"/>
              </w:rPr>
              <w:t>___________________ (______)</w:t>
            </w:r>
          </w:p>
        </w:tc>
      </w:tr>
    </w:tbl>
    <w:p w14:paraId="06E80754" w14:textId="77777777" w:rsidR="001E4B1F" w:rsidRPr="0019394E" w:rsidRDefault="001E4B1F" w:rsidP="0019394E">
      <w:pPr>
        <w:pStyle w:val="BodyText"/>
        <w:spacing w:after="0"/>
        <w:rPr>
          <w:b/>
          <w:bCs/>
        </w:rPr>
      </w:pPr>
    </w:p>
    <w:sectPr w:rsidR="001E4B1F" w:rsidRPr="0019394E" w:rsidSect="0019394E">
      <w:pgSz w:w="11906" w:h="16838"/>
      <w:pgMar w:top="709" w:right="992" w:bottom="425" w:left="1418" w:header="142"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D8ED3D" w15:done="0"/>
  <w15:commentEx w15:paraId="5DC96C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58E91" w14:textId="77777777" w:rsidR="00164848" w:rsidRDefault="00164848" w:rsidP="00A80752">
      <w:pPr>
        <w:spacing w:after="0" w:line="240" w:lineRule="auto"/>
      </w:pPr>
      <w:r>
        <w:separator/>
      </w:r>
    </w:p>
  </w:endnote>
  <w:endnote w:type="continuationSeparator" w:id="0">
    <w:p w14:paraId="4CF64027" w14:textId="77777777" w:rsidR="00164848" w:rsidRDefault="00164848" w:rsidP="00A80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20002A87" w:usb1="80000000" w:usb2="00000008" w:usb3="00000000" w:csb0="000001FF" w:csb1="00000000"/>
  </w:font>
  <w:font w:name="Times New Roman Bold">
    <w:panose1 w:val="00000000000000000000"/>
    <w:charset w:val="00"/>
    <w:family w:val="roman"/>
    <w:notTrueType/>
    <w:pitch w:val="default"/>
  </w:font>
  <w:font w:name="Tahoma">
    <w:panose1 w:val="020B0604030504040204"/>
    <w:charset w:val="BA"/>
    <w:family w:val="swiss"/>
    <w:pitch w:val="variable"/>
    <w:sig w:usb0="61002A87" w:usb1="80000000" w:usb2="00000008" w:usb3="00000000" w:csb0="000101FF" w:csb1="00000000"/>
  </w:font>
  <w:font w:name="Verdana">
    <w:panose1 w:val="020B0604030504040204"/>
    <w:charset w:val="BA"/>
    <w:family w:val="swiss"/>
    <w:pitch w:val="variable"/>
    <w:sig w:usb0="20000287" w:usb1="00000000" w:usb2="00000000" w:usb3="00000000" w:csb0="0000019F" w:csb1="00000000"/>
  </w:font>
  <w:font w:name="TrueHelveticaLigh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764429405"/>
      <w:docPartObj>
        <w:docPartGallery w:val="Page Numbers (Bottom of Page)"/>
        <w:docPartUnique/>
      </w:docPartObj>
    </w:sdtPr>
    <w:sdtEndPr>
      <w:rPr>
        <w:noProof/>
        <w:sz w:val="20"/>
        <w:szCs w:val="20"/>
      </w:rPr>
    </w:sdtEndPr>
    <w:sdtContent>
      <w:p w14:paraId="4EB11E9C" w14:textId="48F072AC" w:rsidR="00164848" w:rsidRPr="00A00721" w:rsidRDefault="00164848">
        <w:pPr>
          <w:pStyle w:val="Footer"/>
          <w:jc w:val="right"/>
          <w:rPr>
            <w:rFonts w:ascii="Times New Roman" w:hAnsi="Times New Roman" w:cs="Times New Roman"/>
            <w:sz w:val="20"/>
            <w:szCs w:val="20"/>
          </w:rPr>
        </w:pPr>
        <w:r w:rsidRPr="00A00721">
          <w:rPr>
            <w:rFonts w:ascii="Times New Roman" w:hAnsi="Times New Roman" w:cs="Times New Roman"/>
            <w:sz w:val="20"/>
            <w:szCs w:val="20"/>
          </w:rPr>
          <w:fldChar w:fldCharType="begin"/>
        </w:r>
        <w:r w:rsidRPr="00A00721">
          <w:rPr>
            <w:rFonts w:ascii="Times New Roman" w:hAnsi="Times New Roman" w:cs="Times New Roman"/>
            <w:sz w:val="20"/>
            <w:szCs w:val="20"/>
          </w:rPr>
          <w:instrText xml:space="preserve"> PAGE   \* MERGEFORMAT </w:instrText>
        </w:r>
        <w:r w:rsidRPr="00A00721">
          <w:rPr>
            <w:rFonts w:ascii="Times New Roman" w:hAnsi="Times New Roman" w:cs="Times New Roman"/>
            <w:sz w:val="20"/>
            <w:szCs w:val="20"/>
          </w:rPr>
          <w:fldChar w:fldCharType="separate"/>
        </w:r>
        <w:r w:rsidR="009C3380">
          <w:rPr>
            <w:rFonts w:ascii="Times New Roman" w:hAnsi="Times New Roman" w:cs="Times New Roman"/>
            <w:noProof/>
            <w:sz w:val="20"/>
            <w:szCs w:val="20"/>
          </w:rPr>
          <w:t>12</w:t>
        </w:r>
        <w:r w:rsidRPr="00A00721">
          <w:rPr>
            <w:rFonts w:ascii="Times New Roman" w:hAnsi="Times New Roman" w:cs="Times New Roman"/>
            <w:noProof/>
            <w:sz w:val="20"/>
            <w:szCs w:val="20"/>
          </w:rPr>
          <w:fldChar w:fldCharType="end"/>
        </w:r>
      </w:p>
    </w:sdtContent>
  </w:sdt>
  <w:p w14:paraId="24CEA27A" w14:textId="77777777" w:rsidR="00164848" w:rsidRPr="00C80B50" w:rsidRDefault="00164848">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87046" w14:textId="77777777" w:rsidR="00164848" w:rsidRDefault="00164848" w:rsidP="00A80752">
      <w:pPr>
        <w:spacing w:after="0" w:line="240" w:lineRule="auto"/>
      </w:pPr>
      <w:r>
        <w:separator/>
      </w:r>
    </w:p>
  </w:footnote>
  <w:footnote w:type="continuationSeparator" w:id="0">
    <w:p w14:paraId="4CDD4815" w14:textId="77777777" w:rsidR="00164848" w:rsidRDefault="00164848" w:rsidP="00A80752">
      <w:pPr>
        <w:spacing w:after="0" w:line="240" w:lineRule="auto"/>
      </w:pPr>
      <w:r>
        <w:continuationSeparator/>
      </w:r>
    </w:p>
  </w:footnote>
  <w:footnote w:id="1">
    <w:p w14:paraId="466A0EBB" w14:textId="77777777" w:rsidR="00164848" w:rsidRPr="00314EA8" w:rsidRDefault="00164848" w:rsidP="003C6E9B">
      <w:pPr>
        <w:pStyle w:val="FootnoteText"/>
        <w:rPr>
          <w:lang w:val="lv-LV"/>
        </w:rPr>
      </w:pPr>
      <w:r>
        <w:rPr>
          <w:rStyle w:val="FootnoteReference"/>
        </w:rPr>
        <w:footnoteRef/>
      </w:r>
      <w:r w:rsidRPr="00314EA8">
        <w:rPr>
          <w:lang w:val="lv-LV"/>
        </w:rPr>
        <w:t xml:space="preserve"> Attiecas uz apakšuzņēmējiem - juridiskām personām.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2085C" w14:textId="4EC7ED65" w:rsidR="00164848" w:rsidRDefault="00164848">
    <w:pPr>
      <w:pStyle w:val="Header"/>
    </w:pPr>
  </w:p>
  <w:p w14:paraId="75AFA01F" w14:textId="77777777" w:rsidR="00164848" w:rsidRDefault="001648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9C3"/>
    <w:multiLevelType w:val="multilevel"/>
    <w:tmpl w:val="26DADD76"/>
    <w:lvl w:ilvl="0">
      <w:start w:val="6"/>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7200130"/>
    <w:multiLevelType w:val="hybridMultilevel"/>
    <w:tmpl w:val="BB80C07A"/>
    <w:lvl w:ilvl="0" w:tplc="EACAE5B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9A07773"/>
    <w:multiLevelType w:val="multilevel"/>
    <w:tmpl w:val="806E9EC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BB554E7"/>
    <w:multiLevelType w:val="hybridMultilevel"/>
    <w:tmpl w:val="0876E204"/>
    <w:lvl w:ilvl="0" w:tplc="C93815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BBD785B"/>
    <w:multiLevelType w:val="hybridMultilevel"/>
    <w:tmpl w:val="17D4A18A"/>
    <w:lvl w:ilvl="0" w:tplc="339EA9B6">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nsid w:val="0BE86CFA"/>
    <w:multiLevelType w:val="multilevel"/>
    <w:tmpl w:val="EC7A9EE2"/>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b/>
      </w:rPr>
    </w:lvl>
    <w:lvl w:ilvl="2">
      <w:start w:val="1"/>
      <w:numFmt w:val="decimal"/>
      <w:lvlText w:val="%1.%2.%3."/>
      <w:lvlJc w:val="left"/>
      <w:pPr>
        <w:ind w:left="1430" w:hanging="720"/>
      </w:pPr>
      <w:rPr>
        <w:rFonts w:hint="default"/>
        <w:b w:val="0"/>
      </w:rPr>
    </w:lvl>
    <w:lvl w:ilvl="3">
      <w:start w:val="1"/>
      <w:numFmt w:val="decimal"/>
      <w:lvlText w:val="%1.%2.%3.%4."/>
      <w:lvlJc w:val="left"/>
      <w:pPr>
        <w:ind w:left="2705"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0454D87"/>
    <w:multiLevelType w:val="hybridMultilevel"/>
    <w:tmpl w:val="66F64792"/>
    <w:lvl w:ilvl="0" w:tplc="A204F818">
      <w:start w:val="1"/>
      <w:numFmt w:val="decimal"/>
      <w:lvlText w:val="%1)"/>
      <w:lvlJc w:val="left"/>
      <w:pPr>
        <w:ind w:left="144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1AC0DD7"/>
    <w:multiLevelType w:val="hybridMultilevel"/>
    <w:tmpl w:val="DEA01A92"/>
    <w:lvl w:ilvl="0" w:tplc="04260001">
      <w:start w:val="1"/>
      <w:numFmt w:val="bullet"/>
      <w:lvlText w:val=""/>
      <w:lvlJc w:val="left"/>
      <w:pPr>
        <w:ind w:left="989" w:hanging="360"/>
      </w:pPr>
      <w:rPr>
        <w:rFonts w:ascii="Symbol" w:hAnsi="Symbol" w:hint="default"/>
      </w:rPr>
    </w:lvl>
    <w:lvl w:ilvl="1" w:tplc="04260003" w:tentative="1">
      <w:start w:val="1"/>
      <w:numFmt w:val="bullet"/>
      <w:lvlText w:val="o"/>
      <w:lvlJc w:val="left"/>
      <w:pPr>
        <w:ind w:left="1709" w:hanging="360"/>
      </w:pPr>
      <w:rPr>
        <w:rFonts w:ascii="Courier New" w:hAnsi="Courier New" w:cs="Courier New" w:hint="default"/>
      </w:rPr>
    </w:lvl>
    <w:lvl w:ilvl="2" w:tplc="04260005" w:tentative="1">
      <w:start w:val="1"/>
      <w:numFmt w:val="bullet"/>
      <w:lvlText w:val=""/>
      <w:lvlJc w:val="left"/>
      <w:pPr>
        <w:ind w:left="2429" w:hanging="360"/>
      </w:pPr>
      <w:rPr>
        <w:rFonts w:ascii="Wingdings" w:hAnsi="Wingdings" w:hint="default"/>
      </w:rPr>
    </w:lvl>
    <w:lvl w:ilvl="3" w:tplc="04260001" w:tentative="1">
      <w:start w:val="1"/>
      <w:numFmt w:val="bullet"/>
      <w:lvlText w:val=""/>
      <w:lvlJc w:val="left"/>
      <w:pPr>
        <w:ind w:left="3149" w:hanging="360"/>
      </w:pPr>
      <w:rPr>
        <w:rFonts w:ascii="Symbol" w:hAnsi="Symbol" w:hint="default"/>
      </w:rPr>
    </w:lvl>
    <w:lvl w:ilvl="4" w:tplc="04260003" w:tentative="1">
      <w:start w:val="1"/>
      <w:numFmt w:val="bullet"/>
      <w:lvlText w:val="o"/>
      <w:lvlJc w:val="left"/>
      <w:pPr>
        <w:ind w:left="3869" w:hanging="360"/>
      </w:pPr>
      <w:rPr>
        <w:rFonts w:ascii="Courier New" w:hAnsi="Courier New" w:cs="Courier New" w:hint="default"/>
      </w:rPr>
    </w:lvl>
    <w:lvl w:ilvl="5" w:tplc="04260005" w:tentative="1">
      <w:start w:val="1"/>
      <w:numFmt w:val="bullet"/>
      <w:lvlText w:val=""/>
      <w:lvlJc w:val="left"/>
      <w:pPr>
        <w:ind w:left="4589" w:hanging="360"/>
      </w:pPr>
      <w:rPr>
        <w:rFonts w:ascii="Wingdings" w:hAnsi="Wingdings" w:hint="default"/>
      </w:rPr>
    </w:lvl>
    <w:lvl w:ilvl="6" w:tplc="04260001" w:tentative="1">
      <w:start w:val="1"/>
      <w:numFmt w:val="bullet"/>
      <w:lvlText w:val=""/>
      <w:lvlJc w:val="left"/>
      <w:pPr>
        <w:ind w:left="5309" w:hanging="360"/>
      </w:pPr>
      <w:rPr>
        <w:rFonts w:ascii="Symbol" w:hAnsi="Symbol" w:hint="default"/>
      </w:rPr>
    </w:lvl>
    <w:lvl w:ilvl="7" w:tplc="04260003" w:tentative="1">
      <w:start w:val="1"/>
      <w:numFmt w:val="bullet"/>
      <w:lvlText w:val="o"/>
      <w:lvlJc w:val="left"/>
      <w:pPr>
        <w:ind w:left="6029" w:hanging="360"/>
      </w:pPr>
      <w:rPr>
        <w:rFonts w:ascii="Courier New" w:hAnsi="Courier New" w:cs="Courier New" w:hint="default"/>
      </w:rPr>
    </w:lvl>
    <w:lvl w:ilvl="8" w:tplc="04260005" w:tentative="1">
      <w:start w:val="1"/>
      <w:numFmt w:val="bullet"/>
      <w:lvlText w:val=""/>
      <w:lvlJc w:val="left"/>
      <w:pPr>
        <w:ind w:left="6749" w:hanging="360"/>
      </w:pPr>
      <w:rPr>
        <w:rFonts w:ascii="Wingdings" w:hAnsi="Wingdings" w:hint="default"/>
      </w:rPr>
    </w:lvl>
  </w:abstractNum>
  <w:abstractNum w:abstractNumId="8">
    <w:nsid w:val="221065A7"/>
    <w:multiLevelType w:val="hybridMultilevel"/>
    <w:tmpl w:val="27AA2794"/>
    <w:lvl w:ilvl="0" w:tplc="339EA9B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911354C"/>
    <w:multiLevelType w:val="hybridMultilevel"/>
    <w:tmpl w:val="5344D31E"/>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0">
    <w:nsid w:val="299A23CA"/>
    <w:multiLevelType w:val="multilevel"/>
    <w:tmpl w:val="A9AEF1EA"/>
    <w:lvl w:ilvl="0">
      <w:start w:val="3"/>
      <w:numFmt w:val="decimal"/>
      <w:lvlText w:val="%1"/>
      <w:lvlJc w:val="left"/>
      <w:pPr>
        <w:tabs>
          <w:tab w:val="num" w:pos="360"/>
        </w:tabs>
        <w:ind w:left="360" w:hanging="360"/>
      </w:pPr>
      <w:rPr>
        <w:rFonts w:hint="default"/>
      </w:rPr>
    </w:lvl>
    <w:lvl w:ilvl="1">
      <w:start w:val="1"/>
      <w:numFmt w:val="decimal"/>
      <w:pStyle w:val="Char"/>
      <w:lvlText w:val="3.%2. "/>
      <w:lvlJc w:val="left"/>
      <w:pPr>
        <w:tabs>
          <w:tab w:val="num" w:pos="360"/>
        </w:tabs>
        <w:ind w:left="357" w:hanging="357"/>
      </w:pPr>
      <w:rPr>
        <w:rFonts w:ascii="Times New Roman" w:hAnsi="Times New Roman"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CA43E1D"/>
    <w:multiLevelType w:val="hybridMultilevel"/>
    <w:tmpl w:val="66F64792"/>
    <w:lvl w:ilvl="0" w:tplc="A204F818">
      <w:start w:val="1"/>
      <w:numFmt w:val="decimal"/>
      <w:lvlText w:val="%1)"/>
      <w:lvlJc w:val="left"/>
      <w:pPr>
        <w:ind w:left="144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147210D"/>
    <w:multiLevelType w:val="hybridMultilevel"/>
    <w:tmpl w:val="14E024D2"/>
    <w:lvl w:ilvl="0" w:tplc="D368D0F2">
      <w:start w:val="1"/>
      <w:numFmt w:val="decimal"/>
      <w:lvlText w:val="%1."/>
      <w:lvlJc w:val="left"/>
      <w:pPr>
        <w:ind w:left="1440" w:hanging="360"/>
      </w:pPr>
      <w:rPr>
        <w:rFonts w:ascii="Times New Roman" w:eastAsia="Times New Roman" w:hAnsi="Times New Roman" w:cs="Times New Roman"/>
        <w:b/>
        <w:i w:val="0"/>
        <w:strike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nsid w:val="32D5621E"/>
    <w:multiLevelType w:val="hybridMultilevel"/>
    <w:tmpl w:val="E734491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4">
    <w:nsid w:val="397755B6"/>
    <w:multiLevelType w:val="hybridMultilevel"/>
    <w:tmpl w:val="66F64792"/>
    <w:lvl w:ilvl="0" w:tplc="A204F818">
      <w:start w:val="1"/>
      <w:numFmt w:val="decimal"/>
      <w:lvlText w:val="%1)"/>
      <w:lvlJc w:val="left"/>
      <w:pPr>
        <w:ind w:left="144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B8111F7"/>
    <w:multiLevelType w:val="hybridMultilevel"/>
    <w:tmpl w:val="66F64792"/>
    <w:lvl w:ilvl="0" w:tplc="A204F818">
      <w:start w:val="1"/>
      <w:numFmt w:val="decimal"/>
      <w:lvlText w:val="%1)"/>
      <w:lvlJc w:val="left"/>
      <w:pPr>
        <w:ind w:left="144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DB91C08"/>
    <w:multiLevelType w:val="hybridMultilevel"/>
    <w:tmpl w:val="63ECC02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7">
    <w:nsid w:val="3DEB338D"/>
    <w:multiLevelType w:val="hybridMultilevel"/>
    <w:tmpl w:val="5E5E9EDE"/>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8">
    <w:nsid w:val="3F5D0EA7"/>
    <w:multiLevelType w:val="hybridMultilevel"/>
    <w:tmpl w:val="BB80C07A"/>
    <w:lvl w:ilvl="0" w:tplc="EACAE5B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450793F"/>
    <w:multiLevelType w:val="hybridMultilevel"/>
    <w:tmpl w:val="66EE505E"/>
    <w:lvl w:ilvl="0" w:tplc="EACAE5B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7D919FF"/>
    <w:multiLevelType w:val="hybridMultilevel"/>
    <w:tmpl w:val="66F64792"/>
    <w:lvl w:ilvl="0" w:tplc="A204F818">
      <w:start w:val="1"/>
      <w:numFmt w:val="decimal"/>
      <w:lvlText w:val="%1)"/>
      <w:lvlJc w:val="left"/>
      <w:pPr>
        <w:ind w:left="144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AA1414A"/>
    <w:multiLevelType w:val="multilevel"/>
    <w:tmpl w:val="EB604E2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CBA51EF"/>
    <w:multiLevelType w:val="hybridMultilevel"/>
    <w:tmpl w:val="0A26943A"/>
    <w:lvl w:ilvl="0" w:tplc="AD820AC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E2C36C5"/>
    <w:multiLevelType w:val="hybridMultilevel"/>
    <w:tmpl w:val="1FA6A1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4ED33729"/>
    <w:multiLevelType w:val="hybridMultilevel"/>
    <w:tmpl w:val="E7320664"/>
    <w:lvl w:ilvl="0" w:tplc="B950C75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18C3EE5"/>
    <w:multiLevelType w:val="hybridMultilevel"/>
    <w:tmpl w:val="14BE08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55795454"/>
    <w:multiLevelType w:val="hybridMultilevel"/>
    <w:tmpl w:val="4808CA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58B97C1B"/>
    <w:multiLevelType w:val="hybridMultilevel"/>
    <w:tmpl w:val="86A4CEE8"/>
    <w:lvl w:ilvl="0" w:tplc="04260001">
      <w:start w:val="1"/>
      <w:numFmt w:val="bullet"/>
      <w:lvlText w:val=""/>
      <w:lvlJc w:val="left"/>
      <w:pPr>
        <w:ind w:left="968" w:hanging="360"/>
      </w:pPr>
      <w:rPr>
        <w:rFonts w:ascii="Symbol" w:hAnsi="Symbol" w:hint="default"/>
      </w:rPr>
    </w:lvl>
    <w:lvl w:ilvl="1" w:tplc="04260003" w:tentative="1">
      <w:start w:val="1"/>
      <w:numFmt w:val="bullet"/>
      <w:lvlText w:val="o"/>
      <w:lvlJc w:val="left"/>
      <w:pPr>
        <w:ind w:left="1688" w:hanging="360"/>
      </w:pPr>
      <w:rPr>
        <w:rFonts w:ascii="Courier New" w:hAnsi="Courier New" w:cs="Courier New" w:hint="default"/>
      </w:rPr>
    </w:lvl>
    <w:lvl w:ilvl="2" w:tplc="04260005" w:tentative="1">
      <w:start w:val="1"/>
      <w:numFmt w:val="bullet"/>
      <w:lvlText w:val=""/>
      <w:lvlJc w:val="left"/>
      <w:pPr>
        <w:ind w:left="2408" w:hanging="360"/>
      </w:pPr>
      <w:rPr>
        <w:rFonts w:ascii="Wingdings" w:hAnsi="Wingdings" w:hint="default"/>
      </w:rPr>
    </w:lvl>
    <w:lvl w:ilvl="3" w:tplc="04260001" w:tentative="1">
      <w:start w:val="1"/>
      <w:numFmt w:val="bullet"/>
      <w:lvlText w:val=""/>
      <w:lvlJc w:val="left"/>
      <w:pPr>
        <w:ind w:left="3128" w:hanging="360"/>
      </w:pPr>
      <w:rPr>
        <w:rFonts w:ascii="Symbol" w:hAnsi="Symbol" w:hint="default"/>
      </w:rPr>
    </w:lvl>
    <w:lvl w:ilvl="4" w:tplc="04260003" w:tentative="1">
      <w:start w:val="1"/>
      <w:numFmt w:val="bullet"/>
      <w:lvlText w:val="o"/>
      <w:lvlJc w:val="left"/>
      <w:pPr>
        <w:ind w:left="3848" w:hanging="360"/>
      </w:pPr>
      <w:rPr>
        <w:rFonts w:ascii="Courier New" w:hAnsi="Courier New" w:cs="Courier New" w:hint="default"/>
      </w:rPr>
    </w:lvl>
    <w:lvl w:ilvl="5" w:tplc="04260005" w:tentative="1">
      <w:start w:val="1"/>
      <w:numFmt w:val="bullet"/>
      <w:lvlText w:val=""/>
      <w:lvlJc w:val="left"/>
      <w:pPr>
        <w:ind w:left="4568" w:hanging="360"/>
      </w:pPr>
      <w:rPr>
        <w:rFonts w:ascii="Wingdings" w:hAnsi="Wingdings" w:hint="default"/>
      </w:rPr>
    </w:lvl>
    <w:lvl w:ilvl="6" w:tplc="04260001" w:tentative="1">
      <w:start w:val="1"/>
      <w:numFmt w:val="bullet"/>
      <w:lvlText w:val=""/>
      <w:lvlJc w:val="left"/>
      <w:pPr>
        <w:ind w:left="5288" w:hanging="360"/>
      </w:pPr>
      <w:rPr>
        <w:rFonts w:ascii="Symbol" w:hAnsi="Symbol" w:hint="default"/>
      </w:rPr>
    </w:lvl>
    <w:lvl w:ilvl="7" w:tplc="04260003" w:tentative="1">
      <w:start w:val="1"/>
      <w:numFmt w:val="bullet"/>
      <w:lvlText w:val="o"/>
      <w:lvlJc w:val="left"/>
      <w:pPr>
        <w:ind w:left="6008" w:hanging="360"/>
      </w:pPr>
      <w:rPr>
        <w:rFonts w:ascii="Courier New" w:hAnsi="Courier New" w:cs="Courier New" w:hint="default"/>
      </w:rPr>
    </w:lvl>
    <w:lvl w:ilvl="8" w:tplc="04260005" w:tentative="1">
      <w:start w:val="1"/>
      <w:numFmt w:val="bullet"/>
      <w:lvlText w:val=""/>
      <w:lvlJc w:val="left"/>
      <w:pPr>
        <w:ind w:left="6728" w:hanging="360"/>
      </w:pPr>
      <w:rPr>
        <w:rFonts w:ascii="Wingdings" w:hAnsi="Wingdings" w:hint="default"/>
      </w:rPr>
    </w:lvl>
  </w:abstractNum>
  <w:abstractNum w:abstractNumId="28">
    <w:nsid w:val="5FD00792"/>
    <w:multiLevelType w:val="hybridMultilevel"/>
    <w:tmpl w:val="7D2C63C6"/>
    <w:lvl w:ilvl="0" w:tplc="3BDCB67E">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04031E8"/>
    <w:multiLevelType w:val="multilevel"/>
    <w:tmpl w:val="7416FE20"/>
    <w:lvl w:ilvl="0">
      <w:start w:val="1"/>
      <w:numFmt w:val="decimal"/>
      <w:pStyle w:val="Revision"/>
      <w:lvlText w:val="%1."/>
      <w:lvlJc w:val="left"/>
      <w:pPr>
        <w:ind w:left="900" w:hanging="540"/>
      </w:pPr>
      <w:rPr>
        <w:rFonts w:hint="default"/>
        <w:b/>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0">
    <w:nsid w:val="62496721"/>
    <w:multiLevelType w:val="hybridMultilevel"/>
    <w:tmpl w:val="6EEE2D3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nsid w:val="625E6BBA"/>
    <w:multiLevelType w:val="multilevel"/>
    <w:tmpl w:val="F7EA8E7E"/>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1506"/>
        </w:tabs>
        <w:ind w:left="1506" w:hanging="360"/>
      </w:pPr>
      <w:rPr>
        <w:rFonts w:hint="default"/>
        <w:color w:val="auto"/>
      </w:rPr>
    </w:lvl>
    <w:lvl w:ilvl="2">
      <w:start w:val="1"/>
      <w:numFmt w:val="decimal"/>
      <w:lvlText w:val="%1.%2.%3."/>
      <w:lvlJc w:val="left"/>
      <w:pPr>
        <w:tabs>
          <w:tab w:val="num" w:pos="3012"/>
        </w:tabs>
        <w:ind w:left="3012" w:hanging="720"/>
      </w:pPr>
      <w:rPr>
        <w:rFonts w:hint="default"/>
        <w:color w:val="auto"/>
      </w:rPr>
    </w:lvl>
    <w:lvl w:ilvl="3">
      <w:start w:val="1"/>
      <w:numFmt w:val="decimal"/>
      <w:lvlText w:val="%1.%2.%3.%4."/>
      <w:lvlJc w:val="left"/>
      <w:pPr>
        <w:tabs>
          <w:tab w:val="num" w:pos="4158"/>
        </w:tabs>
        <w:ind w:left="4158" w:hanging="720"/>
      </w:pPr>
      <w:rPr>
        <w:rFonts w:hint="default"/>
        <w:color w:val="auto"/>
      </w:rPr>
    </w:lvl>
    <w:lvl w:ilvl="4">
      <w:start w:val="1"/>
      <w:numFmt w:val="decimal"/>
      <w:lvlText w:val="%1.%2.%3.%4.%5."/>
      <w:lvlJc w:val="left"/>
      <w:pPr>
        <w:tabs>
          <w:tab w:val="num" w:pos="5664"/>
        </w:tabs>
        <w:ind w:left="5664" w:hanging="1080"/>
      </w:pPr>
      <w:rPr>
        <w:rFonts w:hint="default"/>
        <w:color w:val="auto"/>
      </w:rPr>
    </w:lvl>
    <w:lvl w:ilvl="5">
      <w:start w:val="1"/>
      <w:numFmt w:val="decimal"/>
      <w:lvlText w:val="%1.%2.%3.%4.%5.%6."/>
      <w:lvlJc w:val="left"/>
      <w:pPr>
        <w:tabs>
          <w:tab w:val="num" w:pos="6810"/>
        </w:tabs>
        <w:ind w:left="6810" w:hanging="1080"/>
      </w:pPr>
      <w:rPr>
        <w:rFonts w:hint="default"/>
        <w:color w:val="auto"/>
      </w:rPr>
    </w:lvl>
    <w:lvl w:ilvl="6">
      <w:start w:val="1"/>
      <w:numFmt w:val="decimal"/>
      <w:lvlText w:val="%1.%2.%3.%4.%5.%6.%7."/>
      <w:lvlJc w:val="left"/>
      <w:pPr>
        <w:tabs>
          <w:tab w:val="num" w:pos="8316"/>
        </w:tabs>
        <w:ind w:left="8316" w:hanging="1440"/>
      </w:pPr>
      <w:rPr>
        <w:rFonts w:hint="default"/>
        <w:color w:val="auto"/>
      </w:rPr>
    </w:lvl>
    <w:lvl w:ilvl="7">
      <w:start w:val="1"/>
      <w:numFmt w:val="decimal"/>
      <w:lvlText w:val="%1.%2.%3.%4.%5.%6.%7.%8."/>
      <w:lvlJc w:val="left"/>
      <w:pPr>
        <w:tabs>
          <w:tab w:val="num" w:pos="9462"/>
        </w:tabs>
        <w:ind w:left="9462" w:hanging="1440"/>
      </w:pPr>
      <w:rPr>
        <w:rFonts w:hint="default"/>
        <w:color w:val="auto"/>
      </w:rPr>
    </w:lvl>
    <w:lvl w:ilvl="8">
      <w:start w:val="1"/>
      <w:numFmt w:val="decimal"/>
      <w:lvlText w:val="%1.%2.%3.%4.%5.%6.%7.%8.%9."/>
      <w:lvlJc w:val="left"/>
      <w:pPr>
        <w:tabs>
          <w:tab w:val="num" w:pos="10968"/>
        </w:tabs>
        <w:ind w:left="10968" w:hanging="1800"/>
      </w:pPr>
      <w:rPr>
        <w:rFonts w:hint="default"/>
        <w:color w:val="auto"/>
      </w:rPr>
    </w:lvl>
  </w:abstractNum>
  <w:abstractNum w:abstractNumId="32">
    <w:nsid w:val="64902D6D"/>
    <w:multiLevelType w:val="multilevel"/>
    <w:tmpl w:val="A8A8BF0E"/>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5B52DAD"/>
    <w:multiLevelType w:val="hybridMultilevel"/>
    <w:tmpl w:val="66EE505E"/>
    <w:lvl w:ilvl="0" w:tplc="EACAE5B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CAC45BD"/>
    <w:multiLevelType w:val="hybridMultilevel"/>
    <w:tmpl w:val="66F64792"/>
    <w:lvl w:ilvl="0" w:tplc="A204F818">
      <w:start w:val="1"/>
      <w:numFmt w:val="decimal"/>
      <w:lvlText w:val="%1)"/>
      <w:lvlJc w:val="left"/>
      <w:pPr>
        <w:ind w:left="144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3986C83"/>
    <w:multiLevelType w:val="hybridMultilevel"/>
    <w:tmpl w:val="66F64792"/>
    <w:lvl w:ilvl="0" w:tplc="A204F818">
      <w:start w:val="1"/>
      <w:numFmt w:val="decimal"/>
      <w:lvlText w:val="%1)"/>
      <w:lvlJc w:val="left"/>
      <w:pPr>
        <w:ind w:left="144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86935F9"/>
    <w:multiLevelType w:val="multilevel"/>
    <w:tmpl w:val="37BC9374"/>
    <w:lvl w:ilvl="0">
      <w:start w:val="2"/>
      <w:numFmt w:val="decimal"/>
      <w:lvlText w:val="%1."/>
      <w:lvlJc w:val="left"/>
      <w:pPr>
        <w:ind w:left="720" w:hanging="360"/>
      </w:pPr>
      <w:rPr>
        <w:rFonts w:hint="default"/>
      </w:rPr>
    </w:lvl>
    <w:lvl w:ilvl="1">
      <w:start w:val="2"/>
      <w:numFmt w:val="decimal"/>
      <w:pStyle w:val="NChar1CharCharCharCharChar"/>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B862670"/>
    <w:multiLevelType w:val="multilevel"/>
    <w:tmpl w:val="4DFE89F8"/>
    <w:lvl w:ilvl="0">
      <w:start w:val="1"/>
      <w:numFmt w:val="decimal"/>
      <w:lvlText w:val="%1."/>
      <w:lvlJc w:val="left"/>
      <w:pPr>
        <w:ind w:left="4188" w:hanging="360"/>
      </w:pPr>
      <w:rPr>
        <w:rFonts w:hint="default"/>
        <w:b/>
      </w:rPr>
    </w:lvl>
    <w:lvl w:ilvl="1">
      <w:start w:val="1"/>
      <w:numFmt w:val="decimal"/>
      <w:lvlText w:val="%1.%2."/>
      <w:lvlJc w:val="left"/>
      <w:pPr>
        <w:ind w:left="574"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9"/>
  </w:num>
  <w:num w:numId="2">
    <w:abstractNumId w:val="36"/>
  </w:num>
  <w:num w:numId="3">
    <w:abstractNumId w:val="28"/>
  </w:num>
  <w:num w:numId="4">
    <w:abstractNumId w:val="2"/>
  </w:num>
  <w:num w:numId="5">
    <w:abstractNumId w:val="32"/>
  </w:num>
  <w:num w:numId="6">
    <w:abstractNumId w:val="5"/>
  </w:num>
  <w:num w:numId="7">
    <w:abstractNumId w:val="0"/>
  </w:num>
  <w:num w:numId="8">
    <w:abstractNumId w:val="12"/>
  </w:num>
  <w:num w:numId="9">
    <w:abstractNumId w:val="37"/>
  </w:num>
  <w:num w:numId="10">
    <w:abstractNumId w:val="31"/>
  </w:num>
  <w:num w:numId="11">
    <w:abstractNumId w:val="10"/>
  </w:num>
  <w:num w:numId="12">
    <w:abstractNumId w:val="21"/>
  </w:num>
  <w:num w:numId="13">
    <w:abstractNumId w:val="35"/>
  </w:num>
  <w:num w:numId="14">
    <w:abstractNumId w:val="11"/>
  </w:num>
  <w:num w:numId="15">
    <w:abstractNumId w:val="14"/>
  </w:num>
  <w:num w:numId="16">
    <w:abstractNumId w:val="6"/>
  </w:num>
  <w:num w:numId="17">
    <w:abstractNumId w:val="15"/>
  </w:num>
  <w:num w:numId="18">
    <w:abstractNumId w:val="13"/>
  </w:num>
  <w:num w:numId="19">
    <w:abstractNumId w:val="22"/>
  </w:num>
  <w:num w:numId="20">
    <w:abstractNumId w:val="33"/>
  </w:num>
  <w:num w:numId="21">
    <w:abstractNumId w:val="18"/>
  </w:num>
  <w:num w:numId="22">
    <w:abstractNumId w:val="19"/>
  </w:num>
  <w:num w:numId="23">
    <w:abstractNumId w:val="26"/>
  </w:num>
  <w:num w:numId="24">
    <w:abstractNumId w:val="25"/>
  </w:num>
  <w:num w:numId="25">
    <w:abstractNumId w:val="1"/>
  </w:num>
  <w:num w:numId="26">
    <w:abstractNumId w:val="27"/>
  </w:num>
  <w:num w:numId="27">
    <w:abstractNumId w:val="8"/>
  </w:num>
  <w:num w:numId="28">
    <w:abstractNumId w:val="34"/>
  </w:num>
  <w:num w:numId="29">
    <w:abstractNumId w:val="17"/>
  </w:num>
  <w:num w:numId="30">
    <w:abstractNumId w:val="7"/>
  </w:num>
  <w:num w:numId="31">
    <w:abstractNumId w:val="16"/>
  </w:num>
  <w:num w:numId="32">
    <w:abstractNumId w:val="9"/>
  </w:num>
  <w:num w:numId="33">
    <w:abstractNumId w:val="23"/>
  </w:num>
  <w:num w:numId="34">
    <w:abstractNumId w:val="3"/>
  </w:num>
  <w:num w:numId="35">
    <w:abstractNumId w:val="4"/>
  </w:num>
  <w:num w:numId="36">
    <w:abstractNumId w:val="30"/>
  </w:num>
  <w:num w:numId="37">
    <w:abstractNumId w:val="20"/>
  </w:num>
  <w:num w:numId="38">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āris Mielavs">
    <w15:presenceInfo w15:providerId="AD" w15:userId="S-1-5-21-453248257-1624482302-832681808-1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02C"/>
    <w:rsid w:val="00011ED2"/>
    <w:rsid w:val="00164848"/>
    <w:rsid w:val="001904EA"/>
    <w:rsid w:val="0019394E"/>
    <w:rsid w:val="001E4B1F"/>
    <w:rsid w:val="002147A4"/>
    <w:rsid w:val="00237BC8"/>
    <w:rsid w:val="0029088B"/>
    <w:rsid w:val="00296437"/>
    <w:rsid w:val="00330730"/>
    <w:rsid w:val="00393F82"/>
    <w:rsid w:val="003C3323"/>
    <w:rsid w:val="003C6E9B"/>
    <w:rsid w:val="00430106"/>
    <w:rsid w:val="00450AA6"/>
    <w:rsid w:val="00472681"/>
    <w:rsid w:val="00502DEC"/>
    <w:rsid w:val="005217E8"/>
    <w:rsid w:val="005376FF"/>
    <w:rsid w:val="00547DC4"/>
    <w:rsid w:val="005A4BD7"/>
    <w:rsid w:val="005E105D"/>
    <w:rsid w:val="006A14E6"/>
    <w:rsid w:val="006A52C4"/>
    <w:rsid w:val="0074596E"/>
    <w:rsid w:val="007F1D38"/>
    <w:rsid w:val="00896120"/>
    <w:rsid w:val="008A1CAF"/>
    <w:rsid w:val="008E2DC7"/>
    <w:rsid w:val="009C3380"/>
    <w:rsid w:val="009D35D6"/>
    <w:rsid w:val="00A00721"/>
    <w:rsid w:val="00A06D95"/>
    <w:rsid w:val="00A60888"/>
    <w:rsid w:val="00A80752"/>
    <w:rsid w:val="00A83F4B"/>
    <w:rsid w:val="00AC557D"/>
    <w:rsid w:val="00AE4627"/>
    <w:rsid w:val="00AF2BAA"/>
    <w:rsid w:val="00B0422D"/>
    <w:rsid w:val="00BA5180"/>
    <w:rsid w:val="00BA644A"/>
    <w:rsid w:val="00C11188"/>
    <w:rsid w:val="00C74EF7"/>
    <w:rsid w:val="00C76847"/>
    <w:rsid w:val="00C80B50"/>
    <w:rsid w:val="00CB28C9"/>
    <w:rsid w:val="00CB3361"/>
    <w:rsid w:val="00CD2754"/>
    <w:rsid w:val="00D142C1"/>
    <w:rsid w:val="00D1702C"/>
    <w:rsid w:val="00D249B1"/>
    <w:rsid w:val="00D43A9C"/>
    <w:rsid w:val="00D764C1"/>
    <w:rsid w:val="00DA3358"/>
    <w:rsid w:val="00E122CE"/>
    <w:rsid w:val="00E60FC9"/>
    <w:rsid w:val="00E92DC3"/>
    <w:rsid w:val="00EC6AD8"/>
    <w:rsid w:val="00EE5663"/>
    <w:rsid w:val="00F3603C"/>
    <w:rsid w:val="00F85D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444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D38"/>
  </w:style>
  <w:style w:type="paragraph" w:styleId="Heading1">
    <w:name w:val="heading 1"/>
    <w:basedOn w:val="Normal"/>
    <w:next w:val="Normal"/>
    <w:link w:val="Heading1Char"/>
    <w:qFormat/>
    <w:rsid w:val="00D764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H21"/>
    <w:basedOn w:val="Normal"/>
    <w:next w:val="Normal"/>
    <w:link w:val="Heading2Char"/>
    <w:qFormat/>
    <w:rsid w:val="003C6E9B"/>
    <w:pPr>
      <w:keepNext/>
      <w:spacing w:before="240" w:after="60" w:line="240" w:lineRule="auto"/>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qFormat/>
    <w:rsid w:val="003C6E9B"/>
    <w:pPr>
      <w:keepNext/>
      <w:spacing w:before="240" w:after="60" w:line="240" w:lineRule="auto"/>
      <w:outlineLvl w:val="2"/>
    </w:pPr>
    <w:rPr>
      <w:rFonts w:ascii="Arial" w:eastAsia="Times New Roman" w:hAnsi="Arial" w:cs="Arial"/>
      <w:b/>
      <w:bCs/>
      <w:sz w:val="26"/>
      <w:szCs w:val="26"/>
      <w:lang w:eastAsia="lv-LV"/>
    </w:rPr>
  </w:style>
  <w:style w:type="paragraph" w:styleId="Heading4">
    <w:name w:val="heading 4"/>
    <w:basedOn w:val="Normal"/>
    <w:next w:val="Normal"/>
    <w:link w:val="Heading4Char"/>
    <w:qFormat/>
    <w:rsid w:val="005E105D"/>
    <w:pPr>
      <w:keepNext/>
      <w:spacing w:before="120" w:after="120" w:line="240" w:lineRule="auto"/>
      <w:jc w:val="both"/>
      <w:outlineLvl w:val="3"/>
    </w:pPr>
    <w:rPr>
      <w:rFonts w:ascii="Times New Roman Bold" w:eastAsia="Times New Roman" w:hAnsi="Times New Roman Bold" w:cs="Times New Roman"/>
      <w:b/>
      <w:bCs/>
      <w:sz w:val="24"/>
      <w:szCs w:val="24"/>
    </w:rPr>
  </w:style>
  <w:style w:type="paragraph" w:styleId="Heading5">
    <w:name w:val="heading 5"/>
    <w:basedOn w:val="Normal"/>
    <w:next w:val="Normal"/>
    <w:link w:val="Heading5Char"/>
    <w:qFormat/>
    <w:rsid w:val="005E105D"/>
    <w:pPr>
      <w:keepNext/>
      <w:spacing w:after="0" w:line="240" w:lineRule="auto"/>
      <w:jc w:val="both"/>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5E105D"/>
    <w:pPr>
      <w:keepNext/>
      <w:spacing w:after="0" w:line="240" w:lineRule="auto"/>
      <w:jc w:val="both"/>
      <w:outlineLvl w:val="5"/>
    </w:pPr>
    <w:rPr>
      <w:rFonts w:ascii="Times New Roman" w:eastAsia="Times New Roman" w:hAnsi="Times New Roman" w:cs="Times New Roman"/>
      <w:b/>
      <w:bCs/>
      <w:sz w:val="28"/>
      <w:szCs w:val="24"/>
    </w:rPr>
  </w:style>
  <w:style w:type="paragraph" w:styleId="Heading7">
    <w:name w:val="heading 7"/>
    <w:basedOn w:val="Normal"/>
    <w:next w:val="Normal"/>
    <w:link w:val="Heading7Char"/>
    <w:qFormat/>
    <w:rsid w:val="005E105D"/>
    <w:pPr>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E105D"/>
    <w:pPr>
      <w:spacing w:before="240" w:after="6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5E105D"/>
    <w:p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A80752"/>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A80752"/>
    <w:rPr>
      <w:rFonts w:ascii="Times New Roman" w:eastAsia="Times New Roman" w:hAnsi="Times New Roman" w:cs="Times New Roman"/>
      <w:sz w:val="20"/>
      <w:szCs w:val="20"/>
      <w:lang w:val="en-US"/>
    </w:rPr>
  </w:style>
  <w:style w:type="character" w:styleId="FootnoteReference">
    <w:name w:val="footnote reference"/>
    <w:rsid w:val="00A80752"/>
    <w:rPr>
      <w:vertAlign w:val="superscript"/>
    </w:rPr>
  </w:style>
  <w:style w:type="character" w:styleId="CommentReference">
    <w:name w:val="annotation reference"/>
    <w:basedOn w:val="DefaultParagraphFont"/>
    <w:uiPriority w:val="99"/>
    <w:unhideWhenUsed/>
    <w:rsid w:val="00A80752"/>
    <w:rPr>
      <w:sz w:val="16"/>
      <w:szCs w:val="16"/>
    </w:rPr>
  </w:style>
  <w:style w:type="paragraph" w:styleId="CommentText">
    <w:name w:val="annotation text"/>
    <w:basedOn w:val="Normal"/>
    <w:link w:val="CommentTextChar"/>
    <w:unhideWhenUsed/>
    <w:rsid w:val="00A80752"/>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rsid w:val="00A80752"/>
    <w:rPr>
      <w:rFonts w:ascii="Times New Roman" w:eastAsia="Times New Roman" w:hAnsi="Times New Roman" w:cs="Times New Roman"/>
      <w:sz w:val="20"/>
      <w:szCs w:val="20"/>
      <w:lang w:eastAsia="lv-LV"/>
    </w:rPr>
  </w:style>
  <w:style w:type="paragraph" w:styleId="BalloonText">
    <w:name w:val="Balloon Text"/>
    <w:basedOn w:val="Normal"/>
    <w:link w:val="BalloonTextChar"/>
    <w:semiHidden/>
    <w:unhideWhenUsed/>
    <w:rsid w:val="00A807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0752"/>
    <w:rPr>
      <w:rFonts w:ascii="Tahoma" w:hAnsi="Tahoma" w:cs="Tahoma"/>
      <w:sz w:val="16"/>
      <w:szCs w:val="16"/>
    </w:rPr>
  </w:style>
  <w:style w:type="paragraph" w:styleId="CommentSubject">
    <w:name w:val="annotation subject"/>
    <w:basedOn w:val="CommentText"/>
    <w:next w:val="CommentText"/>
    <w:link w:val="CommentSubjectChar"/>
    <w:semiHidden/>
    <w:unhideWhenUsed/>
    <w:rsid w:val="00A80752"/>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rsid w:val="00A80752"/>
    <w:rPr>
      <w:rFonts w:ascii="Times New Roman" w:eastAsia="Times New Roman" w:hAnsi="Times New Roman" w:cs="Times New Roman"/>
      <w:b/>
      <w:bCs/>
      <w:sz w:val="20"/>
      <w:szCs w:val="20"/>
      <w:lang w:eastAsia="lv-LV"/>
    </w:rPr>
  </w:style>
  <w:style w:type="paragraph" w:styleId="ListParagraph">
    <w:name w:val="List Paragraph"/>
    <w:basedOn w:val="Normal"/>
    <w:uiPriority w:val="34"/>
    <w:qFormat/>
    <w:rsid w:val="00A80752"/>
    <w:pPr>
      <w:ind w:left="720"/>
      <w:contextualSpacing/>
    </w:pPr>
  </w:style>
  <w:style w:type="paragraph" w:styleId="Title">
    <w:name w:val="Title"/>
    <w:basedOn w:val="Normal"/>
    <w:link w:val="TitleChar"/>
    <w:qFormat/>
    <w:rsid w:val="00BA644A"/>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BA644A"/>
    <w:rPr>
      <w:rFonts w:ascii="Times New Roman" w:eastAsia="Times New Roman" w:hAnsi="Times New Roman" w:cs="Times New Roman"/>
      <w:b/>
      <w:sz w:val="24"/>
      <w:szCs w:val="20"/>
    </w:rPr>
  </w:style>
  <w:style w:type="paragraph" w:styleId="Subtitle">
    <w:name w:val="Subtitle"/>
    <w:basedOn w:val="Normal"/>
    <w:link w:val="SubtitleChar"/>
    <w:qFormat/>
    <w:rsid w:val="00BA644A"/>
    <w:pPr>
      <w:spacing w:after="0" w:line="240" w:lineRule="auto"/>
      <w:jc w:val="center"/>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BA644A"/>
    <w:rPr>
      <w:rFonts w:ascii="Times New Roman" w:eastAsia="Times New Roman" w:hAnsi="Times New Roman" w:cs="Times New Roman"/>
      <w:sz w:val="24"/>
      <w:szCs w:val="20"/>
    </w:rPr>
  </w:style>
  <w:style w:type="paragraph" w:customStyle="1" w:styleId="Default">
    <w:name w:val="Default"/>
    <w:rsid w:val="00BA644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Header">
    <w:name w:val="header"/>
    <w:basedOn w:val="Normal"/>
    <w:link w:val="HeaderChar"/>
    <w:unhideWhenUsed/>
    <w:rsid w:val="00CB3361"/>
    <w:pPr>
      <w:tabs>
        <w:tab w:val="center" w:pos="4153"/>
        <w:tab w:val="right" w:pos="8306"/>
      </w:tabs>
      <w:spacing w:after="0" w:line="240" w:lineRule="auto"/>
    </w:pPr>
  </w:style>
  <w:style w:type="character" w:customStyle="1" w:styleId="HeaderChar">
    <w:name w:val="Header Char"/>
    <w:basedOn w:val="DefaultParagraphFont"/>
    <w:link w:val="Header"/>
    <w:rsid w:val="00CB3361"/>
  </w:style>
  <w:style w:type="paragraph" w:styleId="Footer">
    <w:name w:val="footer"/>
    <w:basedOn w:val="Normal"/>
    <w:link w:val="FooterChar"/>
    <w:uiPriority w:val="99"/>
    <w:unhideWhenUsed/>
    <w:rsid w:val="00CB33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3361"/>
  </w:style>
  <w:style w:type="paragraph" w:styleId="NormalWeb">
    <w:name w:val="Normal (Web)"/>
    <w:basedOn w:val="Normal"/>
    <w:link w:val="NormalWebChar"/>
    <w:rsid w:val="007F1D38"/>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link w:val="NormalWeb"/>
    <w:rsid w:val="007F1D38"/>
    <w:rPr>
      <w:rFonts w:ascii="Times New Roman" w:eastAsia="Times New Roman" w:hAnsi="Times New Roman" w:cs="Times New Roman"/>
      <w:sz w:val="24"/>
      <w:szCs w:val="24"/>
      <w:lang w:val="x-none" w:eastAsia="x-none"/>
    </w:rPr>
  </w:style>
  <w:style w:type="character" w:customStyle="1" w:styleId="Heading1Char">
    <w:name w:val="Heading 1 Char"/>
    <w:basedOn w:val="DefaultParagraphFont"/>
    <w:link w:val="Heading1"/>
    <w:rsid w:val="00D764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H21 Char"/>
    <w:basedOn w:val="DefaultParagraphFont"/>
    <w:link w:val="Heading2"/>
    <w:rsid w:val="003C6E9B"/>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3C6E9B"/>
    <w:rPr>
      <w:rFonts w:ascii="Arial" w:eastAsia="Times New Roman" w:hAnsi="Arial" w:cs="Arial"/>
      <w:b/>
      <w:bCs/>
      <w:sz w:val="26"/>
      <w:szCs w:val="26"/>
      <w:lang w:eastAsia="lv-LV"/>
    </w:rPr>
  </w:style>
  <w:style w:type="character" w:customStyle="1" w:styleId="Heading4Char">
    <w:name w:val="Heading 4 Char"/>
    <w:basedOn w:val="DefaultParagraphFont"/>
    <w:link w:val="Heading4"/>
    <w:rsid w:val="005E105D"/>
    <w:rPr>
      <w:rFonts w:ascii="Times New Roman Bold" w:eastAsia="Times New Roman" w:hAnsi="Times New Roman Bold" w:cs="Times New Roman"/>
      <w:b/>
      <w:bCs/>
      <w:sz w:val="24"/>
      <w:szCs w:val="24"/>
    </w:rPr>
  </w:style>
  <w:style w:type="character" w:customStyle="1" w:styleId="Heading5Char">
    <w:name w:val="Heading 5 Char"/>
    <w:basedOn w:val="DefaultParagraphFont"/>
    <w:link w:val="Heading5"/>
    <w:rsid w:val="005E105D"/>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5E105D"/>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5E105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E105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E105D"/>
    <w:rPr>
      <w:rFonts w:ascii="Arial" w:eastAsia="Times New Roman" w:hAnsi="Arial" w:cs="Arial"/>
    </w:rPr>
  </w:style>
  <w:style w:type="character" w:styleId="Hyperlink">
    <w:name w:val="Hyperlink"/>
    <w:rsid w:val="005E105D"/>
    <w:rPr>
      <w:color w:val="0000FF"/>
      <w:u w:val="single"/>
    </w:rPr>
  </w:style>
  <w:style w:type="paragraph" w:styleId="BodyText">
    <w:name w:val="Body Text"/>
    <w:aliases w:val="Body Text1"/>
    <w:basedOn w:val="Normal"/>
    <w:link w:val="BodyTextChar"/>
    <w:rsid w:val="005E105D"/>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aliases w:val="Body Text1 Char"/>
    <w:basedOn w:val="DefaultParagraphFont"/>
    <w:link w:val="BodyText"/>
    <w:rsid w:val="005E105D"/>
    <w:rPr>
      <w:rFonts w:ascii="Times New Roman" w:eastAsia="Times New Roman" w:hAnsi="Times New Roman" w:cs="Times New Roman"/>
      <w:sz w:val="24"/>
      <w:szCs w:val="24"/>
      <w:lang w:eastAsia="lv-LV"/>
    </w:rPr>
  </w:style>
  <w:style w:type="character" w:styleId="PageNumber">
    <w:name w:val="page number"/>
    <w:basedOn w:val="DefaultParagraphFont"/>
    <w:rsid w:val="005E105D"/>
  </w:style>
  <w:style w:type="paragraph" w:styleId="BodyTextIndent2">
    <w:name w:val="Body Text Indent 2"/>
    <w:basedOn w:val="Normal"/>
    <w:link w:val="BodyTextIndent2Char"/>
    <w:rsid w:val="005E105D"/>
    <w:pPr>
      <w:spacing w:after="120" w:line="480" w:lineRule="auto"/>
      <w:ind w:left="283"/>
    </w:pPr>
    <w:rPr>
      <w:rFonts w:ascii="Times New Roman" w:eastAsia="Times New Roman" w:hAnsi="Times New Roman" w:cs="Times New Roman"/>
      <w:sz w:val="24"/>
      <w:szCs w:val="24"/>
      <w:lang w:eastAsia="lv-LV"/>
    </w:rPr>
  </w:style>
  <w:style w:type="character" w:customStyle="1" w:styleId="BodyTextIndent2Char">
    <w:name w:val="Body Text Indent 2 Char"/>
    <w:basedOn w:val="DefaultParagraphFont"/>
    <w:link w:val="BodyTextIndent2"/>
    <w:rsid w:val="005E105D"/>
    <w:rPr>
      <w:rFonts w:ascii="Times New Roman" w:eastAsia="Times New Roman" w:hAnsi="Times New Roman" w:cs="Times New Roman"/>
      <w:sz w:val="24"/>
      <w:szCs w:val="24"/>
      <w:lang w:eastAsia="lv-LV"/>
    </w:rPr>
  </w:style>
  <w:style w:type="character" w:customStyle="1" w:styleId="CharChar6">
    <w:name w:val="Char Char6"/>
    <w:rsid w:val="005E105D"/>
    <w:rPr>
      <w:b/>
      <w:bCs/>
      <w:sz w:val="24"/>
      <w:szCs w:val="24"/>
      <w:lang w:eastAsia="en-US"/>
    </w:rPr>
  </w:style>
  <w:style w:type="paragraph" w:customStyle="1" w:styleId="naisf">
    <w:name w:val="naisf"/>
    <w:basedOn w:val="Normal"/>
    <w:rsid w:val="005E105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0">
    <w:name w:val="Char"/>
    <w:basedOn w:val="Normal"/>
    <w:rsid w:val="005E105D"/>
    <w:pPr>
      <w:spacing w:before="120" w:after="160" w:line="240" w:lineRule="exact"/>
      <w:ind w:firstLine="720"/>
      <w:jc w:val="both"/>
    </w:pPr>
    <w:rPr>
      <w:rFonts w:ascii="Verdana" w:eastAsia="Times New Roman" w:hAnsi="Verdana" w:cs="Times New Roman"/>
      <w:sz w:val="20"/>
      <w:szCs w:val="20"/>
      <w:lang w:val="en-US"/>
    </w:rPr>
  </w:style>
  <w:style w:type="table" w:styleId="TableGrid">
    <w:name w:val="Table Grid"/>
    <w:basedOn w:val="TableNormal"/>
    <w:rsid w:val="005E105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Char">
    <w:name w:val="Bold Char"/>
    <w:link w:val="Bold"/>
    <w:rsid w:val="005E105D"/>
    <w:rPr>
      <w:b/>
      <w:sz w:val="24"/>
      <w:szCs w:val="24"/>
    </w:rPr>
  </w:style>
  <w:style w:type="paragraph" w:customStyle="1" w:styleId="Bold">
    <w:name w:val="Bold"/>
    <w:basedOn w:val="ListContinue2"/>
    <w:link w:val="BoldChar"/>
    <w:autoRedefine/>
    <w:rsid w:val="005E105D"/>
    <w:pPr>
      <w:tabs>
        <w:tab w:val="left" w:pos="7200"/>
      </w:tabs>
      <w:spacing w:after="80"/>
      <w:ind w:left="510"/>
      <w:jc w:val="both"/>
    </w:pPr>
    <w:rPr>
      <w:rFonts w:asciiTheme="minorHAnsi" w:eastAsiaTheme="minorHAnsi" w:hAnsiTheme="minorHAnsi" w:cstheme="minorBidi"/>
      <w:b/>
      <w:lang w:eastAsia="en-US"/>
    </w:rPr>
  </w:style>
  <w:style w:type="paragraph" w:styleId="ListContinue2">
    <w:name w:val="List Continue 2"/>
    <w:basedOn w:val="Normal"/>
    <w:rsid w:val="005E105D"/>
    <w:pPr>
      <w:spacing w:after="120" w:line="240" w:lineRule="auto"/>
      <w:ind w:left="566"/>
    </w:pPr>
    <w:rPr>
      <w:rFonts w:ascii="Times New Roman" w:eastAsia="Times New Roman" w:hAnsi="Times New Roman" w:cs="Times New Roman"/>
      <w:sz w:val="24"/>
      <w:szCs w:val="24"/>
      <w:lang w:eastAsia="lv-LV"/>
    </w:rPr>
  </w:style>
  <w:style w:type="paragraph" w:styleId="DocumentMap">
    <w:name w:val="Document Map"/>
    <w:basedOn w:val="Normal"/>
    <w:link w:val="DocumentMapChar"/>
    <w:semiHidden/>
    <w:rsid w:val="005E105D"/>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5E105D"/>
    <w:rPr>
      <w:rFonts w:ascii="Tahoma" w:eastAsia="Times New Roman" w:hAnsi="Tahoma" w:cs="Tahoma"/>
      <w:sz w:val="20"/>
      <w:szCs w:val="20"/>
      <w:shd w:val="clear" w:color="auto" w:fill="000080"/>
      <w:lang w:eastAsia="lv-LV"/>
    </w:rPr>
  </w:style>
  <w:style w:type="paragraph" w:customStyle="1" w:styleId="Rakstz">
    <w:name w:val="Rakstz."/>
    <w:basedOn w:val="Normal"/>
    <w:next w:val="BlockText"/>
    <w:rsid w:val="005E105D"/>
    <w:pPr>
      <w:spacing w:before="120" w:after="160" w:line="240" w:lineRule="exact"/>
      <w:ind w:firstLine="720"/>
      <w:jc w:val="both"/>
    </w:pPr>
    <w:rPr>
      <w:rFonts w:ascii="Verdana" w:eastAsia="Times New Roman" w:hAnsi="Verdana" w:cs="Times New Roman"/>
      <w:sz w:val="20"/>
      <w:szCs w:val="20"/>
      <w:lang w:val="en-US"/>
    </w:rPr>
  </w:style>
  <w:style w:type="paragraph" w:styleId="BlockText">
    <w:name w:val="Block Text"/>
    <w:basedOn w:val="Normal"/>
    <w:rsid w:val="005E105D"/>
    <w:pPr>
      <w:spacing w:after="120" w:line="240" w:lineRule="auto"/>
      <w:ind w:left="1440" w:right="1440"/>
    </w:pPr>
    <w:rPr>
      <w:rFonts w:ascii="Times New Roman" w:eastAsia="Times New Roman" w:hAnsi="Times New Roman" w:cs="Times New Roman"/>
      <w:sz w:val="24"/>
      <w:szCs w:val="24"/>
      <w:lang w:eastAsia="lv-LV"/>
    </w:rPr>
  </w:style>
  <w:style w:type="paragraph" w:styleId="NoSpacing">
    <w:name w:val="No Spacing"/>
    <w:qFormat/>
    <w:rsid w:val="005E105D"/>
    <w:pPr>
      <w:spacing w:after="0" w:line="240" w:lineRule="auto"/>
    </w:pPr>
    <w:rPr>
      <w:rFonts w:ascii="Times New Roman" w:eastAsia="Calibri" w:hAnsi="Times New Roman" w:cs="Times New Roman"/>
      <w:sz w:val="24"/>
      <w:szCs w:val="24"/>
    </w:rPr>
  </w:style>
  <w:style w:type="paragraph" w:styleId="BodyText2">
    <w:name w:val="Body Text 2"/>
    <w:basedOn w:val="Normal"/>
    <w:link w:val="BodyText2Char"/>
    <w:rsid w:val="005E105D"/>
    <w:pPr>
      <w:spacing w:after="120" w:line="480" w:lineRule="auto"/>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rsid w:val="005E105D"/>
    <w:rPr>
      <w:rFonts w:ascii="Times New Roman" w:eastAsia="Times New Roman" w:hAnsi="Times New Roman" w:cs="Times New Roman"/>
      <w:sz w:val="24"/>
      <w:szCs w:val="24"/>
      <w:lang w:eastAsia="lv-LV"/>
    </w:rPr>
  </w:style>
  <w:style w:type="paragraph" w:styleId="BodyText3">
    <w:name w:val="Body Text 3"/>
    <w:basedOn w:val="Normal"/>
    <w:link w:val="BodyText3Char"/>
    <w:rsid w:val="005E105D"/>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E105D"/>
    <w:rPr>
      <w:rFonts w:ascii="Times New Roman" w:eastAsia="Times New Roman" w:hAnsi="Times New Roman" w:cs="Times New Roman"/>
      <w:sz w:val="16"/>
      <w:szCs w:val="16"/>
    </w:rPr>
  </w:style>
  <w:style w:type="paragraph" w:styleId="BodyTextIndent">
    <w:name w:val="Body Text Indent"/>
    <w:basedOn w:val="Normal"/>
    <w:link w:val="BodyTextIndentChar"/>
    <w:rsid w:val="005E105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5E105D"/>
    <w:rPr>
      <w:rFonts w:ascii="Times New Roman" w:eastAsia="Times New Roman" w:hAnsi="Times New Roman" w:cs="Times New Roman"/>
      <w:sz w:val="24"/>
      <w:szCs w:val="24"/>
      <w:lang w:val="x-none" w:eastAsia="x-none"/>
    </w:rPr>
  </w:style>
  <w:style w:type="paragraph" w:customStyle="1" w:styleId="Nolikumiem">
    <w:name w:val="Nolikumiem"/>
    <w:basedOn w:val="Normal"/>
    <w:autoRedefine/>
    <w:rsid w:val="005E105D"/>
    <w:pPr>
      <w:tabs>
        <w:tab w:val="num" w:pos="360"/>
      </w:tabs>
      <w:spacing w:before="120" w:after="0" w:line="240" w:lineRule="auto"/>
      <w:ind w:left="284" w:hanging="284"/>
      <w:jc w:val="both"/>
    </w:pPr>
    <w:rPr>
      <w:rFonts w:ascii="Times New Roman" w:eastAsia="Times New Roman" w:hAnsi="Times New Roman" w:cs="Times New Roman"/>
      <w:sz w:val="24"/>
      <w:szCs w:val="24"/>
    </w:rPr>
  </w:style>
  <w:style w:type="paragraph" w:styleId="List">
    <w:name w:val="List"/>
    <w:basedOn w:val="Normal"/>
    <w:rsid w:val="005E105D"/>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styleId="TOC3">
    <w:name w:val="toc 3"/>
    <w:basedOn w:val="Normal"/>
    <w:next w:val="Normal"/>
    <w:autoRedefine/>
    <w:rsid w:val="005E105D"/>
    <w:pPr>
      <w:tabs>
        <w:tab w:val="left" w:pos="1440"/>
        <w:tab w:val="right" w:leader="dot" w:pos="9061"/>
      </w:tabs>
      <w:spacing w:after="0" w:line="240" w:lineRule="auto"/>
      <w:ind w:left="720"/>
      <w:jc w:val="both"/>
    </w:pPr>
    <w:rPr>
      <w:rFonts w:ascii="Times New Roman" w:eastAsia="Times New Roman" w:hAnsi="Times New Roman" w:cs="Times New Roman"/>
      <w:bCs/>
      <w:noProof/>
      <w:sz w:val="24"/>
      <w:szCs w:val="24"/>
    </w:rPr>
  </w:style>
  <w:style w:type="paragraph" w:styleId="BodyTextIndent3">
    <w:name w:val="Body Text Indent 3"/>
    <w:basedOn w:val="Normal"/>
    <w:link w:val="BodyTextIndent3Char"/>
    <w:rsid w:val="005E105D"/>
    <w:pPr>
      <w:spacing w:after="0" w:line="240" w:lineRule="auto"/>
      <w:ind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5E105D"/>
    <w:rPr>
      <w:rFonts w:ascii="Times New Roman" w:eastAsia="Times New Roman" w:hAnsi="Times New Roman" w:cs="Times New Roman"/>
      <w:sz w:val="24"/>
      <w:szCs w:val="24"/>
    </w:rPr>
  </w:style>
  <w:style w:type="character" w:styleId="Emphasis">
    <w:name w:val="Emphasis"/>
    <w:qFormat/>
    <w:rsid w:val="005E105D"/>
    <w:rPr>
      <w:i/>
      <w:iCs/>
    </w:rPr>
  </w:style>
  <w:style w:type="paragraph" w:styleId="TOC2">
    <w:name w:val="toc 2"/>
    <w:basedOn w:val="Normal"/>
    <w:next w:val="Normal"/>
    <w:autoRedefine/>
    <w:rsid w:val="005E105D"/>
    <w:pPr>
      <w:tabs>
        <w:tab w:val="left" w:pos="720"/>
        <w:tab w:val="right" w:leader="dot" w:pos="9061"/>
      </w:tabs>
      <w:spacing w:after="0" w:line="240" w:lineRule="auto"/>
      <w:ind w:left="1440" w:hanging="1200"/>
    </w:pPr>
    <w:rPr>
      <w:rFonts w:ascii="Times New Roman" w:eastAsia="Times New Roman" w:hAnsi="Times New Roman" w:cs="Times New Roman"/>
      <w:noProof/>
      <w:sz w:val="24"/>
      <w:szCs w:val="24"/>
    </w:rPr>
  </w:style>
  <w:style w:type="paragraph" w:customStyle="1" w:styleId="Style3">
    <w:name w:val="Style3"/>
    <w:basedOn w:val="Normal"/>
    <w:rsid w:val="005E105D"/>
    <w:pPr>
      <w:spacing w:before="240" w:after="240" w:line="240" w:lineRule="auto"/>
      <w:ind w:left="720"/>
    </w:pPr>
    <w:rPr>
      <w:rFonts w:ascii="Times New Roman" w:eastAsia="Times New Roman" w:hAnsi="Times New Roman" w:cs="Times New Roman"/>
      <w:b/>
      <w:sz w:val="28"/>
      <w:szCs w:val="24"/>
    </w:rPr>
  </w:style>
  <w:style w:type="paragraph" w:customStyle="1" w:styleId="Style4">
    <w:name w:val="Style4"/>
    <w:basedOn w:val="Normal"/>
    <w:next w:val="Style3"/>
    <w:autoRedefine/>
    <w:rsid w:val="005E105D"/>
    <w:pPr>
      <w:spacing w:before="240" w:after="240" w:line="240" w:lineRule="auto"/>
      <w:ind w:left="720"/>
    </w:pPr>
    <w:rPr>
      <w:rFonts w:ascii="Times New Roman" w:eastAsia="Times New Roman" w:hAnsi="Times New Roman" w:cs="Times New Roman"/>
      <w:b/>
      <w:sz w:val="28"/>
      <w:szCs w:val="24"/>
    </w:rPr>
  </w:style>
  <w:style w:type="paragraph" w:customStyle="1" w:styleId="Style5">
    <w:name w:val="Style5"/>
    <w:basedOn w:val="Heading3"/>
    <w:next w:val="Normal"/>
    <w:autoRedefine/>
    <w:rsid w:val="005E105D"/>
    <w:pPr>
      <w:spacing w:before="360" w:after="240"/>
      <w:ind w:left="720"/>
    </w:pPr>
    <w:rPr>
      <w:rFonts w:ascii="Times New Roman" w:hAnsi="Times New Roman" w:cs="Times New Roman"/>
      <w:bCs w:val="0"/>
      <w:sz w:val="32"/>
      <w:szCs w:val="20"/>
      <w:lang w:eastAsia="en-US"/>
    </w:rPr>
  </w:style>
  <w:style w:type="paragraph" w:customStyle="1" w:styleId="Style6">
    <w:name w:val="Style6"/>
    <w:basedOn w:val="Heading3"/>
    <w:rsid w:val="005E105D"/>
    <w:pPr>
      <w:spacing w:after="120"/>
    </w:pPr>
    <w:rPr>
      <w:rFonts w:ascii="Times New Roman Bold" w:hAnsi="Times New Roman Bold" w:cs="Times New Roman"/>
      <w:bCs w:val="0"/>
      <w:sz w:val="24"/>
      <w:szCs w:val="24"/>
      <w:lang w:eastAsia="en-US"/>
    </w:rPr>
  </w:style>
  <w:style w:type="paragraph" w:styleId="TOC1">
    <w:name w:val="toc 1"/>
    <w:basedOn w:val="Normal"/>
    <w:next w:val="Normal"/>
    <w:autoRedefine/>
    <w:rsid w:val="005E105D"/>
    <w:pPr>
      <w:tabs>
        <w:tab w:val="right" w:leader="dot" w:pos="9061"/>
      </w:tabs>
      <w:spacing w:after="0" w:line="240" w:lineRule="auto"/>
      <w:ind w:firstLine="709"/>
    </w:pPr>
    <w:rPr>
      <w:rFonts w:ascii="Times New Roman Bold" w:eastAsia="Times New Roman" w:hAnsi="Times New Roman Bold" w:cs="Times New Roman"/>
      <w:caps/>
      <w:noProof/>
      <w:sz w:val="24"/>
      <w:szCs w:val="24"/>
    </w:rPr>
  </w:style>
  <w:style w:type="paragraph" w:customStyle="1" w:styleId="Style7">
    <w:name w:val="Style7"/>
    <w:basedOn w:val="Heading3"/>
    <w:next w:val="Style5"/>
    <w:autoRedefine/>
    <w:rsid w:val="005E105D"/>
    <w:pPr>
      <w:spacing w:after="120"/>
    </w:pPr>
    <w:rPr>
      <w:rFonts w:ascii="Times New Roman" w:hAnsi="Times New Roman" w:cs="Times New Roman"/>
      <w:bCs w:val="0"/>
      <w:sz w:val="24"/>
      <w:szCs w:val="20"/>
      <w:lang w:eastAsia="en-US"/>
    </w:rPr>
  </w:style>
  <w:style w:type="paragraph" w:customStyle="1" w:styleId="Style8">
    <w:name w:val="Style8"/>
    <w:basedOn w:val="Heading2"/>
    <w:rsid w:val="005E105D"/>
    <w:pPr>
      <w:tabs>
        <w:tab w:val="num" w:pos="360"/>
      </w:tabs>
      <w:spacing w:after="120"/>
      <w:ind w:left="360" w:hanging="360"/>
    </w:pPr>
    <w:rPr>
      <w:rFonts w:ascii="Times New Roman" w:hAnsi="Times New Roman" w:cs="Times New Roman"/>
      <w:b w:val="0"/>
      <w:bCs w:val="0"/>
      <w:i w:val="0"/>
      <w:iCs w:val="0"/>
      <w:sz w:val="24"/>
      <w:szCs w:val="24"/>
      <w:lang w:eastAsia="en-US"/>
    </w:rPr>
  </w:style>
  <w:style w:type="paragraph" w:customStyle="1" w:styleId="Normalnumbered">
    <w:name w:val="Normal_numbered"/>
    <w:basedOn w:val="Normal"/>
    <w:next w:val="Normal"/>
    <w:autoRedefine/>
    <w:rsid w:val="005E105D"/>
    <w:pPr>
      <w:tabs>
        <w:tab w:val="num" w:pos="0"/>
      </w:tabs>
      <w:spacing w:before="120" w:after="0" w:line="240" w:lineRule="auto"/>
      <w:ind w:left="1200" w:right="-1" w:firstLine="840"/>
      <w:jc w:val="both"/>
    </w:pPr>
    <w:rPr>
      <w:rFonts w:ascii="Times New Roman" w:eastAsia="Times New Roman" w:hAnsi="Times New Roman" w:cs="Times New Roman"/>
      <w:sz w:val="24"/>
      <w:szCs w:val="20"/>
      <w:lang w:eastAsia="lv-LV"/>
    </w:rPr>
  </w:style>
  <w:style w:type="paragraph" w:customStyle="1" w:styleId="RakstzRakstzCharCharCharCharCharRakstzRakstzCharCharRakstzRakstz">
    <w:name w:val="Rakstz. Rakstz. Char Char Char Char Char Rakstz. Rakstz. Char Char Rakstz. Rakstz."/>
    <w:basedOn w:val="Normal"/>
    <w:rsid w:val="005E105D"/>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0">
    <w:name w:val="Rakstz."/>
    <w:basedOn w:val="Normal"/>
    <w:rsid w:val="005E105D"/>
    <w:pPr>
      <w:spacing w:after="160" w:line="240" w:lineRule="exact"/>
    </w:pPr>
    <w:rPr>
      <w:rFonts w:ascii="Tahoma" w:eastAsia="Times New Roman" w:hAnsi="Tahoma" w:cs="Times New Roman"/>
      <w:sz w:val="20"/>
      <w:szCs w:val="20"/>
      <w:lang w:val="en-US"/>
    </w:rPr>
  </w:style>
  <w:style w:type="paragraph" w:customStyle="1" w:styleId="Heading3Gints">
    <w:name w:val="Heading 3 Gints"/>
    <w:basedOn w:val="Heading3"/>
    <w:link w:val="Heading3GintsChar"/>
    <w:autoRedefine/>
    <w:rsid w:val="005E105D"/>
    <w:pPr>
      <w:numPr>
        <w:ilvl w:val="1"/>
      </w:numPr>
      <w:tabs>
        <w:tab w:val="left" w:pos="240"/>
      </w:tabs>
      <w:spacing w:before="0" w:after="0"/>
      <w:ind w:left="240"/>
      <w:jc w:val="both"/>
    </w:pPr>
    <w:rPr>
      <w:rFonts w:ascii="Times New Roman" w:hAnsi="Times New Roman" w:cs="Times New Roman"/>
      <w:b w:val="0"/>
      <w:bCs w:val="0"/>
      <w:sz w:val="24"/>
    </w:rPr>
  </w:style>
  <w:style w:type="character" w:customStyle="1" w:styleId="Heading3GintsChar">
    <w:name w:val="Heading 3 Gints Char"/>
    <w:link w:val="Heading3Gints"/>
    <w:rsid w:val="005E105D"/>
    <w:rPr>
      <w:rFonts w:ascii="Times New Roman" w:eastAsia="Times New Roman" w:hAnsi="Times New Roman" w:cs="Times New Roman"/>
      <w:sz w:val="24"/>
      <w:szCs w:val="26"/>
      <w:lang w:eastAsia="lv-LV"/>
    </w:rPr>
  </w:style>
  <w:style w:type="paragraph" w:styleId="Revision">
    <w:name w:val="Revision"/>
    <w:hidden/>
    <w:semiHidden/>
    <w:rsid w:val="005E105D"/>
    <w:pPr>
      <w:numPr>
        <w:numId w:val="1"/>
      </w:numPr>
      <w:spacing w:after="0" w:line="240" w:lineRule="auto"/>
    </w:pPr>
    <w:rPr>
      <w:rFonts w:ascii="Times New Roman" w:eastAsia="Times New Roman" w:hAnsi="Times New Roman" w:cs="Times New Roman"/>
      <w:sz w:val="24"/>
      <w:szCs w:val="24"/>
    </w:rPr>
  </w:style>
  <w:style w:type="paragraph" w:customStyle="1" w:styleId="NormalBold">
    <w:name w:val="Normal + Bold"/>
    <w:aliases w:val="Before:  6 pt,After:  6 pt"/>
    <w:basedOn w:val="Heading2"/>
    <w:rsid w:val="005E105D"/>
    <w:pPr>
      <w:tabs>
        <w:tab w:val="num" w:pos="360"/>
      </w:tabs>
      <w:spacing w:before="120" w:after="120"/>
      <w:ind w:left="360" w:hanging="360"/>
    </w:pPr>
    <w:rPr>
      <w:rFonts w:ascii="Times New Roman" w:hAnsi="Times New Roman" w:cs="Times New Roman"/>
      <w:bCs w:val="0"/>
      <w:i w:val="0"/>
      <w:iCs w:val="0"/>
      <w:sz w:val="24"/>
      <w:szCs w:val="24"/>
      <w:lang w:eastAsia="en-US"/>
    </w:rPr>
  </w:style>
  <w:style w:type="paragraph" w:customStyle="1" w:styleId="RakstzRakstzCharCharRakstzRakstzCharChar1CharCharChar">
    <w:name w:val="Rakstz. Rakstz. Char Char Rakstz. Rakstz. Char Char1 Char Char Char"/>
    <w:basedOn w:val="Normal"/>
    <w:rsid w:val="005E105D"/>
    <w:pPr>
      <w:spacing w:before="120" w:after="160" w:line="240" w:lineRule="exact"/>
      <w:ind w:firstLine="720"/>
      <w:jc w:val="both"/>
    </w:pPr>
    <w:rPr>
      <w:rFonts w:ascii="Verdana" w:eastAsia="Times New Roman" w:hAnsi="Verdana" w:cs="Times New Roman"/>
      <w:sz w:val="20"/>
      <w:szCs w:val="20"/>
      <w:lang w:val="en-US"/>
    </w:rPr>
  </w:style>
  <w:style w:type="paragraph" w:customStyle="1" w:styleId="a">
    <w:name w:val="Знак Знак"/>
    <w:basedOn w:val="Normal"/>
    <w:rsid w:val="005E105D"/>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CharCharRakstzRakstzCharChar1CharCharCharRakstzRakstz">
    <w:name w:val="Rakstz. Rakstz. Char Char Rakstz. Rakstz. Char Char1 Char Char Char Rakstz. Rakstz."/>
    <w:basedOn w:val="Normal"/>
    <w:rsid w:val="005E105D"/>
    <w:pPr>
      <w:spacing w:before="120" w:after="160" w:line="240" w:lineRule="exact"/>
      <w:ind w:firstLine="720"/>
      <w:jc w:val="both"/>
    </w:pPr>
    <w:rPr>
      <w:rFonts w:ascii="Verdana" w:eastAsia="Times New Roman" w:hAnsi="Verdana" w:cs="Times New Roman"/>
      <w:sz w:val="20"/>
      <w:szCs w:val="20"/>
      <w:lang w:val="en-US"/>
    </w:rPr>
  </w:style>
  <w:style w:type="paragraph" w:customStyle="1" w:styleId="Pamatteksts">
    <w:name w:val="Pamatteksts"/>
    <w:basedOn w:val="Normal"/>
    <w:link w:val="PamattekstsChar"/>
    <w:autoRedefine/>
    <w:rsid w:val="005E105D"/>
    <w:pPr>
      <w:spacing w:after="0" w:line="240" w:lineRule="auto"/>
      <w:ind w:firstLine="480"/>
      <w:jc w:val="both"/>
    </w:pPr>
    <w:rPr>
      <w:rFonts w:ascii="Times New Roman" w:eastAsia="Times New Roman" w:hAnsi="Times New Roman" w:cs="Times New Roman"/>
      <w:spacing w:val="-1"/>
      <w:lang w:eastAsia="lv-LV"/>
    </w:rPr>
  </w:style>
  <w:style w:type="character" w:customStyle="1" w:styleId="PamattekstsChar">
    <w:name w:val="Pamatteksts Char"/>
    <w:link w:val="Pamatteksts"/>
    <w:rsid w:val="005E105D"/>
    <w:rPr>
      <w:rFonts w:ascii="Times New Roman" w:eastAsia="Times New Roman" w:hAnsi="Times New Roman" w:cs="Times New Roman"/>
      <w:spacing w:val="-1"/>
      <w:lang w:eastAsia="lv-LV"/>
    </w:rPr>
  </w:style>
  <w:style w:type="paragraph" w:customStyle="1" w:styleId="FrontPage3">
    <w:name w:val="FrontPage3"/>
    <w:basedOn w:val="Normal"/>
    <w:next w:val="BlockText"/>
    <w:rsid w:val="005E105D"/>
    <w:pPr>
      <w:suppressAutoHyphens/>
      <w:spacing w:before="160" w:after="0" w:line="320" w:lineRule="exact"/>
    </w:pPr>
    <w:rPr>
      <w:rFonts w:ascii="TrueHelveticaLight" w:eastAsia="Times New Roman" w:hAnsi="TrueHelveticaLight" w:cs="Times New Roman"/>
      <w:sz w:val="20"/>
      <w:szCs w:val="20"/>
    </w:rPr>
  </w:style>
  <w:style w:type="paragraph" w:customStyle="1" w:styleId="font5">
    <w:name w:val="font5"/>
    <w:basedOn w:val="Normal"/>
    <w:rsid w:val="005E105D"/>
    <w:pP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font6">
    <w:name w:val="font6"/>
    <w:basedOn w:val="Normal"/>
    <w:rsid w:val="005E105D"/>
    <w:pPr>
      <w:spacing w:before="100" w:beforeAutospacing="1" w:after="100" w:afterAutospacing="1" w:line="240" w:lineRule="auto"/>
    </w:pPr>
    <w:rPr>
      <w:rFonts w:ascii="Times New Roman" w:eastAsia="Times New Roman" w:hAnsi="Times New Roman" w:cs="Times New Roman"/>
      <w:b/>
      <w:bCs/>
      <w:sz w:val="18"/>
      <w:szCs w:val="18"/>
      <w:lang w:eastAsia="lv-LV"/>
    </w:rPr>
  </w:style>
  <w:style w:type="paragraph" w:customStyle="1" w:styleId="font7">
    <w:name w:val="font7"/>
    <w:basedOn w:val="Normal"/>
    <w:rsid w:val="005E105D"/>
    <w:pP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font8">
    <w:name w:val="font8"/>
    <w:basedOn w:val="Normal"/>
    <w:rsid w:val="005E105D"/>
    <w:pP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font9">
    <w:name w:val="font9"/>
    <w:basedOn w:val="Normal"/>
    <w:rsid w:val="005E105D"/>
    <w:pP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font10">
    <w:name w:val="font10"/>
    <w:basedOn w:val="Normal"/>
    <w:rsid w:val="005E105D"/>
    <w:pPr>
      <w:spacing w:before="100" w:beforeAutospacing="1" w:after="100" w:afterAutospacing="1" w:line="240" w:lineRule="auto"/>
    </w:pPr>
    <w:rPr>
      <w:rFonts w:ascii="Symbol" w:eastAsia="Times New Roman" w:hAnsi="Symbol" w:cs="Times New Roman"/>
      <w:sz w:val="18"/>
      <w:szCs w:val="18"/>
      <w:lang w:eastAsia="lv-LV"/>
    </w:rPr>
  </w:style>
  <w:style w:type="paragraph" w:customStyle="1" w:styleId="xl71">
    <w:name w:val="xl71"/>
    <w:basedOn w:val="Normal"/>
    <w:rsid w:val="005E105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2">
    <w:name w:val="xl72"/>
    <w:basedOn w:val="Normal"/>
    <w:rsid w:val="005E105D"/>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3">
    <w:name w:val="xl73"/>
    <w:basedOn w:val="Normal"/>
    <w:rsid w:val="005E105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4">
    <w:name w:val="xl74"/>
    <w:basedOn w:val="Normal"/>
    <w:rsid w:val="005E105D"/>
    <w:pPr>
      <w:spacing w:before="100" w:beforeAutospacing="1" w:after="100" w:afterAutospacing="1" w:line="240" w:lineRule="auto"/>
    </w:pPr>
    <w:rPr>
      <w:rFonts w:ascii="Times New Roman" w:eastAsia="Times New Roman" w:hAnsi="Times New Roman" w:cs="Times New Roman"/>
      <w:lang w:eastAsia="lv-LV"/>
    </w:rPr>
  </w:style>
  <w:style w:type="paragraph" w:customStyle="1" w:styleId="xl75">
    <w:name w:val="xl75"/>
    <w:basedOn w:val="Normal"/>
    <w:rsid w:val="005E105D"/>
    <w:pPr>
      <w:spacing w:before="100" w:beforeAutospacing="1" w:after="100" w:afterAutospacing="1" w:line="240" w:lineRule="auto"/>
      <w:textAlignment w:val="center"/>
    </w:pPr>
    <w:rPr>
      <w:rFonts w:ascii="Times New Roman" w:eastAsia="Times New Roman" w:hAnsi="Times New Roman" w:cs="Times New Roman"/>
      <w:lang w:eastAsia="lv-LV"/>
    </w:rPr>
  </w:style>
  <w:style w:type="paragraph" w:customStyle="1" w:styleId="xl76">
    <w:name w:val="xl76"/>
    <w:basedOn w:val="Normal"/>
    <w:rsid w:val="005E105D"/>
    <w:pPr>
      <w:spacing w:before="100" w:beforeAutospacing="1" w:after="100" w:afterAutospacing="1" w:line="240" w:lineRule="auto"/>
      <w:textAlignment w:val="center"/>
    </w:pPr>
    <w:rPr>
      <w:rFonts w:ascii="Times New Roman" w:eastAsia="Times New Roman" w:hAnsi="Times New Roman" w:cs="Times New Roman"/>
      <w:b/>
      <w:bCs/>
      <w:lang w:eastAsia="lv-LV"/>
    </w:rPr>
  </w:style>
  <w:style w:type="paragraph" w:customStyle="1" w:styleId="xl77">
    <w:name w:val="xl77"/>
    <w:basedOn w:val="Normal"/>
    <w:rsid w:val="005E105D"/>
    <w:pPr>
      <w:spacing w:before="100" w:beforeAutospacing="1" w:after="100" w:afterAutospacing="1" w:line="240" w:lineRule="auto"/>
      <w:textAlignment w:val="center"/>
    </w:pPr>
    <w:rPr>
      <w:rFonts w:ascii="Times New Roman" w:eastAsia="Times New Roman" w:hAnsi="Times New Roman" w:cs="Times New Roman"/>
      <w:lang w:eastAsia="lv-LV"/>
    </w:rPr>
  </w:style>
  <w:style w:type="paragraph" w:customStyle="1" w:styleId="xl78">
    <w:name w:val="xl78"/>
    <w:basedOn w:val="Normal"/>
    <w:rsid w:val="005E105D"/>
    <w:pPr>
      <w:spacing w:before="100" w:beforeAutospacing="1" w:after="100" w:afterAutospacing="1" w:line="240" w:lineRule="auto"/>
    </w:pPr>
    <w:rPr>
      <w:rFonts w:ascii="Times New Roman" w:eastAsia="Times New Roman" w:hAnsi="Times New Roman" w:cs="Times New Roman"/>
      <w:lang w:eastAsia="lv-LV"/>
    </w:rPr>
  </w:style>
  <w:style w:type="paragraph" w:customStyle="1" w:styleId="xl79">
    <w:name w:val="xl79"/>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0">
    <w:name w:val="xl80"/>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1">
    <w:name w:val="xl81"/>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2">
    <w:name w:val="xl82"/>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3">
    <w:name w:val="xl83"/>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4">
    <w:name w:val="xl84"/>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5">
    <w:name w:val="xl85"/>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6">
    <w:name w:val="xl86"/>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7">
    <w:name w:val="xl87"/>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8">
    <w:name w:val="xl88"/>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9">
    <w:name w:val="xl89"/>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0">
    <w:name w:val="xl90"/>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1">
    <w:name w:val="xl91"/>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2">
    <w:name w:val="xl92"/>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3">
    <w:name w:val="xl93"/>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4">
    <w:name w:val="xl94"/>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5">
    <w:name w:val="xl95"/>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96">
    <w:name w:val="xl96"/>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97">
    <w:name w:val="xl97"/>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98">
    <w:name w:val="xl98"/>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99">
    <w:name w:val="xl99"/>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100">
    <w:name w:val="xl100"/>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01">
    <w:name w:val="xl101"/>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02">
    <w:name w:val="xl102"/>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103">
    <w:name w:val="xl103"/>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lv-LV"/>
    </w:rPr>
  </w:style>
  <w:style w:type="paragraph" w:customStyle="1" w:styleId="xl104">
    <w:name w:val="xl104"/>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105">
    <w:name w:val="xl105"/>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lv-LV"/>
    </w:rPr>
  </w:style>
  <w:style w:type="paragraph" w:customStyle="1" w:styleId="xl106">
    <w:name w:val="xl106"/>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lv-LV"/>
    </w:rPr>
  </w:style>
  <w:style w:type="paragraph" w:customStyle="1" w:styleId="xl107">
    <w:name w:val="xl107"/>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08">
    <w:name w:val="xl108"/>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09">
    <w:name w:val="xl109"/>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0">
    <w:name w:val="xl110"/>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1">
    <w:name w:val="xl111"/>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12">
    <w:name w:val="xl112"/>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3">
    <w:name w:val="xl113"/>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14">
    <w:name w:val="xl114"/>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115">
    <w:name w:val="xl115"/>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6">
    <w:name w:val="xl116"/>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7">
    <w:name w:val="xl117"/>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lv-LV"/>
    </w:rPr>
  </w:style>
  <w:style w:type="paragraph" w:customStyle="1" w:styleId="xl118">
    <w:name w:val="xl118"/>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9">
    <w:name w:val="xl119"/>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120">
    <w:name w:val="xl120"/>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21">
    <w:name w:val="xl121"/>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22">
    <w:name w:val="xl122"/>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lv-LV"/>
    </w:rPr>
  </w:style>
  <w:style w:type="paragraph" w:customStyle="1" w:styleId="xl123">
    <w:name w:val="xl123"/>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24">
    <w:name w:val="xl124"/>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25">
    <w:name w:val="xl125"/>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26">
    <w:name w:val="xl126"/>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27">
    <w:name w:val="xl127"/>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28">
    <w:name w:val="xl128"/>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129">
    <w:name w:val="xl129"/>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130">
    <w:name w:val="xl130"/>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131">
    <w:name w:val="xl131"/>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132">
    <w:name w:val="xl132"/>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33">
    <w:name w:val="xl133"/>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lv-LV"/>
    </w:rPr>
  </w:style>
  <w:style w:type="paragraph" w:customStyle="1" w:styleId="xl134">
    <w:name w:val="xl134"/>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lv-LV"/>
    </w:rPr>
  </w:style>
  <w:style w:type="paragraph" w:customStyle="1" w:styleId="xl135">
    <w:name w:val="xl135"/>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136">
    <w:name w:val="xl136"/>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lv-LV"/>
    </w:rPr>
  </w:style>
  <w:style w:type="paragraph" w:customStyle="1" w:styleId="xl137">
    <w:name w:val="xl137"/>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138">
    <w:name w:val="xl138"/>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lv-LV"/>
    </w:rPr>
  </w:style>
  <w:style w:type="paragraph" w:customStyle="1" w:styleId="xl139">
    <w:name w:val="xl139"/>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40">
    <w:name w:val="xl140"/>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41">
    <w:name w:val="xl141"/>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lv-LV"/>
    </w:rPr>
  </w:style>
  <w:style w:type="paragraph" w:customStyle="1" w:styleId="xl142">
    <w:name w:val="xl142"/>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lv-LV"/>
    </w:rPr>
  </w:style>
  <w:style w:type="paragraph" w:customStyle="1" w:styleId="xl143">
    <w:name w:val="xl143"/>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lv-LV"/>
    </w:rPr>
  </w:style>
  <w:style w:type="paragraph" w:customStyle="1" w:styleId="xl144">
    <w:name w:val="xl144"/>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lv-LV"/>
    </w:rPr>
  </w:style>
  <w:style w:type="paragraph" w:customStyle="1" w:styleId="xl145">
    <w:name w:val="xl145"/>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lv-LV"/>
    </w:rPr>
  </w:style>
  <w:style w:type="paragraph" w:customStyle="1" w:styleId="xl146">
    <w:name w:val="xl146"/>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47">
    <w:name w:val="xl147"/>
    <w:basedOn w:val="Normal"/>
    <w:rsid w:val="005E10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48">
    <w:name w:val="xl148"/>
    <w:basedOn w:val="Normal"/>
    <w:rsid w:val="005E10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49">
    <w:name w:val="xl149"/>
    <w:basedOn w:val="Normal"/>
    <w:rsid w:val="005E10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0">
    <w:name w:val="xl150"/>
    <w:basedOn w:val="Normal"/>
    <w:rsid w:val="005E10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1">
    <w:name w:val="xl151"/>
    <w:basedOn w:val="Normal"/>
    <w:rsid w:val="005E10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2">
    <w:name w:val="xl152"/>
    <w:basedOn w:val="Normal"/>
    <w:rsid w:val="005E10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3">
    <w:name w:val="xl153"/>
    <w:basedOn w:val="Normal"/>
    <w:rsid w:val="005E10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54">
    <w:name w:val="xl154"/>
    <w:basedOn w:val="Normal"/>
    <w:rsid w:val="005E10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5">
    <w:name w:val="xl155"/>
    <w:basedOn w:val="Normal"/>
    <w:rsid w:val="005E10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56">
    <w:name w:val="xl156"/>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lv-LV"/>
    </w:rPr>
  </w:style>
  <w:style w:type="paragraph" w:customStyle="1" w:styleId="xl157">
    <w:name w:val="xl157"/>
    <w:basedOn w:val="Normal"/>
    <w:rsid w:val="005E105D"/>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158">
    <w:name w:val="xl158"/>
    <w:basedOn w:val="Normal"/>
    <w:rsid w:val="005E105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59">
    <w:name w:val="xl159"/>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60">
    <w:name w:val="xl160"/>
    <w:basedOn w:val="Normal"/>
    <w:rsid w:val="005E10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61">
    <w:name w:val="xl161"/>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162">
    <w:name w:val="xl162"/>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lv-LV"/>
    </w:rPr>
  </w:style>
  <w:style w:type="paragraph" w:customStyle="1" w:styleId="xl163">
    <w:name w:val="xl163"/>
    <w:basedOn w:val="Normal"/>
    <w:rsid w:val="005E10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64">
    <w:name w:val="xl164"/>
    <w:basedOn w:val="Normal"/>
    <w:rsid w:val="005E10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165">
    <w:name w:val="xl165"/>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166">
    <w:name w:val="xl166"/>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67">
    <w:name w:val="xl167"/>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68">
    <w:name w:val="xl168"/>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169">
    <w:name w:val="xl169"/>
    <w:basedOn w:val="Normal"/>
    <w:rsid w:val="005E105D"/>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170">
    <w:name w:val="xl170"/>
    <w:basedOn w:val="Normal"/>
    <w:rsid w:val="005E105D"/>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lv-LV"/>
    </w:rPr>
  </w:style>
  <w:style w:type="paragraph" w:customStyle="1" w:styleId="xl171">
    <w:name w:val="xl171"/>
    <w:basedOn w:val="Normal"/>
    <w:rsid w:val="005E105D"/>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lv-LV"/>
    </w:rPr>
  </w:style>
  <w:style w:type="paragraph" w:customStyle="1" w:styleId="xl172">
    <w:name w:val="xl172"/>
    <w:basedOn w:val="Normal"/>
    <w:rsid w:val="005E105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lv-LV"/>
    </w:rPr>
  </w:style>
  <w:style w:type="paragraph" w:customStyle="1" w:styleId="xl173">
    <w:name w:val="xl173"/>
    <w:basedOn w:val="Normal"/>
    <w:rsid w:val="005E105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lv-LV"/>
    </w:rPr>
  </w:style>
  <w:style w:type="paragraph" w:customStyle="1" w:styleId="xl174">
    <w:name w:val="xl174"/>
    <w:basedOn w:val="Normal"/>
    <w:rsid w:val="005E105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lv-LV"/>
    </w:rPr>
  </w:style>
  <w:style w:type="paragraph" w:customStyle="1" w:styleId="xl175">
    <w:name w:val="xl175"/>
    <w:basedOn w:val="Normal"/>
    <w:rsid w:val="005E105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lv-LV"/>
    </w:rPr>
  </w:style>
  <w:style w:type="paragraph" w:customStyle="1" w:styleId="xl176">
    <w:name w:val="xl176"/>
    <w:basedOn w:val="Normal"/>
    <w:rsid w:val="005E105D"/>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lv-LV"/>
    </w:rPr>
  </w:style>
  <w:style w:type="paragraph" w:customStyle="1" w:styleId="xl177">
    <w:name w:val="xl177"/>
    <w:basedOn w:val="Normal"/>
    <w:rsid w:val="005E105D"/>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lv-LV"/>
    </w:rPr>
  </w:style>
  <w:style w:type="paragraph" w:customStyle="1" w:styleId="xl178">
    <w:name w:val="xl178"/>
    <w:basedOn w:val="Normal"/>
    <w:rsid w:val="005E105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lv-LV"/>
    </w:rPr>
  </w:style>
  <w:style w:type="paragraph" w:customStyle="1" w:styleId="xl179">
    <w:name w:val="xl179"/>
    <w:basedOn w:val="Normal"/>
    <w:rsid w:val="005E105D"/>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lv-LV"/>
    </w:rPr>
  </w:style>
  <w:style w:type="paragraph" w:customStyle="1" w:styleId="xl180">
    <w:name w:val="xl180"/>
    <w:basedOn w:val="Normal"/>
    <w:rsid w:val="005E105D"/>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lv-LV"/>
    </w:rPr>
  </w:style>
  <w:style w:type="paragraph" w:customStyle="1" w:styleId="xl181">
    <w:name w:val="xl181"/>
    <w:basedOn w:val="Normal"/>
    <w:rsid w:val="005E105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82">
    <w:name w:val="xl182"/>
    <w:basedOn w:val="Normal"/>
    <w:rsid w:val="005E105D"/>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83">
    <w:name w:val="xl183"/>
    <w:basedOn w:val="Normal"/>
    <w:rsid w:val="005E105D"/>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CharChar2CharCharCharCharCharCharCharChar">
    <w:name w:val="Char Char2 Char Char Char Char Char Char Char Char"/>
    <w:basedOn w:val="Normal"/>
    <w:rsid w:val="005E105D"/>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
    <w:name w:val="Char"/>
    <w:basedOn w:val="Normal"/>
    <w:rsid w:val="005E105D"/>
    <w:pPr>
      <w:numPr>
        <w:ilvl w:val="1"/>
        <w:numId w:val="11"/>
      </w:numPr>
      <w:tabs>
        <w:tab w:val="clear" w:pos="360"/>
      </w:tabs>
      <w:spacing w:before="120" w:after="160" w:line="240" w:lineRule="exact"/>
      <w:ind w:left="0" w:firstLine="720"/>
      <w:jc w:val="both"/>
    </w:pPr>
    <w:rPr>
      <w:rFonts w:ascii="Verdana" w:eastAsia="Times New Roman" w:hAnsi="Verdana" w:cs="Times New Roman"/>
      <w:sz w:val="20"/>
      <w:szCs w:val="20"/>
      <w:lang w:val="en-US"/>
    </w:rPr>
  </w:style>
  <w:style w:type="paragraph" w:customStyle="1" w:styleId="CharCharRakstzRakstzCharCharRakstzRakstz">
    <w:name w:val="Char Char Rakstz. Rakstz. Char Char Rakstz. Rakstz."/>
    <w:basedOn w:val="Normal"/>
    <w:rsid w:val="005E105D"/>
    <w:pPr>
      <w:spacing w:before="120" w:after="160" w:line="240" w:lineRule="exact"/>
      <w:ind w:firstLine="720"/>
      <w:jc w:val="both"/>
    </w:pPr>
    <w:rPr>
      <w:rFonts w:ascii="Verdana" w:eastAsia="Times New Roman" w:hAnsi="Verdana" w:cs="Times New Roman"/>
      <w:sz w:val="20"/>
      <w:szCs w:val="20"/>
      <w:lang w:val="en-US"/>
    </w:rPr>
  </w:style>
  <w:style w:type="paragraph" w:customStyle="1" w:styleId="NChar1CharCharCharCharChar">
    <w:name w:val="N Char1 Char Char Char Char Char"/>
    <w:basedOn w:val="Normal"/>
    <w:rsid w:val="005E105D"/>
    <w:pPr>
      <w:numPr>
        <w:ilvl w:val="1"/>
        <w:numId w:val="2"/>
      </w:numPr>
      <w:spacing w:after="0" w:line="240" w:lineRule="auto"/>
    </w:pPr>
    <w:rPr>
      <w:rFonts w:ascii="Times New Roman" w:eastAsia="Times New Roman" w:hAnsi="Times New Roman" w:cs="Times New Roman"/>
      <w:sz w:val="24"/>
      <w:szCs w:val="24"/>
    </w:rPr>
  </w:style>
  <w:style w:type="paragraph" w:customStyle="1" w:styleId="Apakpunkts">
    <w:name w:val="Apakšpunkts"/>
    <w:basedOn w:val="Normal"/>
    <w:autoRedefine/>
    <w:rsid w:val="005E105D"/>
    <w:pPr>
      <w:spacing w:after="0" w:line="240" w:lineRule="auto"/>
      <w:ind w:firstLine="720"/>
      <w:jc w:val="both"/>
    </w:pPr>
    <w:rPr>
      <w:rFonts w:ascii="Times New Roman" w:eastAsia="Times New Roman" w:hAnsi="Times New Roman" w:cs="Times New Roman"/>
      <w:snapToGrid w:val="0"/>
      <w:kern w:val="1"/>
      <w:sz w:val="24"/>
      <w:szCs w:val="20"/>
    </w:rPr>
  </w:style>
  <w:style w:type="character" w:styleId="FollowedHyperlink">
    <w:name w:val="FollowedHyperlink"/>
    <w:rsid w:val="005E105D"/>
    <w:rPr>
      <w:color w:val="800080"/>
      <w:u w:val="single"/>
    </w:rPr>
  </w:style>
  <w:style w:type="paragraph" w:customStyle="1" w:styleId="RakstzRakstzCharCharCharCharCharRakstzRakstzCharCharRakstzRakstz0">
    <w:name w:val="Rakstz. Rakstz. Char Char Char Char Char Rakstz. Rakstz. Char Char Rakstz. Rakstz."/>
    <w:basedOn w:val="Normal"/>
    <w:rsid w:val="005E105D"/>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CharCharRakstzRakstzCharChar1CharCharChar0">
    <w:name w:val="Rakstz. Rakstz. Char Char Rakstz. Rakstz. Char Char1 Char Char Char"/>
    <w:basedOn w:val="Normal"/>
    <w:rsid w:val="005E105D"/>
    <w:pPr>
      <w:spacing w:before="120" w:after="160" w:line="240" w:lineRule="exact"/>
      <w:ind w:firstLine="720"/>
      <w:jc w:val="both"/>
    </w:pPr>
    <w:rPr>
      <w:rFonts w:ascii="Verdana" w:eastAsia="Times New Roman" w:hAnsi="Verdana" w:cs="Times New Roman"/>
      <w:sz w:val="20"/>
      <w:szCs w:val="20"/>
      <w:lang w:val="en-US"/>
    </w:rPr>
  </w:style>
  <w:style w:type="paragraph" w:customStyle="1" w:styleId="a0">
    <w:name w:val="Знак Знак"/>
    <w:basedOn w:val="Normal"/>
    <w:rsid w:val="005E105D"/>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CharCharRakstzRakstzCharChar1CharCharCharRakstzRakstz0">
    <w:name w:val="Rakstz. Rakstz. Char Char Rakstz. Rakstz. Char Char1 Char Char Char Rakstz. Rakstz."/>
    <w:basedOn w:val="Normal"/>
    <w:rsid w:val="005E105D"/>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2CharCharCharCharCharCharCharChar0">
    <w:name w:val="Char Char2 Char Char Char Char Char Char Char Char"/>
    <w:basedOn w:val="Normal"/>
    <w:rsid w:val="005E105D"/>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RakstzRakstzCharCharRakstzRakstz0">
    <w:name w:val="Char Char Rakstz. Rakstz. Char Char Rakstz. Rakstz."/>
    <w:basedOn w:val="Normal"/>
    <w:rsid w:val="005E105D"/>
    <w:pPr>
      <w:spacing w:before="120" w:after="160" w:line="240" w:lineRule="exact"/>
      <w:ind w:firstLine="720"/>
      <w:jc w:val="both"/>
    </w:pPr>
    <w:rPr>
      <w:rFonts w:ascii="Verdana" w:eastAsia="Times New Roman" w:hAnsi="Verdana" w:cs="Times New Roman"/>
      <w:sz w:val="20"/>
      <w:szCs w:val="20"/>
      <w:lang w:val="en-US"/>
    </w:rPr>
  </w:style>
  <w:style w:type="character" w:customStyle="1" w:styleId="CharChar60">
    <w:name w:val="Char Char6"/>
    <w:rsid w:val="005E105D"/>
    <w:rPr>
      <w:b/>
      <w:bCs/>
      <w:sz w:val="24"/>
      <w:szCs w:val="24"/>
      <w:lang w:eastAsia="en-US"/>
    </w:rPr>
  </w:style>
  <w:style w:type="paragraph" w:customStyle="1" w:styleId="RakstzRakstz2CharCharRakstzRakstzCharChar">
    <w:name w:val="Rakstz. Rakstz.2 Char Char Rakstz. Rakstz. Char Char"/>
    <w:basedOn w:val="Normal"/>
    <w:rsid w:val="005E105D"/>
    <w:pPr>
      <w:spacing w:before="120" w:after="16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5E105D"/>
    <w:rPr>
      <w:b/>
      <w:bCs/>
    </w:rPr>
  </w:style>
  <w:style w:type="paragraph" w:styleId="Caption">
    <w:name w:val="caption"/>
    <w:basedOn w:val="Normal"/>
    <w:next w:val="Normal"/>
    <w:unhideWhenUsed/>
    <w:qFormat/>
    <w:rsid w:val="005E105D"/>
    <w:pPr>
      <w:spacing w:after="0" w:line="240" w:lineRule="auto"/>
    </w:pPr>
    <w:rPr>
      <w:rFonts w:ascii="Times New Roman" w:eastAsia="Times New Roman" w:hAnsi="Times New Roman" w:cs="Times New Roman"/>
      <w:b/>
      <w:bCs/>
      <w:sz w:val="20"/>
      <w:szCs w:val="20"/>
      <w:lang w:eastAsia="lv-LV"/>
    </w:rPr>
  </w:style>
  <w:style w:type="character" w:customStyle="1" w:styleId="Heading31">
    <w:name w:val="Heading 31"/>
    <w:uiPriority w:val="99"/>
    <w:rsid w:val="001E4B1F"/>
    <w:rPr>
      <w:rFonts w:ascii="Times New Roman Bold" w:hAnsi="Times New Roman Bold"/>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D38"/>
  </w:style>
  <w:style w:type="paragraph" w:styleId="Heading1">
    <w:name w:val="heading 1"/>
    <w:basedOn w:val="Normal"/>
    <w:next w:val="Normal"/>
    <w:link w:val="Heading1Char"/>
    <w:qFormat/>
    <w:rsid w:val="00D764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H21"/>
    <w:basedOn w:val="Normal"/>
    <w:next w:val="Normal"/>
    <w:link w:val="Heading2Char"/>
    <w:qFormat/>
    <w:rsid w:val="003C6E9B"/>
    <w:pPr>
      <w:keepNext/>
      <w:spacing w:before="240" w:after="60" w:line="240" w:lineRule="auto"/>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qFormat/>
    <w:rsid w:val="003C6E9B"/>
    <w:pPr>
      <w:keepNext/>
      <w:spacing w:before="240" w:after="60" w:line="240" w:lineRule="auto"/>
      <w:outlineLvl w:val="2"/>
    </w:pPr>
    <w:rPr>
      <w:rFonts w:ascii="Arial" w:eastAsia="Times New Roman" w:hAnsi="Arial" w:cs="Arial"/>
      <w:b/>
      <w:bCs/>
      <w:sz w:val="26"/>
      <w:szCs w:val="26"/>
      <w:lang w:eastAsia="lv-LV"/>
    </w:rPr>
  </w:style>
  <w:style w:type="paragraph" w:styleId="Heading4">
    <w:name w:val="heading 4"/>
    <w:basedOn w:val="Normal"/>
    <w:next w:val="Normal"/>
    <w:link w:val="Heading4Char"/>
    <w:qFormat/>
    <w:rsid w:val="005E105D"/>
    <w:pPr>
      <w:keepNext/>
      <w:spacing w:before="120" w:after="120" w:line="240" w:lineRule="auto"/>
      <w:jc w:val="both"/>
      <w:outlineLvl w:val="3"/>
    </w:pPr>
    <w:rPr>
      <w:rFonts w:ascii="Times New Roman Bold" w:eastAsia="Times New Roman" w:hAnsi="Times New Roman Bold" w:cs="Times New Roman"/>
      <w:b/>
      <w:bCs/>
      <w:sz w:val="24"/>
      <w:szCs w:val="24"/>
    </w:rPr>
  </w:style>
  <w:style w:type="paragraph" w:styleId="Heading5">
    <w:name w:val="heading 5"/>
    <w:basedOn w:val="Normal"/>
    <w:next w:val="Normal"/>
    <w:link w:val="Heading5Char"/>
    <w:qFormat/>
    <w:rsid w:val="005E105D"/>
    <w:pPr>
      <w:keepNext/>
      <w:spacing w:after="0" w:line="240" w:lineRule="auto"/>
      <w:jc w:val="both"/>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5E105D"/>
    <w:pPr>
      <w:keepNext/>
      <w:spacing w:after="0" w:line="240" w:lineRule="auto"/>
      <w:jc w:val="both"/>
      <w:outlineLvl w:val="5"/>
    </w:pPr>
    <w:rPr>
      <w:rFonts w:ascii="Times New Roman" w:eastAsia="Times New Roman" w:hAnsi="Times New Roman" w:cs="Times New Roman"/>
      <w:b/>
      <w:bCs/>
      <w:sz w:val="28"/>
      <w:szCs w:val="24"/>
    </w:rPr>
  </w:style>
  <w:style w:type="paragraph" w:styleId="Heading7">
    <w:name w:val="heading 7"/>
    <w:basedOn w:val="Normal"/>
    <w:next w:val="Normal"/>
    <w:link w:val="Heading7Char"/>
    <w:qFormat/>
    <w:rsid w:val="005E105D"/>
    <w:pPr>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E105D"/>
    <w:pPr>
      <w:spacing w:before="240" w:after="6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5E105D"/>
    <w:p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A80752"/>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A80752"/>
    <w:rPr>
      <w:rFonts w:ascii="Times New Roman" w:eastAsia="Times New Roman" w:hAnsi="Times New Roman" w:cs="Times New Roman"/>
      <w:sz w:val="20"/>
      <w:szCs w:val="20"/>
      <w:lang w:val="en-US"/>
    </w:rPr>
  </w:style>
  <w:style w:type="character" w:styleId="FootnoteReference">
    <w:name w:val="footnote reference"/>
    <w:rsid w:val="00A80752"/>
    <w:rPr>
      <w:vertAlign w:val="superscript"/>
    </w:rPr>
  </w:style>
  <w:style w:type="character" w:styleId="CommentReference">
    <w:name w:val="annotation reference"/>
    <w:basedOn w:val="DefaultParagraphFont"/>
    <w:uiPriority w:val="99"/>
    <w:unhideWhenUsed/>
    <w:rsid w:val="00A80752"/>
    <w:rPr>
      <w:sz w:val="16"/>
      <w:szCs w:val="16"/>
    </w:rPr>
  </w:style>
  <w:style w:type="paragraph" w:styleId="CommentText">
    <w:name w:val="annotation text"/>
    <w:basedOn w:val="Normal"/>
    <w:link w:val="CommentTextChar"/>
    <w:unhideWhenUsed/>
    <w:rsid w:val="00A80752"/>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rsid w:val="00A80752"/>
    <w:rPr>
      <w:rFonts w:ascii="Times New Roman" w:eastAsia="Times New Roman" w:hAnsi="Times New Roman" w:cs="Times New Roman"/>
      <w:sz w:val="20"/>
      <w:szCs w:val="20"/>
      <w:lang w:eastAsia="lv-LV"/>
    </w:rPr>
  </w:style>
  <w:style w:type="paragraph" w:styleId="BalloonText">
    <w:name w:val="Balloon Text"/>
    <w:basedOn w:val="Normal"/>
    <w:link w:val="BalloonTextChar"/>
    <w:semiHidden/>
    <w:unhideWhenUsed/>
    <w:rsid w:val="00A807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0752"/>
    <w:rPr>
      <w:rFonts w:ascii="Tahoma" w:hAnsi="Tahoma" w:cs="Tahoma"/>
      <w:sz w:val="16"/>
      <w:szCs w:val="16"/>
    </w:rPr>
  </w:style>
  <w:style w:type="paragraph" w:styleId="CommentSubject">
    <w:name w:val="annotation subject"/>
    <w:basedOn w:val="CommentText"/>
    <w:next w:val="CommentText"/>
    <w:link w:val="CommentSubjectChar"/>
    <w:semiHidden/>
    <w:unhideWhenUsed/>
    <w:rsid w:val="00A80752"/>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rsid w:val="00A80752"/>
    <w:rPr>
      <w:rFonts w:ascii="Times New Roman" w:eastAsia="Times New Roman" w:hAnsi="Times New Roman" w:cs="Times New Roman"/>
      <w:b/>
      <w:bCs/>
      <w:sz w:val="20"/>
      <w:szCs w:val="20"/>
      <w:lang w:eastAsia="lv-LV"/>
    </w:rPr>
  </w:style>
  <w:style w:type="paragraph" w:styleId="ListParagraph">
    <w:name w:val="List Paragraph"/>
    <w:basedOn w:val="Normal"/>
    <w:uiPriority w:val="34"/>
    <w:qFormat/>
    <w:rsid w:val="00A80752"/>
    <w:pPr>
      <w:ind w:left="720"/>
      <w:contextualSpacing/>
    </w:pPr>
  </w:style>
  <w:style w:type="paragraph" w:styleId="Title">
    <w:name w:val="Title"/>
    <w:basedOn w:val="Normal"/>
    <w:link w:val="TitleChar"/>
    <w:qFormat/>
    <w:rsid w:val="00BA644A"/>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BA644A"/>
    <w:rPr>
      <w:rFonts w:ascii="Times New Roman" w:eastAsia="Times New Roman" w:hAnsi="Times New Roman" w:cs="Times New Roman"/>
      <w:b/>
      <w:sz w:val="24"/>
      <w:szCs w:val="20"/>
    </w:rPr>
  </w:style>
  <w:style w:type="paragraph" w:styleId="Subtitle">
    <w:name w:val="Subtitle"/>
    <w:basedOn w:val="Normal"/>
    <w:link w:val="SubtitleChar"/>
    <w:qFormat/>
    <w:rsid w:val="00BA644A"/>
    <w:pPr>
      <w:spacing w:after="0" w:line="240" w:lineRule="auto"/>
      <w:jc w:val="center"/>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BA644A"/>
    <w:rPr>
      <w:rFonts w:ascii="Times New Roman" w:eastAsia="Times New Roman" w:hAnsi="Times New Roman" w:cs="Times New Roman"/>
      <w:sz w:val="24"/>
      <w:szCs w:val="20"/>
    </w:rPr>
  </w:style>
  <w:style w:type="paragraph" w:customStyle="1" w:styleId="Default">
    <w:name w:val="Default"/>
    <w:rsid w:val="00BA644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Header">
    <w:name w:val="header"/>
    <w:basedOn w:val="Normal"/>
    <w:link w:val="HeaderChar"/>
    <w:unhideWhenUsed/>
    <w:rsid w:val="00CB3361"/>
    <w:pPr>
      <w:tabs>
        <w:tab w:val="center" w:pos="4153"/>
        <w:tab w:val="right" w:pos="8306"/>
      </w:tabs>
      <w:spacing w:after="0" w:line="240" w:lineRule="auto"/>
    </w:pPr>
  </w:style>
  <w:style w:type="character" w:customStyle="1" w:styleId="HeaderChar">
    <w:name w:val="Header Char"/>
    <w:basedOn w:val="DefaultParagraphFont"/>
    <w:link w:val="Header"/>
    <w:rsid w:val="00CB3361"/>
  </w:style>
  <w:style w:type="paragraph" w:styleId="Footer">
    <w:name w:val="footer"/>
    <w:basedOn w:val="Normal"/>
    <w:link w:val="FooterChar"/>
    <w:uiPriority w:val="99"/>
    <w:unhideWhenUsed/>
    <w:rsid w:val="00CB33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3361"/>
  </w:style>
  <w:style w:type="paragraph" w:styleId="NormalWeb">
    <w:name w:val="Normal (Web)"/>
    <w:basedOn w:val="Normal"/>
    <w:link w:val="NormalWebChar"/>
    <w:rsid w:val="007F1D38"/>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link w:val="NormalWeb"/>
    <w:rsid w:val="007F1D38"/>
    <w:rPr>
      <w:rFonts w:ascii="Times New Roman" w:eastAsia="Times New Roman" w:hAnsi="Times New Roman" w:cs="Times New Roman"/>
      <w:sz w:val="24"/>
      <w:szCs w:val="24"/>
      <w:lang w:val="x-none" w:eastAsia="x-none"/>
    </w:rPr>
  </w:style>
  <w:style w:type="character" w:customStyle="1" w:styleId="Heading1Char">
    <w:name w:val="Heading 1 Char"/>
    <w:basedOn w:val="DefaultParagraphFont"/>
    <w:link w:val="Heading1"/>
    <w:rsid w:val="00D764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H21 Char"/>
    <w:basedOn w:val="DefaultParagraphFont"/>
    <w:link w:val="Heading2"/>
    <w:rsid w:val="003C6E9B"/>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3C6E9B"/>
    <w:rPr>
      <w:rFonts w:ascii="Arial" w:eastAsia="Times New Roman" w:hAnsi="Arial" w:cs="Arial"/>
      <w:b/>
      <w:bCs/>
      <w:sz w:val="26"/>
      <w:szCs w:val="26"/>
      <w:lang w:eastAsia="lv-LV"/>
    </w:rPr>
  </w:style>
  <w:style w:type="character" w:customStyle="1" w:styleId="Heading4Char">
    <w:name w:val="Heading 4 Char"/>
    <w:basedOn w:val="DefaultParagraphFont"/>
    <w:link w:val="Heading4"/>
    <w:rsid w:val="005E105D"/>
    <w:rPr>
      <w:rFonts w:ascii="Times New Roman Bold" w:eastAsia="Times New Roman" w:hAnsi="Times New Roman Bold" w:cs="Times New Roman"/>
      <w:b/>
      <w:bCs/>
      <w:sz w:val="24"/>
      <w:szCs w:val="24"/>
    </w:rPr>
  </w:style>
  <w:style w:type="character" w:customStyle="1" w:styleId="Heading5Char">
    <w:name w:val="Heading 5 Char"/>
    <w:basedOn w:val="DefaultParagraphFont"/>
    <w:link w:val="Heading5"/>
    <w:rsid w:val="005E105D"/>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5E105D"/>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5E105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E105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E105D"/>
    <w:rPr>
      <w:rFonts w:ascii="Arial" w:eastAsia="Times New Roman" w:hAnsi="Arial" w:cs="Arial"/>
    </w:rPr>
  </w:style>
  <w:style w:type="character" w:styleId="Hyperlink">
    <w:name w:val="Hyperlink"/>
    <w:rsid w:val="005E105D"/>
    <w:rPr>
      <w:color w:val="0000FF"/>
      <w:u w:val="single"/>
    </w:rPr>
  </w:style>
  <w:style w:type="paragraph" w:styleId="BodyText">
    <w:name w:val="Body Text"/>
    <w:aliases w:val="Body Text1"/>
    <w:basedOn w:val="Normal"/>
    <w:link w:val="BodyTextChar"/>
    <w:rsid w:val="005E105D"/>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aliases w:val="Body Text1 Char"/>
    <w:basedOn w:val="DefaultParagraphFont"/>
    <w:link w:val="BodyText"/>
    <w:rsid w:val="005E105D"/>
    <w:rPr>
      <w:rFonts w:ascii="Times New Roman" w:eastAsia="Times New Roman" w:hAnsi="Times New Roman" w:cs="Times New Roman"/>
      <w:sz w:val="24"/>
      <w:szCs w:val="24"/>
      <w:lang w:eastAsia="lv-LV"/>
    </w:rPr>
  </w:style>
  <w:style w:type="character" w:styleId="PageNumber">
    <w:name w:val="page number"/>
    <w:basedOn w:val="DefaultParagraphFont"/>
    <w:rsid w:val="005E105D"/>
  </w:style>
  <w:style w:type="paragraph" w:styleId="BodyTextIndent2">
    <w:name w:val="Body Text Indent 2"/>
    <w:basedOn w:val="Normal"/>
    <w:link w:val="BodyTextIndent2Char"/>
    <w:rsid w:val="005E105D"/>
    <w:pPr>
      <w:spacing w:after="120" w:line="480" w:lineRule="auto"/>
      <w:ind w:left="283"/>
    </w:pPr>
    <w:rPr>
      <w:rFonts w:ascii="Times New Roman" w:eastAsia="Times New Roman" w:hAnsi="Times New Roman" w:cs="Times New Roman"/>
      <w:sz w:val="24"/>
      <w:szCs w:val="24"/>
      <w:lang w:eastAsia="lv-LV"/>
    </w:rPr>
  </w:style>
  <w:style w:type="character" w:customStyle="1" w:styleId="BodyTextIndent2Char">
    <w:name w:val="Body Text Indent 2 Char"/>
    <w:basedOn w:val="DefaultParagraphFont"/>
    <w:link w:val="BodyTextIndent2"/>
    <w:rsid w:val="005E105D"/>
    <w:rPr>
      <w:rFonts w:ascii="Times New Roman" w:eastAsia="Times New Roman" w:hAnsi="Times New Roman" w:cs="Times New Roman"/>
      <w:sz w:val="24"/>
      <w:szCs w:val="24"/>
      <w:lang w:eastAsia="lv-LV"/>
    </w:rPr>
  </w:style>
  <w:style w:type="character" w:customStyle="1" w:styleId="CharChar6">
    <w:name w:val="Char Char6"/>
    <w:rsid w:val="005E105D"/>
    <w:rPr>
      <w:b/>
      <w:bCs/>
      <w:sz w:val="24"/>
      <w:szCs w:val="24"/>
      <w:lang w:eastAsia="en-US"/>
    </w:rPr>
  </w:style>
  <w:style w:type="paragraph" w:customStyle="1" w:styleId="naisf">
    <w:name w:val="naisf"/>
    <w:basedOn w:val="Normal"/>
    <w:rsid w:val="005E105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0">
    <w:name w:val="Char"/>
    <w:basedOn w:val="Normal"/>
    <w:rsid w:val="005E105D"/>
    <w:pPr>
      <w:spacing w:before="120" w:after="160" w:line="240" w:lineRule="exact"/>
      <w:ind w:firstLine="720"/>
      <w:jc w:val="both"/>
    </w:pPr>
    <w:rPr>
      <w:rFonts w:ascii="Verdana" w:eastAsia="Times New Roman" w:hAnsi="Verdana" w:cs="Times New Roman"/>
      <w:sz w:val="20"/>
      <w:szCs w:val="20"/>
      <w:lang w:val="en-US"/>
    </w:rPr>
  </w:style>
  <w:style w:type="table" w:styleId="TableGrid">
    <w:name w:val="Table Grid"/>
    <w:basedOn w:val="TableNormal"/>
    <w:rsid w:val="005E105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Char">
    <w:name w:val="Bold Char"/>
    <w:link w:val="Bold"/>
    <w:rsid w:val="005E105D"/>
    <w:rPr>
      <w:b/>
      <w:sz w:val="24"/>
      <w:szCs w:val="24"/>
    </w:rPr>
  </w:style>
  <w:style w:type="paragraph" w:customStyle="1" w:styleId="Bold">
    <w:name w:val="Bold"/>
    <w:basedOn w:val="ListContinue2"/>
    <w:link w:val="BoldChar"/>
    <w:autoRedefine/>
    <w:rsid w:val="005E105D"/>
    <w:pPr>
      <w:tabs>
        <w:tab w:val="left" w:pos="7200"/>
      </w:tabs>
      <w:spacing w:after="80"/>
      <w:ind w:left="510"/>
      <w:jc w:val="both"/>
    </w:pPr>
    <w:rPr>
      <w:rFonts w:asciiTheme="minorHAnsi" w:eastAsiaTheme="minorHAnsi" w:hAnsiTheme="minorHAnsi" w:cstheme="minorBidi"/>
      <w:b/>
      <w:lang w:eastAsia="en-US"/>
    </w:rPr>
  </w:style>
  <w:style w:type="paragraph" w:styleId="ListContinue2">
    <w:name w:val="List Continue 2"/>
    <w:basedOn w:val="Normal"/>
    <w:rsid w:val="005E105D"/>
    <w:pPr>
      <w:spacing w:after="120" w:line="240" w:lineRule="auto"/>
      <w:ind w:left="566"/>
    </w:pPr>
    <w:rPr>
      <w:rFonts w:ascii="Times New Roman" w:eastAsia="Times New Roman" w:hAnsi="Times New Roman" w:cs="Times New Roman"/>
      <w:sz w:val="24"/>
      <w:szCs w:val="24"/>
      <w:lang w:eastAsia="lv-LV"/>
    </w:rPr>
  </w:style>
  <w:style w:type="paragraph" w:styleId="DocumentMap">
    <w:name w:val="Document Map"/>
    <w:basedOn w:val="Normal"/>
    <w:link w:val="DocumentMapChar"/>
    <w:semiHidden/>
    <w:rsid w:val="005E105D"/>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5E105D"/>
    <w:rPr>
      <w:rFonts w:ascii="Tahoma" w:eastAsia="Times New Roman" w:hAnsi="Tahoma" w:cs="Tahoma"/>
      <w:sz w:val="20"/>
      <w:szCs w:val="20"/>
      <w:shd w:val="clear" w:color="auto" w:fill="000080"/>
      <w:lang w:eastAsia="lv-LV"/>
    </w:rPr>
  </w:style>
  <w:style w:type="paragraph" w:customStyle="1" w:styleId="Rakstz">
    <w:name w:val="Rakstz."/>
    <w:basedOn w:val="Normal"/>
    <w:next w:val="BlockText"/>
    <w:rsid w:val="005E105D"/>
    <w:pPr>
      <w:spacing w:before="120" w:after="160" w:line="240" w:lineRule="exact"/>
      <w:ind w:firstLine="720"/>
      <w:jc w:val="both"/>
    </w:pPr>
    <w:rPr>
      <w:rFonts w:ascii="Verdana" w:eastAsia="Times New Roman" w:hAnsi="Verdana" w:cs="Times New Roman"/>
      <w:sz w:val="20"/>
      <w:szCs w:val="20"/>
      <w:lang w:val="en-US"/>
    </w:rPr>
  </w:style>
  <w:style w:type="paragraph" w:styleId="BlockText">
    <w:name w:val="Block Text"/>
    <w:basedOn w:val="Normal"/>
    <w:rsid w:val="005E105D"/>
    <w:pPr>
      <w:spacing w:after="120" w:line="240" w:lineRule="auto"/>
      <w:ind w:left="1440" w:right="1440"/>
    </w:pPr>
    <w:rPr>
      <w:rFonts w:ascii="Times New Roman" w:eastAsia="Times New Roman" w:hAnsi="Times New Roman" w:cs="Times New Roman"/>
      <w:sz w:val="24"/>
      <w:szCs w:val="24"/>
      <w:lang w:eastAsia="lv-LV"/>
    </w:rPr>
  </w:style>
  <w:style w:type="paragraph" w:styleId="NoSpacing">
    <w:name w:val="No Spacing"/>
    <w:qFormat/>
    <w:rsid w:val="005E105D"/>
    <w:pPr>
      <w:spacing w:after="0" w:line="240" w:lineRule="auto"/>
    </w:pPr>
    <w:rPr>
      <w:rFonts w:ascii="Times New Roman" w:eastAsia="Calibri" w:hAnsi="Times New Roman" w:cs="Times New Roman"/>
      <w:sz w:val="24"/>
      <w:szCs w:val="24"/>
    </w:rPr>
  </w:style>
  <w:style w:type="paragraph" w:styleId="BodyText2">
    <w:name w:val="Body Text 2"/>
    <w:basedOn w:val="Normal"/>
    <w:link w:val="BodyText2Char"/>
    <w:rsid w:val="005E105D"/>
    <w:pPr>
      <w:spacing w:after="120" w:line="480" w:lineRule="auto"/>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rsid w:val="005E105D"/>
    <w:rPr>
      <w:rFonts w:ascii="Times New Roman" w:eastAsia="Times New Roman" w:hAnsi="Times New Roman" w:cs="Times New Roman"/>
      <w:sz w:val="24"/>
      <w:szCs w:val="24"/>
      <w:lang w:eastAsia="lv-LV"/>
    </w:rPr>
  </w:style>
  <w:style w:type="paragraph" w:styleId="BodyText3">
    <w:name w:val="Body Text 3"/>
    <w:basedOn w:val="Normal"/>
    <w:link w:val="BodyText3Char"/>
    <w:rsid w:val="005E105D"/>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E105D"/>
    <w:rPr>
      <w:rFonts w:ascii="Times New Roman" w:eastAsia="Times New Roman" w:hAnsi="Times New Roman" w:cs="Times New Roman"/>
      <w:sz w:val="16"/>
      <w:szCs w:val="16"/>
    </w:rPr>
  </w:style>
  <w:style w:type="paragraph" w:styleId="BodyTextIndent">
    <w:name w:val="Body Text Indent"/>
    <w:basedOn w:val="Normal"/>
    <w:link w:val="BodyTextIndentChar"/>
    <w:rsid w:val="005E105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5E105D"/>
    <w:rPr>
      <w:rFonts w:ascii="Times New Roman" w:eastAsia="Times New Roman" w:hAnsi="Times New Roman" w:cs="Times New Roman"/>
      <w:sz w:val="24"/>
      <w:szCs w:val="24"/>
      <w:lang w:val="x-none" w:eastAsia="x-none"/>
    </w:rPr>
  </w:style>
  <w:style w:type="paragraph" w:customStyle="1" w:styleId="Nolikumiem">
    <w:name w:val="Nolikumiem"/>
    <w:basedOn w:val="Normal"/>
    <w:autoRedefine/>
    <w:rsid w:val="005E105D"/>
    <w:pPr>
      <w:tabs>
        <w:tab w:val="num" w:pos="360"/>
      </w:tabs>
      <w:spacing w:before="120" w:after="0" w:line="240" w:lineRule="auto"/>
      <w:ind w:left="284" w:hanging="284"/>
      <w:jc w:val="both"/>
    </w:pPr>
    <w:rPr>
      <w:rFonts w:ascii="Times New Roman" w:eastAsia="Times New Roman" w:hAnsi="Times New Roman" w:cs="Times New Roman"/>
      <w:sz w:val="24"/>
      <w:szCs w:val="24"/>
    </w:rPr>
  </w:style>
  <w:style w:type="paragraph" w:styleId="List">
    <w:name w:val="List"/>
    <w:basedOn w:val="Normal"/>
    <w:rsid w:val="005E105D"/>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styleId="TOC3">
    <w:name w:val="toc 3"/>
    <w:basedOn w:val="Normal"/>
    <w:next w:val="Normal"/>
    <w:autoRedefine/>
    <w:rsid w:val="005E105D"/>
    <w:pPr>
      <w:tabs>
        <w:tab w:val="left" w:pos="1440"/>
        <w:tab w:val="right" w:leader="dot" w:pos="9061"/>
      </w:tabs>
      <w:spacing w:after="0" w:line="240" w:lineRule="auto"/>
      <w:ind w:left="720"/>
      <w:jc w:val="both"/>
    </w:pPr>
    <w:rPr>
      <w:rFonts w:ascii="Times New Roman" w:eastAsia="Times New Roman" w:hAnsi="Times New Roman" w:cs="Times New Roman"/>
      <w:bCs/>
      <w:noProof/>
      <w:sz w:val="24"/>
      <w:szCs w:val="24"/>
    </w:rPr>
  </w:style>
  <w:style w:type="paragraph" w:styleId="BodyTextIndent3">
    <w:name w:val="Body Text Indent 3"/>
    <w:basedOn w:val="Normal"/>
    <w:link w:val="BodyTextIndent3Char"/>
    <w:rsid w:val="005E105D"/>
    <w:pPr>
      <w:spacing w:after="0" w:line="240" w:lineRule="auto"/>
      <w:ind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5E105D"/>
    <w:rPr>
      <w:rFonts w:ascii="Times New Roman" w:eastAsia="Times New Roman" w:hAnsi="Times New Roman" w:cs="Times New Roman"/>
      <w:sz w:val="24"/>
      <w:szCs w:val="24"/>
    </w:rPr>
  </w:style>
  <w:style w:type="character" w:styleId="Emphasis">
    <w:name w:val="Emphasis"/>
    <w:qFormat/>
    <w:rsid w:val="005E105D"/>
    <w:rPr>
      <w:i/>
      <w:iCs/>
    </w:rPr>
  </w:style>
  <w:style w:type="paragraph" w:styleId="TOC2">
    <w:name w:val="toc 2"/>
    <w:basedOn w:val="Normal"/>
    <w:next w:val="Normal"/>
    <w:autoRedefine/>
    <w:rsid w:val="005E105D"/>
    <w:pPr>
      <w:tabs>
        <w:tab w:val="left" w:pos="720"/>
        <w:tab w:val="right" w:leader="dot" w:pos="9061"/>
      </w:tabs>
      <w:spacing w:after="0" w:line="240" w:lineRule="auto"/>
      <w:ind w:left="1440" w:hanging="1200"/>
    </w:pPr>
    <w:rPr>
      <w:rFonts w:ascii="Times New Roman" w:eastAsia="Times New Roman" w:hAnsi="Times New Roman" w:cs="Times New Roman"/>
      <w:noProof/>
      <w:sz w:val="24"/>
      <w:szCs w:val="24"/>
    </w:rPr>
  </w:style>
  <w:style w:type="paragraph" w:customStyle="1" w:styleId="Style3">
    <w:name w:val="Style3"/>
    <w:basedOn w:val="Normal"/>
    <w:rsid w:val="005E105D"/>
    <w:pPr>
      <w:spacing w:before="240" w:after="240" w:line="240" w:lineRule="auto"/>
      <w:ind w:left="720"/>
    </w:pPr>
    <w:rPr>
      <w:rFonts w:ascii="Times New Roman" w:eastAsia="Times New Roman" w:hAnsi="Times New Roman" w:cs="Times New Roman"/>
      <w:b/>
      <w:sz w:val="28"/>
      <w:szCs w:val="24"/>
    </w:rPr>
  </w:style>
  <w:style w:type="paragraph" w:customStyle="1" w:styleId="Style4">
    <w:name w:val="Style4"/>
    <w:basedOn w:val="Normal"/>
    <w:next w:val="Style3"/>
    <w:autoRedefine/>
    <w:rsid w:val="005E105D"/>
    <w:pPr>
      <w:spacing w:before="240" w:after="240" w:line="240" w:lineRule="auto"/>
      <w:ind w:left="720"/>
    </w:pPr>
    <w:rPr>
      <w:rFonts w:ascii="Times New Roman" w:eastAsia="Times New Roman" w:hAnsi="Times New Roman" w:cs="Times New Roman"/>
      <w:b/>
      <w:sz w:val="28"/>
      <w:szCs w:val="24"/>
    </w:rPr>
  </w:style>
  <w:style w:type="paragraph" w:customStyle="1" w:styleId="Style5">
    <w:name w:val="Style5"/>
    <w:basedOn w:val="Heading3"/>
    <w:next w:val="Normal"/>
    <w:autoRedefine/>
    <w:rsid w:val="005E105D"/>
    <w:pPr>
      <w:spacing w:before="360" w:after="240"/>
      <w:ind w:left="720"/>
    </w:pPr>
    <w:rPr>
      <w:rFonts w:ascii="Times New Roman" w:hAnsi="Times New Roman" w:cs="Times New Roman"/>
      <w:bCs w:val="0"/>
      <w:sz w:val="32"/>
      <w:szCs w:val="20"/>
      <w:lang w:eastAsia="en-US"/>
    </w:rPr>
  </w:style>
  <w:style w:type="paragraph" w:customStyle="1" w:styleId="Style6">
    <w:name w:val="Style6"/>
    <w:basedOn w:val="Heading3"/>
    <w:rsid w:val="005E105D"/>
    <w:pPr>
      <w:spacing w:after="120"/>
    </w:pPr>
    <w:rPr>
      <w:rFonts w:ascii="Times New Roman Bold" w:hAnsi="Times New Roman Bold" w:cs="Times New Roman"/>
      <w:bCs w:val="0"/>
      <w:sz w:val="24"/>
      <w:szCs w:val="24"/>
      <w:lang w:eastAsia="en-US"/>
    </w:rPr>
  </w:style>
  <w:style w:type="paragraph" w:styleId="TOC1">
    <w:name w:val="toc 1"/>
    <w:basedOn w:val="Normal"/>
    <w:next w:val="Normal"/>
    <w:autoRedefine/>
    <w:rsid w:val="005E105D"/>
    <w:pPr>
      <w:tabs>
        <w:tab w:val="right" w:leader="dot" w:pos="9061"/>
      </w:tabs>
      <w:spacing w:after="0" w:line="240" w:lineRule="auto"/>
      <w:ind w:firstLine="709"/>
    </w:pPr>
    <w:rPr>
      <w:rFonts w:ascii="Times New Roman Bold" w:eastAsia="Times New Roman" w:hAnsi="Times New Roman Bold" w:cs="Times New Roman"/>
      <w:caps/>
      <w:noProof/>
      <w:sz w:val="24"/>
      <w:szCs w:val="24"/>
    </w:rPr>
  </w:style>
  <w:style w:type="paragraph" w:customStyle="1" w:styleId="Style7">
    <w:name w:val="Style7"/>
    <w:basedOn w:val="Heading3"/>
    <w:next w:val="Style5"/>
    <w:autoRedefine/>
    <w:rsid w:val="005E105D"/>
    <w:pPr>
      <w:spacing w:after="120"/>
    </w:pPr>
    <w:rPr>
      <w:rFonts w:ascii="Times New Roman" w:hAnsi="Times New Roman" w:cs="Times New Roman"/>
      <w:bCs w:val="0"/>
      <w:sz w:val="24"/>
      <w:szCs w:val="20"/>
      <w:lang w:eastAsia="en-US"/>
    </w:rPr>
  </w:style>
  <w:style w:type="paragraph" w:customStyle="1" w:styleId="Style8">
    <w:name w:val="Style8"/>
    <w:basedOn w:val="Heading2"/>
    <w:rsid w:val="005E105D"/>
    <w:pPr>
      <w:tabs>
        <w:tab w:val="num" w:pos="360"/>
      </w:tabs>
      <w:spacing w:after="120"/>
      <w:ind w:left="360" w:hanging="360"/>
    </w:pPr>
    <w:rPr>
      <w:rFonts w:ascii="Times New Roman" w:hAnsi="Times New Roman" w:cs="Times New Roman"/>
      <w:b w:val="0"/>
      <w:bCs w:val="0"/>
      <w:i w:val="0"/>
      <w:iCs w:val="0"/>
      <w:sz w:val="24"/>
      <w:szCs w:val="24"/>
      <w:lang w:eastAsia="en-US"/>
    </w:rPr>
  </w:style>
  <w:style w:type="paragraph" w:customStyle="1" w:styleId="Normalnumbered">
    <w:name w:val="Normal_numbered"/>
    <w:basedOn w:val="Normal"/>
    <w:next w:val="Normal"/>
    <w:autoRedefine/>
    <w:rsid w:val="005E105D"/>
    <w:pPr>
      <w:tabs>
        <w:tab w:val="num" w:pos="0"/>
      </w:tabs>
      <w:spacing w:before="120" w:after="0" w:line="240" w:lineRule="auto"/>
      <w:ind w:left="1200" w:right="-1" w:firstLine="840"/>
      <w:jc w:val="both"/>
    </w:pPr>
    <w:rPr>
      <w:rFonts w:ascii="Times New Roman" w:eastAsia="Times New Roman" w:hAnsi="Times New Roman" w:cs="Times New Roman"/>
      <w:sz w:val="24"/>
      <w:szCs w:val="20"/>
      <w:lang w:eastAsia="lv-LV"/>
    </w:rPr>
  </w:style>
  <w:style w:type="paragraph" w:customStyle="1" w:styleId="RakstzRakstzCharCharCharCharCharRakstzRakstzCharCharRakstzRakstz">
    <w:name w:val="Rakstz. Rakstz. Char Char Char Char Char Rakstz. Rakstz. Char Char Rakstz. Rakstz."/>
    <w:basedOn w:val="Normal"/>
    <w:rsid w:val="005E105D"/>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0">
    <w:name w:val="Rakstz."/>
    <w:basedOn w:val="Normal"/>
    <w:rsid w:val="005E105D"/>
    <w:pPr>
      <w:spacing w:after="160" w:line="240" w:lineRule="exact"/>
    </w:pPr>
    <w:rPr>
      <w:rFonts w:ascii="Tahoma" w:eastAsia="Times New Roman" w:hAnsi="Tahoma" w:cs="Times New Roman"/>
      <w:sz w:val="20"/>
      <w:szCs w:val="20"/>
      <w:lang w:val="en-US"/>
    </w:rPr>
  </w:style>
  <w:style w:type="paragraph" w:customStyle="1" w:styleId="Heading3Gints">
    <w:name w:val="Heading 3 Gints"/>
    <w:basedOn w:val="Heading3"/>
    <w:link w:val="Heading3GintsChar"/>
    <w:autoRedefine/>
    <w:rsid w:val="005E105D"/>
    <w:pPr>
      <w:numPr>
        <w:ilvl w:val="1"/>
      </w:numPr>
      <w:tabs>
        <w:tab w:val="left" w:pos="240"/>
      </w:tabs>
      <w:spacing w:before="0" w:after="0"/>
      <w:ind w:left="240"/>
      <w:jc w:val="both"/>
    </w:pPr>
    <w:rPr>
      <w:rFonts w:ascii="Times New Roman" w:hAnsi="Times New Roman" w:cs="Times New Roman"/>
      <w:b w:val="0"/>
      <w:bCs w:val="0"/>
      <w:sz w:val="24"/>
    </w:rPr>
  </w:style>
  <w:style w:type="character" w:customStyle="1" w:styleId="Heading3GintsChar">
    <w:name w:val="Heading 3 Gints Char"/>
    <w:link w:val="Heading3Gints"/>
    <w:rsid w:val="005E105D"/>
    <w:rPr>
      <w:rFonts w:ascii="Times New Roman" w:eastAsia="Times New Roman" w:hAnsi="Times New Roman" w:cs="Times New Roman"/>
      <w:sz w:val="24"/>
      <w:szCs w:val="26"/>
      <w:lang w:eastAsia="lv-LV"/>
    </w:rPr>
  </w:style>
  <w:style w:type="paragraph" w:styleId="Revision">
    <w:name w:val="Revision"/>
    <w:hidden/>
    <w:semiHidden/>
    <w:rsid w:val="005E105D"/>
    <w:pPr>
      <w:numPr>
        <w:numId w:val="1"/>
      </w:numPr>
      <w:spacing w:after="0" w:line="240" w:lineRule="auto"/>
    </w:pPr>
    <w:rPr>
      <w:rFonts w:ascii="Times New Roman" w:eastAsia="Times New Roman" w:hAnsi="Times New Roman" w:cs="Times New Roman"/>
      <w:sz w:val="24"/>
      <w:szCs w:val="24"/>
    </w:rPr>
  </w:style>
  <w:style w:type="paragraph" w:customStyle="1" w:styleId="NormalBold">
    <w:name w:val="Normal + Bold"/>
    <w:aliases w:val="Before:  6 pt,After:  6 pt"/>
    <w:basedOn w:val="Heading2"/>
    <w:rsid w:val="005E105D"/>
    <w:pPr>
      <w:tabs>
        <w:tab w:val="num" w:pos="360"/>
      </w:tabs>
      <w:spacing w:before="120" w:after="120"/>
      <w:ind w:left="360" w:hanging="360"/>
    </w:pPr>
    <w:rPr>
      <w:rFonts w:ascii="Times New Roman" w:hAnsi="Times New Roman" w:cs="Times New Roman"/>
      <w:bCs w:val="0"/>
      <w:i w:val="0"/>
      <w:iCs w:val="0"/>
      <w:sz w:val="24"/>
      <w:szCs w:val="24"/>
      <w:lang w:eastAsia="en-US"/>
    </w:rPr>
  </w:style>
  <w:style w:type="paragraph" w:customStyle="1" w:styleId="RakstzRakstzCharCharRakstzRakstzCharChar1CharCharChar">
    <w:name w:val="Rakstz. Rakstz. Char Char Rakstz. Rakstz. Char Char1 Char Char Char"/>
    <w:basedOn w:val="Normal"/>
    <w:rsid w:val="005E105D"/>
    <w:pPr>
      <w:spacing w:before="120" w:after="160" w:line="240" w:lineRule="exact"/>
      <w:ind w:firstLine="720"/>
      <w:jc w:val="both"/>
    </w:pPr>
    <w:rPr>
      <w:rFonts w:ascii="Verdana" w:eastAsia="Times New Roman" w:hAnsi="Verdana" w:cs="Times New Roman"/>
      <w:sz w:val="20"/>
      <w:szCs w:val="20"/>
      <w:lang w:val="en-US"/>
    </w:rPr>
  </w:style>
  <w:style w:type="paragraph" w:customStyle="1" w:styleId="a">
    <w:name w:val="Знак Знак"/>
    <w:basedOn w:val="Normal"/>
    <w:rsid w:val="005E105D"/>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CharCharRakstzRakstzCharChar1CharCharCharRakstzRakstz">
    <w:name w:val="Rakstz. Rakstz. Char Char Rakstz. Rakstz. Char Char1 Char Char Char Rakstz. Rakstz."/>
    <w:basedOn w:val="Normal"/>
    <w:rsid w:val="005E105D"/>
    <w:pPr>
      <w:spacing w:before="120" w:after="160" w:line="240" w:lineRule="exact"/>
      <w:ind w:firstLine="720"/>
      <w:jc w:val="both"/>
    </w:pPr>
    <w:rPr>
      <w:rFonts w:ascii="Verdana" w:eastAsia="Times New Roman" w:hAnsi="Verdana" w:cs="Times New Roman"/>
      <w:sz w:val="20"/>
      <w:szCs w:val="20"/>
      <w:lang w:val="en-US"/>
    </w:rPr>
  </w:style>
  <w:style w:type="paragraph" w:customStyle="1" w:styleId="Pamatteksts">
    <w:name w:val="Pamatteksts"/>
    <w:basedOn w:val="Normal"/>
    <w:link w:val="PamattekstsChar"/>
    <w:autoRedefine/>
    <w:rsid w:val="005E105D"/>
    <w:pPr>
      <w:spacing w:after="0" w:line="240" w:lineRule="auto"/>
      <w:ind w:firstLine="480"/>
      <w:jc w:val="both"/>
    </w:pPr>
    <w:rPr>
      <w:rFonts w:ascii="Times New Roman" w:eastAsia="Times New Roman" w:hAnsi="Times New Roman" w:cs="Times New Roman"/>
      <w:spacing w:val="-1"/>
      <w:lang w:eastAsia="lv-LV"/>
    </w:rPr>
  </w:style>
  <w:style w:type="character" w:customStyle="1" w:styleId="PamattekstsChar">
    <w:name w:val="Pamatteksts Char"/>
    <w:link w:val="Pamatteksts"/>
    <w:rsid w:val="005E105D"/>
    <w:rPr>
      <w:rFonts w:ascii="Times New Roman" w:eastAsia="Times New Roman" w:hAnsi="Times New Roman" w:cs="Times New Roman"/>
      <w:spacing w:val="-1"/>
      <w:lang w:eastAsia="lv-LV"/>
    </w:rPr>
  </w:style>
  <w:style w:type="paragraph" w:customStyle="1" w:styleId="FrontPage3">
    <w:name w:val="FrontPage3"/>
    <w:basedOn w:val="Normal"/>
    <w:next w:val="BlockText"/>
    <w:rsid w:val="005E105D"/>
    <w:pPr>
      <w:suppressAutoHyphens/>
      <w:spacing w:before="160" w:after="0" w:line="320" w:lineRule="exact"/>
    </w:pPr>
    <w:rPr>
      <w:rFonts w:ascii="TrueHelveticaLight" w:eastAsia="Times New Roman" w:hAnsi="TrueHelveticaLight" w:cs="Times New Roman"/>
      <w:sz w:val="20"/>
      <w:szCs w:val="20"/>
    </w:rPr>
  </w:style>
  <w:style w:type="paragraph" w:customStyle="1" w:styleId="font5">
    <w:name w:val="font5"/>
    <w:basedOn w:val="Normal"/>
    <w:rsid w:val="005E105D"/>
    <w:pP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font6">
    <w:name w:val="font6"/>
    <w:basedOn w:val="Normal"/>
    <w:rsid w:val="005E105D"/>
    <w:pPr>
      <w:spacing w:before="100" w:beforeAutospacing="1" w:after="100" w:afterAutospacing="1" w:line="240" w:lineRule="auto"/>
    </w:pPr>
    <w:rPr>
      <w:rFonts w:ascii="Times New Roman" w:eastAsia="Times New Roman" w:hAnsi="Times New Roman" w:cs="Times New Roman"/>
      <w:b/>
      <w:bCs/>
      <w:sz w:val="18"/>
      <w:szCs w:val="18"/>
      <w:lang w:eastAsia="lv-LV"/>
    </w:rPr>
  </w:style>
  <w:style w:type="paragraph" w:customStyle="1" w:styleId="font7">
    <w:name w:val="font7"/>
    <w:basedOn w:val="Normal"/>
    <w:rsid w:val="005E105D"/>
    <w:pP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font8">
    <w:name w:val="font8"/>
    <w:basedOn w:val="Normal"/>
    <w:rsid w:val="005E105D"/>
    <w:pP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font9">
    <w:name w:val="font9"/>
    <w:basedOn w:val="Normal"/>
    <w:rsid w:val="005E105D"/>
    <w:pP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font10">
    <w:name w:val="font10"/>
    <w:basedOn w:val="Normal"/>
    <w:rsid w:val="005E105D"/>
    <w:pPr>
      <w:spacing w:before="100" w:beforeAutospacing="1" w:after="100" w:afterAutospacing="1" w:line="240" w:lineRule="auto"/>
    </w:pPr>
    <w:rPr>
      <w:rFonts w:ascii="Symbol" w:eastAsia="Times New Roman" w:hAnsi="Symbol" w:cs="Times New Roman"/>
      <w:sz w:val="18"/>
      <w:szCs w:val="18"/>
      <w:lang w:eastAsia="lv-LV"/>
    </w:rPr>
  </w:style>
  <w:style w:type="paragraph" w:customStyle="1" w:styleId="xl71">
    <w:name w:val="xl71"/>
    <w:basedOn w:val="Normal"/>
    <w:rsid w:val="005E105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2">
    <w:name w:val="xl72"/>
    <w:basedOn w:val="Normal"/>
    <w:rsid w:val="005E105D"/>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3">
    <w:name w:val="xl73"/>
    <w:basedOn w:val="Normal"/>
    <w:rsid w:val="005E105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4">
    <w:name w:val="xl74"/>
    <w:basedOn w:val="Normal"/>
    <w:rsid w:val="005E105D"/>
    <w:pPr>
      <w:spacing w:before="100" w:beforeAutospacing="1" w:after="100" w:afterAutospacing="1" w:line="240" w:lineRule="auto"/>
    </w:pPr>
    <w:rPr>
      <w:rFonts w:ascii="Times New Roman" w:eastAsia="Times New Roman" w:hAnsi="Times New Roman" w:cs="Times New Roman"/>
      <w:lang w:eastAsia="lv-LV"/>
    </w:rPr>
  </w:style>
  <w:style w:type="paragraph" w:customStyle="1" w:styleId="xl75">
    <w:name w:val="xl75"/>
    <w:basedOn w:val="Normal"/>
    <w:rsid w:val="005E105D"/>
    <w:pPr>
      <w:spacing w:before="100" w:beforeAutospacing="1" w:after="100" w:afterAutospacing="1" w:line="240" w:lineRule="auto"/>
      <w:textAlignment w:val="center"/>
    </w:pPr>
    <w:rPr>
      <w:rFonts w:ascii="Times New Roman" w:eastAsia="Times New Roman" w:hAnsi="Times New Roman" w:cs="Times New Roman"/>
      <w:lang w:eastAsia="lv-LV"/>
    </w:rPr>
  </w:style>
  <w:style w:type="paragraph" w:customStyle="1" w:styleId="xl76">
    <w:name w:val="xl76"/>
    <w:basedOn w:val="Normal"/>
    <w:rsid w:val="005E105D"/>
    <w:pPr>
      <w:spacing w:before="100" w:beforeAutospacing="1" w:after="100" w:afterAutospacing="1" w:line="240" w:lineRule="auto"/>
      <w:textAlignment w:val="center"/>
    </w:pPr>
    <w:rPr>
      <w:rFonts w:ascii="Times New Roman" w:eastAsia="Times New Roman" w:hAnsi="Times New Roman" w:cs="Times New Roman"/>
      <w:b/>
      <w:bCs/>
      <w:lang w:eastAsia="lv-LV"/>
    </w:rPr>
  </w:style>
  <w:style w:type="paragraph" w:customStyle="1" w:styleId="xl77">
    <w:name w:val="xl77"/>
    <w:basedOn w:val="Normal"/>
    <w:rsid w:val="005E105D"/>
    <w:pPr>
      <w:spacing w:before="100" w:beforeAutospacing="1" w:after="100" w:afterAutospacing="1" w:line="240" w:lineRule="auto"/>
      <w:textAlignment w:val="center"/>
    </w:pPr>
    <w:rPr>
      <w:rFonts w:ascii="Times New Roman" w:eastAsia="Times New Roman" w:hAnsi="Times New Roman" w:cs="Times New Roman"/>
      <w:lang w:eastAsia="lv-LV"/>
    </w:rPr>
  </w:style>
  <w:style w:type="paragraph" w:customStyle="1" w:styleId="xl78">
    <w:name w:val="xl78"/>
    <w:basedOn w:val="Normal"/>
    <w:rsid w:val="005E105D"/>
    <w:pPr>
      <w:spacing w:before="100" w:beforeAutospacing="1" w:after="100" w:afterAutospacing="1" w:line="240" w:lineRule="auto"/>
    </w:pPr>
    <w:rPr>
      <w:rFonts w:ascii="Times New Roman" w:eastAsia="Times New Roman" w:hAnsi="Times New Roman" w:cs="Times New Roman"/>
      <w:lang w:eastAsia="lv-LV"/>
    </w:rPr>
  </w:style>
  <w:style w:type="paragraph" w:customStyle="1" w:styleId="xl79">
    <w:name w:val="xl79"/>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0">
    <w:name w:val="xl80"/>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1">
    <w:name w:val="xl81"/>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2">
    <w:name w:val="xl82"/>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3">
    <w:name w:val="xl83"/>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4">
    <w:name w:val="xl84"/>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5">
    <w:name w:val="xl85"/>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6">
    <w:name w:val="xl86"/>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7">
    <w:name w:val="xl87"/>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8">
    <w:name w:val="xl88"/>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9">
    <w:name w:val="xl89"/>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0">
    <w:name w:val="xl90"/>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1">
    <w:name w:val="xl91"/>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2">
    <w:name w:val="xl92"/>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3">
    <w:name w:val="xl93"/>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4">
    <w:name w:val="xl94"/>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5">
    <w:name w:val="xl95"/>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96">
    <w:name w:val="xl96"/>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97">
    <w:name w:val="xl97"/>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98">
    <w:name w:val="xl98"/>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99">
    <w:name w:val="xl99"/>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100">
    <w:name w:val="xl100"/>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01">
    <w:name w:val="xl101"/>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02">
    <w:name w:val="xl102"/>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103">
    <w:name w:val="xl103"/>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lv-LV"/>
    </w:rPr>
  </w:style>
  <w:style w:type="paragraph" w:customStyle="1" w:styleId="xl104">
    <w:name w:val="xl104"/>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105">
    <w:name w:val="xl105"/>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lv-LV"/>
    </w:rPr>
  </w:style>
  <w:style w:type="paragraph" w:customStyle="1" w:styleId="xl106">
    <w:name w:val="xl106"/>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lv-LV"/>
    </w:rPr>
  </w:style>
  <w:style w:type="paragraph" w:customStyle="1" w:styleId="xl107">
    <w:name w:val="xl107"/>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08">
    <w:name w:val="xl108"/>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09">
    <w:name w:val="xl109"/>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0">
    <w:name w:val="xl110"/>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1">
    <w:name w:val="xl111"/>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12">
    <w:name w:val="xl112"/>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3">
    <w:name w:val="xl113"/>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14">
    <w:name w:val="xl114"/>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115">
    <w:name w:val="xl115"/>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6">
    <w:name w:val="xl116"/>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7">
    <w:name w:val="xl117"/>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lv-LV"/>
    </w:rPr>
  </w:style>
  <w:style w:type="paragraph" w:customStyle="1" w:styleId="xl118">
    <w:name w:val="xl118"/>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9">
    <w:name w:val="xl119"/>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120">
    <w:name w:val="xl120"/>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21">
    <w:name w:val="xl121"/>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22">
    <w:name w:val="xl122"/>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lv-LV"/>
    </w:rPr>
  </w:style>
  <w:style w:type="paragraph" w:customStyle="1" w:styleId="xl123">
    <w:name w:val="xl123"/>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24">
    <w:name w:val="xl124"/>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25">
    <w:name w:val="xl125"/>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26">
    <w:name w:val="xl126"/>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27">
    <w:name w:val="xl127"/>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28">
    <w:name w:val="xl128"/>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129">
    <w:name w:val="xl129"/>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130">
    <w:name w:val="xl130"/>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131">
    <w:name w:val="xl131"/>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132">
    <w:name w:val="xl132"/>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33">
    <w:name w:val="xl133"/>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lv-LV"/>
    </w:rPr>
  </w:style>
  <w:style w:type="paragraph" w:customStyle="1" w:styleId="xl134">
    <w:name w:val="xl134"/>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lv-LV"/>
    </w:rPr>
  </w:style>
  <w:style w:type="paragraph" w:customStyle="1" w:styleId="xl135">
    <w:name w:val="xl135"/>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136">
    <w:name w:val="xl136"/>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lv-LV"/>
    </w:rPr>
  </w:style>
  <w:style w:type="paragraph" w:customStyle="1" w:styleId="xl137">
    <w:name w:val="xl137"/>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138">
    <w:name w:val="xl138"/>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lv-LV"/>
    </w:rPr>
  </w:style>
  <w:style w:type="paragraph" w:customStyle="1" w:styleId="xl139">
    <w:name w:val="xl139"/>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40">
    <w:name w:val="xl140"/>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41">
    <w:name w:val="xl141"/>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lv-LV"/>
    </w:rPr>
  </w:style>
  <w:style w:type="paragraph" w:customStyle="1" w:styleId="xl142">
    <w:name w:val="xl142"/>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lv-LV"/>
    </w:rPr>
  </w:style>
  <w:style w:type="paragraph" w:customStyle="1" w:styleId="xl143">
    <w:name w:val="xl143"/>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lv-LV"/>
    </w:rPr>
  </w:style>
  <w:style w:type="paragraph" w:customStyle="1" w:styleId="xl144">
    <w:name w:val="xl144"/>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lv-LV"/>
    </w:rPr>
  </w:style>
  <w:style w:type="paragraph" w:customStyle="1" w:styleId="xl145">
    <w:name w:val="xl145"/>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lv-LV"/>
    </w:rPr>
  </w:style>
  <w:style w:type="paragraph" w:customStyle="1" w:styleId="xl146">
    <w:name w:val="xl146"/>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47">
    <w:name w:val="xl147"/>
    <w:basedOn w:val="Normal"/>
    <w:rsid w:val="005E10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48">
    <w:name w:val="xl148"/>
    <w:basedOn w:val="Normal"/>
    <w:rsid w:val="005E10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49">
    <w:name w:val="xl149"/>
    <w:basedOn w:val="Normal"/>
    <w:rsid w:val="005E10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0">
    <w:name w:val="xl150"/>
    <w:basedOn w:val="Normal"/>
    <w:rsid w:val="005E10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1">
    <w:name w:val="xl151"/>
    <w:basedOn w:val="Normal"/>
    <w:rsid w:val="005E10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2">
    <w:name w:val="xl152"/>
    <w:basedOn w:val="Normal"/>
    <w:rsid w:val="005E10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3">
    <w:name w:val="xl153"/>
    <w:basedOn w:val="Normal"/>
    <w:rsid w:val="005E10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54">
    <w:name w:val="xl154"/>
    <w:basedOn w:val="Normal"/>
    <w:rsid w:val="005E10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5">
    <w:name w:val="xl155"/>
    <w:basedOn w:val="Normal"/>
    <w:rsid w:val="005E10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56">
    <w:name w:val="xl156"/>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lv-LV"/>
    </w:rPr>
  </w:style>
  <w:style w:type="paragraph" w:customStyle="1" w:styleId="xl157">
    <w:name w:val="xl157"/>
    <w:basedOn w:val="Normal"/>
    <w:rsid w:val="005E105D"/>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158">
    <w:name w:val="xl158"/>
    <w:basedOn w:val="Normal"/>
    <w:rsid w:val="005E105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59">
    <w:name w:val="xl159"/>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60">
    <w:name w:val="xl160"/>
    <w:basedOn w:val="Normal"/>
    <w:rsid w:val="005E10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61">
    <w:name w:val="xl161"/>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162">
    <w:name w:val="xl162"/>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lv-LV"/>
    </w:rPr>
  </w:style>
  <w:style w:type="paragraph" w:customStyle="1" w:styleId="xl163">
    <w:name w:val="xl163"/>
    <w:basedOn w:val="Normal"/>
    <w:rsid w:val="005E10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64">
    <w:name w:val="xl164"/>
    <w:basedOn w:val="Normal"/>
    <w:rsid w:val="005E10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165">
    <w:name w:val="xl165"/>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166">
    <w:name w:val="xl166"/>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67">
    <w:name w:val="xl167"/>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68">
    <w:name w:val="xl168"/>
    <w:basedOn w:val="Normal"/>
    <w:rsid w:val="005E10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169">
    <w:name w:val="xl169"/>
    <w:basedOn w:val="Normal"/>
    <w:rsid w:val="005E105D"/>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170">
    <w:name w:val="xl170"/>
    <w:basedOn w:val="Normal"/>
    <w:rsid w:val="005E105D"/>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lv-LV"/>
    </w:rPr>
  </w:style>
  <w:style w:type="paragraph" w:customStyle="1" w:styleId="xl171">
    <w:name w:val="xl171"/>
    <w:basedOn w:val="Normal"/>
    <w:rsid w:val="005E105D"/>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lv-LV"/>
    </w:rPr>
  </w:style>
  <w:style w:type="paragraph" w:customStyle="1" w:styleId="xl172">
    <w:name w:val="xl172"/>
    <w:basedOn w:val="Normal"/>
    <w:rsid w:val="005E105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lv-LV"/>
    </w:rPr>
  </w:style>
  <w:style w:type="paragraph" w:customStyle="1" w:styleId="xl173">
    <w:name w:val="xl173"/>
    <w:basedOn w:val="Normal"/>
    <w:rsid w:val="005E105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lv-LV"/>
    </w:rPr>
  </w:style>
  <w:style w:type="paragraph" w:customStyle="1" w:styleId="xl174">
    <w:name w:val="xl174"/>
    <w:basedOn w:val="Normal"/>
    <w:rsid w:val="005E105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lv-LV"/>
    </w:rPr>
  </w:style>
  <w:style w:type="paragraph" w:customStyle="1" w:styleId="xl175">
    <w:name w:val="xl175"/>
    <w:basedOn w:val="Normal"/>
    <w:rsid w:val="005E105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lv-LV"/>
    </w:rPr>
  </w:style>
  <w:style w:type="paragraph" w:customStyle="1" w:styleId="xl176">
    <w:name w:val="xl176"/>
    <w:basedOn w:val="Normal"/>
    <w:rsid w:val="005E105D"/>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lv-LV"/>
    </w:rPr>
  </w:style>
  <w:style w:type="paragraph" w:customStyle="1" w:styleId="xl177">
    <w:name w:val="xl177"/>
    <w:basedOn w:val="Normal"/>
    <w:rsid w:val="005E105D"/>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lv-LV"/>
    </w:rPr>
  </w:style>
  <w:style w:type="paragraph" w:customStyle="1" w:styleId="xl178">
    <w:name w:val="xl178"/>
    <w:basedOn w:val="Normal"/>
    <w:rsid w:val="005E105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lv-LV"/>
    </w:rPr>
  </w:style>
  <w:style w:type="paragraph" w:customStyle="1" w:styleId="xl179">
    <w:name w:val="xl179"/>
    <w:basedOn w:val="Normal"/>
    <w:rsid w:val="005E105D"/>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lv-LV"/>
    </w:rPr>
  </w:style>
  <w:style w:type="paragraph" w:customStyle="1" w:styleId="xl180">
    <w:name w:val="xl180"/>
    <w:basedOn w:val="Normal"/>
    <w:rsid w:val="005E105D"/>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lv-LV"/>
    </w:rPr>
  </w:style>
  <w:style w:type="paragraph" w:customStyle="1" w:styleId="xl181">
    <w:name w:val="xl181"/>
    <w:basedOn w:val="Normal"/>
    <w:rsid w:val="005E105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82">
    <w:name w:val="xl182"/>
    <w:basedOn w:val="Normal"/>
    <w:rsid w:val="005E105D"/>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83">
    <w:name w:val="xl183"/>
    <w:basedOn w:val="Normal"/>
    <w:rsid w:val="005E105D"/>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CharChar2CharCharCharCharCharCharCharChar">
    <w:name w:val="Char Char2 Char Char Char Char Char Char Char Char"/>
    <w:basedOn w:val="Normal"/>
    <w:rsid w:val="005E105D"/>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
    <w:name w:val="Char"/>
    <w:basedOn w:val="Normal"/>
    <w:rsid w:val="005E105D"/>
    <w:pPr>
      <w:numPr>
        <w:ilvl w:val="1"/>
        <w:numId w:val="11"/>
      </w:numPr>
      <w:tabs>
        <w:tab w:val="clear" w:pos="360"/>
      </w:tabs>
      <w:spacing w:before="120" w:after="160" w:line="240" w:lineRule="exact"/>
      <w:ind w:left="0" w:firstLine="720"/>
      <w:jc w:val="both"/>
    </w:pPr>
    <w:rPr>
      <w:rFonts w:ascii="Verdana" w:eastAsia="Times New Roman" w:hAnsi="Verdana" w:cs="Times New Roman"/>
      <w:sz w:val="20"/>
      <w:szCs w:val="20"/>
      <w:lang w:val="en-US"/>
    </w:rPr>
  </w:style>
  <w:style w:type="paragraph" w:customStyle="1" w:styleId="CharCharRakstzRakstzCharCharRakstzRakstz">
    <w:name w:val="Char Char Rakstz. Rakstz. Char Char Rakstz. Rakstz."/>
    <w:basedOn w:val="Normal"/>
    <w:rsid w:val="005E105D"/>
    <w:pPr>
      <w:spacing w:before="120" w:after="160" w:line="240" w:lineRule="exact"/>
      <w:ind w:firstLine="720"/>
      <w:jc w:val="both"/>
    </w:pPr>
    <w:rPr>
      <w:rFonts w:ascii="Verdana" w:eastAsia="Times New Roman" w:hAnsi="Verdana" w:cs="Times New Roman"/>
      <w:sz w:val="20"/>
      <w:szCs w:val="20"/>
      <w:lang w:val="en-US"/>
    </w:rPr>
  </w:style>
  <w:style w:type="paragraph" w:customStyle="1" w:styleId="NChar1CharCharCharCharChar">
    <w:name w:val="N Char1 Char Char Char Char Char"/>
    <w:basedOn w:val="Normal"/>
    <w:rsid w:val="005E105D"/>
    <w:pPr>
      <w:numPr>
        <w:ilvl w:val="1"/>
        <w:numId w:val="2"/>
      </w:numPr>
      <w:spacing w:after="0" w:line="240" w:lineRule="auto"/>
    </w:pPr>
    <w:rPr>
      <w:rFonts w:ascii="Times New Roman" w:eastAsia="Times New Roman" w:hAnsi="Times New Roman" w:cs="Times New Roman"/>
      <w:sz w:val="24"/>
      <w:szCs w:val="24"/>
    </w:rPr>
  </w:style>
  <w:style w:type="paragraph" w:customStyle="1" w:styleId="Apakpunkts">
    <w:name w:val="Apakšpunkts"/>
    <w:basedOn w:val="Normal"/>
    <w:autoRedefine/>
    <w:rsid w:val="005E105D"/>
    <w:pPr>
      <w:spacing w:after="0" w:line="240" w:lineRule="auto"/>
      <w:ind w:firstLine="720"/>
      <w:jc w:val="both"/>
    </w:pPr>
    <w:rPr>
      <w:rFonts w:ascii="Times New Roman" w:eastAsia="Times New Roman" w:hAnsi="Times New Roman" w:cs="Times New Roman"/>
      <w:snapToGrid w:val="0"/>
      <w:kern w:val="1"/>
      <w:sz w:val="24"/>
      <w:szCs w:val="20"/>
    </w:rPr>
  </w:style>
  <w:style w:type="character" w:styleId="FollowedHyperlink">
    <w:name w:val="FollowedHyperlink"/>
    <w:rsid w:val="005E105D"/>
    <w:rPr>
      <w:color w:val="800080"/>
      <w:u w:val="single"/>
    </w:rPr>
  </w:style>
  <w:style w:type="paragraph" w:customStyle="1" w:styleId="RakstzRakstzCharCharCharCharCharRakstzRakstzCharCharRakstzRakstz0">
    <w:name w:val="Rakstz. Rakstz. Char Char Char Char Char Rakstz. Rakstz. Char Char Rakstz. Rakstz."/>
    <w:basedOn w:val="Normal"/>
    <w:rsid w:val="005E105D"/>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CharCharRakstzRakstzCharChar1CharCharChar0">
    <w:name w:val="Rakstz. Rakstz. Char Char Rakstz. Rakstz. Char Char1 Char Char Char"/>
    <w:basedOn w:val="Normal"/>
    <w:rsid w:val="005E105D"/>
    <w:pPr>
      <w:spacing w:before="120" w:after="160" w:line="240" w:lineRule="exact"/>
      <w:ind w:firstLine="720"/>
      <w:jc w:val="both"/>
    </w:pPr>
    <w:rPr>
      <w:rFonts w:ascii="Verdana" w:eastAsia="Times New Roman" w:hAnsi="Verdana" w:cs="Times New Roman"/>
      <w:sz w:val="20"/>
      <w:szCs w:val="20"/>
      <w:lang w:val="en-US"/>
    </w:rPr>
  </w:style>
  <w:style w:type="paragraph" w:customStyle="1" w:styleId="a0">
    <w:name w:val="Знак Знак"/>
    <w:basedOn w:val="Normal"/>
    <w:rsid w:val="005E105D"/>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CharCharRakstzRakstzCharChar1CharCharCharRakstzRakstz0">
    <w:name w:val="Rakstz. Rakstz. Char Char Rakstz. Rakstz. Char Char1 Char Char Char Rakstz. Rakstz."/>
    <w:basedOn w:val="Normal"/>
    <w:rsid w:val="005E105D"/>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2CharCharCharCharCharCharCharChar0">
    <w:name w:val="Char Char2 Char Char Char Char Char Char Char Char"/>
    <w:basedOn w:val="Normal"/>
    <w:rsid w:val="005E105D"/>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RakstzRakstzCharCharRakstzRakstz0">
    <w:name w:val="Char Char Rakstz. Rakstz. Char Char Rakstz. Rakstz."/>
    <w:basedOn w:val="Normal"/>
    <w:rsid w:val="005E105D"/>
    <w:pPr>
      <w:spacing w:before="120" w:after="160" w:line="240" w:lineRule="exact"/>
      <w:ind w:firstLine="720"/>
      <w:jc w:val="both"/>
    </w:pPr>
    <w:rPr>
      <w:rFonts w:ascii="Verdana" w:eastAsia="Times New Roman" w:hAnsi="Verdana" w:cs="Times New Roman"/>
      <w:sz w:val="20"/>
      <w:szCs w:val="20"/>
      <w:lang w:val="en-US"/>
    </w:rPr>
  </w:style>
  <w:style w:type="character" w:customStyle="1" w:styleId="CharChar60">
    <w:name w:val="Char Char6"/>
    <w:rsid w:val="005E105D"/>
    <w:rPr>
      <w:b/>
      <w:bCs/>
      <w:sz w:val="24"/>
      <w:szCs w:val="24"/>
      <w:lang w:eastAsia="en-US"/>
    </w:rPr>
  </w:style>
  <w:style w:type="paragraph" w:customStyle="1" w:styleId="RakstzRakstz2CharCharRakstzRakstzCharChar">
    <w:name w:val="Rakstz. Rakstz.2 Char Char Rakstz. Rakstz. Char Char"/>
    <w:basedOn w:val="Normal"/>
    <w:rsid w:val="005E105D"/>
    <w:pPr>
      <w:spacing w:before="120" w:after="16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5E105D"/>
    <w:rPr>
      <w:b/>
      <w:bCs/>
    </w:rPr>
  </w:style>
  <w:style w:type="paragraph" w:styleId="Caption">
    <w:name w:val="caption"/>
    <w:basedOn w:val="Normal"/>
    <w:next w:val="Normal"/>
    <w:unhideWhenUsed/>
    <w:qFormat/>
    <w:rsid w:val="005E105D"/>
    <w:pPr>
      <w:spacing w:after="0" w:line="240" w:lineRule="auto"/>
    </w:pPr>
    <w:rPr>
      <w:rFonts w:ascii="Times New Roman" w:eastAsia="Times New Roman" w:hAnsi="Times New Roman" w:cs="Times New Roman"/>
      <w:b/>
      <w:bCs/>
      <w:sz w:val="20"/>
      <w:szCs w:val="20"/>
      <w:lang w:eastAsia="lv-LV"/>
    </w:rPr>
  </w:style>
  <w:style w:type="character" w:customStyle="1" w:styleId="Heading31">
    <w:name w:val="Heading 31"/>
    <w:uiPriority w:val="99"/>
    <w:rsid w:val="001E4B1F"/>
    <w:rPr>
      <w:rFonts w:ascii="Times New Roman Bold" w:hAnsi="Times New Roman Bold"/>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76613">
      <w:bodyDiv w:val="1"/>
      <w:marLeft w:val="0"/>
      <w:marRight w:val="0"/>
      <w:marTop w:val="0"/>
      <w:marBottom w:val="0"/>
      <w:divBdr>
        <w:top w:val="none" w:sz="0" w:space="0" w:color="auto"/>
        <w:left w:val="none" w:sz="0" w:space="0" w:color="auto"/>
        <w:bottom w:val="none" w:sz="0" w:space="0" w:color="auto"/>
        <w:right w:val="none" w:sz="0" w:space="0" w:color="auto"/>
      </w:divBdr>
    </w:div>
    <w:div w:id="177740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BC22E-2638-441A-B247-74A151538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22</Pages>
  <Words>27410</Words>
  <Characters>15624</Characters>
  <Application>Microsoft Office Word</Application>
  <DocSecurity>0</DocSecurity>
  <Lines>130</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Štopene</dc:creator>
  <cp:keywords/>
  <dc:description/>
  <cp:lastModifiedBy>Dace Dimanta</cp:lastModifiedBy>
  <cp:revision>42</cp:revision>
  <cp:lastPrinted>2015-10-21T11:48:00Z</cp:lastPrinted>
  <dcterms:created xsi:type="dcterms:W3CDTF">2014-12-10T08:57:00Z</dcterms:created>
  <dcterms:modified xsi:type="dcterms:W3CDTF">2015-10-21T11:50:00Z</dcterms:modified>
</cp:coreProperties>
</file>