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341" w:rsidRDefault="00BB2341" w:rsidP="00E1335C">
      <w:pPr>
        <w:tabs>
          <w:tab w:val="right" w:pos="9356"/>
        </w:tabs>
        <w:jc w:val="right"/>
        <w:rPr>
          <w:rFonts w:ascii="Times New Roman" w:hAnsi="Times New Roman"/>
          <w:sz w:val="24"/>
          <w:szCs w:val="24"/>
          <w:lang w:val="lv-LV"/>
        </w:rPr>
      </w:pPr>
      <w:bookmarkStart w:id="0" w:name="_Toc58053995"/>
    </w:p>
    <w:p w:rsidR="00E1335C" w:rsidRPr="001844C2" w:rsidRDefault="00E1335C" w:rsidP="00E1335C">
      <w:pPr>
        <w:tabs>
          <w:tab w:val="right" w:pos="9356"/>
        </w:tabs>
        <w:jc w:val="right"/>
        <w:rPr>
          <w:lang w:val="lv-LV"/>
        </w:rPr>
      </w:pPr>
      <w:r w:rsidRPr="001844C2">
        <w:rPr>
          <w:rFonts w:ascii="Times New Roman" w:hAnsi="Times New Roman"/>
          <w:sz w:val="24"/>
          <w:szCs w:val="24"/>
          <w:lang w:val="lv-LV"/>
        </w:rPr>
        <w:t>1.pielikums</w:t>
      </w:r>
    </w:p>
    <w:p w:rsidR="00E1335C" w:rsidRPr="00B96C64" w:rsidRDefault="00E1335C" w:rsidP="00E1335C">
      <w:pPr>
        <w:tabs>
          <w:tab w:val="right" w:pos="9356"/>
        </w:tabs>
        <w:spacing w:after="0" w:line="240" w:lineRule="auto"/>
        <w:jc w:val="center"/>
        <w:rPr>
          <w:rFonts w:ascii="Times New Roman" w:hAnsi="Times New Roman"/>
          <w:b/>
          <w:sz w:val="24"/>
          <w:szCs w:val="24"/>
          <w:lang w:val="lv-LV"/>
        </w:rPr>
      </w:pPr>
      <w:r w:rsidRPr="00B96C64">
        <w:rPr>
          <w:rFonts w:ascii="Times New Roman" w:hAnsi="Times New Roman"/>
          <w:b/>
          <w:sz w:val="24"/>
          <w:szCs w:val="24"/>
          <w:lang w:val="lv-LV"/>
        </w:rPr>
        <w:t>ATKLĀT</w:t>
      </w:r>
      <w:r w:rsidR="00B96C64" w:rsidRPr="00B96C64">
        <w:rPr>
          <w:rFonts w:ascii="Times New Roman" w:hAnsi="Times New Roman"/>
          <w:b/>
          <w:sz w:val="24"/>
          <w:szCs w:val="24"/>
          <w:lang w:val="lv-LV"/>
        </w:rPr>
        <w:t>S</w:t>
      </w:r>
      <w:r w:rsidRPr="00B96C64">
        <w:rPr>
          <w:rFonts w:ascii="Times New Roman" w:hAnsi="Times New Roman"/>
          <w:b/>
          <w:sz w:val="24"/>
          <w:szCs w:val="24"/>
          <w:lang w:val="lv-LV"/>
        </w:rPr>
        <w:t xml:space="preserve"> KONKURS</w:t>
      </w:r>
      <w:r w:rsidR="00B96C64" w:rsidRPr="00B96C64">
        <w:rPr>
          <w:rFonts w:ascii="Times New Roman" w:hAnsi="Times New Roman"/>
          <w:b/>
          <w:sz w:val="24"/>
          <w:szCs w:val="24"/>
          <w:lang w:val="lv-LV"/>
        </w:rPr>
        <w:t>S</w:t>
      </w:r>
    </w:p>
    <w:p w:rsidR="00B96C64" w:rsidRDefault="00BD41F7" w:rsidP="00B96C64">
      <w:pPr>
        <w:keepNext/>
        <w:spacing w:after="0" w:line="240" w:lineRule="auto"/>
        <w:jc w:val="center"/>
        <w:outlineLvl w:val="2"/>
        <w:rPr>
          <w:rFonts w:ascii="Times New Roman" w:hAnsi="Times New Roman"/>
          <w:b/>
          <w:bCs/>
          <w:sz w:val="24"/>
          <w:szCs w:val="24"/>
          <w:lang w:val="lv-LV" w:eastAsia="lv-LV"/>
        </w:rPr>
      </w:pPr>
      <w:bookmarkStart w:id="1" w:name="_Toc211739520"/>
      <w:bookmarkStart w:id="2" w:name="_Toc58053992"/>
      <w:r w:rsidRPr="00BD41F7">
        <w:rPr>
          <w:rFonts w:ascii="Times New Roman" w:hAnsi="Times New Roman"/>
          <w:b/>
          <w:color w:val="000000"/>
          <w:sz w:val="28"/>
          <w:szCs w:val="28"/>
          <w:lang w:val="lv-LV"/>
        </w:rPr>
        <w:t>„</w:t>
      </w:r>
      <w:r w:rsidR="00A73F08">
        <w:rPr>
          <w:rFonts w:ascii="Times New Roman" w:hAnsi="Times New Roman"/>
          <w:b/>
          <w:color w:val="000000"/>
          <w:sz w:val="28"/>
          <w:szCs w:val="28"/>
          <w:lang w:val="lv-LV"/>
        </w:rPr>
        <w:t>Saimniecības preču</w:t>
      </w:r>
      <w:r w:rsidRPr="00BD41F7">
        <w:rPr>
          <w:rFonts w:ascii="Times New Roman" w:hAnsi="Times New Roman"/>
          <w:b/>
          <w:color w:val="000000"/>
          <w:sz w:val="28"/>
          <w:szCs w:val="28"/>
          <w:lang w:val="lv-LV"/>
        </w:rPr>
        <w:t xml:space="preserve"> piegāde Jelgavas pilsētas pašvaldības izglītības iestādēm”, identifikācijas Nr.</w:t>
      </w:r>
      <w:r w:rsidR="009F6B4C">
        <w:rPr>
          <w:rFonts w:ascii="Times New Roman" w:hAnsi="Times New Roman"/>
          <w:b/>
          <w:color w:val="000000"/>
          <w:sz w:val="28"/>
          <w:szCs w:val="28"/>
          <w:lang w:val="lv-LV"/>
        </w:rPr>
        <w:t xml:space="preserve"> JPD 2014/195/AK</w:t>
      </w:r>
    </w:p>
    <w:p w:rsidR="00B96C64" w:rsidRPr="001844C2" w:rsidRDefault="00B96C64" w:rsidP="00B96C64">
      <w:pPr>
        <w:keepNext/>
        <w:spacing w:after="0" w:line="240" w:lineRule="auto"/>
        <w:jc w:val="center"/>
        <w:outlineLvl w:val="2"/>
        <w:rPr>
          <w:rFonts w:ascii="Times New Roman" w:hAnsi="Times New Roman"/>
          <w:b/>
          <w:bCs/>
          <w:sz w:val="24"/>
          <w:szCs w:val="24"/>
          <w:lang w:val="lv-LV" w:eastAsia="lv-LV"/>
        </w:rPr>
      </w:pPr>
      <w:r w:rsidRPr="001844C2">
        <w:rPr>
          <w:rFonts w:ascii="Times New Roman" w:hAnsi="Times New Roman"/>
          <w:b/>
          <w:bCs/>
          <w:sz w:val="24"/>
          <w:szCs w:val="24"/>
          <w:lang w:val="lv-LV" w:eastAsia="lv-LV"/>
        </w:rPr>
        <w:t>FINANŠU PIEDĀVĀJUM</w:t>
      </w:r>
      <w:bookmarkEnd w:id="1"/>
      <w:bookmarkEnd w:id="2"/>
      <w:r w:rsidRPr="001844C2">
        <w:rPr>
          <w:rFonts w:ascii="Times New Roman" w:hAnsi="Times New Roman"/>
          <w:b/>
          <w:bCs/>
          <w:sz w:val="24"/>
          <w:szCs w:val="24"/>
          <w:lang w:val="lv-LV" w:eastAsia="lv-LV"/>
        </w:rPr>
        <w:t>S</w:t>
      </w:r>
    </w:p>
    <w:p w:rsidR="00E1335C" w:rsidRPr="001844C2" w:rsidRDefault="00E1335C" w:rsidP="00E1335C">
      <w:pPr>
        <w:tabs>
          <w:tab w:val="right" w:pos="9356"/>
        </w:tabs>
        <w:spacing w:after="0" w:line="240" w:lineRule="auto"/>
        <w:jc w:val="center"/>
        <w:rPr>
          <w:rFonts w:ascii="Times New Roman" w:hAnsi="Times New Roman"/>
          <w:b/>
          <w:bCs/>
          <w:sz w:val="24"/>
          <w:szCs w:val="24"/>
          <w:lang w:val="lv-LV"/>
        </w:rPr>
      </w:pPr>
    </w:p>
    <w:p w:rsidR="00E1335C" w:rsidRPr="001844C2" w:rsidRDefault="00E1335C" w:rsidP="00E1335C">
      <w:pPr>
        <w:tabs>
          <w:tab w:val="right" w:pos="9356"/>
        </w:tabs>
        <w:spacing w:after="0" w:line="240" w:lineRule="auto"/>
        <w:jc w:val="center"/>
        <w:rPr>
          <w:rFonts w:ascii="Times New Roman" w:hAnsi="Times New Roman"/>
          <w:b/>
          <w:sz w:val="24"/>
          <w:szCs w:val="24"/>
          <w:lang w:val="lv-LV"/>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8"/>
        <w:gridCol w:w="4837"/>
      </w:tblGrid>
      <w:tr w:rsidR="00E1335C" w:rsidRPr="001844C2" w:rsidTr="005E2D44">
        <w:trPr>
          <w:trHeight w:val="316"/>
        </w:trPr>
        <w:tc>
          <w:tcPr>
            <w:tcW w:w="2445" w:type="pct"/>
            <w:shd w:val="clear" w:color="auto" w:fill="E0E0E0"/>
            <w:vAlign w:val="center"/>
          </w:tcPr>
          <w:p w:rsidR="00E1335C" w:rsidRPr="001844C2" w:rsidRDefault="00E1335C" w:rsidP="00E1335C">
            <w:pPr>
              <w:spacing w:after="0" w:line="240" w:lineRule="auto"/>
              <w:rPr>
                <w:rFonts w:ascii="Times New Roman" w:hAnsi="Times New Roman"/>
                <w:sz w:val="24"/>
                <w:szCs w:val="24"/>
                <w:lang w:val="lv-LV" w:eastAsia="lv-LV"/>
              </w:rPr>
            </w:pPr>
            <w:r w:rsidRPr="001844C2">
              <w:rPr>
                <w:rFonts w:ascii="Times New Roman" w:hAnsi="Times New Roman"/>
                <w:sz w:val="24"/>
                <w:szCs w:val="24"/>
                <w:lang w:val="lv-LV" w:eastAsia="lv-LV"/>
              </w:rPr>
              <w:t>Pretendenta nosaukums:</w:t>
            </w:r>
          </w:p>
        </w:tc>
        <w:tc>
          <w:tcPr>
            <w:tcW w:w="2555" w:type="pct"/>
          </w:tcPr>
          <w:p w:rsidR="00E1335C" w:rsidRPr="001844C2" w:rsidRDefault="00E1335C" w:rsidP="00E1335C">
            <w:pPr>
              <w:spacing w:after="0" w:line="240" w:lineRule="auto"/>
              <w:rPr>
                <w:rFonts w:ascii="Times New Roman" w:hAnsi="Times New Roman"/>
                <w:sz w:val="24"/>
                <w:szCs w:val="24"/>
                <w:lang w:val="lv-LV" w:eastAsia="lv-LV"/>
              </w:rPr>
            </w:pPr>
          </w:p>
        </w:tc>
      </w:tr>
      <w:tr w:rsidR="00E1335C" w:rsidRPr="001844C2" w:rsidTr="005E2D44">
        <w:trPr>
          <w:trHeight w:val="333"/>
        </w:trPr>
        <w:tc>
          <w:tcPr>
            <w:tcW w:w="2445" w:type="pct"/>
            <w:shd w:val="clear" w:color="auto" w:fill="E0E0E0"/>
            <w:vAlign w:val="center"/>
          </w:tcPr>
          <w:p w:rsidR="00E1335C" w:rsidRPr="001844C2" w:rsidRDefault="00E1335C" w:rsidP="00E1335C">
            <w:pPr>
              <w:spacing w:after="0" w:line="240" w:lineRule="auto"/>
              <w:rPr>
                <w:rFonts w:ascii="Times New Roman" w:hAnsi="Times New Roman"/>
                <w:sz w:val="24"/>
                <w:szCs w:val="24"/>
                <w:lang w:val="lv-LV" w:eastAsia="lv-LV"/>
              </w:rPr>
            </w:pPr>
            <w:r w:rsidRPr="001844C2">
              <w:rPr>
                <w:rFonts w:ascii="Times New Roman" w:hAnsi="Times New Roman"/>
                <w:sz w:val="24"/>
                <w:szCs w:val="24"/>
                <w:lang w:val="lv-LV" w:eastAsia="lv-LV"/>
              </w:rPr>
              <w:t xml:space="preserve">Vienotais reģistrācijas Nr. </w:t>
            </w:r>
          </w:p>
          <w:p w:rsidR="00E1335C" w:rsidRPr="001844C2" w:rsidRDefault="00E1335C" w:rsidP="00E1335C">
            <w:pPr>
              <w:spacing w:after="0" w:line="240" w:lineRule="auto"/>
              <w:rPr>
                <w:rFonts w:ascii="Times New Roman" w:hAnsi="Times New Roman"/>
                <w:sz w:val="24"/>
                <w:szCs w:val="24"/>
                <w:lang w:val="lv-LV" w:eastAsia="lv-LV"/>
              </w:rPr>
            </w:pPr>
            <w:r w:rsidRPr="001844C2">
              <w:rPr>
                <w:rFonts w:ascii="Times New Roman" w:hAnsi="Times New Roman"/>
                <w:sz w:val="24"/>
                <w:szCs w:val="24"/>
                <w:lang w:val="lv-LV" w:eastAsia="lv-LV"/>
              </w:rPr>
              <w:t xml:space="preserve">Adrese, pasta indekss: </w:t>
            </w:r>
          </w:p>
          <w:p w:rsidR="00E1335C" w:rsidRPr="001844C2" w:rsidRDefault="005B7E32" w:rsidP="00E1335C">
            <w:pPr>
              <w:autoSpaceDE w:val="0"/>
              <w:autoSpaceDN w:val="0"/>
              <w:adjustRightInd w:val="0"/>
              <w:spacing w:after="0" w:line="240" w:lineRule="auto"/>
              <w:ind w:left="57"/>
              <w:rPr>
                <w:rFonts w:ascii="Times New Roman" w:hAnsi="Times New Roman"/>
                <w:sz w:val="24"/>
                <w:szCs w:val="24"/>
                <w:lang w:val="lv-LV" w:eastAsia="lv-LV"/>
              </w:rPr>
            </w:pPr>
            <w:r w:rsidRPr="001844C2">
              <w:rPr>
                <w:rFonts w:ascii="Times New Roman" w:hAnsi="Times New Roman"/>
                <w:sz w:val="24"/>
                <w:szCs w:val="24"/>
                <w:lang w:val="lv-LV" w:eastAsia="lv-LV"/>
              </w:rPr>
              <w:t>faksa numurs</w:t>
            </w:r>
          </w:p>
        </w:tc>
        <w:tc>
          <w:tcPr>
            <w:tcW w:w="2555" w:type="pct"/>
          </w:tcPr>
          <w:p w:rsidR="00E1335C" w:rsidRPr="001844C2" w:rsidRDefault="00E1335C" w:rsidP="00E1335C">
            <w:pPr>
              <w:spacing w:after="0" w:line="240" w:lineRule="auto"/>
              <w:rPr>
                <w:rFonts w:ascii="Times New Roman" w:hAnsi="Times New Roman"/>
                <w:sz w:val="24"/>
                <w:szCs w:val="24"/>
                <w:lang w:val="lv-LV" w:eastAsia="lv-LV"/>
              </w:rPr>
            </w:pPr>
          </w:p>
        </w:tc>
      </w:tr>
      <w:tr w:rsidR="00E1335C" w:rsidRPr="001844C2" w:rsidTr="005E2D44">
        <w:trPr>
          <w:trHeight w:val="333"/>
        </w:trPr>
        <w:tc>
          <w:tcPr>
            <w:tcW w:w="2445" w:type="pct"/>
            <w:shd w:val="clear" w:color="auto" w:fill="E0E0E0"/>
            <w:vAlign w:val="center"/>
          </w:tcPr>
          <w:p w:rsidR="00E1335C" w:rsidRPr="001844C2" w:rsidRDefault="00E1335C" w:rsidP="00E1335C">
            <w:pPr>
              <w:spacing w:after="0" w:line="240" w:lineRule="auto"/>
              <w:rPr>
                <w:rFonts w:ascii="Times New Roman" w:hAnsi="Times New Roman"/>
                <w:sz w:val="24"/>
                <w:szCs w:val="24"/>
                <w:lang w:val="lv-LV" w:eastAsia="lv-LV"/>
              </w:rPr>
            </w:pPr>
            <w:r w:rsidRPr="001844C2">
              <w:rPr>
                <w:rFonts w:ascii="Times New Roman" w:hAnsi="Times New Roman"/>
                <w:sz w:val="24"/>
                <w:szCs w:val="24"/>
                <w:lang w:val="lv-LV" w:eastAsia="lv-LV"/>
              </w:rPr>
              <w:t>Kontaktpersonas vārds, uzvārds (tālrunis, faksa numurs, e-pasta adrese):</w:t>
            </w:r>
          </w:p>
        </w:tc>
        <w:tc>
          <w:tcPr>
            <w:tcW w:w="2555" w:type="pct"/>
          </w:tcPr>
          <w:p w:rsidR="00E1335C" w:rsidRPr="001844C2" w:rsidRDefault="00E1335C" w:rsidP="00E1335C">
            <w:pPr>
              <w:spacing w:after="0" w:line="240" w:lineRule="auto"/>
              <w:rPr>
                <w:rFonts w:ascii="Times New Roman" w:hAnsi="Times New Roman"/>
                <w:sz w:val="24"/>
                <w:szCs w:val="24"/>
                <w:lang w:val="lv-LV" w:eastAsia="lv-LV"/>
              </w:rPr>
            </w:pPr>
          </w:p>
        </w:tc>
      </w:tr>
    </w:tbl>
    <w:p w:rsidR="00F65877" w:rsidRPr="001844C2" w:rsidRDefault="00F65877" w:rsidP="00F65877">
      <w:pPr>
        <w:spacing w:after="0" w:line="240" w:lineRule="auto"/>
        <w:jc w:val="both"/>
        <w:rPr>
          <w:rFonts w:ascii="Times New Roman" w:hAnsi="Times New Roman"/>
          <w:sz w:val="24"/>
          <w:szCs w:val="24"/>
          <w:lang w:val="lv-LV"/>
        </w:rPr>
      </w:pPr>
    </w:p>
    <w:p w:rsidR="00E1335C" w:rsidRPr="001844C2" w:rsidRDefault="00E1335C" w:rsidP="00F65877">
      <w:pPr>
        <w:spacing w:after="0" w:line="240" w:lineRule="auto"/>
        <w:jc w:val="both"/>
        <w:rPr>
          <w:rFonts w:ascii="Times New Roman" w:hAnsi="Times New Roman"/>
          <w:sz w:val="24"/>
          <w:szCs w:val="24"/>
          <w:lang w:val="lv-LV"/>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253"/>
      </w:tblGrid>
      <w:tr w:rsidR="00E1335C" w:rsidRPr="001844C2" w:rsidTr="00A75B07">
        <w:trPr>
          <w:trHeight w:val="496"/>
        </w:trPr>
        <w:tc>
          <w:tcPr>
            <w:tcW w:w="5211" w:type="dxa"/>
            <w:tcBorders>
              <w:top w:val="single" w:sz="4" w:space="0" w:color="auto"/>
              <w:left w:val="single" w:sz="4" w:space="0" w:color="auto"/>
              <w:bottom w:val="single" w:sz="4" w:space="0" w:color="auto"/>
              <w:right w:val="single" w:sz="4" w:space="0" w:color="auto"/>
            </w:tcBorders>
            <w:vAlign w:val="center"/>
            <w:hideMark/>
          </w:tcPr>
          <w:p w:rsidR="00E1335C" w:rsidRPr="001844C2" w:rsidRDefault="00E1335C" w:rsidP="00E1335C">
            <w:pPr>
              <w:spacing w:after="0" w:line="240" w:lineRule="auto"/>
              <w:jc w:val="center"/>
              <w:rPr>
                <w:rFonts w:ascii="Times New Roman" w:hAnsi="Times New Roman"/>
                <w:b/>
                <w:i/>
                <w:sz w:val="24"/>
                <w:szCs w:val="24"/>
                <w:lang w:val="lv-LV"/>
              </w:rPr>
            </w:pPr>
            <w:r w:rsidRPr="001844C2">
              <w:rPr>
                <w:rFonts w:ascii="Times New Roman" w:hAnsi="Times New Roman"/>
                <w:b/>
                <w:i/>
                <w:sz w:val="24"/>
                <w:szCs w:val="24"/>
                <w:lang w:val="lv-LV"/>
              </w:rPr>
              <w:t>Iepirkuma priekšmets</w:t>
            </w:r>
          </w:p>
        </w:tc>
        <w:tc>
          <w:tcPr>
            <w:tcW w:w="4253" w:type="dxa"/>
            <w:tcBorders>
              <w:top w:val="single" w:sz="4" w:space="0" w:color="auto"/>
              <w:left w:val="single" w:sz="4" w:space="0" w:color="auto"/>
              <w:bottom w:val="single" w:sz="4" w:space="0" w:color="auto"/>
              <w:right w:val="single" w:sz="4" w:space="0" w:color="auto"/>
            </w:tcBorders>
            <w:vAlign w:val="center"/>
            <w:hideMark/>
          </w:tcPr>
          <w:p w:rsidR="00E1335C" w:rsidRPr="001844C2" w:rsidRDefault="00E1335C" w:rsidP="00E1335C">
            <w:pPr>
              <w:spacing w:after="0" w:line="240" w:lineRule="auto"/>
              <w:jc w:val="center"/>
              <w:rPr>
                <w:rFonts w:ascii="Times New Roman" w:hAnsi="Times New Roman"/>
                <w:b/>
                <w:i/>
                <w:sz w:val="24"/>
                <w:szCs w:val="24"/>
                <w:lang w:val="lv-LV"/>
              </w:rPr>
            </w:pPr>
            <w:r w:rsidRPr="001844C2">
              <w:rPr>
                <w:rFonts w:ascii="Times New Roman" w:hAnsi="Times New Roman"/>
                <w:b/>
                <w:sz w:val="24"/>
                <w:szCs w:val="24"/>
                <w:lang w:val="lv-LV"/>
              </w:rPr>
              <w:t>Piedāvātā cena</w:t>
            </w:r>
            <w:r w:rsidRPr="001844C2">
              <w:rPr>
                <w:rFonts w:ascii="Times New Roman" w:hAnsi="Times New Roman"/>
                <w:b/>
                <w:i/>
                <w:sz w:val="24"/>
                <w:szCs w:val="24"/>
                <w:lang w:val="lv-LV"/>
              </w:rPr>
              <w:t xml:space="preserve"> euro </w:t>
            </w:r>
          </w:p>
          <w:p w:rsidR="00E1335C" w:rsidRPr="001844C2" w:rsidRDefault="00E1335C" w:rsidP="00E1335C">
            <w:pPr>
              <w:spacing w:after="0" w:line="240" w:lineRule="auto"/>
              <w:jc w:val="center"/>
              <w:rPr>
                <w:rFonts w:ascii="Times New Roman" w:hAnsi="Times New Roman"/>
                <w:i/>
                <w:sz w:val="24"/>
                <w:szCs w:val="24"/>
                <w:lang w:val="lv-LV"/>
              </w:rPr>
            </w:pPr>
            <w:r w:rsidRPr="001844C2">
              <w:rPr>
                <w:rFonts w:ascii="Times New Roman" w:hAnsi="Times New Roman"/>
                <w:b/>
                <w:i/>
                <w:sz w:val="24"/>
                <w:szCs w:val="24"/>
                <w:lang w:val="lv-LV"/>
              </w:rPr>
              <w:t>(bez PVN)</w:t>
            </w:r>
            <w:r w:rsidRPr="001844C2">
              <w:rPr>
                <w:rFonts w:ascii="Times New Roman" w:hAnsi="Times New Roman"/>
                <w:i/>
                <w:sz w:val="24"/>
                <w:szCs w:val="24"/>
                <w:lang w:val="lv-LV"/>
              </w:rPr>
              <w:t xml:space="preserve"> </w:t>
            </w:r>
          </w:p>
        </w:tc>
      </w:tr>
      <w:tr w:rsidR="00E1335C" w:rsidRPr="00BD41F7" w:rsidTr="00A75B07">
        <w:trPr>
          <w:trHeight w:val="1105"/>
        </w:trPr>
        <w:tc>
          <w:tcPr>
            <w:tcW w:w="5211" w:type="dxa"/>
            <w:tcBorders>
              <w:top w:val="single" w:sz="4" w:space="0" w:color="auto"/>
              <w:left w:val="single" w:sz="4" w:space="0" w:color="auto"/>
              <w:bottom w:val="single" w:sz="4" w:space="0" w:color="auto"/>
              <w:right w:val="single" w:sz="4" w:space="0" w:color="auto"/>
            </w:tcBorders>
            <w:vAlign w:val="center"/>
            <w:hideMark/>
          </w:tcPr>
          <w:p w:rsidR="00E1335C" w:rsidRPr="001844C2" w:rsidRDefault="00A73F08" w:rsidP="00BD41F7">
            <w:pPr>
              <w:spacing w:after="0" w:line="240" w:lineRule="auto"/>
              <w:jc w:val="center"/>
              <w:rPr>
                <w:rFonts w:ascii="Times New Roman" w:hAnsi="Times New Roman"/>
                <w:b/>
                <w:i/>
                <w:sz w:val="24"/>
                <w:szCs w:val="24"/>
                <w:lang w:val="lv-LV"/>
              </w:rPr>
            </w:pPr>
            <w:r>
              <w:rPr>
                <w:rFonts w:ascii="Times New Roman" w:hAnsi="Times New Roman"/>
                <w:b/>
                <w:color w:val="000000"/>
                <w:sz w:val="28"/>
                <w:szCs w:val="28"/>
                <w:lang w:val="lv-LV"/>
              </w:rPr>
              <w:t>Saimniecības preču</w:t>
            </w:r>
            <w:r w:rsidR="00BD41F7" w:rsidRPr="00BD41F7">
              <w:rPr>
                <w:rFonts w:ascii="Times New Roman" w:hAnsi="Times New Roman"/>
                <w:b/>
                <w:color w:val="000000"/>
                <w:sz w:val="28"/>
                <w:szCs w:val="28"/>
                <w:lang w:val="lv-LV"/>
              </w:rPr>
              <w:t xml:space="preserve"> piegāde Jelgavas pilsētas pašvaldības izglītības ie</w:t>
            </w:r>
            <w:r w:rsidR="00BD41F7">
              <w:rPr>
                <w:rFonts w:ascii="Times New Roman" w:hAnsi="Times New Roman"/>
                <w:b/>
                <w:color w:val="000000"/>
                <w:sz w:val="28"/>
                <w:szCs w:val="28"/>
                <w:lang w:val="lv-LV"/>
              </w:rPr>
              <w:t>stādēm</w:t>
            </w:r>
          </w:p>
        </w:tc>
        <w:tc>
          <w:tcPr>
            <w:tcW w:w="4253" w:type="dxa"/>
            <w:tcBorders>
              <w:top w:val="single" w:sz="4" w:space="0" w:color="auto"/>
              <w:left w:val="single" w:sz="4" w:space="0" w:color="auto"/>
              <w:bottom w:val="single" w:sz="4" w:space="0" w:color="auto"/>
              <w:right w:val="single" w:sz="4" w:space="0" w:color="auto"/>
            </w:tcBorders>
          </w:tcPr>
          <w:p w:rsidR="00E1335C" w:rsidRPr="001844C2" w:rsidRDefault="00E1335C" w:rsidP="00E1335C">
            <w:pPr>
              <w:spacing w:after="0" w:line="240" w:lineRule="auto"/>
              <w:jc w:val="center"/>
              <w:rPr>
                <w:rFonts w:ascii="Times New Roman" w:hAnsi="Times New Roman"/>
                <w:b/>
                <w:sz w:val="24"/>
                <w:szCs w:val="24"/>
                <w:lang w:val="lv-LV"/>
              </w:rPr>
            </w:pPr>
          </w:p>
        </w:tc>
      </w:tr>
    </w:tbl>
    <w:p w:rsidR="00E1335C" w:rsidRPr="001844C2" w:rsidRDefault="00E1335C" w:rsidP="00E1335C">
      <w:pPr>
        <w:spacing w:after="0" w:line="240" w:lineRule="auto"/>
        <w:rPr>
          <w:rFonts w:ascii="Times New Roman" w:hAnsi="Times New Roman"/>
          <w:sz w:val="24"/>
          <w:szCs w:val="24"/>
          <w:lang w:val="lv-LV"/>
        </w:rPr>
      </w:pPr>
    </w:p>
    <w:p w:rsidR="00E1335C" w:rsidRPr="001844C2" w:rsidRDefault="00E1335C" w:rsidP="00E1335C">
      <w:pPr>
        <w:spacing w:after="0" w:line="240" w:lineRule="auto"/>
        <w:rPr>
          <w:rFonts w:ascii="Times New Roman" w:hAnsi="Times New Roman"/>
          <w:sz w:val="24"/>
          <w:szCs w:val="24"/>
          <w:lang w:val="lv-LV"/>
        </w:rPr>
      </w:pPr>
      <w:r w:rsidRPr="001844C2">
        <w:rPr>
          <w:rFonts w:ascii="Times New Roman" w:hAnsi="Times New Roman"/>
          <w:sz w:val="24"/>
          <w:szCs w:val="24"/>
          <w:lang w:val="lv-LV"/>
        </w:rPr>
        <w:t>_____________________________________________________________________</w:t>
      </w:r>
    </w:p>
    <w:p w:rsidR="00E1335C" w:rsidRPr="001844C2" w:rsidRDefault="00E1335C" w:rsidP="00E1335C">
      <w:pPr>
        <w:spacing w:after="0" w:line="240" w:lineRule="auto"/>
        <w:ind w:firstLine="720"/>
        <w:jc w:val="both"/>
        <w:rPr>
          <w:rFonts w:ascii="Times New Roman" w:hAnsi="Times New Roman"/>
          <w:b/>
          <w:sz w:val="24"/>
          <w:szCs w:val="24"/>
          <w:lang w:val="lv-LV"/>
        </w:rPr>
      </w:pPr>
      <w:r w:rsidRPr="001844C2">
        <w:rPr>
          <w:rFonts w:ascii="Times New Roman" w:hAnsi="Times New Roman"/>
          <w:b/>
          <w:sz w:val="24"/>
          <w:szCs w:val="24"/>
          <w:lang w:val="lv-LV"/>
        </w:rPr>
        <w:t xml:space="preserve">              piedāvātā cena bez PVN norādīta </w:t>
      </w:r>
      <w:r w:rsidRPr="001844C2">
        <w:rPr>
          <w:rFonts w:ascii="Times New Roman" w:hAnsi="Times New Roman"/>
          <w:b/>
          <w:i/>
          <w:sz w:val="24"/>
          <w:szCs w:val="24"/>
          <w:lang w:val="lv-LV"/>
        </w:rPr>
        <w:t>euro</w:t>
      </w:r>
      <w:r w:rsidRPr="001844C2">
        <w:rPr>
          <w:rFonts w:ascii="Times New Roman" w:hAnsi="Times New Roman"/>
          <w:b/>
          <w:sz w:val="24"/>
          <w:szCs w:val="24"/>
          <w:lang w:val="lv-LV"/>
        </w:rPr>
        <w:t xml:space="preserve"> (vārdiem)</w:t>
      </w:r>
    </w:p>
    <w:p w:rsidR="00E1335C" w:rsidRPr="001844C2" w:rsidRDefault="00E1335C" w:rsidP="00E1335C">
      <w:pPr>
        <w:spacing w:after="0" w:line="240" w:lineRule="auto"/>
        <w:jc w:val="both"/>
        <w:rPr>
          <w:rFonts w:ascii="Times New Roman" w:hAnsi="Times New Roman"/>
          <w:sz w:val="24"/>
          <w:szCs w:val="24"/>
          <w:lang w:val="lv-LV"/>
        </w:rPr>
      </w:pPr>
    </w:p>
    <w:p w:rsidR="00E1335C" w:rsidRPr="001844C2" w:rsidRDefault="00E1335C" w:rsidP="00E91E3F">
      <w:pPr>
        <w:numPr>
          <w:ilvl w:val="0"/>
          <w:numId w:val="5"/>
        </w:numPr>
        <w:spacing w:after="0" w:line="240" w:lineRule="auto"/>
        <w:ind w:left="284" w:hanging="284"/>
        <w:jc w:val="both"/>
        <w:rPr>
          <w:rFonts w:ascii="Times New Roman" w:hAnsi="Times New Roman"/>
          <w:sz w:val="24"/>
          <w:szCs w:val="24"/>
          <w:lang w:val="lv-LV"/>
        </w:rPr>
      </w:pPr>
      <w:r w:rsidRPr="001844C2">
        <w:rPr>
          <w:rFonts w:ascii="Times New Roman" w:hAnsi="Times New Roman"/>
          <w:sz w:val="24"/>
          <w:szCs w:val="24"/>
          <w:lang w:val="lv-LV"/>
        </w:rPr>
        <w:t>Piekrītam visām nolikumā un tā pielikumos izvirzītajām prasībām.</w:t>
      </w:r>
    </w:p>
    <w:p w:rsidR="00E1335C" w:rsidRPr="001844C2" w:rsidRDefault="00E1335C" w:rsidP="00E91E3F">
      <w:pPr>
        <w:numPr>
          <w:ilvl w:val="0"/>
          <w:numId w:val="5"/>
        </w:numPr>
        <w:spacing w:after="0" w:line="240" w:lineRule="auto"/>
        <w:ind w:left="284" w:hanging="284"/>
        <w:jc w:val="both"/>
        <w:rPr>
          <w:rFonts w:ascii="Times New Roman" w:hAnsi="Times New Roman"/>
          <w:sz w:val="24"/>
          <w:szCs w:val="24"/>
          <w:lang w:val="lv-LV" w:eastAsia="lv-LV"/>
        </w:rPr>
      </w:pPr>
      <w:r w:rsidRPr="001844C2">
        <w:rPr>
          <w:rFonts w:ascii="Times New Roman" w:hAnsi="Times New Roman"/>
          <w:sz w:val="24"/>
          <w:szCs w:val="24"/>
          <w:lang w:val="lv-LV" w:eastAsia="lv-LV"/>
        </w:rPr>
        <w:t>Visas piedāvājumā sniegtās ziņas ir patiesas.</w:t>
      </w:r>
    </w:p>
    <w:p w:rsidR="00E1335C" w:rsidRPr="001844C2" w:rsidRDefault="00E1335C" w:rsidP="00E91E3F">
      <w:pPr>
        <w:pStyle w:val="ListParagraph"/>
        <w:numPr>
          <w:ilvl w:val="0"/>
          <w:numId w:val="5"/>
        </w:numPr>
        <w:spacing w:after="0" w:line="240" w:lineRule="auto"/>
        <w:ind w:left="284" w:hanging="284"/>
        <w:jc w:val="both"/>
        <w:rPr>
          <w:rFonts w:ascii="Times New Roman" w:hAnsi="Times New Roman"/>
          <w:sz w:val="24"/>
          <w:szCs w:val="24"/>
          <w:lang w:val="lv-LV"/>
        </w:rPr>
      </w:pPr>
      <w:r w:rsidRPr="001844C2">
        <w:rPr>
          <w:rFonts w:ascii="Times New Roman" w:hAnsi="Times New Roman"/>
          <w:sz w:val="24"/>
          <w:szCs w:val="24"/>
          <w:lang w:val="lv-LV"/>
        </w:rPr>
        <w:t xml:space="preserve">Apstiprinām, ka Finanšu piedāvājuma cenā ir iekļautas visas izmaksas, kas saistītas ar </w:t>
      </w:r>
      <w:r w:rsidR="00350D09">
        <w:rPr>
          <w:rFonts w:ascii="Times New Roman" w:hAnsi="Times New Roman"/>
          <w:sz w:val="24"/>
          <w:szCs w:val="24"/>
          <w:lang w:val="lv-LV"/>
        </w:rPr>
        <w:t>līguma</w:t>
      </w:r>
      <w:r w:rsidRPr="001844C2">
        <w:rPr>
          <w:rFonts w:ascii="Times New Roman" w:hAnsi="Times New Roman"/>
          <w:sz w:val="24"/>
          <w:szCs w:val="24"/>
          <w:lang w:val="lv-LV"/>
        </w:rPr>
        <w:t xml:space="preserve"> pilnīgu un kvalitatīvu izpildi.</w:t>
      </w:r>
    </w:p>
    <w:p w:rsidR="00E1335C" w:rsidRPr="001844C2" w:rsidRDefault="00E1335C" w:rsidP="00E91E3F">
      <w:pPr>
        <w:numPr>
          <w:ilvl w:val="0"/>
          <w:numId w:val="5"/>
        </w:numPr>
        <w:spacing w:after="0" w:line="240" w:lineRule="auto"/>
        <w:ind w:left="284" w:hanging="284"/>
        <w:jc w:val="both"/>
        <w:rPr>
          <w:rFonts w:ascii="Times New Roman" w:hAnsi="Times New Roman"/>
          <w:sz w:val="24"/>
          <w:szCs w:val="24"/>
          <w:lang w:val="lv-LV" w:eastAsia="lv-LV"/>
        </w:rPr>
      </w:pPr>
      <w:r w:rsidRPr="001844C2">
        <w:rPr>
          <w:rFonts w:ascii="Times New Roman" w:hAnsi="Times New Roman"/>
          <w:sz w:val="24"/>
          <w:szCs w:val="24"/>
          <w:lang w:val="lv-LV" w:eastAsia="lv-LV"/>
        </w:rPr>
        <w:t>Apņemamies līguma slēgšanas tiesību piešķiršanas gadījumā pildīt visus nolikumā izklāstītos nosacījumus un strādāt pie līguma izpildes. Mūsu rīcībā ir pietiekami resursi, lai nodrošinātu kvalitatīvu un iepirkuma prasībām atbilstošu piegādes izpildi.</w:t>
      </w:r>
    </w:p>
    <w:p w:rsidR="00E1335C" w:rsidRPr="001844C2" w:rsidRDefault="00E1335C" w:rsidP="00E1335C">
      <w:pPr>
        <w:spacing w:after="0" w:line="240" w:lineRule="auto"/>
        <w:rPr>
          <w:rFonts w:ascii="Times New Roman" w:hAnsi="Times New Roman"/>
          <w:sz w:val="24"/>
          <w:szCs w:val="24"/>
          <w:lang w:val="lv-LV"/>
        </w:rPr>
      </w:pPr>
      <w:r w:rsidRPr="001844C2">
        <w:rPr>
          <w:rFonts w:ascii="Times New Roman" w:hAnsi="Times New Roman"/>
          <w:sz w:val="24"/>
          <w:szCs w:val="24"/>
          <w:lang w:val="lv-LV"/>
        </w:rPr>
        <w:tab/>
      </w:r>
    </w:p>
    <w:p w:rsidR="00E1335C" w:rsidRPr="001844C2" w:rsidRDefault="00E1335C" w:rsidP="00E1335C">
      <w:pPr>
        <w:spacing w:after="0" w:line="240" w:lineRule="auto"/>
        <w:rPr>
          <w:rFonts w:ascii="Times New Roman" w:hAnsi="Times New Roman"/>
          <w:sz w:val="24"/>
          <w:szCs w:val="24"/>
          <w:lang w:val="lv-LV"/>
        </w:rPr>
      </w:pPr>
    </w:p>
    <w:p w:rsidR="00E1335C" w:rsidRPr="001844C2" w:rsidRDefault="00E1335C" w:rsidP="00E1335C">
      <w:pPr>
        <w:spacing w:after="0" w:line="240" w:lineRule="auto"/>
        <w:ind w:hanging="360"/>
        <w:jc w:val="center"/>
        <w:rPr>
          <w:rFonts w:ascii="Times New Roman" w:hAnsi="Times New Roman"/>
          <w:sz w:val="24"/>
          <w:szCs w:val="24"/>
          <w:lang w:val="lv-LV"/>
        </w:rPr>
      </w:pPr>
      <w:r w:rsidRPr="001844C2">
        <w:rPr>
          <w:rFonts w:ascii="Times New Roman" w:hAnsi="Times New Roman"/>
          <w:sz w:val="24"/>
          <w:szCs w:val="24"/>
          <w:lang w:val="lv-LV"/>
        </w:rPr>
        <w:t>_____________________________________________________</w:t>
      </w:r>
    </w:p>
    <w:p w:rsidR="00E1335C" w:rsidRPr="001844C2" w:rsidRDefault="00E1335C" w:rsidP="00E1335C">
      <w:pPr>
        <w:spacing w:after="0" w:line="240" w:lineRule="auto"/>
        <w:ind w:hanging="360"/>
        <w:jc w:val="center"/>
        <w:outlineLvl w:val="0"/>
        <w:rPr>
          <w:rFonts w:ascii="Times New Roman" w:hAnsi="Times New Roman"/>
          <w:sz w:val="24"/>
          <w:szCs w:val="24"/>
          <w:lang w:val="lv-LV"/>
        </w:rPr>
      </w:pPr>
      <w:bookmarkStart w:id="3" w:name="_Toc211739521"/>
      <w:r w:rsidRPr="001844C2">
        <w:rPr>
          <w:rFonts w:ascii="Times New Roman" w:hAnsi="Times New Roman"/>
          <w:sz w:val="24"/>
          <w:szCs w:val="24"/>
          <w:lang w:val="lv-LV"/>
        </w:rPr>
        <w:t>Paraksts</w:t>
      </w:r>
      <w:bookmarkEnd w:id="3"/>
    </w:p>
    <w:p w:rsidR="00E1335C" w:rsidRPr="001844C2" w:rsidRDefault="00E1335C" w:rsidP="00E1335C">
      <w:pPr>
        <w:spacing w:after="0" w:line="240" w:lineRule="auto"/>
        <w:ind w:hanging="360"/>
        <w:jc w:val="center"/>
        <w:rPr>
          <w:rFonts w:ascii="Times New Roman" w:hAnsi="Times New Roman"/>
          <w:sz w:val="24"/>
          <w:szCs w:val="24"/>
          <w:lang w:val="lv-LV"/>
        </w:rPr>
      </w:pPr>
      <w:r w:rsidRPr="001844C2">
        <w:rPr>
          <w:rFonts w:ascii="Times New Roman" w:hAnsi="Times New Roman"/>
          <w:sz w:val="24"/>
          <w:szCs w:val="24"/>
          <w:lang w:val="lv-LV"/>
        </w:rPr>
        <w:t>___________________________________________ ___________________________</w:t>
      </w:r>
    </w:p>
    <w:p w:rsidR="00E1335C" w:rsidRPr="001844C2" w:rsidRDefault="00E1335C" w:rsidP="00E1335C">
      <w:pPr>
        <w:spacing w:after="0" w:line="240" w:lineRule="auto"/>
        <w:ind w:hanging="360"/>
        <w:jc w:val="center"/>
        <w:outlineLvl w:val="0"/>
        <w:rPr>
          <w:rFonts w:ascii="Times New Roman" w:hAnsi="Times New Roman"/>
          <w:sz w:val="24"/>
          <w:szCs w:val="24"/>
          <w:lang w:val="lv-LV"/>
        </w:rPr>
      </w:pPr>
      <w:bookmarkStart w:id="4" w:name="_Toc211739522"/>
      <w:r w:rsidRPr="001844C2">
        <w:rPr>
          <w:rFonts w:ascii="Times New Roman" w:hAnsi="Times New Roman"/>
          <w:sz w:val="24"/>
          <w:szCs w:val="24"/>
          <w:lang w:val="lv-LV"/>
        </w:rPr>
        <w:t>Vārds, uzvārds</w:t>
      </w:r>
      <w:bookmarkEnd w:id="4"/>
      <w:r w:rsidRPr="001844C2">
        <w:rPr>
          <w:rFonts w:ascii="Times New Roman" w:hAnsi="Times New Roman"/>
          <w:sz w:val="24"/>
          <w:szCs w:val="24"/>
          <w:lang w:val="lv-LV"/>
        </w:rPr>
        <w:t xml:space="preserve">                    </w:t>
      </w:r>
    </w:p>
    <w:p w:rsidR="00E1335C" w:rsidRPr="001844C2" w:rsidRDefault="00E1335C" w:rsidP="00E1335C">
      <w:pPr>
        <w:spacing w:after="0" w:line="240" w:lineRule="auto"/>
        <w:ind w:hanging="360"/>
        <w:jc w:val="center"/>
        <w:rPr>
          <w:rFonts w:ascii="Times New Roman" w:hAnsi="Times New Roman"/>
          <w:sz w:val="24"/>
          <w:szCs w:val="24"/>
          <w:lang w:val="lv-LV"/>
        </w:rPr>
      </w:pPr>
      <w:r w:rsidRPr="001844C2">
        <w:rPr>
          <w:rFonts w:ascii="Times New Roman" w:hAnsi="Times New Roman"/>
          <w:sz w:val="24"/>
          <w:szCs w:val="24"/>
          <w:lang w:val="lv-LV"/>
        </w:rPr>
        <w:t>_________________________________________ ______________________________</w:t>
      </w:r>
    </w:p>
    <w:p w:rsidR="00E1335C" w:rsidRPr="001844C2" w:rsidRDefault="00E1335C" w:rsidP="00E1335C">
      <w:pPr>
        <w:spacing w:after="0" w:line="240" w:lineRule="auto"/>
        <w:ind w:hanging="360"/>
        <w:jc w:val="center"/>
        <w:outlineLvl w:val="0"/>
        <w:rPr>
          <w:rFonts w:ascii="Times New Roman" w:hAnsi="Times New Roman"/>
          <w:sz w:val="24"/>
          <w:szCs w:val="24"/>
          <w:lang w:val="lv-LV"/>
        </w:rPr>
      </w:pPr>
      <w:bookmarkStart w:id="5" w:name="_Toc211739523"/>
      <w:r w:rsidRPr="001844C2">
        <w:rPr>
          <w:rFonts w:ascii="Times New Roman" w:hAnsi="Times New Roman"/>
          <w:sz w:val="24"/>
          <w:szCs w:val="24"/>
          <w:lang w:val="lv-LV"/>
        </w:rPr>
        <w:t>Amats, pilnvarojums</w:t>
      </w:r>
      <w:bookmarkEnd w:id="5"/>
    </w:p>
    <w:p w:rsidR="00E1335C" w:rsidRPr="001844C2" w:rsidRDefault="00E1335C" w:rsidP="00E1335C">
      <w:pPr>
        <w:ind w:hanging="360"/>
        <w:jc w:val="center"/>
        <w:rPr>
          <w:rFonts w:ascii="Times New Roman" w:hAnsi="Times New Roman"/>
          <w:sz w:val="24"/>
          <w:szCs w:val="24"/>
          <w:lang w:val="lv-LV"/>
        </w:rPr>
      </w:pPr>
    </w:p>
    <w:p w:rsidR="00E1335C" w:rsidRPr="001844C2" w:rsidRDefault="00E1335C" w:rsidP="00E1335C">
      <w:pPr>
        <w:ind w:hanging="360"/>
        <w:rPr>
          <w:rFonts w:ascii="Times New Roman" w:hAnsi="Times New Roman"/>
          <w:sz w:val="24"/>
          <w:szCs w:val="24"/>
          <w:lang w:val="lv-LV"/>
        </w:rPr>
      </w:pPr>
      <w:r w:rsidRPr="001844C2">
        <w:rPr>
          <w:rFonts w:ascii="Times New Roman" w:hAnsi="Times New Roman"/>
          <w:sz w:val="24"/>
          <w:szCs w:val="24"/>
          <w:lang w:val="lv-LV"/>
        </w:rPr>
        <w:tab/>
        <w:t>Piedāvājums sastādīts un parakstīts 2014.gada “___”.____________</w:t>
      </w:r>
      <w:r w:rsidRPr="001844C2">
        <w:rPr>
          <w:rFonts w:ascii="Times New Roman" w:hAnsi="Times New Roman"/>
          <w:sz w:val="24"/>
          <w:szCs w:val="24"/>
          <w:lang w:val="lv-LV"/>
        </w:rPr>
        <w:tab/>
      </w:r>
      <w:r w:rsidRPr="001844C2">
        <w:rPr>
          <w:rFonts w:ascii="Times New Roman" w:hAnsi="Times New Roman"/>
          <w:sz w:val="24"/>
          <w:szCs w:val="24"/>
          <w:lang w:val="lv-LV"/>
        </w:rPr>
        <w:tab/>
        <w:t xml:space="preserve">         </w:t>
      </w:r>
    </w:p>
    <w:p w:rsidR="005B7E32" w:rsidRDefault="005B7E32">
      <w:pPr>
        <w:spacing w:after="0" w:line="240" w:lineRule="auto"/>
        <w:rPr>
          <w:rFonts w:ascii="Times New Roman" w:hAnsi="Times New Roman"/>
          <w:sz w:val="24"/>
          <w:szCs w:val="24"/>
          <w:lang w:val="lv-LV"/>
        </w:rPr>
      </w:pPr>
      <w:r>
        <w:rPr>
          <w:rFonts w:ascii="Times New Roman" w:hAnsi="Times New Roman"/>
          <w:sz w:val="24"/>
          <w:szCs w:val="24"/>
          <w:lang w:val="lv-LV"/>
        </w:rPr>
        <w:br w:type="page"/>
      </w:r>
    </w:p>
    <w:p w:rsidR="00E1335C" w:rsidRPr="001844C2" w:rsidRDefault="00E1335C" w:rsidP="00E1335C">
      <w:pPr>
        <w:spacing w:after="0" w:line="240" w:lineRule="auto"/>
        <w:jc w:val="right"/>
        <w:rPr>
          <w:rFonts w:ascii="Times New Roman" w:hAnsi="Times New Roman"/>
          <w:sz w:val="24"/>
          <w:szCs w:val="24"/>
          <w:lang w:val="lv-LV" w:eastAsia="lv-LV"/>
        </w:rPr>
      </w:pPr>
      <w:r w:rsidRPr="001844C2">
        <w:rPr>
          <w:rFonts w:ascii="Times New Roman" w:hAnsi="Times New Roman"/>
          <w:sz w:val="24"/>
          <w:szCs w:val="24"/>
          <w:lang w:val="lv-LV" w:eastAsia="lv-LV"/>
        </w:rPr>
        <w:lastRenderedPageBreak/>
        <w:t>2.pielikums</w:t>
      </w:r>
    </w:p>
    <w:p w:rsidR="00E1335C" w:rsidRPr="001844C2" w:rsidRDefault="00E1335C" w:rsidP="00E1335C">
      <w:pPr>
        <w:spacing w:after="0" w:line="240" w:lineRule="auto"/>
        <w:rPr>
          <w:rFonts w:ascii="Times New Roman" w:eastAsia="Calibri" w:hAnsi="Times New Roman"/>
          <w:b/>
          <w:sz w:val="24"/>
          <w:szCs w:val="24"/>
          <w:lang w:val="lv-LV"/>
        </w:rPr>
      </w:pPr>
    </w:p>
    <w:p w:rsidR="00B96C64" w:rsidRPr="00B96C64" w:rsidRDefault="00B96C64" w:rsidP="00B96C64">
      <w:pPr>
        <w:tabs>
          <w:tab w:val="right" w:pos="9356"/>
        </w:tabs>
        <w:spacing w:after="0" w:line="240" w:lineRule="auto"/>
        <w:jc w:val="center"/>
        <w:rPr>
          <w:rFonts w:ascii="Times New Roman" w:hAnsi="Times New Roman"/>
          <w:b/>
          <w:sz w:val="24"/>
          <w:szCs w:val="24"/>
          <w:lang w:val="lv-LV"/>
        </w:rPr>
      </w:pPr>
      <w:r w:rsidRPr="00B96C64">
        <w:rPr>
          <w:rFonts w:ascii="Times New Roman" w:hAnsi="Times New Roman"/>
          <w:b/>
          <w:sz w:val="24"/>
          <w:szCs w:val="24"/>
          <w:lang w:val="lv-LV"/>
        </w:rPr>
        <w:t>ATKLĀTS KONKURSS</w:t>
      </w:r>
    </w:p>
    <w:p w:rsidR="00B96C64" w:rsidRDefault="00BD41F7" w:rsidP="00B96C64">
      <w:pPr>
        <w:spacing w:after="0" w:line="240" w:lineRule="auto"/>
        <w:jc w:val="center"/>
        <w:rPr>
          <w:rFonts w:ascii="Times New Roman" w:eastAsia="Calibri" w:hAnsi="Times New Roman"/>
          <w:b/>
          <w:sz w:val="24"/>
          <w:szCs w:val="24"/>
          <w:lang w:val="lv-LV"/>
        </w:rPr>
      </w:pPr>
      <w:r w:rsidRPr="00BD41F7">
        <w:rPr>
          <w:rFonts w:ascii="Times New Roman" w:hAnsi="Times New Roman"/>
          <w:b/>
          <w:color w:val="000000"/>
          <w:sz w:val="28"/>
          <w:szCs w:val="28"/>
          <w:lang w:val="lv-LV"/>
        </w:rPr>
        <w:t>„</w:t>
      </w:r>
      <w:r w:rsidR="00A73F08">
        <w:rPr>
          <w:rFonts w:ascii="Times New Roman" w:hAnsi="Times New Roman"/>
          <w:b/>
          <w:color w:val="000000"/>
          <w:sz w:val="28"/>
          <w:szCs w:val="28"/>
          <w:lang w:val="lv-LV"/>
        </w:rPr>
        <w:t>Saimniecības preču</w:t>
      </w:r>
      <w:r w:rsidRPr="00BD41F7">
        <w:rPr>
          <w:rFonts w:ascii="Times New Roman" w:hAnsi="Times New Roman"/>
          <w:b/>
          <w:color w:val="000000"/>
          <w:sz w:val="28"/>
          <w:szCs w:val="28"/>
          <w:lang w:val="lv-LV"/>
        </w:rPr>
        <w:t xml:space="preserve"> piegāde Jelgavas pilsētas pašvaldības izglītības iestādēm”, identifikācijas Nr.</w:t>
      </w:r>
      <w:r w:rsidR="009F6B4C" w:rsidRPr="009F6B4C">
        <w:rPr>
          <w:rFonts w:ascii="Times New Roman" w:hAnsi="Times New Roman"/>
          <w:b/>
          <w:color w:val="000000"/>
          <w:sz w:val="28"/>
          <w:szCs w:val="28"/>
          <w:lang w:val="lv-LV"/>
        </w:rPr>
        <w:t xml:space="preserve"> </w:t>
      </w:r>
      <w:r w:rsidR="009F6B4C">
        <w:rPr>
          <w:rFonts w:ascii="Times New Roman" w:hAnsi="Times New Roman"/>
          <w:b/>
          <w:color w:val="000000"/>
          <w:sz w:val="28"/>
          <w:szCs w:val="28"/>
          <w:lang w:val="lv-LV"/>
        </w:rPr>
        <w:t>JPD 2014/195/AK</w:t>
      </w:r>
    </w:p>
    <w:p w:rsidR="00B96C64" w:rsidRDefault="00B96C64" w:rsidP="00B96C64">
      <w:pPr>
        <w:spacing w:after="0" w:line="240" w:lineRule="auto"/>
        <w:jc w:val="center"/>
        <w:rPr>
          <w:rFonts w:ascii="Times New Roman" w:eastAsia="Calibri" w:hAnsi="Times New Roman"/>
          <w:b/>
          <w:sz w:val="24"/>
          <w:szCs w:val="24"/>
          <w:lang w:val="lv-LV"/>
        </w:rPr>
      </w:pPr>
    </w:p>
    <w:p w:rsidR="00B96C64" w:rsidRPr="001844C2" w:rsidRDefault="00B96C64" w:rsidP="00B96C64">
      <w:pPr>
        <w:spacing w:after="0" w:line="240" w:lineRule="auto"/>
        <w:jc w:val="center"/>
        <w:rPr>
          <w:rFonts w:ascii="Times New Roman" w:eastAsia="Calibri" w:hAnsi="Times New Roman"/>
          <w:b/>
          <w:sz w:val="24"/>
          <w:szCs w:val="24"/>
          <w:lang w:val="lv-LV"/>
        </w:rPr>
      </w:pPr>
      <w:r w:rsidRPr="001844C2">
        <w:rPr>
          <w:rFonts w:ascii="Times New Roman" w:eastAsia="Calibri" w:hAnsi="Times New Roman"/>
          <w:b/>
          <w:sz w:val="24"/>
          <w:szCs w:val="24"/>
          <w:lang w:val="lv-LV"/>
        </w:rPr>
        <w:t>KVALIFIKĀCIJA</w:t>
      </w:r>
    </w:p>
    <w:p w:rsidR="00E1335C" w:rsidRPr="001844C2" w:rsidRDefault="00E1335C" w:rsidP="00E1335C">
      <w:pPr>
        <w:tabs>
          <w:tab w:val="right" w:pos="9356"/>
        </w:tabs>
        <w:spacing w:after="0" w:line="240" w:lineRule="auto"/>
        <w:jc w:val="center"/>
        <w:rPr>
          <w:rFonts w:ascii="Times New Roman" w:hAnsi="Times New Roman"/>
          <w:sz w:val="24"/>
          <w:szCs w:val="24"/>
          <w:lang w:val="lv-LV"/>
        </w:rPr>
      </w:pPr>
    </w:p>
    <w:p w:rsidR="00E1335C" w:rsidRDefault="00E1335C" w:rsidP="00E1335C">
      <w:pPr>
        <w:tabs>
          <w:tab w:val="right" w:pos="709"/>
        </w:tabs>
        <w:spacing w:after="0" w:line="240" w:lineRule="auto"/>
        <w:ind w:left="720"/>
        <w:rPr>
          <w:rFonts w:ascii="Times New Roman" w:hAnsi="Times New Roman"/>
          <w:sz w:val="24"/>
          <w:szCs w:val="24"/>
          <w:lang w:val="lv-LV"/>
        </w:rPr>
      </w:pPr>
    </w:p>
    <w:p w:rsidR="00BD41F7" w:rsidRPr="001844C2" w:rsidRDefault="00BD41F7" w:rsidP="00E1335C">
      <w:pPr>
        <w:tabs>
          <w:tab w:val="right" w:pos="709"/>
        </w:tabs>
        <w:spacing w:after="0" w:line="240" w:lineRule="auto"/>
        <w:ind w:left="720"/>
        <w:rPr>
          <w:rFonts w:ascii="Times New Roman" w:hAnsi="Times New Roman"/>
          <w:sz w:val="24"/>
          <w:szCs w:val="24"/>
          <w:lang w:val="lv-LV"/>
        </w:rPr>
      </w:pPr>
    </w:p>
    <w:p w:rsidR="00E1335C" w:rsidRPr="001844C2" w:rsidRDefault="00E1335C" w:rsidP="00E1335C">
      <w:pPr>
        <w:spacing w:after="0" w:line="240" w:lineRule="auto"/>
        <w:jc w:val="both"/>
        <w:rPr>
          <w:rFonts w:ascii="Times New Roman" w:hAnsi="Times New Roman"/>
          <w:b/>
          <w:sz w:val="24"/>
          <w:szCs w:val="24"/>
          <w:lang w:val="lv-LV" w:eastAsia="lv-LV"/>
        </w:rPr>
      </w:pPr>
      <w:r w:rsidRPr="001844C2">
        <w:rPr>
          <w:rFonts w:ascii="Times New Roman" w:hAnsi="Times New Roman"/>
          <w:b/>
          <w:sz w:val="24"/>
          <w:szCs w:val="24"/>
          <w:lang w:val="lv-LV" w:eastAsia="lv-LV"/>
        </w:rPr>
        <w:t>Pretendenta pieredze līdzīgās piegādēs</w:t>
      </w:r>
    </w:p>
    <w:p w:rsidR="00E1335C" w:rsidRPr="001844C2" w:rsidRDefault="00E1335C" w:rsidP="00E1335C">
      <w:pPr>
        <w:spacing w:after="0" w:line="240" w:lineRule="auto"/>
        <w:ind w:firstLine="720"/>
        <w:jc w:val="both"/>
        <w:rPr>
          <w:rFonts w:ascii="Times New Roman" w:hAnsi="Times New Roman"/>
          <w:sz w:val="24"/>
          <w:szCs w:val="24"/>
          <w:lang w:val="lv-LV" w:eastAsia="lv-LV"/>
        </w:rPr>
      </w:pPr>
    </w:p>
    <w:p w:rsidR="00BD41F7" w:rsidRDefault="00E1335C" w:rsidP="00E1335C">
      <w:pPr>
        <w:spacing w:after="0" w:line="240" w:lineRule="auto"/>
        <w:ind w:firstLine="720"/>
        <w:jc w:val="both"/>
        <w:rPr>
          <w:rFonts w:ascii="Times New Roman" w:hAnsi="Times New Roman"/>
          <w:sz w:val="24"/>
          <w:szCs w:val="24"/>
          <w:lang w:val="lv-LV" w:eastAsia="lv-LV"/>
        </w:rPr>
      </w:pPr>
      <w:r w:rsidRPr="001844C2">
        <w:rPr>
          <w:rFonts w:ascii="Times New Roman" w:hAnsi="Times New Roman"/>
          <w:sz w:val="24"/>
          <w:szCs w:val="24"/>
          <w:lang w:val="lv-LV" w:eastAsia="lv-LV"/>
        </w:rPr>
        <w:t xml:space="preserve">Pretendents iepriekšējo </w:t>
      </w:r>
      <w:r w:rsidRPr="001844C2">
        <w:rPr>
          <w:rFonts w:ascii="Times New Roman" w:hAnsi="Times New Roman"/>
          <w:b/>
          <w:sz w:val="24"/>
          <w:szCs w:val="24"/>
          <w:lang w:val="lv-LV" w:eastAsia="lv-LV"/>
        </w:rPr>
        <w:t xml:space="preserve">3 gadu laikā </w:t>
      </w:r>
      <w:r w:rsidRPr="001844C2">
        <w:rPr>
          <w:rFonts w:ascii="Times New Roman" w:hAnsi="Times New Roman"/>
          <w:sz w:val="24"/>
          <w:szCs w:val="24"/>
          <w:lang w:val="lv-LV" w:eastAsia="lv-LV"/>
        </w:rPr>
        <w:t xml:space="preserve">(no 2011.gada līdz šī iepirkuma piedāvājumu iesniegšanas termiņa beigām) ir izpildījis vismaz </w:t>
      </w:r>
      <w:r w:rsidR="002D4A0B">
        <w:rPr>
          <w:rFonts w:ascii="Times New Roman" w:hAnsi="Times New Roman"/>
          <w:sz w:val="24"/>
          <w:szCs w:val="24"/>
          <w:lang w:val="lv-LV"/>
        </w:rPr>
        <w:t>2</w:t>
      </w:r>
      <w:r w:rsidRPr="001844C2">
        <w:rPr>
          <w:rFonts w:ascii="Times New Roman" w:hAnsi="Times New Roman"/>
          <w:sz w:val="24"/>
          <w:szCs w:val="24"/>
          <w:lang w:val="lv-LV"/>
        </w:rPr>
        <w:t xml:space="preserve"> (</w:t>
      </w:r>
      <w:r w:rsidR="002D4A0B">
        <w:rPr>
          <w:rFonts w:ascii="Times New Roman" w:hAnsi="Times New Roman"/>
          <w:sz w:val="24"/>
          <w:szCs w:val="24"/>
          <w:lang w:val="lv-LV"/>
        </w:rPr>
        <w:t>divi</w:t>
      </w:r>
      <w:r w:rsidRPr="001844C2">
        <w:rPr>
          <w:rFonts w:ascii="Times New Roman" w:hAnsi="Times New Roman"/>
          <w:sz w:val="24"/>
          <w:szCs w:val="24"/>
          <w:lang w:val="lv-LV"/>
        </w:rPr>
        <w:t>) līgumu</w:t>
      </w:r>
      <w:r w:rsidR="00BD41F7">
        <w:rPr>
          <w:rFonts w:ascii="Times New Roman" w:hAnsi="Times New Roman"/>
          <w:sz w:val="24"/>
          <w:szCs w:val="24"/>
          <w:lang w:val="lv-LV"/>
        </w:rPr>
        <w:t>s</w:t>
      </w:r>
      <w:r w:rsidRPr="001844C2">
        <w:rPr>
          <w:rFonts w:ascii="Times New Roman" w:hAnsi="Times New Roman"/>
          <w:sz w:val="24"/>
          <w:szCs w:val="24"/>
          <w:lang w:val="lv-LV"/>
        </w:rPr>
        <w:t xml:space="preserve"> </w:t>
      </w:r>
      <w:r w:rsidR="00BD41F7">
        <w:rPr>
          <w:rFonts w:ascii="Times New Roman" w:hAnsi="Times New Roman"/>
          <w:sz w:val="24"/>
          <w:szCs w:val="24"/>
          <w:lang w:val="lv-LV"/>
        </w:rPr>
        <w:t xml:space="preserve">par </w:t>
      </w:r>
      <w:r w:rsidR="00A73F08">
        <w:rPr>
          <w:rFonts w:ascii="Times New Roman" w:hAnsi="Times New Roman"/>
          <w:sz w:val="24"/>
          <w:szCs w:val="24"/>
          <w:lang w:val="lv-LV"/>
        </w:rPr>
        <w:t>Saimniecības preču</w:t>
      </w:r>
      <w:r w:rsidR="00BD41F7">
        <w:rPr>
          <w:rFonts w:ascii="Times New Roman" w:hAnsi="Times New Roman"/>
          <w:sz w:val="24"/>
          <w:szCs w:val="24"/>
          <w:lang w:val="lv-LV"/>
        </w:rPr>
        <w:t xml:space="preserve"> piegādi un katra līguma vērtība ir ne mazāka par </w:t>
      </w:r>
      <w:r w:rsidR="005E2D44" w:rsidRPr="005E2D44">
        <w:rPr>
          <w:rFonts w:ascii="Times New Roman" w:hAnsi="Times New Roman"/>
          <w:b/>
          <w:sz w:val="24"/>
          <w:szCs w:val="24"/>
          <w:lang w:val="lv-LV"/>
        </w:rPr>
        <w:t>EUR 10 000</w:t>
      </w:r>
      <w:r w:rsidR="00BD41F7">
        <w:rPr>
          <w:rFonts w:ascii="Times New Roman" w:hAnsi="Times New Roman"/>
          <w:sz w:val="24"/>
          <w:szCs w:val="24"/>
          <w:lang w:val="lv-LV"/>
        </w:rPr>
        <w:t xml:space="preserve"> (bez PVN)</w:t>
      </w:r>
      <w:r w:rsidRPr="001844C2">
        <w:rPr>
          <w:rFonts w:ascii="Times New Roman" w:hAnsi="Times New Roman"/>
          <w:sz w:val="24"/>
          <w:szCs w:val="24"/>
          <w:lang w:val="lv-LV" w:eastAsia="lv-LV"/>
        </w:rPr>
        <w:t>.</w:t>
      </w:r>
    </w:p>
    <w:p w:rsidR="00BD41F7" w:rsidRDefault="00BD41F7" w:rsidP="00E1335C">
      <w:pPr>
        <w:spacing w:after="0" w:line="240" w:lineRule="auto"/>
        <w:ind w:firstLine="720"/>
        <w:jc w:val="both"/>
        <w:rPr>
          <w:rFonts w:ascii="Times New Roman" w:hAnsi="Times New Roman"/>
          <w:sz w:val="24"/>
          <w:szCs w:val="24"/>
          <w:lang w:val="lv-LV" w:eastAsia="lv-LV"/>
        </w:rPr>
      </w:pPr>
    </w:p>
    <w:p w:rsidR="00E1335C" w:rsidRPr="001844C2" w:rsidRDefault="00E1335C" w:rsidP="00E1335C">
      <w:pPr>
        <w:spacing w:after="0" w:line="240" w:lineRule="auto"/>
        <w:ind w:firstLine="720"/>
        <w:jc w:val="both"/>
        <w:rPr>
          <w:rFonts w:ascii="Times New Roman" w:hAnsi="Times New Roman"/>
          <w:sz w:val="24"/>
          <w:szCs w:val="24"/>
          <w:lang w:val="lv-LV"/>
        </w:rPr>
      </w:pPr>
      <w:r w:rsidRPr="001844C2">
        <w:rPr>
          <w:rFonts w:ascii="Times New Roman" w:hAnsi="Times New Roman"/>
          <w:sz w:val="24"/>
          <w:szCs w:val="24"/>
          <w:lang w:val="lv-LV"/>
        </w:rPr>
        <w:t xml:space="preserve"> </w:t>
      </w:r>
    </w:p>
    <w:p w:rsidR="00E1335C" w:rsidRPr="001844C2" w:rsidRDefault="00E1335C" w:rsidP="00E1335C">
      <w:pPr>
        <w:spacing w:after="0" w:line="240" w:lineRule="auto"/>
        <w:ind w:firstLine="720"/>
        <w:jc w:val="both"/>
        <w:rPr>
          <w:rFonts w:ascii="Times New Roman" w:hAnsi="Times New Roman"/>
          <w:b/>
          <w:sz w:val="24"/>
          <w:szCs w:val="24"/>
          <w:lang w:val="lv-LV" w:eastAsia="lv-LV"/>
        </w:rPr>
      </w:pPr>
      <w:r w:rsidRPr="001844C2">
        <w:rPr>
          <w:rFonts w:ascii="Times New Roman" w:hAnsi="Times New Roman"/>
          <w:b/>
          <w:sz w:val="24"/>
          <w:szCs w:val="24"/>
          <w:lang w:val="lv-LV"/>
        </w:rPr>
        <w:t>Lai apliecinātu pieredzi, tabulā norādīt informāciju par līgum</w:t>
      </w:r>
      <w:r w:rsidR="00231C5E">
        <w:rPr>
          <w:rFonts w:ascii="Times New Roman" w:hAnsi="Times New Roman"/>
          <w:b/>
          <w:sz w:val="24"/>
          <w:szCs w:val="24"/>
          <w:lang w:val="lv-LV"/>
        </w:rPr>
        <w:t>u</w:t>
      </w:r>
      <w:r w:rsidRPr="001844C2">
        <w:rPr>
          <w:rFonts w:ascii="Times New Roman" w:hAnsi="Times New Roman"/>
          <w:b/>
          <w:sz w:val="24"/>
          <w:szCs w:val="24"/>
          <w:lang w:val="lv-LV"/>
        </w:rPr>
        <w:t>, kas atbilst minētajai prasībai, kā arī pievienot atsauksm</w:t>
      </w:r>
      <w:r w:rsidR="00BD41F7">
        <w:rPr>
          <w:rFonts w:ascii="Times New Roman" w:hAnsi="Times New Roman"/>
          <w:b/>
          <w:sz w:val="24"/>
          <w:szCs w:val="24"/>
          <w:lang w:val="lv-LV"/>
        </w:rPr>
        <w:t>es par vismaz 2</w:t>
      </w:r>
      <w:r w:rsidRPr="001844C2">
        <w:rPr>
          <w:rFonts w:ascii="Times New Roman" w:hAnsi="Times New Roman"/>
          <w:b/>
          <w:sz w:val="24"/>
          <w:szCs w:val="24"/>
          <w:lang w:val="lv-LV"/>
        </w:rPr>
        <w:t xml:space="preserve"> (</w:t>
      </w:r>
      <w:r w:rsidR="00BD41F7">
        <w:rPr>
          <w:rFonts w:ascii="Times New Roman" w:hAnsi="Times New Roman"/>
          <w:b/>
          <w:sz w:val="24"/>
          <w:szCs w:val="24"/>
          <w:lang w:val="lv-LV"/>
        </w:rPr>
        <w:t>diviem) līgumiem, ar kuriem</w:t>
      </w:r>
      <w:r w:rsidRPr="001844C2">
        <w:rPr>
          <w:rFonts w:ascii="Times New Roman" w:hAnsi="Times New Roman"/>
          <w:b/>
          <w:sz w:val="24"/>
          <w:szCs w:val="24"/>
          <w:lang w:val="lv-LV"/>
        </w:rPr>
        <w:t xml:space="preserve"> pretendents pamato savu pieredzi, izpildi, kurā norādīts pasūtītājs, līguma prie</w:t>
      </w:r>
      <w:r w:rsidR="00BD41F7">
        <w:rPr>
          <w:rFonts w:ascii="Times New Roman" w:hAnsi="Times New Roman"/>
          <w:b/>
          <w:sz w:val="24"/>
          <w:szCs w:val="24"/>
          <w:lang w:val="lv-LV"/>
        </w:rPr>
        <w:t>kšmets, līguma darbības termiņš, līguma vērtība EUR (bez PVN)</w:t>
      </w:r>
      <w:r w:rsidRPr="001844C2">
        <w:rPr>
          <w:rFonts w:ascii="Times New Roman" w:hAnsi="Times New Roman"/>
          <w:b/>
          <w:sz w:val="24"/>
          <w:szCs w:val="24"/>
          <w:lang w:val="lv-LV"/>
        </w:rPr>
        <w:t>.</w:t>
      </w:r>
    </w:p>
    <w:p w:rsidR="00E1335C" w:rsidRPr="001844C2" w:rsidRDefault="00E1335C" w:rsidP="00E1335C">
      <w:pPr>
        <w:spacing w:after="0" w:line="240" w:lineRule="auto"/>
        <w:ind w:firstLine="720"/>
        <w:jc w:val="both"/>
        <w:rPr>
          <w:rFonts w:ascii="Times New Roman" w:hAnsi="Times New Roman"/>
          <w:sz w:val="24"/>
          <w:szCs w:val="24"/>
          <w:lang w:val="lv-LV" w:eastAsia="lv-LV"/>
        </w:rPr>
      </w:pPr>
    </w:p>
    <w:p w:rsidR="00E1335C" w:rsidRPr="001844C2" w:rsidRDefault="00E1335C" w:rsidP="00E1335C">
      <w:pPr>
        <w:spacing w:after="0" w:line="240" w:lineRule="auto"/>
        <w:jc w:val="both"/>
        <w:rPr>
          <w:rFonts w:ascii="Times New Roman" w:hAnsi="Times New Roman"/>
          <w:sz w:val="24"/>
          <w:szCs w:val="24"/>
          <w:lang w:val="lv-LV"/>
        </w:rPr>
      </w:pPr>
      <w:r w:rsidRPr="001844C2">
        <w:rPr>
          <w:rFonts w:ascii="Times New Roman" w:hAnsi="Times New Roman"/>
          <w:sz w:val="24"/>
          <w:szCs w:val="24"/>
          <w:lang w:val="lv-LV"/>
        </w:rPr>
        <w:t xml:space="preserve">Lai apliecinātu pieredzi, tabulā jānorāda informācija, kas atbilst augstākminētajai prasībai.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
        <w:gridCol w:w="1524"/>
        <w:gridCol w:w="1423"/>
        <w:gridCol w:w="1423"/>
        <w:gridCol w:w="2116"/>
        <w:gridCol w:w="2124"/>
      </w:tblGrid>
      <w:tr w:rsidR="00E1335C" w:rsidRPr="001844C2" w:rsidTr="00655356">
        <w:tc>
          <w:tcPr>
            <w:tcW w:w="604" w:type="dxa"/>
            <w:tcBorders>
              <w:top w:val="single" w:sz="4" w:space="0" w:color="auto"/>
              <w:left w:val="single" w:sz="4" w:space="0" w:color="auto"/>
              <w:bottom w:val="single" w:sz="4" w:space="0" w:color="auto"/>
              <w:right w:val="single" w:sz="4" w:space="0" w:color="auto"/>
            </w:tcBorders>
            <w:vAlign w:val="center"/>
            <w:hideMark/>
          </w:tcPr>
          <w:p w:rsidR="00E1335C" w:rsidRPr="001844C2" w:rsidRDefault="00E1335C" w:rsidP="00E1335C">
            <w:pPr>
              <w:spacing w:after="0" w:line="240" w:lineRule="auto"/>
              <w:jc w:val="center"/>
              <w:rPr>
                <w:rFonts w:ascii="Times New Roman" w:hAnsi="Times New Roman"/>
                <w:b/>
                <w:sz w:val="24"/>
                <w:szCs w:val="24"/>
                <w:lang w:val="lv-LV"/>
              </w:rPr>
            </w:pPr>
            <w:r w:rsidRPr="001844C2">
              <w:rPr>
                <w:rFonts w:ascii="Times New Roman" w:hAnsi="Times New Roman"/>
                <w:b/>
                <w:sz w:val="24"/>
                <w:szCs w:val="24"/>
                <w:lang w:val="lv-LV"/>
              </w:rPr>
              <w:t xml:space="preserve">Nr. </w:t>
            </w:r>
          </w:p>
        </w:tc>
        <w:tc>
          <w:tcPr>
            <w:tcW w:w="1524" w:type="dxa"/>
            <w:tcBorders>
              <w:top w:val="single" w:sz="4" w:space="0" w:color="auto"/>
              <w:left w:val="single" w:sz="4" w:space="0" w:color="auto"/>
              <w:bottom w:val="single" w:sz="4" w:space="0" w:color="auto"/>
              <w:right w:val="single" w:sz="4" w:space="0" w:color="auto"/>
            </w:tcBorders>
            <w:vAlign w:val="center"/>
            <w:hideMark/>
          </w:tcPr>
          <w:p w:rsidR="00E1335C" w:rsidRPr="001844C2" w:rsidRDefault="00E1335C" w:rsidP="00E1335C">
            <w:pPr>
              <w:spacing w:after="0" w:line="240" w:lineRule="auto"/>
              <w:jc w:val="center"/>
              <w:rPr>
                <w:rFonts w:ascii="Times New Roman" w:hAnsi="Times New Roman"/>
                <w:b/>
                <w:sz w:val="24"/>
                <w:szCs w:val="24"/>
                <w:lang w:val="lv-LV"/>
              </w:rPr>
            </w:pPr>
            <w:r w:rsidRPr="001844C2">
              <w:rPr>
                <w:rFonts w:ascii="Times New Roman" w:hAnsi="Times New Roman"/>
                <w:b/>
                <w:sz w:val="24"/>
                <w:szCs w:val="24"/>
                <w:lang w:val="lv-LV"/>
              </w:rPr>
              <w:t xml:space="preserve">Līguma priekšmets </w:t>
            </w:r>
          </w:p>
        </w:tc>
        <w:tc>
          <w:tcPr>
            <w:tcW w:w="1423" w:type="dxa"/>
            <w:tcBorders>
              <w:top w:val="single" w:sz="4" w:space="0" w:color="auto"/>
              <w:left w:val="single" w:sz="4" w:space="0" w:color="auto"/>
              <w:bottom w:val="single" w:sz="4" w:space="0" w:color="auto"/>
              <w:right w:val="single" w:sz="4" w:space="0" w:color="auto"/>
            </w:tcBorders>
            <w:vAlign w:val="center"/>
            <w:hideMark/>
          </w:tcPr>
          <w:p w:rsidR="00E1335C" w:rsidRPr="001844C2" w:rsidRDefault="00E1335C" w:rsidP="00E1335C">
            <w:pPr>
              <w:spacing w:after="0" w:line="240" w:lineRule="auto"/>
              <w:jc w:val="center"/>
              <w:rPr>
                <w:rFonts w:ascii="Times New Roman" w:hAnsi="Times New Roman"/>
                <w:b/>
                <w:sz w:val="24"/>
                <w:szCs w:val="24"/>
                <w:lang w:val="lv-LV"/>
              </w:rPr>
            </w:pPr>
            <w:r w:rsidRPr="001844C2">
              <w:rPr>
                <w:rFonts w:ascii="Times New Roman" w:hAnsi="Times New Roman"/>
                <w:b/>
                <w:sz w:val="24"/>
                <w:szCs w:val="24"/>
                <w:lang w:val="lv-LV"/>
              </w:rPr>
              <w:t>Līguma darbības laiks</w:t>
            </w:r>
          </w:p>
        </w:tc>
        <w:tc>
          <w:tcPr>
            <w:tcW w:w="1423" w:type="dxa"/>
            <w:tcBorders>
              <w:top w:val="single" w:sz="4" w:space="0" w:color="auto"/>
              <w:left w:val="single" w:sz="4" w:space="0" w:color="auto"/>
              <w:bottom w:val="single" w:sz="4" w:space="0" w:color="auto"/>
              <w:right w:val="single" w:sz="4" w:space="0" w:color="auto"/>
            </w:tcBorders>
            <w:vAlign w:val="center"/>
            <w:hideMark/>
          </w:tcPr>
          <w:p w:rsidR="00E1335C" w:rsidRPr="001844C2" w:rsidRDefault="00E1335C" w:rsidP="00E1335C">
            <w:pPr>
              <w:spacing w:after="0" w:line="240" w:lineRule="auto"/>
              <w:jc w:val="center"/>
              <w:rPr>
                <w:rFonts w:ascii="Times New Roman" w:hAnsi="Times New Roman"/>
                <w:b/>
                <w:sz w:val="24"/>
                <w:szCs w:val="24"/>
                <w:lang w:val="lv-LV"/>
              </w:rPr>
            </w:pPr>
            <w:r w:rsidRPr="001844C2">
              <w:rPr>
                <w:rFonts w:ascii="Times New Roman" w:hAnsi="Times New Roman"/>
                <w:b/>
                <w:sz w:val="24"/>
                <w:szCs w:val="24"/>
                <w:lang w:val="lv-LV"/>
              </w:rPr>
              <w:t xml:space="preserve">Līgumcena, </w:t>
            </w:r>
            <w:r w:rsidRPr="001844C2">
              <w:rPr>
                <w:rFonts w:ascii="Times New Roman" w:hAnsi="Times New Roman"/>
                <w:b/>
                <w:i/>
                <w:sz w:val="24"/>
                <w:szCs w:val="24"/>
                <w:lang w:val="lv-LV"/>
              </w:rPr>
              <w:t>euro</w:t>
            </w:r>
          </w:p>
          <w:p w:rsidR="00E1335C" w:rsidRPr="001844C2" w:rsidRDefault="00E1335C" w:rsidP="00E1335C">
            <w:pPr>
              <w:spacing w:after="0" w:line="240" w:lineRule="auto"/>
              <w:jc w:val="center"/>
              <w:rPr>
                <w:rFonts w:ascii="Times New Roman" w:hAnsi="Times New Roman"/>
                <w:b/>
                <w:sz w:val="24"/>
                <w:szCs w:val="24"/>
                <w:lang w:val="lv-LV"/>
              </w:rPr>
            </w:pPr>
            <w:r w:rsidRPr="001844C2">
              <w:rPr>
                <w:rFonts w:ascii="Times New Roman" w:hAnsi="Times New Roman"/>
                <w:b/>
                <w:sz w:val="24"/>
                <w:szCs w:val="24"/>
                <w:lang w:val="lv-LV"/>
              </w:rPr>
              <w:t>(bez PVN)</w:t>
            </w:r>
          </w:p>
        </w:tc>
        <w:tc>
          <w:tcPr>
            <w:tcW w:w="2116" w:type="dxa"/>
            <w:tcBorders>
              <w:top w:val="single" w:sz="4" w:space="0" w:color="auto"/>
              <w:left w:val="single" w:sz="4" w:space="0" w:color="auto"/>
              <w:bottom w:val="single" w:sz="4" w:space="0" w:color="auto"/>
              <w:right w:val="single" w:sz="4" w:space="0" w:color="auto"/>
            </w:tcBorders>
            <w:vAlign w:val="center"/>
            <w:hideMark/>
          </w:tcPr>
          <w:p w:rsidR="00E1335C" w:rsidRPr="001844C2" w:rsidRDefault="00E1335C" w:rsidP="00E1335C">
            <w:pPr>
              <w:spacing w:after="0" w:line="240" w:lineRule="auto"/>
              <w:jc w:val="center"/>
              <w:rPr>
                <w:rFonts w:ascii="Times New Roman" w:hAnsi="Times New Roman"/>
                <w:b/>
                <w:sz w:val="24"/>
                <w:szCs w:val="24"/>
                <w:lang w:val="lv-LV"/>
              </w:rPr>
            </w:pPr>
            <w:r w:rsidRPr="001844C2">
              <w:rPr>
                <w:rFonts w:ascii="Times New Roman" w:hAnsi="Times New Roman"/>
                <w:b/>
                <w:sz w:val="24"/>
                <w:szCs w:val="24"/>
                <w:lang w:val="lv-LV"/>
              </w:rPr>
              <w:t>Līguma ietvaros piegādāto preču apraksts</w:t>
            </w:r>
          </w:p>
        </w:tc>
        <w:tc>
          <w:tcPr>
            <w:tcW w:w="2124" w:type="dxa"/>
            <w:tcBorders>
              <w:top w:val="single" w:sz="4" w:space="0" w:color="auto"/>
              <w:left w:val="single" w:sz="4" w:space="0" w:color="auto"/>
              <w:bottom w:val="single" w:sz="4" w:space="0" w:color="auto"/>
              <w:right w:val="single" w:sz="4" w:space="0" w:color="auto"/>
            </w:tcBorders>
            <w:vAlign w:val="center"/>
            <w:hideMark/>
          </w:tcPr>
          <w:p w:rsidR="00E1335C" w:rsidRPr="001844C2" w:rsidRDefault="00E1335C" w:rsidP="00E1335C">
            <w:pPr>
              <w:spacing w:after="0" w:line="240" w:lineRule="auto"/>
              <w:jc w:val="center"/>
              <w:rPr>
                <w:rFonts w:ascii="Times New Roman" w:hAnsi="Times New Roman"/>
                <w:b/>
                <w:sz w:val="24"/>
                <w:szCs w:val="24"/>
                <w:lang w:val="lv-LV"/>
              </w:rPr>
            </w:pPr>
            <w:r w:rsidRPr="001844C2">
              <w:rPr>
                <w:rFonts w:ascii="Times New Roman" w:hAnsi="Times New Roman"/>
                <w:b/>
                <w:sz w:val="24"/>
                <w:szCs w:val="24"/>
                <w:lang w:val="lv-LV"/>
              </w:rPr>
              <w:t>Pasūtītājs, kontaktpersona, tālrunis, e-pasts</w:t>
            </w:r>
          </w:p>
        </w:tc>
      </w:tr>
      <w:tr w:rsidR="00E1335C" w:rsidRPr="001844C2" w:rsidTr="00655356">
        <w:tc>
          <w:tcPr>
            <w:tcW w:w="604" w:type="dxa"/>
            <w:tcBorders>
              <w:top w:val="single" w:sz="4" w:space="0" w:color="auto"/>
              <w:left w:val="single" w:sz="4" w:space="0" w:color="auto"/>
              <w:bottom w:val="single" w:sz="4" w:space="0" w:color="auto"/>
              <w:right w:val="single" w:sz="4" w:space="0" w:color="auto"/>
            </w:tcBorders>
            <w:hideMark/>
          </w:tcPr>
          <w:p w:rsidR="00E1335C" w:rsidRPr="001844C2" w:rsidRDefault="00E1335C" w:rsidP="00E1335C">
            <w:pPr>
              <w:spacing w:after="0" w:line="240" w:lineRule="auto"/>
              <w:jc w:val="both"/>
              <w:rPr>
                <w:rFonts w:ascii="Times New Roman" w:hAnsi="Times New Roman"/>
                <w:sz w:val="24"/>
                <w:szCs w:val="24"/>
                <w:lang w:val="lv-LV"/>
              </w:rPr>
            </w:pPr>
            <w:r w:rsidRPr="001844C2">
              <w:rPr>
                <w:rFonts w:ascii="Times New Roman" w:hAnsi="Times New Roman"/>
                <w:sz w:val="24"/>
                <w:szCs w:val="24"/>
                <w:lang w:val="lv-LV"/>
              </w:rPr>
              <w:t>1</w:t>
            </w:r>
          </w:p>
        </w:tc>
        <w:tc>
          <w:tcPr>
            <w:tcW w:w="1524" w:type="dxa"/>
            <w:tcBorders>
              <w:top w:val="single" w:sz="4" w:space="0" w:color="auto"/>
              <w:left w:val="single" w:sz="4" w:space="0" w:color="auto"/>
              <w:bottom w:val="single" w:sz="4" w:space="0" w:color="auto"/>
              <w:right w:val="single" w:sz="4" w:space="0" w:color="auto"/>
            </w:tcBorders>
          </w:tcPr>
          <w:p w:rsidR="00E1335C" w:rsidRPr="001844C2" w:rsidRDefault="00E1335C" w:rsidP="00E1335C">
            <w:pPr>
              <w:spacing w:after="0" w:line="240" w:lineRule="auto"/>
              <w:jc w:val="both"/>
              <w:rPr>
                <w:rFonts w:ascii="Times New Roman" w:hAnsi="Times New Roman"/>
                <w:sz w:val="24"/>
                <w:szCs w:val="24"/>
                <w:lang w:val="lv-LV"/>
              </w:rPr>
            </w:pPr>
          </w:p>
        </w:tc>
        <w:tc>
          <w:tcPr>
            <w:tcW w:w="1423" w:type="dxa"/>
            <w:tcBorders>
              <w:top w:val="single" w:sz="4" w:space="0" w:color="auto"/>
              <w:left w:val="single" w:sz="4" w:space="0" w:color="auto"/>
              <w:bottom w:val="single" w:sz="4" w:space="0" w:color="auto"/>
              <w:right w:val="single" w:sz="4" w:space="0" w:color="auto"/>
            </w:tcBorders>
          </w:tcPr>
          <w:p w:rsidR="00E1335C" w:rsidRPr="001844C2" w:rsidRDefault="00E1335C" w:rsidP="00E1335C">
            <w:pPr>
              <w:spacing w:after="0" w:line="240" w:lineRule="auto"/>
              <w:jc w:val="both"/>
              <w:rPr>
                <w:rFonts w:ascii="Times New Roman" w:hAnsi="Times New Roman"/>
                <w:sz w:val="24"/>
                <w:szCs w:val="24"/>
                <w:lang w:val="lv-LV"/>
              </w:rPr>
            </w:pPr>
          </w:p>
        </w:tc>
        <w:tc>
          <w:tcPr>
            <w:tcW w:w="1423" w:type="dxa"/>
            <w:tcBorders>
              <w:top w:val="single" w:sz="4" w:space="0" w:color="auto"/>
              <w:left w:val="single" w:sz="4" w:space="0" w:color="auto"/>
              <w:bottom w:val="single" w:sz="4" w:space="0" w:color="auto"/>
              <w:right w:val="single" w:sz="4" w:space="0" w:color="auto"/>
            </w:tcBorders>
          </w:tcPr>
          <w:p w:rsidR="00E1335C" w:rsidRPr="001844C2" w:rsidRDefault="00E1335C" w:rsidP="00E1335C">
            <w:pPr>
              <w:spacing w:after="0" w:line="240" w:lineRule="auto"/>
              <w:jc w:val="both"/>
              <w:rPr>
                <w:rFonts w:ascii="Times New Roman" w:hAnsi="Times New Roman"/>
                <w:sz w:val="24"/>
                <w:szCs w:val="24"/>
                <w:lang w:val="lv-LV"/>
              </w:rPr>
            </w:pPr>
          </w:p>
        </w:tc>
        <w:tc>
          <w:tcPr>
            <w:tcW w:w="2116" w:type="dxa"/>
            <w:tcBorders>
              <w:top w:val="single" w:sz="4" w:space="0" w:color="auto"/>
              <w:left w:val="single" w:sz="4" w:space="0" w:color="auto"/>
              <w:bottom w:val="single" w:sz="4" w:space="0" w:color="auto"/>
              <w:right w:val="single" w:sz="4" w:space="0" w:color="auto"/>
            </w:tcBorders>
          </w:tcPr>
          <w:p w:rsidR="00E1335C" w:rsidRPr="001844C2" w:rsidRDefault="00E1335C" w:rsidP="00E1335C">
            <w:pPr>
              <w:spacing w:after="0" w:line="240" w:lineRule="auto"/>
              <w:jc w:val="both"/>
              <w:rPr>
                <w:rFonts w:ascii="Times New Roman" w:hAnsi="Times New Roman"/>
                <w:sz w:val="24"/>
                <w:szCs w:val="24"/>
                <w:lang w:val="lv-LV"/>
              </w:rPr>
            </w:pPr>
          </w:p>
        </w:tc>
        <w:tc>
          <w:tcPr>
            <w:tcW w:w="2124" w:type="dxa"/>
            <w:tcBorders>
              <w:top w:val="single" w:sz="4" w:space="0" w:color="auto"/>
              <w:left w:val="single" w:sz="4" w:space="0" w:color="auto"/>
              <w:bottom w:val="single" w:sz="4" w:space="0" w:color="auto"/>
              <w:right w:val="single" w:sz="4" w:space="0" w:color="auto"/>
            </w:tcBorders>
          </w:tcPr>
          <w:p w:rsidR="00E1335C" w:rsidRPr="001844C2" w:rsidRDefault="00E1335C" w:rsidP="00E1335C">
            <w:pPr>
              <w:spacing w:after="0" w:line="240" w:lineRule="auto"/>
              <w:jc w:val="both"/>
              <w:rPr>
                <w:rFonts w:ascii="Times New Roman" w:hAnsi="Times New Roman"/>
                <w:sz w:val="24"/>
                <w:szCs w:val="24"/>
                <w:lang w:val="lv-LV"/>
              </w:rPr>
            </w:pPr>
          </w:p>
        </w:tc>
      </w:tr>
      <w:tr w:rsidR="00E1335C" w:rsidRPr="001844C2" w:rsidTr="00655356">
        <w:tc>
          <w:tcPr>
            <w:tcW w:w="604" w:type="dxa"/>
            <w:tcBorders>
              <w:top w:val="single" w:sz="4" w:space="0" w:color="auto"/>
              <w:left w:val="single" w:sz="4" w:space="0" w:color="auto"/>
              <w:bottom w:val="single" w:sz="4" w:space="0" w:color="auto"/>
              <w:right w:val="single" w:sz="4" w:space="0" w:color="auto"/>
            </w:tcBorders>
            <w:hideMark/>
          </w:tcPr>
          <w:p w:rsidR="00E1335C" w:rsidRPr="001844C2" w:rsidRDefault="00E1335C" w:rsidP="00E1335C">
            <w:pPr>
              <w:spacing w:after="0" w:line="240" w:lineRule="auto"/>
              <w:jc w:val="both"/>
              <w:rPr>
                <w:rFonts w:ascii="Times New Roman" w:hAnsi="Times New Roman"/>
                <w:sz w:val="24"/>
                <w:szCs w:val="24"/>
                <w:lang w:val="lv-LV"/>
              </w:rPr>
            </w:pPr>
            <w:r w:rsidRPr="001844C2">
              <w:rPr>
                <w:rFonts w:ascii="Times New Roman" w:hAnsi="Times New Roman"/>
                <w:sz w:val="24"/>
                <w:szCs w:val="24"/>
                <w:lang w:val="lv-LV"/>
              </w:rPr>
              <w:t>2</w:t>
            </w:r>
          </w:p>
        </w:tc>
        <w:tc>
          <w:tcPr>
            <w:tcW w:w="1524" w:type="dxa"/>
            <w:tcBorders>
              <w:top w:val="single" w:sz="4" w:space="0" w:color="auto"/>
              <w:left w:val="single" w:sz="4" w:space="0" w:color="auto"/>
              <w:bottom w:val="single" w:sz="4" w:space="0" w:color="auto"/>
              <w:right w:val="single" w:sz="4" w:space="0" w:color="auto"/>
            </w:tcBorders>
          </w:tcPr>
          <w:p w:rsidR="00E1335C" w:rsidRPr="001844C2" w:rsidRDefault="00E1335C" w:rsidP="00E1335C">
            <w:pPr>
              <w:spacing w:after="0" w:line="240" w:lineRule="auto"/>
              <w:jc w:val="both"/>
              <w:rPr>
                <w:rFonts w:ascii="Times New Roman" w:hAnsi="Times New Roman"/>
                <w:sz w:val="24"/>
                <w:szCs w:val="24"/>
                <w:lang w:val="lv-LV"/>
              </w:rPr>
            </w:pPr>
          </w:p>
        </w:tc>
        <w:tc>
          <w:tcPr>
            <w:tcW w:w="1423" w:type="dxa"/>
            <w:tcBorders>
              <w:top w:val="single" w:sz="4" w:space="0" w:color="auto"/>
              <w:left w:val="single" w:sz="4" w:space="0" w:color="auto"/>
              <w:bottom w:val="single" w:sz="4" w:space="0" w:color="auto"/>
              <w:right w:val="single" w:sz="4" w:space="0" w:color="auto"/>
            </w:tcBorders>
          </w:tcPr>
          <w:p w:rsidR="00E1335C" w:rsidRPr="001844C2" w:rsidRDefault="00E1335C" w:rsidP="00E1335C">
            <w:pPr>
              <w:spacing w:after="0" w:line="240" w:lineRule="auto"/>
              <w:jc w:val="both"/>
              <w:rPr>
                <w:rFonts w:ascii="Times New Roman" w:hAnsi="Times New Roman"/>
                <w:sz w:val="24"/>
                <w:szCs w:val="24"/>
                <w:lang w:val="lv-LV"/>
              </w:rPr>
            </w:pPr>
          </w:p>
        </w:tc>
        <w:tc>
          <w:tcPr>
            <w:tcW w:w="1423" w:type="dxa"/>
            <w:tcBorders>
              <w:top w:val="single" w:sz="4" w:space="0" w:color="auto"/>
              <w:left w:val="single" w:sz="4" w:space="0" w:color="auto"/>
              <w:bottom w:val="single" w:sz="4" w:space="0" w:color="auto"/>
              <w:right w:val="single" w:sz="4" w:space="0" w:color="auto"/>
            </w:tcBorders>
          </w:tcPr>
          <w:p w:rsidR="00E1335C" w:rsidRPr="001844C2" w:rsidRDefault="00E1335C" w:rsidP="00E1335C">
            <w:pPr>
              <w:spacing w:after="0" w:line="240" w:lineRule="auto"/>
              <w:jc w:val="both"/>
              <w:rPr>
                <w:rFonts w:ascii="Times New Roman" w:hAnsi="Times New Roman"/>
                <w:sz w:val="24"/>
                <w:szCs w:val="24"/>
                <w:lang w:val="lv-LV"/>
              </w:rPr>
            </w:pPr>
          </w:p>
        </w:tc>
        <w:tc>
          <w:tcPr>
            <w:tcW w:w="2116" w:type="dxa"/>
            <w:tcBorders>
              <w:top w:val="single" w:sz="4" w:space="0" w:color="auto"/>
              <w:left w:val="single" w:sz="4" w:space="0" w:color="auto"/>
              <w:bottom w:val="single" w:sz="4" w:space="0" w:color="auto"/>
              <w:right w:val="single" w:sz="4" w:space="0" w:color="auto"/>
            </w:tcBorders>
          </w:tcPr>
          <w:p w:rsidR="00E1335C" w:rsidRPr="001844C2" w:rsidRDefault="00E1335C" w:rsidP="00E1335C">
            <w:pPr>
              <w:spacing w:after="0" w:line="240" w:lineRule="auto"/>
              <w:jc w:val="both"/>
              <w:rPr>
                <w:rFonts w:ascii="Times New Roman" w:hAnsi="Times New Roman"/>
                <w:sz w:val="24"/>
                <w:szCs w:val="24"/>
                <w:lang w:val="lv-LV"/>
              </w:rPr>
            </w:pPr>
          </w:p>
        </w:tc>
        <w:tc>
          <w:tcPr>
            <w:tcW w:w="2124" w:type="dxa"/>
            <w:tcBorders>
              <w:top w:val="single" w:sz="4" w:space="0" w:color="auto"/>
              <w:left w:val="single" w:sz="4" w:space="0" w:color="auto"/>
              <w:bottom w:val="single" w:sz="4" w:space="0" w:color="auto"/>
              <w:right w:val="single" w:sz="4" w:space="0" w:color="auto"/>
            </w:tcBorders>
          </w:tcPr>
          <w:p w:rsidR="00E1335C" w:rsidRPr="001844C2" w:rsidRDefault="00E1335C" w:rsidP="00E1335C">
            <w:pPr>
              <w:spacing w:after="0" w:line="240" w:lineRule="auto"/>
              <w:jc w:val="both"/>
              <w:rPr>
                <w:rFonts w:ascii="Times New Roman" w:hAnsi="Times New Roman"/>
                <w:sz w:val="24"/>
                <w:szCs w:val="24"/>
                <w:lang w:val="lv-LV"/>
              </w:rPr>
            </w:pPr>
          </w:p>
        </w:tc>
      </w:tr>
    </w:tbl>
    <w:p w:rsidR="00E1335C" w:rsidRDefault="00E1335C" w:rsidP="00655356">
      <w:pPr>
        <w:tabs>
          <w:tab w:val="right" w:pos="709"/>
        </w:tabs>
        <w:rPr>
          <w:lang w:val="lv-LV"/>
        </w:rPr>
      </w:pPr>
    </w:p>
    <w:p w:rsidR="005E0F74" w:rsidRDefault="005E0F74" w:rsidP="00655356">
      <w:pPr>
        <w:tabs>
          <w:tab w:val="right" w:pos="709"/>
        </w:tabs>
        <w:rPr>
          <w:lang w:val="lv-LV"/>
        </w:rPr>
      </w:pPr>
    </w:p>
    <w:p w:rsidR="005E0F74" w:rsidRDefault="005E0F74" w:rsidP="005E0F74">
      <w:pPr>
        <w:spacing w:after="0" w:line="240" w:lineRule="auto"/>
        <w:rPr>
          <w:lang w:val="lv-LV"/>
        </w:rPr>
      </w:pPr>
      <w:r>
        <w:rPr>
          <w:lang w:val="lv-LV"/>
        </w:rPr>
        <w:br w:type="page"/>
      </w:r>
      <w:bookmarkStart w:id="6" w:name="_Toc254706800"/>
    </w:p>
    <w:p w:rsidR="005E0F74" w:rsidRPr="005E0F74" w:rsidRDefault="005E0F74" w:rsidP="005E0F74">
      <w:pPr>
        <w:spacing w:after="0" w:line="240" w:lineRule="auto"/>
        <w:jc w:val="right"/>
        <w:rPr>
          <w:lang w:val="lv-LV"/>
        </w:rPr>
      </w:pPr>
      <w:r>
        <w:rPr>
          <w:rFonts w:ascii="Times New Roman" w:hAnsi="Times New Roman"/>
          <w:sz w:val="24"/>
          <w:szCs w:val="24"/>
          <w:lang w:val="lv-LV"/>
        </w:rPr>
        <w:lastRenderedPageBreak/>
        <w:t>4.pielikums</w:t>
      </w:r>
    </w:p>
    <w:p w:rsidR="005E0F74" w:rsidRDefault="005E0F74" w:rsidP="005E0F74">
      <w:pPr>
        <w:keepNext/>
        <w:spacing w:after="0" w:line="240" w:lineRule="auto"/>
        <w:jc w:val="right"/>
        <w:outlineLvl w:val="2"/>
        <w:rPr>
          <w:rFonts w:ascii="Times New Roman" w:hAnsi="Times New Roman"/>
          <w:sz w:val="24"/>
          <w:szCs w:val="24"/>
          <w:lang w:val="lv-LV"/>
        </w:rPr>
      </w:pPr>
    </w:p>
    <w:p w:rsidR="00A75B07" w:rsidRDefault="00A75B07" w:rsidP="005E0F74">
      <w:pPr>
        <w:keepNext/>
        <w:spacing w:after="0" w:line="240" w:lineRule="auto"/>
        <w:jc w:val="right"/>
        <w:outlineLvl w:val="2"/>
        <w:rPr>
          <w:rFonts w:ascii="Times New Roman" w:hAnsi="Times New Roman"/>
          <w:i/>
          <w:sz w:val="24"/>
          <w:szCs w:val="24"/>
          <w:lang w:val="lv-LV"/>
        </w:rPr>
      </w:pPr>
    </w:p>
    <w:p w:rsidR="005E0F74" w:rsidRPr="00A75B07" w:rsidRDefault="005E0F74" w:rsidP="00A75B07">
      <w:pPr>
        <w:keepNext/>
        <w:spacing w:after="0" w:line="240" w:lineRule="auto"/>
        <w:jc w:val="right"/>
        <w:outlineLvl w:val="2"/>
        <w:rPr>
          <w:rFonts w:ascii="Times New Roman" w:hAnsi="Times New Roman"/>
          <w:i/>
          <w:sz w:val="24"/>
          <w:szCs w:val="24"/>
          <w:lang w:val="lv-LV"/>
        </w:rPr>
      </w:pPr>
      <w:r>
        <w:rPr>
          <w:rFonts w:ascii="Times New Roman" w:hAnsi="Times New Roman"/>
          <w:i/>
          <w:sz w:val="24"/>
          <w:szCs w:val="24"/>
          <w:lang w:val="lv-LV"/>
        </w:rPr>
        <w:t>PROJEKTS</w:t>
      </w:r>
    </w:p>
    <w:p w:rsidR="005E0F74" w:rsidRPr="005E0F74" w:rsidRDefault="00A75B07" w:rsidP="005E0F74">
      <w:pPr>
        <w:keepNext/>
        <w:spacing w:after="0" w:line="240" w:lineRule="auto"/>
        <w:jc w:val="center"/>
        <w:outlineLvl w:val="2"/>
        <w:rPr>
          <w:rFonts w:ascii="Times New Roman" w:hAnsi="Times New Roman"/>
          <w:b/>
          <w:sz w:val="28"/>
          <w:szCs w:val="28"/>
          <w:lang w:val="lv-LV"/>
        </w:rPr>
      </w:pPr>
      <w:r>
        <w:rPr>
          <w:rFonts w:ascii="Times New Roman" w:hAnsi="Times New Roman"/>
          <w:b/>
          <w:sz w:val="28"/>
          <w:szCs w:val="28"/>
          <w:lang w:val="lv-LV"/>
        </w:rPr>
        <w:t>VISPĀRĪGĀ VIENOŠANĀS</w:t>
      </w:r>
      <w:r w:rsidR="005E0F74" w:rsidRPr="005E0F74">
        <w:rPr>
          <w:rFonts w:ascii="Times New Roman" w:hAnsi="Times New Roman"/>
          <w:b/>
          <w:sz w:val="28"/>
          <w:szCs w:val="28"/>
          <w:lang w:val="lv-LV"/>
        </w:rPr>
        <w:t xml:space="preserve"> </w:t>
      </w:r>
      <w:bookmarkEnd w:id="6"/>
    </w:p>
    <w:p w:rsidR="005E0F74" w:rsidRPr="005E0F74" w:rsidRDefault="005E0F74" w:rsidP="005E0F74">
      <w:pPr>
        <w:spacing w:after="0" w:line="240" w:lineRule="auto"/>
        <w:rPr>
          <w:rFonts w:ascii="Times New Roman" w:hAnsi="Times New Roman"/>
          <w:sz w:val="24"/>
          <w:szCs w:val="24"/>
          <w:lang w:val="lv-LV"/>
        </w:rPr>
      </w:pPr>
    </w:p>
    <w:p w:rsidR="005E0F74" w:rsidRPr="005E0F74" w:rsidRDefault="00A75B07" w:rsidP="005E0F74">
      <w:pPr>
        <w:spacing w:after="0" w:line="240" w:lineRule="auto"/>
        <w:jc w:val="both"/>
        <w:rPr>
          <w:rFonts w:ascii="Times New Roman" w:hAnsi="Times New Roman"/>
          <w:sz w:val="24"/>
          <w:szCs w:val="24"/>
          <w:lang w:val="lv-LV"/>
        </w:rPr>
      </w:pPr>
      <w:r>
        <w:rPr>
          <w:rFonts w:ascii="Times New Roman" w:hAnsi="Times New Roman"/>
          <w:sz w:val="24"/>
          <w:szCs w:val="24"/>
          <w:lang w:val="lv-LV"/>
        </w:rPr>
        <w:t>Jelgavā,</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sidR="005E0F74" w:rsidRPr="005E0F74">
        <w:rPr>
          <w:rFonts w:ascii="Times New Roman" w:hAnsi="Times New Roman"/>
          <w:sz w:val="24"/>
          <w:szCs w:val="24"/>
          <w:lang w:val="lv-LV"/>
        </w:rPr>
        <w:t>2015.gada _____________</w:t>
      </w:r>
    </w:p>
    <w:p w:rsidR="005E0F74" w:rsidRPr="005E0F74" w:rsidRDefault="005E0F74" w:rsidP="005E0F74">
      <w:pPr>
        <w:spacing w:after="0" w:line="240" w:lineRule="auto"/>
        <w:jc w:val="both"/>
        <w:rPr>
          <w:rFonts w:ascii="Times New Roman" w:hAnsi="Times New Roman"/>
          <w:sz w:val="24"/>
          <w:szCs w:val="24"/>
          <w:lang w:val="lv-LV"/>
        </w:rPr>
      </w:pPr>
    </w:p>
    <w:p w:rsidR="005E0F74" w:rsidRPr="005E0F74" w:rsidRDefault="005E0F74" w:rsidP="005E0F74">
      <w:pPr>
        <w:spacing w:after="0" w:line="240" w:lineRule="auto"/>
        <w:ind w:firstLine="360"/>
        <w:jc w:val="both"/>
        <w:rPr>
          <w:rFonts w:ascii="Times New Roman" w:hAnsi="Times New Roman"/>
          <w:sz w:val="24"/>
          <w:szCs w:val="24"/>
          <w:lang w:val="lv-LV"/>
        </w:rPr>
      </w:pPr>
      <w:r w:rsidRPr="005E0F74">
        <w:rPr>
          <w:rFonts w:ascii="Times New Roman" w:hAnsi="Times New Roman"/>
          <w:b/>
          <w:sz w:val="24"/>
          <w:szCs w:val="24"/>
          <w:lang w:val="lv-LV"/>
        </w:rPr>
        <w:t>Jelgavas pilsētas pašvaldības iestāde „Jelgavas izglītības pārvalde”</w:t>
      </w:r>
      <w:r w:rsidRPr="005E0F74">
        <w:rPr>
          <w:rFonts w:ascii="Times New Roman" w:hAnsi="Times New Roman"/>
          <w:b/>
          <w:bCs/>
          <w:sz w:val="24"/>
          <w:szCs w:val="24"/>
          <w:lang w:val="lv-LV"/>
        </w:rPr>
        <w:t>,</w:t>
      </w:r>
      <w:r w:rsidRPr="005E0F74">
        <w:rPr>
          <w:rFonts w:ascii="Times New Roman" w:hAnsi="Times New Roman"/>
          <w:bCs/>
          <w:sz w:val="24"/>
          <w:szCs w:val="24"/>
          <w:lang w:val="lv-LV"/>
        </w:rPr>
        <w:t xml:space="preserve"> reģistrācijas numurs 90000074738</w:t>
      </w:r>
      <w:r w:rsidRPr="005E0F74">
        <w:rPr>
          <w:rFonts w:ascii="Times New Roman" w:hAnsi="Times New Roman"/>
          <w:sz w:val="24"/>
          <w:szCs w:val="24"/>
          <w:lang w:val="lv-LV"/>
        </w:rPr>
        <w:t>, juridiskā adrese Svētes iela 22, Jelgava, LV-3001, tās vadītājas Guntas Auzas personā, kura darbojas saskaņā ar Jelgavas pilsētas pašvaldības iestādes „Jelgavas izglītības pārvalde” nolikumu, turpmāk tekstā - Pasūtītājs, no vienas puses, un</w:t>
      </w:r>
    </w:p>
    <w:p w:rsidR="005E0F74" w:rsidRPr="005E0F74" w:rsidRDefault="005E0F74" w:rsidP="009E7176">
      <w:pPr>
        <w:spacing w:after="0" w:line="240" w:lineRule="auto"/>
        <w:jc w:val="both"/>
        <w:rPr>
          <w:rFonts w:ascii="Times New Roman" w:hAnsi="Times New Roman"/>
          <w:sz w:val="24"/>
          <w:szCs w:val="24"/>
          <w:lang w:val="lv-LV"/>
        </w:rPr>
      </w:pPr>
      <w:r w:rsidRPr="005E0F74">
        <w:rPr>
          <w:rFonts w:ascii="Times New Roman" w:hAnsi="Times New Roman"/>
          <w:sz w:val="24"/>
          <w:szCs w:val="24"/>
          <w:lang w:val="lv-LV"/>
        </w:rPr>
        <w:t>piegādātāji, kuri Pasūtītāja rīkotajā konkursā „</w:t>
      </w:r>
      <w:r w:rsidR="00A73F08">
        <w:rPr>
          <w:rFonts w:ascii="Times New Roman" w:hAnsi="Times New Roman"/>
          <w:b/>
          <w:sz w:val="24"/>
          <w:szCs w:val="24"/>
          <w:lang w:val="lv-LV"/>
        </w:rPr>
        <w:t>Saimniecības preču</w:t>
      </w:r>
      <w:r w:rsidRPr="005E0F74">
        <w:rPr>
          <w:rFonts w:ascii="Times New Roman" w:hAnsi="Times New Roman"/>
          <w:b/>
          <w:sz w:val="24"/>
          <w:szCs w:val="24"/>
          <w:lang w:val="lv-LV"/>
        </w:rPr>
        <w:t xml:space="preserve"> piegāde Jelgavas pilsētas pašvaldības izglītības iestādēm</w:t>
      </w:r>
      <w:r w:rsidRPr="005E0F74">
        <w:rPr>
          <w:rFonts w:ascii="Times New Roman" w:hAnsi="Times New Roman"/>
          <w:sz w:val="24"/>
          <w:szCs w:val="24"/>
          <w:lang w:val="lv-LV"/>
        </w:rPr>
        <w:t>”, ID Nr.</w:t>
      </w:r>
      <w:r w:rsidR="009E7176">
        <w:rPr>
          <w:rFonts w:ascii="Times New Roman" w:hAnsi="Times New Roman"/>
          <w:sz w:val="24"/>
          <w:szCs w:val="24"/>
          <w:lang w:val="lv-LV"/>
        </w:rPr>
        <w:t xml:space="preserve"> JPD 2014/195/AK</w:t>
      </w:r>
      <w:r w:rsidRPr="005E0F74">
        <w:rPr>
          <w:rFonts w:ascii="Times New Roman" w:hAnsi="Times New Roman"/>
          <w:sz w:val="24"/>
          <w:szCs w:val="24"/>
          <w:lang w:val="lv-LV"/>
        </w:rPr>
        <w:t>, turpmāk tekstā – iepirkums, ir piešķirtas piegādes sniegšanas tiesības:</w:t>
      </w:r>
    </w:p>
    <w:p w:rsidR="005E0F74" w:rsidRPr="005E0F74" w:rsidRDefault="005E0F74" w:rsidP="005E0F74">
      <w:pPr>
        <w:spacing w:after="0" w:line="240" w:lineRule="auto"/>
        <w:jc w:val="both"/>
        <w:rPr>
          <w:rFonts w:ascii="Times New Roman" w:hAnsi="Times New Roman"/>
          <w:b/>
          <w:sz w:val="24"/>
          <w:szCs w:val="24"/>
          <w:lang w:val="lv-LV"/>
        </w:rPr>
      </w:pPr>
    </w:p>
    <w:p w:rsidR="005E0F74" w:rsidRPr="005E0F74" w:rsidRDefault="005E0F74" w:rsidP="005E0F74">
      <w:pPr>
        <w:numPr>
          <w:ilvl w:val="0"/>
          <w:numId w:val="36"/>
        </w:numPr>
        <w:tabs>
          <w:tab w:val="right" w:pos="8306"/>
        </w:tabs>
        <w:spacing w:after="0" w:line="240" w:lineRule="auto"/>
        <w:jc w:val="both"/>
        <w:rPr>
          <w:rFonts w:ascii="Times New Roman" w:hAnsi="Times New Roman"/>
          <w:sz w:val="24"/>
          <w:szCs w:val="24"/>
          <w:lang w:val="lv-LV"/>
        </w:rPr>
      </w:pPr>
      <w:r w:rsidRPr="005E0F74">
        <w:rPr>
          <w:rFonts w:ascii="Times New Roman" w:hAnsi="Times New Roman"/>
          <w:b/>
          <w:bCs/>
          <w:sz w:val="24"/>
          <w:szCs w:val="24"/>
          <w:lang w:val="lv-LV"/>
        </w:rPr>
        <w:t xml:space="preserve">____________ </w:t>
      </w:r>
      <w:r w:rsidRPr="005E0F74">
        <w:rPr>
          <w:rFonts w:ascii="Times New Roman" w:hAnsi="Times New Roman"/>
          <w:bCs/>
          <w:i/>
          <w:sz w:val="24"/>
          <w:szCs w:val="24"/>
          <w:lang w:val="lv-LV"/>
        </w:rPr>
        <w:t>(pretendenta nosaukums)</w:t>
      </w:r>
      <w:r w:rsidRPr="005E0F74">
        <w:rPr>
          <w:rFonts w:ascii="Times New Roman" w:hAnsi="Times New Roman"/>
          <w:sz w:val="24"/>
          <w:szCs w:val="24"/>
          <w:lang w:val="lv-LV"/>
        </w:rPr>
        <w:t>, reģistrācijas numurs _________, adrese ________________,</w:t>
      </w:r>
      <w:r w:rsidRPr="005E0F74">
        <w:rPr>
          <w:rFonts w:ascii="Times New Roman" w:hAnsi="Times New Roman"/>
          <w:b/>
          <w:bCs/>
          <w:sz w:val="24"/>
          <w:szCs w:val="24"/>
          <w:lang w:val="lv-LV"/>
        </w:rPr>
        <w:t xml:space="preserve"> </w:t>
      </w:r>
      <w:r w:rsidRPr="005E0F74">
        <w:rPr>
          <w:rFonts w:ascii="Times New Roman" w:hAnsi="Times New Roman"/>
          <w:bCs/>
          <w:sz w:val="24"/>
          <w:szCs w:val="24"/>
          <w:lang w:val="lv-LV"/>
        </w:rPr>
        <w:t xml:space="preserve">LV-__________, </w:t>
      </w:r>
      <w:r w:rsidRPr="005E0F74">
        <w:rPr>
          <w:rFonts w:ascii="Times New Roman" w:hAnsi="Times New Roman"/>
          <w:i/>
          <w:sz w:val="24"/>
          <w:szCs w:val="24"/>
          <w:lang w:val="lv-LV"/>
        </w:rPr>
        <w:t>pilnvarotā pārstāvja vārds, uzvārds</w:t>
      </w:r>
      <w:r w:rsidRPr="005E0F74">
        <w:rPr>
          <w:rFonts w:ascii="Times New Roman" w:hAnsi="Times New Roman"/>
          <w:sz w:val="24"/>
          <w:szCs w:val="24"/>
          <w:lang w:val="lv-LV"/>
        </w:rPr>
        <w:t xml:space="preserve"> personā, kurš darbojas uz </w:t>
      </w:r>
      <w:r w:rsidRPr="005E0F74">
        <w:rPr>
          <w:rFonts w:ascii="Times New Roman" w:hAnsi="Times New Roman"/>
          <w:i/>
          <w:sz w:val="24"/>
          <w:szCs w:val="24"/>
          <w:lang w:val="lv-LV"/>
        </w:rPr>
        <w:t>dokumenta nosaukums</w:t>
      </w:r>
      <w:r w:rsidRPr="005E0F74">
        <w:rPr>
          <w:rFonts w:ascii="Times New Roman" w:hAnsi="Times New Roman"/>
          <w:sz w:val="24"/>
          <w:szCs w:val="24"/>
          <w:lang w:val="lv-LV"/>
        </w:rPr>
        <w:t xml:space="preserve"> pamata;</w:t>
      </w:r>
    </w:p>
    <w:p w:rsidR="005E0F74" w:rsidRPr="005E0F74" w:rsidRDefault="005E0F74" w:rsidP="005E0F74">
      <w:pPr>
        <w:numPr>
          <w:ilvl w:val="0"/>
          <w:numId w:val="36"/>
        </w:numPr>
        <w:tabs>
          <w:tab w:val="right" w:pos="8306"/>
        </w:tabs>
        <w:spacing w:after="0" w:line="240" w:lineRule="auto"/>
        <w:jc w:val="both"/>
        <w:rPr>
          <w:rFonts w:ascii="Times New Roman" w:hAnsi="Times New Roman"/>
          <w:sz w:val="24"/>
          <w:szCs w:val="24"/>
          <w:lang w:val="lv-LV"/>
        </w:rPr>
      </w:pPr>
      <w:r w:rsidRPr="005E0F74">
        <w:rPr>
          <w:rFonts w:ascii="Times New Roman" w:hAnsi="Times New Roman"/>
          <w:b/>
          <w:bCs/>
          <w:sz w:val="24"/>
          <w:szCs w:val="24"/>
          <w:lang w:val="lv-LV"/>
        </w:rPr>
        <w:t xml:space="preserve">____________ </w:t>
      </w:r>
      <w:r w:rsidRPr="005E0F74">
        <w:rPr>
          <w:rFonts w:ascii="Times New Roman" w:hAnsi="Times New Roman"/>
          <w:bCs/>
          <w:i/>
          <w:sz w:val="24"/>
          <w:szCs w:val="24"/>
          <w:lang w:val="lv-LV"/>
        </w:rPr>
        <w:t>(pretendenta nosaukums)</w:t>
      </w:r>
      <w:r w:rsidRPr="005E0F74">
        <w:rPr>
          <w:rFonts w:ascii="Times New Roman" w:hAnsi="Times New Roman"/>
          <w:sz w:val="24"/>
          <w:szCs w:val="24"/>
          <w:lang w:val="lv-LV"/>
        </w:rPr>
        <w:t>, reģistrācijas numurs _________, adrese ________________,</w:t>
      </w:r>
      <w:r w:rsidRPr="005E0F74">
        <w:rPr>
          <w:rFonts w:ascii="Times New Roman" w:hAnsi="Times New Roman"/>
          <w:b/>
          <w:bCs/>
          <w:sz w:val="24"/>
          <w:szCs w:val="24"/>
          <w:lang w:val="lv-LV"/>
        </w:rPr>
        <w:t xml:space="preserve"> </w:t>
      </w:r>
      <w:r w:rsidRPr="005E0F74">
        <w:rPr>
          <w:rFonts w:ascii="Times New Roman" w:hAnsi="Times New Roman"/>
          <w:bCs/>
          <w:sz w:val="24"/>
          <w:szCs w:val="24"/>
          <w:lang w:val="lv-LV"/>
        </w:rPr>
        <w:t xml:space="preserve">LV-__________, </w:t>
      </w:r>
      <w:r w:rsidRPr="005E0F74">
        <w:rPr>
          <w:rFonts w:ascii="Times New Roman" w:hAnsi="Times New Roman"/>
          <w:i/>
          <w:sz w:val="24"/>
          <w:szCs w:val="24"/>
          <w:lang w:val="lv-LV"/>
        </w:rPr>
        <w:t>pilnvarotā pārstāvja vārds, uzvārds</w:t>
      </w:r>
      <w:r w:rsidRPr="005E0F74">
        <w:rPr>
          <w:rFonts w:ascii="Times New Roman" w:hAnsi="Times New Roman"/>
          <w:sz w:val="24"/>
          <w:szCs w:val="24"/>
          <w:lang w:val="lv-LV"/>
        </w:rPr>
        <w:t xml:space="preserve"> personā, kurš darbojas uz </w:t>
      </w:r>
      <w:r w:rsidRPr="005E0F74">
        <w:rPr>
          <w:rFonts w:ascii="Times New Roman" w:hAnsi="Times New Roman"/>
          <w:i/>
          <w:sz w:val="24"/>
          <w:szCs w:val="24"/>
          <w:lang w:val="lv-LV"/>
        </w:rPr>
        <w:t>dokumenta nosaukums</w:t>
      </w:r>
      <w:r w:rsidRPr="005E0F74">
        <w:rPr>
          <w:rFonts w:ascii="Times New Roman" w:hAnsi="Times New Roman"/>
          <w:sz w:val="24"/>
          <w:szCs w:val="24"/>
          <w:lang w:val="lv-LV"/>
        </w:rPr>
        <w:t xml:space="preserve"> pamata;</w:t>
      </w:r>
    </w:p>
    <w:p w:rsidR="005E0F74" w:rsidRPr="005E0F74" w:rsidRDefault="005E0F74" w:rsidP="005E0F74">
      <w:pPr>
        <w:numPr>
          <w:ilvl w:val="0"/>
          <w:numId w:val="36"/>
        </w:numPr>
        <w:tabs>
          <w:tab w:val="right" w:pos="8306"/>
        </w:tabs>
        <w:spacing w:after="0" w:line="240" w:lineRule="auto"/>
        <w:jc w:val="both"/>
        <w:rPr>
          <w:rFonts w:ascii="Times New Roman" w:hAnsi="Times New Roman"/>
          <w:sz w:val="24"/>
          <w:szCs w:val="24"/>
          <w:lang w:val="lv-LV"/>
        </w:rPr>
      </w:pPr>
      <w:r w:rsidRPr="005E0F74">
        <w:rPr>
          <w:rFonts w:ascii="Times New Roman" w:hAnsi="Times New Roman"/>
          <w:b/>
          <w:bCs/>
          <w:sz w:val="24"/>
          <w:szCs w:val="24"/>
          <w:lang w:val="lv-LV"/>
        </w:rPr>
        <w:t xml:space="preserve">____________ </w:t>
      </w:r>
      <w:r w:rsidRPr="005E0F74">
        <w:rPr>
          <w:rFonts w:ascii="Times New Roman" w:hAnsi="Times New Roman"/>
          <w:bCs/>
          <w:i/>
          <w:sz w:val="24"/>
          <w:szCs w:val="24"/>
          <w:lang w:val="lv-LV"/>
        </w:rPr>
        <w:t>(pretendenta nosaukums)</w:t>
      </w:r>
      <w:r w:rsidRPr="005E0F74">
        <w:rPr>
          <w:rFonts w:ascii="Times New Roman" w:hAnsi="Times New Roman"/>
          <w:sz w:val="24"/>
          <w:szCs w:val="24"/>
          <w:lang w:val="lv-LV"/>
        </w:rPr>
        <w:t>, reģistrācijas numurs _________, adrese ________________,</w:t>
      </w:r>
      <w:r w:rsidRPr="005E0F74">
        <w:rPr>
          <w:rFonts w:ascii="Times New Roman" w:hAnsi="Times New Roman"/>
          <w:b/>
          <w:bCs/>
          <w:sz w:val="24"/>
          <w:szCs w:val="24"/>
          <w:lang w:val="lv-LV"/>
        </w:rPr>
        <w:t xml:space="preserve"> </w:t>
      </w:r>
      <w:r w:rsidRPr="005E0F74">
        <w:rPr>
          <w:rFonts w:ascii="Times New Roman" w:hAnsi="Times New Roman"/>
          <w:bCs/>
          <w:sz w:val="24"/>
          <w:szCs w:val="24"/>
          <w:lang w:val="lv-LV"/>
        </w:rPr>
        <w:t xml:space="preserve">LV-__________, </w:t>
      </w:r>
      <w:r w:rsidRPr="005E0F74">
        <w:rPr>
          <w:rFonts w:ascii="Times New Roman" w:hAnsi="Times New Roman"/>
          <w:i/>
          <w:sz w:val="24"/>
          <w:szCs w:val="24"/>
          <w:lang w:val="lv-LV"/>
        </w:rPr>
        <w:t>pilnvarotā pārstāvja vārds, uzvārds</w:t>
      </w:r>
      <w:r w:rsidRPr="005E0F74">
        <w:rPr>
          <w:rFonts w:ascii="Times New Roman" w:hAnsi="Times New Roman"/>
          <w:sz w:val="24"/>
          <w:szCs w:val="24"/>
          <w:lang w:val="lv-LV"/>
        </w:rPr>
        <w:t xml:space="preserve"> personā, kurš darbojas uz </w:t>
      </w:r>
      <w:r w:rsidRPr="005E0F74">
        <w:rPr>
          <w:rFonts w:ascii="Times New Roman" w:hAnsi="Times New Roman"/>
          <w:i/>
          <w:sz w:val="24"/>
          <w:szCs w:val="24"/>
          <w:lang w:val="lv-LV"/>
        </w:rPr>
        <w:t>dokumenta nosaukums</w:t>
      </w:r>
      <w:r w:rsidRPr="005E0F74">
        <w:rPr>
          <w:rFonts w:ascii="Times New Roman" w:hAnsi="Times New Roman"/>
          <w:sz w:val="24"/>
          <w:szCs w:val="24"/>
          <w:lang w:val="lv-LV"/>
        </w:rPr>
        <w:t xml:space="preserve"> pamata;</w:t>
      </w:r>
    </w:p>
    <w:p w:rsidR="005E0F74" w:rsidRPr="005E0F74" w:rsidRDefault="005E0F74" w:rsidP="005E0F74">
      <w:pPr>
        <w:tabs>
          <w:tab w:val="right" w:pos="8306"/>
        </w:tabs>
        <w:spacing w:after="0" w:line="240" w:lineRule="auto"/>
        <w:ind w:left="360"/>
        <w:jc w:val="both"/>
        <w:rPr>
          <w:rFonts w:ascii="Times New Roman" w:hAnsi="Times New Roman"/>
          <w:sz w:val="24"/>
          <w:szCs w:val="24"/>
          <w:lang w:val="lv-LV"/>
        </w:rPr>
      </w:pPr>
      <w:r w:rsidRPr="005E0F74">
        <w:rPr>
          <w:rFonts w:ascii="Times New Roman" w:hAnsi="Times New Roman"/>
          <w:bCs/>
          <w:sz w:val="24"/>
          <w:szCs w:val="24"/>
          <w:lang w:val="lv-LV"/>
        </w:rPr>
        <w:t>turpmāk tekstā visi kopā un katrs atsevišķi saukti – Dalībnieki,</w:t>
      </w:r>
      <w:r w:rsidRPr="005E0F74">
        <w:rPr>
          <w:rFonts w:ascii="Times New Roman" w:hAnsi="Times New Roman"/>
          <w:i/>
          <w:sz w:val="24"/>
          <w:szCs w:val="24"/>
          <w:lang w:val="lv-LV"/>
        </w:rPr>
        <w:t xml:space="preserve"> </w:t>
      </w:r>
      <w:r w:rsidRPr="005E0F74">
        <w:rPr>
          <w:rFonts w:ascii="Times New Roman" w:hAnsi="Times New Roman"/>
          <w:sz w:val="24"/>
          <w:szCs w:val="24"/>
          <w:lang w:val="lv-LV"/>
        </w:rPr>
        <w:t xml:space="preserve">no otras puses, </w:t>
      </w:r>
    </w:p>
    <w:p w:rsidR="005E0F74" w:rsidRPr="005E0F74" w:rsidRDefault="005E0F74" w:rsidP="005E0F74">
      <w:pPr>
        <w:tabs>
          <w:tab w:val="right" w:pos="8306"/>
        </w:tabs>
        <w:spacing w:after="0" w:line="240" w:lineRule="auto"/>
        <w:ind w:left="360"/>
        <w:jc w:val="both"/>
        <w:rPr>
          <w:rFonts w:ascii="Times New Roman" w:hAnsi="Times New Roman"/>
          <w:sz w:val="24"/>
          <w:szCs w:val="24"/>
          <w:lang w:val="lv-LV"/>
        </w:rPr>
      </w:pPr>
      <w:r w:rsidRPr="005E0F74">
        <w:rPr>
          <w:rFonts w:ascii="Times New Roman" w:hAnsi="Times New Roman"/>
          <w:sz w:val="24"/>
          <w:szCs w:val="24"/>
          <w:lang w:val="lv-LV"/>
        </w:rPr>
        <w:t>abas puses kopā un katra atsevišķi turpmāk tekstā saukti par Līdzējiem, atsaucoties uz normatīvajiem aktiem, iepirkuma rezultātiem un Dalībnieku iesniegtajiem piedāvājumiem, noslēdz šo vispārīgo vienošanos,</w:t>
      </w:r>
      <w:r w:rsidRPr="005E0F74">
        <w:rPr>
          <w:rFonts w:ascii="Times New Roman" w:hAnsi="Times New Roman"/>
          <w:i/>
          <w:sz w:val="24"/>
          <w:szCs w:val="24"/>
          <w:lang w:val="lv-LV"/>
        </w:rPr>
        <w:t xml:space="preserve"> </w:t>
      </w:r>
      <w:r w:rsidRPr="005E0F74">
        <w:rPr>
          <w:rFonts w:ascii="Times New Roman" w:hAnsi="Times New Roman"/>
          <w:sz w:val="24"/>
          <w:szCs w:val="24"/>
          <w:lang w:val="lv-LV"/>
        </w:rPr>
        <w:t>turpmāk tekstā – Vienošanās, par sekojošo:</w:t>
      </w:r>
    </w:p>
    <w:p w:rsidR="005E0F74" w:rsidRPr="005E0F74" w:rsidRDefault="005E0F74" w:rsidP="005E0F74">
      <w:pPr>
        <w:tabs>
          <w:tab w:val="right" w:pos="8306"/>
        </w:tabs>
        <w:spacing w:after="0" w:line="240" w:lineRule="auto"/>
        <w:jc w:val="both"/>
        <w:rPr>
          <w:rFonts w:ascii="Times New Roman" w:hAnsi="Times New Roman"/>
          <w:sz w:val="24"/>
          <w:szCs w:val="24"/>
          <w:lang w:val="lv-LV"/>
        </w:rPr>
      </w:pPr>
    </w:p>
    <w:p w:rsidR="005E0F74" w:rsidRPr="005E0F74" w:rsidRDefault="005E0F74" w:rsidP="005E0F74">
      <w:pPr>
        <w:numPr>
          <w:ilvl w:val="0"/>
          <w:numId w:val="34"/>
        </w:numPr>
        <w:spacing w:after="0" w:line="240" w:lineRule="auto"/>
        <w:jc w:val="center"/>
        <w:outlineLvl w:val="0"/>
        <w:rPr>
          <w:rFonts w:ascii="Times New Roman" w:hAnsi="Times New Roman"/>
          <w:b/>
          <w:sz w:val="24"/>
          <w:szCs w:val="24"/>
          <w:lang w:val="lv-LV"/>
        </w:rPr>
      </w:pPr>
      <w:r w:rsidRPr="005E0F74">
        <w:rPr>
          <w:rFonts w:ascii="Times New Roman" w:hAnsi="Times New Roman"/>
          <w:b/>
          <w:sz w:val="24"/>
          <w:szCs w:val="24"/>
          <w:lang w:val="lv-LV"/>
        </w:rPr>
        <w:t>VIENOŠANĀS PRIEKŠMETS</w:t>
      </w:r>
    </w:p>
    <w:p w:rsidR="005E0F74" w:rsidRPr="005E0F74" w:rsidRDefault="00A73F08" w:rsidP="005E0F74">
      <w:pPr>
        <w:numPr>
          <w:ilvl w:val="1"/>
          <w:numId w:val="35"/>
        </w:numPr>
        <w:spacing w:after="0" w:line="240" w:lineRule="auto"/>
        <w:ind w:left="539" w:hanging="539"/>
        <w:jc w:val="both"/>
        <w:rPr>
          <w:rFonts w:ascii="Times New Roman" w:hAnsi="Times New Roman"/>
          <w:sz w:val="24"/>
          <w:szCs w:val="24"/>
          <w:lang w:val="lv-LV"/>
        </w:rPr>
      </w:pPr>
      <w:r>
        <w:rPr>
          <w:rFonts w:ascii="Times New Roman" w:hAnsi="Times New Roman"/>
          <w:sz w:val="24"/>
          <w:szCs w:val="24"/>
          <w:lang w:val="lv-LV"/>
        </w:rPr>
        <w:t>Saimniecības preču</w:t>
      </w:r>
      <w:r w:rsidR="005E0F74" w:rsidRPr="005E0F74">
        <w:rPr>
          <w:rFonts w:ascii="Times New Roman" w:hAnsi="Times New Roman"/>
          <w:sz w:val="24"/>
          <w:szCs w:val="24"/>
          <w:lang w:val="lv-LV"/>
        </w:rPr>
        <w:t xml:space="preserve"> piegāde Jelgavas pilsētas pašvaldības izglītības iestādēm, turpmāk – Piegāde, </w:t>
      </w:r>
      <w:r w:rsidR="00BE212B" w:rsidRPr="00BE212B">
        <w:rPr>
          <w:rFonts w:ascii="Times New Roman" w:hAnsi="Times New Roman"/>
          <w:sz w:val="24"/>
          <w:szCs w:val="24"/>
          <w:lang w:val="lv-LV"/>
        </w:rPr>
        <w:t>no 2015.gada 4.februāra līdz 2016.gada 3.februārim</w:t>
      </w:r>
      <w:r w:rsidR="005E0F74" w:rsidRPr="005E0F74">
        <w:rPr>
          <w:rFonts w:ascii="Times New Roman" w:hAnsi="Times New Roman"/>
          <w:sz w:val="24"/>
          <w:szCs w:val="24"/>
          <w:lang w:val="lv-LV"/>
        </w:rPr>
        <w:t>.</w:t>
      </w:r>
    </w:p>
    <w:p w:rsidR="005E0F74" w:rsidRPr="005E0F74" w:rsidRDefault="005E0F74" w:rsidP="005E0F74">
      <w:pPr>
        <w:numPr>
          <w:ilvl w:val="1"/>
          <w:numId w:val="35"/>
        </w:numPr>
        <w:spacing w:after="0" w:line="240" w:lineRule="auto"/>
        <w:ind w:left="539" w:hanging="539"/>
        <w:jc w:val="both"/>
        <w:rPr>
          <w:rFonts w:ascii="Times New Roman" w:hAnsi="Times New Roman"/>
          <w:b/>
          <w:sz w:val="24"/>
          <w:szCs w:val="24"/>
          <w:lang w:val="lv-LV"/>
        </w:rPr>
      </w:pPr>
      <w:r w:rsidRPr="005E0F74">
        <w:rPr>
          <w:rFonts w:ascii="Times New Roman" w:hAnsi="Times New Roman"/>
          <w:sz w:val="24"/>
          <w:szCs w:val="24"/>
          <w:lang w:val="lv-LV"/>
        </w:rPr>
        <w:t xml:space="preserve">Kārtība, kādā Pasūtītājs piešķir tiesības Dalībniekam veikt konkrēto </w:t>
      </w:r>
      <w:r w:rsidR="00A73F08">
        <w:rPr>
          <w:rFonts w:ascii="Times New Roman" w:hAnsi="Times New Roman"/>
          <w:sz w:val="24"/>
          <w:szCs w:val="24"/>
          <w:lang w:val="lv-LV"/>
        </w:rPr>
        <w:t>Saimniecības preču</w:t>
      </w:r>
      <w:r w:rsidRPr="005E0F74">
        <w:rPr>
          <w:rFonts w:ascii="Times New Roman" w:hAnsi="Times New Roman"/>
          <w:sz w:val="24"/>
          <w:szCs w:val="24"/>
          <w:lang w:val="lv-LV"/>
        </w:rPr>
        <w:t xml:space="preserve"> piegādi, turpmāk – vispārīgās vienošanās piešķiršanas kārtība.</w:t>
      </w:r>
    </w:p>
    <w:p w:rsidR="005E0F74" w:rsidRPr="005E0F74" w:rsidRDefault="005E0F74" w:rsidP="005E0F74">
      <w:pPr>
        <w:spacing w:after="0" w:line="240" w:lineRule="auto"/>
        <w:jc w:val="both"/>
        <w:rPr>
          <w:rFonts w:ascii="Times New Roman" w:hAnsi="Times New Roman"/>
          <w:b/>
          <w:sz w:val="24"/>
          <w:szCs w:val="24"/>
          <w:lang w:val="lv-LV"/>
        </w:rPr>
      </w:pPr>
    </w:p>
    <w:p w:rsidR="005E0F74" w:rsidRPr="005E0F74" w:rsidRDefault="005E0F74" w:rsidP="005E0F74">
      <w:pPr>
        <w:numPr>
          <w:ilvl w:val="0"/>
          <w:numId w:val="35"/>
        </w:numPr>
        <w:spacing w:after="0" w:line="240" w:lineRule="auto"/>
        <w:ind w:left="539" w:hanging="539"/>
        <w:jc w:val="center"/>
        <w:outlineLvl w:val="0"/>
        <w:rPr>
          <w:rFonts w:ascii="Times New Roman" w:hAnsi="Times New Roman"/>
          <w:b/>
          <w:sz w:val="24"/>
          <w:szCs w:val="24"/>
          <w:lang w:val="lv-LV"/>
        </w:rPr>
      </w:pPr>
      <w:r w:rsidRPr="005E0F74">
        <w:rPr>
          <w:rFonts w:ascii="Times New Roman" w:hAnsi="Times New Roman"/>
          <w:b/>
          <w:sz w:val="24"/>
          <w:szCs w:val="24"/>
          <w:lang w:val="lv-LV"/>
        </w:rPr>
        <w:t>VISPĀRĪGIE NOTEIKUMI</w:t>
      </w:r>
    </w:p>
    <w:p w:rsidR="005E0F74" w:rsidRPr="005E0F74" w:rsidRDefault="005E0F74" w:rsidP="005E0F74">
      <w:pPr>
        <w:numPr>
          <w:ilvl w:val="1"/>
          <w:numId w:val="35"/>
        </w:numPr>
        <w:spacing w:after="0" w:line="240" w:lineRule="auto"/>
        <w:ind w:left="539" w:hanging="539"/>
        <w:jc w:val="both"/>
        <w:rPr>
          <w:rFonts w:ascii="Times New Roman" w:hAnsi="Times New Roman"/>
          <w:b/>
          <w:sz w:val="24"/>
          <w:szCs w:val="24"/>
          <w:lang w:val="lv-LV"/>
        </w:rPr>
      </w:pPr>
      <w:r w:rsidRPr="005E0F74">
        <w:rPr>
          <w:rFonts w:ascii="Times New Roman" w:hAnsi="Times New Roman"/>
          <w:sz w:val="24"/>
          <w:szCs w:val="24"/>
          <w:lang w:val="lv-LV"/>
        </w:rPr>
        <w:t>Pasūtītājs slēdz Vienošanos ar 3 (trīs) Dalībniekiem par Piegādi Pasūtītājam pēc konkrētās vajadzības.</w:t>
      </w:r>
    </w:p>
    <w:p w:rsidR="005E0F74" w:rsidRPr="005E0F74" w:rsidRDefault="005E0F74" w:rsidP="005E0F74">
      <w:pPr>
        <w:numPr>
          <w:ilvl w:val="1"/>
          <w:numId w:val="35"/>
        </w:numPr>
        <w:spacing w:after="0" w:line="240" w:lineRule="auto"/>
        <w:jc w:val="both"/>
        <w:outlineLvl w:val="0"/>
        <w:rPr>
          <w:rFonts w:ascii="Times New Roman" w:hAnsi="Times New Roman"/>
          <w:sz w:val="24"/>
          <w:szCs w:val="24"/>
          <w:lang w:val="lv-LV"/>
        </w:rPr>
      </w:pPr>
      <w:r w:rsidRPr="005E0F74">
        <w:rPr>
          <w:rFonts w:ascii="Times New Roman" w:hAnsi="Times New Roman"/>
          <w:sz w:val="24"/>
          <w:szCs w:val="24"/>
          <w:lang w:val="lv-LV"/>
        </w:rPr>
        <w:t>Parakstot Vienošanos, Pasūtītājs un Dalībnieki, pamatojoties uz Dalībnieku piedāvājumiem iepirkumā, vienojas par maksimāli pieļaujamo katras vienas vienības cenu, par kuru Dalībnieks apņemas sniegt konkrētās preces piegādi Vienošanās darbības laikā.</w:t>
      </w:r>
    </w:p>
    <w:p w:rsidR="005E0F74" w:rsidRPr="005E2D44" w:rsidRDefault="005E0F74" w:rsidP="005E0F74">
      <w:pPr>
        <w:numPr>
          <w:ilvl w:val="1"/>
          <w:numId w:val="35"/>
        </w:numPr>
        <w:spacing w:after="0" w:line="240" w:lineRule="auto"/>
        <w:jc w:val="both"/>
        <w:outlineLvl w:val="0"/>
        <w:rPr>
          <w:rFonts w:ascii="Times New Roman" w:hAnsi="Times New Roman"/>
          <w:sz w:val="24"/>
          <w:szCs w:val="24"/>
          <w:lang w:val="lv-LV"/>
        </w:rPr>
      </w:pPr>
      <w:r w:rsidRPr="005E0F74">
        <w:rPr>
          <w:rFonts w:ascii="Times New Roman" w:hAnsi="Times New Roman"/>
          <w:sz w:val="24"/>
          <w:szCs w:val="24"/>
          <w:lang w:val="lv-LV"/>
        </w:rPr>
        <w:t>Pasūtītājs ir tiesīgs paļauties, ka Dalībnieks piegādās kvalitatīvu preci Vienošanās noteiktajā laikā, vietā un apjomā, kā arī cena nepārsniegs Vienošanās minēto maksimāli pieļaujamo cenu saskaņā ar Dalībnieka piedāvājumu.</w:t>
      </w:r>
    </w:p>
    <w:p w:rsidR="005E2D44" w:rsidRPr="005E0F74" w:rsidRDefault="005E2D44" w:rsidP="005E0F74">
      <w:pPr>
        <w:spacing w:after="0" w:line="240" w:lineRule="auto"/>
        <w:jc w:val="both"/>
        <w:outlineLvl w:val="0"/>
        <w:rPr>
          <w:rFonts w:ascii="Times New Roman" w:hAnsi="Times New Roman"/>
          <w:sz w:val="24"/>
          <w:szCs w:val="24"/>
          <w:lang w:val="lv-LV"/>
        </w:rPr>
      </w:pPr>
    </w:p>
    <w:p w:rsidR="005E0F74" w:rsidRPr="005E0F74" w:rsidRDefault="005E0F74" w:rsidP="005E0F74">
      <w:pPr>
        <w:numPr>
          <w:ilvl w:val="0"/>
          <w:numId w:val="35"/>
        </w:numPr>
        <w:spacing w:after="0" w:line="240" w:lineRule="auto"/>
        <w:ind w:left="539" w:hanging="539"/>
        <w:jc w:val="center"/>
        <w:outlineLvl w:val="0"/>
        <w:rPr>
          <w:rFonts w:ascii="Times New Roman" w:hAnsi="Times New Roman"/>
          <w:b/>
          <w:sz w:val="24"/>
          <w:szCs w:val="24"/>
          <w:lang w:val="lv-LV"/>
        </w:rPr>
      </w:pPr>
      <w:r w:rsidRPr="005E0F74">
        <w:rPr>
          <w:rFonts w:ascii="Times New Roman" w:hAnsi="Times New Roman"/>
          <w:b/>
          <w:sz w:val="24"/>
          <w:szCs w:val="24"/>
          <w:lang w:val="lv-LV"/>
        </w:rPr>
        <w:t>VIENOŠANĀS DARBĪBAS LAIKS</w:t>
      </w:r>
    </w:p>
    <w:p w:rsidR="005E0F74" w:rsidRPr="005E0F74" w:rsidRDefault="005E0F74" w:rsidP="005E0F74">
      <w:pPr>
        <w:numPr>
          <w:ilvl w:val="1"/>
          <w:numId w:val="35"/>
        </w:numPr>
        <w:spacing w:after="0" w:line="240" w:lineRule="auto"/>
        <w:jc w:val="both"/>
        <w:rPr>
          <w:rFonts w:ascii="Times New Roman" w:hAnsi="Times New Roman"/>
          <w:sz w:val="24"/>
          <w:szCs w:val="24"/>
          <w:lang w:val="lv-LV"/>
        </w:rPr>
      </w:pPr>
      <w:r w:rsidRPr="005E0F74">
        <w:rPr>
          <w:rFonts w:ascii="Times New Roman" w:hAnsi="Times New Roman"/>
          <w:sz w:val="24"/>
          <w:szCs w:val="24"/>
          <w:lang w:val="lv-LV"/>
        </w:rPr>
        <w:t>Vienošanās stājas spēkā brīdī, kad to parakstījuši Līdzēji.</w:t>
      </w:r>
    </w:p>
    <w:p w:rsidR="005E0F74" w:rsidRPr="005E0F74" w:rsidRDefault="005E0F74" w:rsidP="005E0F74">
      <w:pPr>
        <w:numPr>
          <w:ilvl w:val="1"/>
          <w:numId w:val="35"/>
        </w:numPr>
        <w:spacing w:after="0" w:line="240" w:lineRule="auto"/>
        <w:jc w:val="both"/>
        <w:rPr>
          <w:rFonts w:ascii="Times New Roman" w:hAnsi="Times New Roman"/>
          <w:sz w:val="24"/>
          <w:szCs w:val="24"/>
          <w:lang w:val="lv-LV"/>
        </w:rPr>
      </w:pPr>
      <w:r w:rsidRPr="005E0F74">
        <w:rPr>
          <w:rFonts w:ascii="Times New Roman" w:hAnsi="Times New Roman"/>
          <w:sz w:val="24"/>
          <w:szCs w:val="24"/>
          <w:lang w:val="lv-LV"/>
        </w:rPr>
        <w:t xml:space="preserve">Vienošanās darbības laiks: </w:t>
      </w:r>
      <w:r w:rsidR="00BE212B" w:rsidRPr="00BE212B">
        <w:rPr>
          <w:rFonts w:ascii="Times New Roman" w:hAnsi="Times New Roman"/>
          <w:sz w:val="24"/>
          <w:szCs w:val="24"/>
          <w:lang w:val="lv-LV"/>
        </w:rPr>
        <w:t>no 2015.gada 4.februāra līdz 2016.gada 3.februārim</w:t>
      </w:r>
      <w:r w:rsidRPr="005E0F74">
        <w:rPr>
          <w:rFonts w:ascii="Times New Roman" w:hAnsi="Times New Roman"/>
          <w:sz w:val="24"/>
          <w:szCs w:val="24"/>
          <w:lang w:val="lv-LV"/>
        </w:rPr>
        <w:t>.</w:t>
      </w:r>
    </w:p>
    <w:p w:rsidR="005E0F74" w:rsidRDefault="005E0F74" w:rsidP="005E0F74">
      <w:pPr>
        <w:spacing w:after="0" w:line="240" w:lineRule="auto"/>
        <w:jc w:val="both"/>
        <w:rPr>
          <w:rFonts w:ascii="Times New Roman" w:hAnsi="Times New Roman"/>
          <w:sz w:val="24"/>
          <w:szCs w:val="24"/>
          <w:lang w:val="lv-LV"/>
        </w:rPr>
      </w:pPr>
    </w:p>
    <w:p w:rsidR="00BE212B" w:rsidRDefault="00BE212B" w:rsidP="005E0F74">
      <w:pPr>
        <w:spacing w:after="0" w:line="240" w:lineRule="auto"/>
        <w:jc w:val="both"/>
        <w:rPr>
          <w:rFonts w:ascii="Times New Roman" w:hAnsi="Times New Roman"/>
          <w:sz w:val="24"/>
          <w:szCs w:val="24"/>
          <w:lang w:val="lv-LV"/>
        </w:rPr>
      </w:pPr>
    </w:p>
    <w:p w:rsidR="005E2D44" w:rsidRPr="005E0F74" w:rsidRDefault="005E2D44" w:rsidP="005E0F74">
      <w:pPr>
        <w:spacing w:after="0" w:line="240" w:lineRule="auto"/>
        <w:jc w:val="both"/>
        <w:rPr>
          <w:rFonts w:ascii="Times New Roman" w:hAnsi="Times New Roman"/>
          <w:sz w:val="24"/>
          <w:szCs w:val="24"/>
          <w:lang w:val="lv-LV"/>
        </w:rPr>
      </w:pPr>
    </w:p>
    <w:p w:rsidR="005E0F74" w:rsidRPr="005E2D44" w:rsidRDefault="005E0F74" w:rsidP="005E2D44">
      <w:pPr>
        <w:pStyle w:val="ListParagraph"/>
        <w:numPr>
          <w:ilvl w:val="0"/>
          <w:numId w:val="35"/>
        </w:numPr>
        <w:spacing w:after="0" w:line="240" w:lineRule="auto"/>
        <w:jc w:val="center"/>
        <w:outlineLvl w:val="0"/>
        <w:rPr>
          <w:rFonts w:ascii="Times New Roman" w:hAnsi="Times New Roman"/>
          <w:b/>
          <w:sz w:val="24"/>
          <w:szCs w:val="24"/>
          <w:lang w:val="lv-LV"/>
        </w:rPr>
      </w:pPr>
      <w:r w:rsidRPr="005E2D44">
        <w:rPr>
          <w:rFonts w:ascii="Times New Roman" w:hAnsi="Times New Roman"/>
          <w:b/>
          <w:sz w:val="24"/>
          <w:szCs w:val="24"/>
          <w:lang w:val="lv-LV"/>
        </w:rPr>
        <w:lastRenderedPageBreak/>
        <w:t>PIEGĀDES CENA UN NORĒĶINU KĀRTĪBA</w:t>
      </w:r>
    </w:p>
    <w:p w:rsidR="005E0F74" w:rsidRPr="005E0F74" w:rsidRDefault="005E0F74" w:rsidP="005E0F74">
      <w:pPr>
        <w:numPr>
          <w:ilvl w:val="1"/>
          <w:numId w:val="35"/>
        </w:numPr>
        <w:spacing w:after="0" w:line="240" w:lineRule="auto"/>
        <w:jc w:val="both"/>
        <w:rPr>
          <w:rFonts w:ascii="Times New Roman" w:hAnsi="Times New Roman"/>
          <w:bCs/>
          <w:sz w:val="24"/>
          <w:szCs w:val="24"/>
          <w:lang w:val="lv-LV"/>
        </w:rPr>
      </w:pPr>
      <w:r w:rsidRPr="005E0F74">
        <w:rPr>
          <w:rFonts w:ascii="Times New Roman" w:hAnsi="Times New Roman"/>
          <w:sz w:val="24"/>
          <w:szCs w:val="24"/>
          <w:lang w:val="x-none"/>
        </w:rPr>
        <w:t xml:space="preserve">Vienošanās </w:t>
      </w:r>
      <w:bookmarkStart w:id="7" w:name="_GoBack"/>
      <w:bookmarkEnd w:id="7"/>
      <w:r w:rsidRPr="005E0F74">
        <w:rPr>
          <w:rFonts w:ascii="Times New Roman" w:hAnsi="Times New Roman"/>
          <w:sz w:val="24"/>
          <w:szCs w:val="24"/>
          <w:lang w:val="x-none"/>
        </w:rPr>
        <w:t>kopējā summa</w:t>
      </w:r>
      <w:r w:rsidRPr="005E0F74">
        <w:rPr>
          <w:rFonts w:ascii="Times New Roman" w:hAnsi="Times New Roman"/>
          <w:sz w:val="24"/>
          <w:szCs w:val="24"/>
          <w:lang w:val="lv-LV"/>
        </w:rPr>
        <w:t xml:space="preserve"> </w:t>
      </w:r>
      <w:r w:rsidR="00A73F08">
        <w:rPr>
          <w:rFonts w:ascii="Times New Roman" w:hAnsi="Times New Roman"/>
          <w:sz w:val="24"/>
          <w:szCs w:val="24"/>
          <w:lang w:val="lv-LV"/>
        </w:rPr>
        <w:t>Saimniecības preču</w:t>
      </w:r>
      <w:r w:rsidRPr="005E0F74">
        <w:rPr>
          <w:rFonts w:ascii="Times New Roman" w:hAnsi="Times New Roman"/>
          <w:sz w:val="24"/>
          <w:szCs w:val="24"/>
          <w:lang w:val="lv-LV"/>
        </w:rPr>
        <w:t xml:space="preserve"> piegādēm</w:t>
      </w:r>
      <w:r w:rsidRPr="005E0F74">
        <w:rPr>
          <w:rFonts w:ascii="Times New Roman" w:hAnsi="Times New Roman"/>
          <w:sz w:val="24"/>
          <w:szCs w:val="24"/>
          <w:lang w:val="x-none"/>
        </w:rPr>
        <w:t xml:space="preserve"> nepārsniedz </w:t>
      </w:r>
      <w:r w:rsidRPr="005E0F74">
        <w:rPr>
          <w:rFonts w:ascii="Times New Roman" w:hAnsi="Times New Roman"/>
          <w:b/>
          <w:sz w:val="24"/>
          <w:szCs w:val="24"/>
          <w:lang w:val="lv-LV"/>
        </w:rPr>
        <w:t>133 999,99</w:t>
      </w:r>
      <w:r w:rsidRPr="005E0F74">
        <w:rPr>
          <w:rFonts w:ascii="Times New Roman" w:hAnsi="Times New Roman"/>
          <w:b/>
          <w:sz w:val="24"/>
          <w:szCs w:val="24"/>
          <w:lang w:val="x-none"/>
        </w:rPr>
        <w:t xml:space="preserve"> </w:t>
      </w:r>
      <w:r w:rsidRPr="005E0F74">
        <w:rPr>
          <w:rFonts w:ascii="Times New Roman" w:hAnsi="Times New Roman"/>
          <w:b/>
          <w:i/>
          <w:sz w:val="24"/>
          <w:szCs w:val="24"/>
          <w:lang w:val="lv-LV"/>
        </w:rPr>
        <w:t>euro</w:t>
      </w:r>
      <w:r w:rsidRPr="005E0F74">
        <w:rPr>
          <w:rFonts w:ascii="Times New Roman" w:hAnsi="Times New Roman"/>
          <w:i/>
          <w:sz w:val="24"/>
          <w:szCs w:val="24"/>
          <w:lang w:val="lv-LV"/>
        </w:rPr>
        <w:t xml:space="preserve"> </w:t>
      </w:r>
      <w:r w:rsidRPr="005E0F74">
        <w:rPr>
          <w:rFonts w:ascii="Times New Roman" w:hAnsi="Times New Roman"/>
          <w:sz w:val="24"/>
          <w:szCs w:val="24"/>
          <w:lang w:val="x-none"/>
        </w:rPr>
        <w:t>(</w:t>
      </w:r>
      <w:r w:rsidRPr="005E0F74">
        <w:rPr>
          <w:rFonts w:ascii="Times New Roman" w:hAnsi="Times New Roman"/>
          <w:sz w:val="24"/>
          <w:szCs w:val="24"/>
          <w:lang w:val="lv-LV"/>
        </w:rPr>
        <w:t xml:space="preserve">viens simts trīsdesmit trīs tūkstoši deviņi simti deviņdesmit deviņi </w:t>
      </w:r>
      <w:r w:rsidRPr="005E0F74">
        <w:rPr>
          <w:rFonts w:ascii="Times New Roman" w:hAnsi="Times New Roman"/>
          <w:i/>
          <w:sz w:val="24"/>
          <w:szCs w:val="24"/>
          <w:lang w:val="lv-LV"/>
        </w:rPr>
        <w:t>euro</w:t>
      </w:r>
      <w:r w:rsidRPr="005E0F74">
        <w:rPr>
          <w:rFonts w:ascii="Times New Roman" w:hAnsi="Times New Roman"/>
          <w:sz w:val="24"/>
          <w:szCs w:val="24"/>
          <w:lang w:val="lv-LV"/>
        </w:rPr>
        <w:t xml:space="preserve"> un 99 centi</w:t>
      </w:r>
      <w:r w:rsidRPr="005E0F74">
        <w:rPr>
          <w:rFonts w:ascii="Times New Roman" w:hAnsi="Times New Roman"/>
          <w:sz w:val="24"/>
          <w:szCs w:val="24"/>
          <w:lang w:val="x-none"/>
        </w:rPr>
        <w:t>) bez PVN.</w:t>
      </w:r>
    </w:p>
    <w:p w:rsidR="005E0F74" w:rsidRPr="005E0F74" w:rsidRDefault="005E0F74" w:rsidP="005E0F74">
      <w:pPr>
        <w:numPr>
          <w:ilvl w:val="1"/>
          <w:numId w:val="35"/>
        </w:numPr>
        <w:spacing w:after="0" w:line="240" w:lineRule="auto"/>
        <w:jc w:val="both"/>
        <w:rPr>
          <w:rFonts w:ascii="Times New Roman" w:hAnsi="Times New Roman"/>
          <w:bCs/>
          <w:sz w:val="24"/>
          <w:szCs w:val="24"/>
          <w:lang w:val="lv-LV"/>
        </w:rPr>
      </w:pPr>
      <w:r w:rsidRPr="005E0F74">
        <w:rPr>
          <w:rFonts w:ascii="Times New Roman" w:hAnsi="Times New Roman"/>
          <w:bCs/>
          <w:sz w:val="24"/>
          <w:szCs w:val="24"/>
          <w:lang w:val="lv-LV"/>
        </w:rPr>
        <w:t>Katras vienas preces maksimāli pieļaujamā cena (turpmāk – cena) bez PVN katram Dalībniekam ir noteikta saskaņā ar iepirkumā iesniegtā Tehniskajā piedāvājumā norādīto katras atsevišķas preces cenu.</w:t>
      </w:r>
    </w:p>
    <w:p w:rsidR="005E0F74" w:rsidRPr="005E0F74" w:rsidRDefault="005E0F74" w:rsidP="005E0F74">
      <w:pPr>
        <w:numPr>
          <w:ilvl w:val="1"/>
          <w:numId w:val="35"/>
        </w:numPr>
        <w:spacing w:after="0" w:line="240" w:lineRule="auto"/>
        <w:jc w:val="both"/>
        <w:rPr>
          <w:rFonts w:ascii="Times New Roman" w:hAnsi="Times New Roman"/>
          <w:bCs/>
          <w:sz w:val="24"/>
          <w:szCs w:val="24"/>
          <w:lang w:val="lv-LV"/>
        </w:rPr>
      </w:pPr>
      <w:r w:rsidRPr="005E0F74">
        <w:rPr>
          <w:rFonts w:ascii="Times New Roman" w:hAnsi="Times New Roman"/>
          <w:bCs/>
          <w:sz w:val="24"/>
          <w:szCs w:val="24"/>
          <w:lang w:val="lv-LV"/>
        </w:rPr>
        <w:t>Preces cenā ir ietvertas visas izmaksas, kas saistītas ar  Piegādes pilnīgu un kvalitatīvu izpildi, tai skaitā izmaksas, kas saistītas ar preču nogādāšanu Pasūtītāja norādītajās telpās, ar speciālistu darba apmaksu, Piegādes izpildei nepieciešamo līgumu slēgšanu, komandējumiem, nodokļiem un nodevām, kā arī nepieciešamo atļauju saņemšanu no trešajām personām, kā arī ir ņemti vērā visi iespējamie riski, tai skaitā iespējamie sadārdzinājumi un citas izmaksas.</w:t>
      </w:r>
    </w:p>
    <w:p w:rsidR="005E0F74" w:rsidRPr="005E0F74" w:rsidRDefault="005E0F74" w:rsidP="005E0F74">
      <w:pPr>
        <w:numPr>
          <w:ilvl w:val="1"/>
          <w:numId w:val="35"/>
        </w:numPr>
        <w:spacing w:after="0" w:line="240" w:lineRule="auto"/>
        <w:jc w:val="both"/>
        <w:rPr>
          <w:rFonts w:ascii="Times New Roman" w:hAnsi="Times New Roman"/>
          <w:sz w:val="24"/>
          <w:szCs w:val="24"/>
          <w:lang w:val="lv-LV"/>
        </w:rPr>
      </w:pPr>
      <w:r w:rsidRPr="005E0F74">
        <w:rPr>
          <w:rFonts w:ascii="Times New Roman" w:hAnsi="Times New Roman"/>
          <w:sz w:val="24"/>
          <w:szCs w:val="24"/>
          <w:lang w:val="lv-LV"/>
        </w:rPr>
        <w:t>Pasūtītājs, pamatojoties uz Dalībnieka iesniegto un Pasūtītāja akceptēto pavadzīmi un rēķinu, veic samaksu ne biežāk kā 2 (divas) reizes mēnesī, pārskaitot naudu Dalībnieka norādītajā bankas kontā 10 (desmit) darba dienu laikā, skaitot no rēķina saņemšanas dienas.</w:t>
      </w:r>
    </w:p>
    <w:p w:rsidR="005E0F74" w:rsidRPr="005E0F74" w:rsidRDefault="005E0F74" w:rsidP="005E0F74">
      <w:pPr>
        <w:numPr>
          <w:ilvl w:val="1"/>
          <w:numId w:val="35"/>
        </w:numPr>
        <w:spacing w:after="0" w:line="240" w:lineRule="auto"/>
        <w:jc w:val="both"/>
        <w:rPr>
          <w:rFonts w:ascii="Times New Roman" w:hAnsi="Times New Roman"/>
          <w:sz w:val="24"/>
          <w:szCs w:val="24"/>
          <w:lang w:val="lv-LV"/>
        </w:rPr>
      </w:pPr>
      <w:r w:rsidRPr="005E0F74">
        <w:rPr>
          <w:rFonts w:ascii="Times New Roman" w:hAnsi="Times New Roman"/>
          <w:sz w:val="24"/>
          <w:szCs w:val="24"/>
          <w:lang w:val="lv-LV"/>
        </w:rPr>
        <w:t>Par samaksas dienu tiek uzskatīta diena, kad Pasūtītājs veicis Vienošanās noteiktās naudas summas pārskaitījumu uz Dalībnieka norēķinu kontu.</w:t>
      </w:r>
    </w:p>
    <w:p w:rsidR="005E0F74" w:rsidRPr="005E0F74" w:rsidRDefault="005E0F74" w:rsidP="005E0F74">
      <w:pPr>
        <w:numPr>
          <w:ilvl w:val="1"/>
          <w:numId w:val="35"/>
        </w:numPr>
        <w:tabs>
          <w:tab w:val="left" w:pos="993"/>
        </w:tabs>
        <w:spacing w:after="0" w:line="240" w:lineRule="auto"/>
        <w:contextualSpacing/>
        <w:jc w:val="both"/>
        <w:rPr>
          <w:rFonts w:ascii="Times New Roman" w:hAnsi="Times New Roman"/>
          <w:sz w:val="24"/>
          <w:szCs w:val="24"/>
          <w:lang w:val="lv-LV" w:eastAsia="lv-LV"/>
        </w:rPr>
      </w:pPr>
      <w:r w:rsidRPr="005E0F74">
        <w:rPr>
          <w:rFonts w:ascii="Times New Roman" w:hAnsi="Times New Roman"/>
          <w:sz w:val="24"/>
          <w:szCs w:val="24"/>
          <w:lang w:val="lv-LV" w:eastAsia="lv-LV"/>
        </w:rPr>
        <w:t>Ja Pasūtītājs neveic samaksu par Piegādi Vienošanās noteiktajā termiņā, tad Dalībniekam ir tiesības aprēķināt līgumsodu 0,1 % (viena desmitdaļa procenta) apmērā no laikā nesamaksātās summas par katru nokavēto maksājuma dienu, taču kopumā ne vairāk par 10% (desmit procenti) no pamatparāda summas, izņemot gadījumus, kad samaksas nokavējums iestājies no Pasūtītāja neatkarīgu apstākļu dēļ.</w:t>
      </w:r>
    </w:p>
    <w:p w:rsidR="005E0F74" w:rsidRPr="005E0F74" w:rsidRDefault="005E0F74" w:rsidP="005E0F74">
      <w:pPr>
        <w:spacing w:after="0" w:line="240" w:lineRule="auto"/>
        <w:ind w:left="540"/>
        <w:jc w:val="both"/>
        <w:rPr>
          <w:rFonts w:ascii="Times New Roman" w:hAnsi="Times New Roman"/>
          <w:bCs/>
          <w:sz w:val="24"/>
          <w:szCs w:val="24"/>
          <w:lang w:val="lv-LV"/>
        </w:rPr>
      </w:pPr>
    </w:p>
    <w:p w:rsidR="005E0F74" w:rsidRPr="005E0F74" w:rsidRDefault="005E0F74" w:rsidP="005E0F74">
      <w:pPr>
        <w:spacing w:after="0" w:line="240" w:lineRule="auto"/>
        <w:jc w:val="both"/>
        <w:rPr>
          <w:rFonts w:ascii="Times New Roman" w:hAnsi="Times New Roman"/>
          <w:bCs/>
          <w:sz w:val="24"/>
          <w:szCs w:val="24"/>
          <w:lang w:val="lv-LV"/>
        </w:rPr>
      </w:pPr>
    </w:p>
    <w:p w:rsidR="005E0F74" w:rsidRPr="005E0F74" w:rsidRDefault="005E0F74" w:rsidP="005E0F74">
      <w:pPr>
        <w:numPr>
          <w:ilvl w:val="0"/>
          <w:numId w:val="35"/>
        </w:numPr>
        <w:spacing w:after="0" w:line="240" w:lineRule="auto"/>
        <w:ind w:left="539" w:hanging="539"/>
        <w:jc w:val="center"/>
        <w:outlineLvl w:val="0"/>
        <w:rPr>
          <w:rFonts w:ascii="Times New Roman" w:hAnsi="Times New Roman"/>
          <w:b/>
          <w:sz w:val="24"/>
          <w:szCs w:val="24"/>
          <w:lang w:val="lv-LV"/>
        </w:rPr>
      </w:pPr>
      <w:r w:rsidRPr="005E0F74">
        <w:rPr>
          <w:rFonts w:ascii="Times New Roman" w:hAnsi="Times New Roman"/>
          <w:b/>
          <w:sz w:val="24"/>
          <w:szCs w:val="24"/>
          <w:lang w:val="lv-LV"/>
        </w:rPr>
        <w:t>PIEGĀDES TIESĪBU PIEŠĶIRŠANAS KĀRTĪBA</w:t>
      </w:r>
    </w:p>
    <w:p w:rsidR="005E0F74" w:rsidRPr="005E0F74" w:rsidRDefault="005E0F74" w:rsidP="005E0F74">
      <w:pPr>
        <w:numPr>
          <w:ilvl w:val="1"/>
          <w:numId w:val="35"/>
        </w:numPr>
        <w:spacing w:after="0" w:line="240" w:lineRule="auto"/>
        <w:jc w:val="both"/>
        <w:outlineLvl w:val="0"/>
        <w:rPr>
          <w:rFonts w:ascii="Times New Roman" w:hAnsi="Times New Roman"/>
          <w:sz w:val="24"/>
          <w:szCs w:val="24"/>
          <w:lang w:val="lv-LV"/>
        </w:rPr>
      </w:pPr>
      <w:r w:rsidRPr="005E0F74">
        <w:rPr>
          <w:rFonts w:ascii="Times New Roman" w:hAnsi="Times New Roman"/>
          <w:sz w:val="24"/>
          <w:szCs w:val="24"/>
          <w:lang w:val="lv-LV"/>
        </w:rPr>
        <w:t>Pasūtītājs nodrošina Piegādes tiesību piešķiršanas procedūras organizēšanu, nosakot atbildīgo personu, kuras pienākums ir Piegādes tiesību piešķiršanas procedūras organizēšana un lēmuma pieņemšana saskaņā ar Vienošanās nosacījumiem, turpmāk – atbildīgā persona.</w:t>
      </w:r>
    </w:p>
    <w:p w:rsidR="005E0F74" w:rsidRPr="005E0F74" w:rsidRDefault="005E0F74" w:rsidP="005E0F74">
      <w:pPr>
        <w:numPr>
          <w:ilvl w:val="1"/>
          <w:numId w:val="35"/>
        </w:numPr>
        <w:spacing w:after="0" w:line="240" w:lineRule="auto"/>
        <w:jc w:val="both"/>
        <w:outlineLvl w:val="0"/>
        <w:rPr>
          <w:rFonts w:ascii="Times New Roman" w:hAnsi="Times New Roman"/>
          <w:sz w:val="24"/>
          <w:szCs w:val="24"/>
          <w:lang w:val="lv-LV"/>
        </w:rPr>
      </w:pPr>
      <w:r w:rsidRPr="005E0F74">
        <w:rPr>
          <w:rFonts w:ascii="Times New Roman" w:hAnsi="Times New Roman"/>
          <w:sz w:val="24"/>
          <w:szCs w:val="24"/>
          <w:lang w:val="lv-LV"/>
        </w:rPr>
        <w:t>Pasūtījumu saskaņā ar Vienošanās noteikto piegādes tiesību piešķiršanas kārtību veic Pasūtītājs.</w:t>
      </w:r>
    </w:p>
    <w:p w:rsidR="005E0F74" w:rsidRPr="005E0F74" w:rsidRDefault="005E0F74" w:rsidP="005E0F74">
      <w:pPr>
        <w:numPr>
          <w:ilvl w:val="1"/>
          <w:numId w:val="35"/>
        </w:numPr>
        <w:spacing w:after="0" w:line="240" w:lineRule="auto"/>
        <w:jc w:val="both"/>
        <w:outlineLvl w:val="0"/>
        <w:rPr>
          <w:rFonts w:ascii="Times New Roman" w:hAnsi="Times New Roman"/>
          <w:sz w:val="24"/>
          <w:szCs w:val="24"/>
          <w:lang w:val="lv-LV"/>
        </w:rPr>
      </w:pPr>
      <w:r w:rsidRPr="005E0F74">
        <w:rPr>
          <w:rFonts w:ascii="Times New Roman" w:hAnsi="Times New Roman"/>
          <w:sz w:val="24"/>
          <w:szCs w:val="24"/>
          <w:lang w:val="lv-LV"/>
        </w:rPr>
        <w:t>Piegādes tiesību piešķiršanas kārtība:</w:t>
      </w:r>
    </w:p>
    <w:p w:rsidR="005E0F74" w:rsidRPr="005E0F74" w:rsidRDefault="005E0F74" w:rsidP="005E0F74">
      <w:pPr>
        <w:numPr>
          <w:ilvl w:val="2"/>
          <w:numId w:val="35"/>
        </w:numPr>
        <w:spacing w:after="0" w:line="240" w:lineRule="auto"/>
        <w:jc w:val="both"/>
        <w:outlineLvl w:val="0"/>
        <w:rPr>
          <w:rFonts w:ascii="Times New Roman" w:hAnsi="Times New Roman"/>
          <w:sz w:val="24"/>
          <w:szCs w:val="24"/>
          <w:lang w:val="lv-LV"/>
        </w:rPr>
      </w:pPr>
      <w:r w:rsidRPr="005E0F74">
        <w:rPr>
          <w:rFonts w:ascii="Times New Roman" w:hAnsi="Times New Roman"/>
          <w:sz w:val="24"/>
          <w:szCs w:val="24"/>
          <w:lang w:val="lv-LV"/>
        </w:rPr>
        <w:t>Atbildīgā persona nosūta pa elektronisko pastu uzaicinājumu Dalībniekiem iesniegt piedāvājumu konkrētās piegādes nodrošināšanai, norādot piegādes apjomu un sniegšanas laiku. Ja Dalībnieks nespēj nodrošināt Pasūtītāju ar kādu noteiktu preci, tad Pasūtītājs ir tiesīgs vērsties pie nākamā Dalībnieka, kuram ir zemākā cena attiecībā pret pārējiem Dalībniekiem.</w:t>
      </w:r>
    </w:p>
    <w:p w:rsidR="005E0F74" w:rsidRPr="005E0F74" w:rsidRDefault="005E0F74" w:rsidP="005E0F74">
      <w:pPr>
        <w:numPr>
          <w:ilvl w:val="2"/>
          <w:numId w:val="35"/>
        </w:numPr>
        <w:spacing w:after="0" w:line="240" w:lineRule="auto"/>
        <w:jc w:val="both"/>
        <w:outlineLvl w:val="0"/>
        <w:rPr>
          <w:rFonts w:ascii="Times New Roman" w:hAnsi="Times New Roman"/>
          <w:sz w:val="24"/>
          <w:szCs w:val="24"/>
          <w:lang w:val="lv-LV"/>
        </w:rPr>
      </w:pPr>
      <w:r w:rsidRPr="005E0F74">
        <w:rPr>
          <w:rFonts w:ascii="Times New Roman" w:hAnsi="Times New Roman"/>
          <w:sz w:val="24"/>
          <w:szCs w:val="24"/>
          <w:lang w:val="lv-LV"/>
        </w:rPr>
        <w:t xml:space="preserve">Dalībnieki 2 (divu) darba dienu laikā no uzaicinājuma saņemšanas iesniedz elektroniski (pa elektronisko pastu) atbildīgajai personai piedāvājumu, norādot attiecīgās Piegādes sniegšanas iespējas, vienas vienības cenu </w:t>
      </w:r>
      <w:r w:rsidRPr="005E0F74">
        <w:rPr>
          <w:rFonts w:ascii="Times New Roman" w:hAnsi="Times New Roman"/>
          <w:i/>
          <w:sz w:val="24"/>
          <w:szCs w:val="24"/>
          <w:lang w:val="lv-LV"/>
        </w:rPr>
        <w:t>euro</w:t>
      </w:r>
      <w:r w:rsidRPr="005E0F74">
        <w:rPr>
          <w:rFonts w:ascii="Times New Roman" w:hAnsi="Times New Roman"/>
          <w:sz w:val="24"/>
          <w:szCs w:val="24"/>
          <w:lang w:val="lv-LV"/>
        </w:rPr>
        <w:t xml:space="preserve"> bez PVN un kopējo piedāvājuma cenu </w:t>
      </w:r>
      <w:r w:rsidRPr="005E0F74">
        <w:rPr>
          <w:rFonts w:ascii="Times New Roman" w:hAnsi="Times New Roman"/>
          <w:i/>
          <w:sz w:val="24"/>
          <w:szCs w:val="24"/>
          <w:lang w:val="lv-LV"/>
        </w:rPr>
        <w:t>euro</w:t>
      </w:r>
      <w:r w:rsidRPr="005E0F74">
        <w:rPr>
          <w:rFonts w:ascii="Times New Roman" w:hAnsi="Times New Roman"/>
          <w:sz w:val="24"/>
          <w:szCs w:val="24"/>
          <w:lang w:val="lv-LV"/>
        </w:rPr>
        <w:t xml:space="preserve"> bez PVN. Piedāvātā cena var būt zemāka, bet tā nedrīkst pārsniegt Dalībnieka Iepirkumā iesniegtā Tehniskajā piedāvājumā  noteikto cenu.</w:t>
      </w:r>
    </w:p>
    <w:p w:rsidR="005E0F74" w:rsidRPr="005E0F74" w:rsidRDefault="005E0F74" w:rsidP="005E0F74">
      <w:pPr>
        <w:numPr>
          <w:ilvl w:val="2"/>
          <w:numId w:val="35"/>
        </w:numPr>
        <w:spacing w:after="0" w:line="240" w:lineRule="auto"/>
        <w:jc w:val="both"/>
        <w:outlineLvl w:val="0"/>
        <w:rPr>
          <w:rFonts w:ascii="Times New Roman" w:hAnsi="Times New Roman"/>
          <w:sz w:val="24"/>
          <w:szCs w:val="24"/>
          <w:lang w:val="lv-LV"/>
        </w:rPr>
      </w:pPr>
      <w:r w:rsidRPr="005E0F74">
        <w:rPr>
          <w:rFonts w:ascii="Times New Roman" w:hAnsi="Times New Roman"/>
          <w:sz w:val="24"/>
          <w:szCs w:val="24"/>
          <w:lang w:val="lv-LV"/>
        </w:rPr>
        <w:t>Dalībnieku iesniegtajam piedāvājuma saturam jāpaliek konfidenciālam līdz iesniegšanai noteiktā termiņa beigām.</w:t>
      </w:r>
    </w:p>
    <w:p w:rsidR="005E0F74" w:rsidRPr="005E0F74" w:rsidRDefault="005E0F74" w:rsidP="005E0F74">
      <w:pPr>
        <w:numPr>
          <w:ilvl w:val="2"/>
          <w:numId w:val="35"/>
        </w:numPr>
        <w:spacing w:after="0" w:line="240" w:lineRule="auto"/>
        <w:jc w:val="both"/>
        <w:outlineLvl w:val="0"/>
        <w:rPr>
          <w:rFonts w:ascii="Times New Roman" w:hAnsi="Times New Roman"/>
          <w:sz w:val="24"/>
          <w:szCs w:val="24"/>
          <w:lang w:val="lv-LV"/>
        </w:rPr>
      </w:pPr>
      <w:r w:rsidRPr="005E0F74">
        <w:rPr>
          <w:rFonts w:ascii="Times New Roman" w:hAnsi="Times New Roman"/>
          <w:sz w:val="24"/>
          <w:szCs w:val="24"/>
          <w:lang w:val="lv-LV"/>
        </w:rPr>
        <w:t>Ja Dalībnieks Vienošanās 5.3.2.punktā noteiktajā termiņā piedāvājumu neiesniedz, tad uzskatāms, ka Dalībnieks atsakās no konkrētās Piegādes sniegšanas.</w:t>
      </w:r>
    </w:p>
    <w:p w:rsidR="005E0F74" w:rsidRPr="005E0F74" w:rsidRDefault="005E0F74" w:rsidP="005E0F74">
      <w:pPr>
        <w:numPr>
          <w:ilvl w:val="2"/>
          <w:numId w:val="35"/>
        </w:numPr>
        <w:spacing w:after="0" w:line="240" w:lineRule="auto"/>
        <w:jc w:val="both"/>
        <w:outlineLvl w:val="0"/>
        <w:rPr>
          <w:rFonts w:ascii="Times New Roman" w:hAnsi="Times New Roman"/>
          <w:sz w:val="24"/>
          <w:szCs w:val="24"/>
          <w:lang w:val="lv-LV"/>
        </w:rPr>
      </w:pPr>
      <w:r w:rsidRPr="005E0F74">
        <w:rPr>
          <w:rFonts w:ascii="Times New Roman" w:hAnsi="Times New Roman"/>
          <w:sz w:val="24"/>
          <w:szCs w:val="24"/>
          <w:lang w:val="lv-LV"/>
        </w:rPr>
        <w:t>Atbildīgā persona 2 (divu) darba dienu laikā pēc piedāvājumu iesniegšanas termiņa beigām nosaka konkrētās Piegādes piedāvājumu ar viszemāko</w:t>
      </w:r>
      <w:r w:rsidR="0033291E">
        <w:rPr>
          <w:rFonts w:ascii="Times New Roman" w:hAnsi="Times New Roman"/>
          <w:sz w:val="24"/>
          <w:szCs w:val="24"/>
          <w:lang w:val="lv-LV"/>
        </w:rPr>
        <w:t xml:space="preserve"> cenu par katru preci atsevišķi</w:t>
      </w:r>
      <w:r w:rsidRPr="005E0F74">
        <w:rPr>
          <w:rFonts w:ascii="Times New Roman" w:hAnsi="Times New Roman"/>
          <w:sz w:val="24"/>
          <w:szCs w:val="24"/>
          <w:lang w:val="lv-LV"/>
        </w:rPr>
        <w:t>, kas atbilst uzaicinājumā noteiktajām prasībām, un nosūta pa elektronisko pastu rakstisku paziņojumu Dalībniekiem, kuriem tiek piešķirtas Piegādes tiesības, norādot Piegādes nosaukumu, apjomu, sniegšanas laiku un piegādes kopējo cenu.</w:t>
      </w:r>
    </w:p>
    <w:p w:rsidR="005E0F74" w:rsidRPr="005E0F74" w:rsidRDefault="005E0F74" w:rsidP="005E0F74">
      <w:pPr>
        <w:numPr>
          <w:ilvl w:val="2"/>
          <w:numId w:val="35"/>
        </w:numPr>
        <w:spacing w:after="0" w:line="240" w:lineRule="auto"/>
        <w:jc w:val="both"/>
        <w:outlineLvl w:val="0"/>
        <w:rPr>
          <w:rFonts w:ascii="Times New Roman" w:hAnsi="Times New Roman"/>
          <w:sz w:val="24"/>
          <w:szCs w:val="24"/>
          <w:lang w:val="lv-LV"/>
        </w:rPr>
      </w:pPr>
      <w:r w:rsidRPr="005E0F74">
        <w:rPr>
          <w:rFonts w:ascii="Times New Roman" w:hAnsi="Times New Roman"/>
          <w:sz w:val="24"/>
          <w:szCs w:val="24"/>
          <w:lang w:val="lv-LV"/>
        </w:rPr>
        <w:lastRenderedPageBreak/>
        <w:t>Visi dokumenti uzskatāmi par nosūtītiem, ja Pasūtītājam ir attiecīga elektroniskā pasta izdruka.</w:t>
      </w:r>
    </w:p>
    <w:p w:rsidR="005E0F74" w:rsidRPr="005E0F74" w:rsidRDefault="005E0F74" w:rsidP="005E0F74">
      <w:pPr>
        <w:numPr>
          <w:ilvl w:val="1"/>
          <w:numId w:val="35"/>
        </w:numPr>
        <w:spacing w:after="0" w:line="240" w:lineRule="auto"/>
        <w:jc w:val="both"/>
        <w:outlineLvl w:val="0"/>
        <w:rPr>
          <w:rFonts w:ascii="Times New Roman" w:hAnsi="Times New Roman"/>
          <w:sz w:val="24"/>
          <w:szCs w:val="24"/>
          <w:lang w:val="lv-LV"/>
        </w:rPr>
      </w:pPr>
      <w:r w:rsidRPr="005E0F74">
        <w:rPr>
          <w:rFonts w:ascii="Times New Roman" w:hAnsi="Times New Roman"/>
          <w:sz w:val="24"/>
          <w:szCs w:val="24"/>
          <w:lang w:val="lv-LV"/>
        </w:rPr>
        <w:t>Dalībnieks piegādā preci pasūtījumā noteiktajā adresē un nogādā to norādītajās telpās 2 (divu) darba dienu laikā no Piegādes tiesību piešķiršanas dienas.</w:t>
      </w:r>
    </w:p>
    <w:p w:rsidR="005E0F74" w:rsidRPr="005E0F74" w:rsidRDefault="005E0F74" w:rsidP="005E0F74">
      <w:pPr>
        <w:numPr>
          <w:ilvl w:val="1"/>
          <w:numId w:val="35"/>
        </w:numPr>
        <w:spacing w:after="0" w:line="240" w:lineRule="auto"/>
        <w:jc w:val="both"/>
        <w:outlineLvl w:val="0"/>
        <w:rPr>
          <w:rFonts w:ascii="Times New Roman" w:hAnsi="Times New Roman"/>
          <w:sz w:val="24"/>
          <w:szCs w:val="24"/>
          <w:lang w:val="lv-LV"/>
        </w:rPr>
      </w:pPr>
      <w:r w:rsidRPr="005E0F74">
        <w:rPr>
          <w:rFonts w:ascii="Times New Roman" w:hAnsi="Times New Roman"/>
          <w:sz w:val="24"/>
          <w:szCs w:val="24"/>
          <w:lang w:val="lv-LV"/>
        </w:rPr>
        <w:t>Dalībnieks nodrošina Piegādes kvalitatīvu izpildi pilnā apjomā un noteiktajā termiņā.</w:t>
      </w:r>
    </w:p>
    <w:p w:rsidR="005E0F74" w:rsidRPr="005E0F74" w:rsidRDefault="005E0F74" w:rsidP="005E0F74">
      <w:pPr>
        <w:spacing w:after="0" w:line="240" w:lineRule="auto"/>
        <w:jc w:val="both"/>
        <w:outlineLvl w:val="0"/>
        <w:rPr>
          <w:rFonts w:ascii="Times New Roman" w:hAnsi="Times New Roman"/>
          <w:sz w:val="24"/>
          <w:szCs w:val="24"/>
          <w:lang w:val="lv-LV"/>
        </w:rPr>
      </w:pPr>
    </w:p>
    <w:p w:rsidR="005E0F74" w:rsidRPr="005E0F74" w:rsidRDefault="005E0F74" w:rsidP="005E0F74">
      <w:pPr>
        <w:spacing w:after="0" w:line="240" w:lineRule="auto"/>
        <w:jc w:val="both"/>
        <w:outlineLvl w:val="0"/>
        <w:rPr>
          <w:rFonts w:ascii="Times New Roman" w:hAnsi="Times New Roman"/>
          <w:sz w:val="24"/>
          <w:szCs w:val="24"/>
          <w:lang w:val="lv-LV"/>
        </w:rPr>
      </w:pPr>
    </w:p>
    <w:p w:rsidR="005E0F74" w:rsidRPr="005E0F74" w:rsidRDefault="005E0F74" w:rsidP="005E0F74">
      <w:pPr>
        <w:numPr>
          <w:ilvl w:val="0"/>
          <w:numId w:val="35"/>
        </w:numPr>
        <w:spacing w:after="0" w:line="240" w:lineRule="auto"/>
        <w:ind w:left="539" w:hanging="539"/>
        <w:jc w:val="center"/>
        <w:outlineLvl w:val="0"/>
        <w:rPr>
          <w:rFonts w:ascii="Times New Roman" w:hAnsi="Times New Roman"/>
          <w:b/>
          <w:sz w:val="24"/>
          <w:szCs w:val="24"/>
          <w:lang w:val="lv-LV"/>
        </w:rPr>
      </w:pPr>
      <w:r w:rsidRPr="005E0F74">
        <w:rPr>
          <w:rFonts w:ascii="Times New Roman" w:hAnsi="Times New Roman"/>
          <w:b/>
          <w:sz w:val="24"/>
          <w:szCs w:val="24"/>
          <w:lang w:val="lv-LV"/>
        </w:rPr>
        <w:t>LĪDZĒJU TIESĪBAS UN PIENĀKUMI</w:t>
      </w:r>
    </w:p>
    <w:p w:rsidR="005E0F74" w:rsidRPr="005E0F74" w:rsidRDefault="005E0F74" w:rsidP="005E0F74">
      <w:pPr>
        <w:numPr>
          <w:ilvl w:val="1"/>
          <w:numId w:val="35"/>
        </w:numPr>
        <w:spacing w:after="0" w:line="240" w:lineRule="auto"/>
        <w:ind w:left="539" w:hanging="539"/>
        <w:jc w:val="both"/>
        <w:rPr>
          <w:rFonts w:ascii="Times New Roman" w:hAnsi="Times New Roman"/>
          <w:bCs/>
          <w:sz w:val="24"/>
          <w:szCs w:val="24"/>
          <w:lang w:val="lv-LV"/>
        </w:rPr>
      </w:pPr>
      <w:r w:rsidRPr="005E0F74">
        <w:rPr>
          <w:rFonts w:ascii="Times New Roman" w:hAnsi="Times New Roman"/>
          <w:bCs/>
          <w:sz w:val="24"/>
          <w:szCs w:val="24"/>
          <w:lang w:val="lv-LV"/>
        </w:rPr>
        <w:t>Dalībnieku tiesības un pienākumi:</w:t>
      </w:r>
    </w:p>
    <w:p w:rsidR="005E0F74" w:rsidRPr="005E0F74" w:rsidRDefault="005E0F74" w:rsidP="005E0F74">
      <w:pPr>
        <w:numPr>
          <w:ilvl w:val="2"/>
          <w:numId w:val="35"/>
        </w:numPr>
        <w:tabs>
          <w:tab w:val="num" w:pos="1200"/>
        </w:tabs>
        <w:spacing w:after="0" w:line="240" w:lineRule="auto"/>
        <w:ind w:left="1200" w:hanging="600"/>
        <w:jc w:val="both"/>
        <w:rPr>
          <w:rFonts w:ascii="Times New Roman" w:hAnsi="Times New Roman"/>
          <w:bCs/>
          <w:sz w:val="24"/>
          <w:szCs w:val="24"/>
          <w:lang w:val="lv-LV"/>
        </w:rPr>
      </w:pPr>
      <w:r w:rsidRPr="005E0F74">
        <w:rPr>
          <w:rFonts w:ascii="Times New Roman" w:hAnsi="Times New Roman"/>
          <w:bCs/>
          <w:sz w:val="24"/>
          <w:szCs w:val="24"/>
          <w:lang w:val="lv-LV"/>
        </w:rPr>
        <w:t>Dalībnieks apņemas nodrošināt Pasūtītājam Piegādes sniegšanu, veicot to lietpratīgi, efektīvi, pilnā apjomā un ar pienācīgu rūpību.</w:t>
      </w:r>
    </w:p>
    <w:p w:rsidR="005E0F74" w:rsidRPr="005E0F74" w:rsidRDefault="005E0F74" w:rsidP="005E0F74">
      <w:pPr>
        <w:numPr>
          <w:ilvl w:val="2"/>
          <w:numId w:val="35"/>
        </w:numPr>
        <w:tabs>
          <w:tab w:val="num" w:pos="1200"/>
        </w:tabs>
        <w:spacing w:after="0" w:line="240" w:lineRule="auto"/>
        <w:ind w:left="1200" w:hanging="600"/>
        <w:jc w:val="both"/>
        <w:rPr>
          <w:rFonts w:ascii="Times New Roman" w:hAnsi="Times New Roman"/>
          <w:bCs/>
          <w:sz w:val="24"/>
          <w:szCs w:val="24"/>
          <w:lang w:val="lv-LV"/>
        </w:rPr>
      </w:pPr>
      <w:r w:rsidRPr="005E0F74">
        <w:rPr>
          <w:rFonts w:ascii="Times New Roman" w:hAnsi="Times New Roman"/>
          <w:bCs/>
          <w:sz w:val="24"/>
          <w:szCs w:val="24"/>
          <w:lang w:val="lv-LV"/>
        </w:rPr>
        <w:t>Dalībnieks nodrošina Piegādi saskaņā ar konkrētās Vienošanās nosacījumiem un savu piedāvājumu iepirkumam.</w:t>
      </w:r>
    </w:p>
    <w:p w:rsidR="005E0F74" w:rsidRPr="005E0F74" w:rsidRDefault="005E0F74" w:rsidP="005E0F74">
      <w:pPr>
        <w:numPr>
          <w:ilvl w:val="2"/>
          <w:numId w:val="35"/>
        </w:numPr>
        <w:tabs>
          <w:tab w:val="num" w:pos="1200"/>
        </w:tabs>
        <w:spacing w:after="0" w:line="240" w:lineRule="auto"/>
        <w:ind w:left="1200" w:hanging="600"/>
        <w:jc w:val="both"/>
        <w:rPr>
          <w:rFonts w:ascii="Times New Roman" w:hAnsi="Times New Roman"/>
          <w:sz w:val="24"/>
          <w:szCs w:val="24"/>
          <w:lang w:val="lv-LV"/>
        </w:rPr>
      </w:pPr>
      <w:r w:rsidRPr="005E0F74">
        <w:rPr>
          <w:rFonts w:ascii="Times New Roman" w:hAnsi="Times New Roman"/>
          <w:sz w:val="24"/>
          <w:szCs w:val="24"/>
          <w:lang w:val="lv-LV"/>
        </w:rPr>
        <w:t>Dalībnieks ir atbildīgs par Piegādes sniegšanas atbilstību normatīvo aktu prasībām.</w:t>
      </w:r>
    </w:p>
    <w:p w:rsidR="005E0F74" w:rsidRPr="005E0F74" w:rsidRDefault="005E0F74" w:rsidP="005E0F74">
      <w:pPr>
        <w:numPr>
          <w:ilvl w:val="2"/>
          <w:numId w:val="35"/>
        </w:numPr>
        <w:tabs>
          <w:tab w:val="num" w:pos="1200"/>
        </w:tabs>
        <w:spacing w:after="0" w:line="240" w:lineRule="auto"/>
        <w:ind w:left="1200" w:hanging="600"/>
        <w:jc w:val="both"/>
        <w:rPr>
          <w:rFonts w:ascii="Times New Roman" w:hAnsi="Times New Roman"/>
          <w:sz w:val="24"/>
          <w:szCs w:val="24"/>
          <w:lang w:val="lv-LV"/>
        </w:rPr>
      </w:pPr>
      <w:r w:rsidRPr="005E0F74">
        <w:rPr>
          <w:rFonts w:ascii="Times New Roman" w:hAnsi="Times New Roman"/>
          <w:sz w:val="24"/>
          <w:szCs w:val="24"/>
          <w:lang w:val="lv-LV"/>
        </w:rPr>
        <w:t>Dalībnieks Vienošanās darbības laikā apņemas ievērot Piegādes izpildi noteiktā kvalitātē un termiņā atbilstoši iepirkuma nolikuma un Vienošanās nosacījumiem.</w:t>
      </w:r>
    </w:p>
    <w:p w:rsidR="005E0F74" w:rsidRPr="005E0F74" w:rsidRDefault="005E0F74" w:rsidP="005E0F74">
      <w:pPr>
        <w:numPr>
          <w:ilvl w:val="1"/>
          <w:numId w:val="35"/>
        </w:numPr>
        <w:spacing w:after="0" w:line="240" w:lineRule="auto"/>
        <w:jc w:val="both"/>
        <w:rPr>
          <w:rFonts w:ascii="Times New Roman" w:hAnsi="Times New Roman"/>
          <w:sz w:val="24"/>
          <w:szCs w:val="24"/>
          <w:lang w:val="lv-LV"/>
        </w:rPr>
      </w:pPr>
      <w:r w:rsidRPr="005E0F74">
        <w:rPr>
          <w:rFonts w:ascii="Times New Roman" w:hAnsi="Times New Roman"/>
          <w:sz w:val="24"/>
          <w:szCs w:val="24"/>
          <w:lang w:val="lv-LV"/>
        </w:rPr>
        <w:t>Pasūtītāja tiesības un pienākumi:</w:t>
      </w:r>
    </w:p>
    <w:p w:rsidR="005E0F74" w:rsidRPr="005E0F74" w:rsidRDefault="005E0F74" w:rsidP="005E0F74">
      <w:pPr>
        <w:numPr>
          <w:ilvl w:val="2"/>
          <w:numId w:val="35"/>
        </w:numPr>
        <w:tabs>
          <w:tab w:val="num" w:pos="1200"/>
        </w:tabs>
        <w:spacing w:after="0" w:line="240" w:lineRule="auto"/>
        <w:ind w:left="1200" w:hanging="600"/>
        <w:jc w:val="both"/>
        <w:rPr>
          <w:rFonts w:ascii="Times New Roman" w:hAnsi="Times New Roman"/>
          <w:sz w:val="24"/>
          <w:szCs w:val="24"/>
          <w:lang w:val="lv-LV"/>
        </w:rPr>
      </w:pPr>
      <w:r w:rsidRPr="005E0F74">
        <w:rPr>
          <w:rFonts w:ascii="Times New Roman" w:hAnsi="Times New Roman"/>
          <w:sz w:val="24"/>
          <w:szCs w:val="24"/>
          <w:lang w:val="lv-LV"/>
        </w:rPr>
        <w:t>Pasūtītājs nodrošina Dalībnieku vienlīdzīgu konkurenci un godīgu attieksmi pret tiem.</w:t>
      </w:r>
    </w:p>
    <w:p w:rsidR="005E0F74" w:rsidRPr="005E0F74" w:rsidRDefault="005E0F74" w:rsidP="005E0F74">
      <w:pPr>
        <w:numPr>
          <w:ilvl w:val="2"/>
          <w:numId w:val="35"/>
        </w:numPr>
        <w:tabs>
          <w:tab w:val="num" w:pos="1200"/>
        </w:tabs>
        <w:spacing w:after="0" w:line="240" w:lineRule="auto"/>
        <w:ind w:left="1200" w:hanging="600"/>
        <w:jc w:val="both"/>
        <w:rPr>
          <w:rFonts w:ascii="Times New Roman" w:hAnsi="Times New Roman"/>
          <w:sz w:val="24"/>
          <w:szCs w:val="24"/>
          <w:lang w:val="lv-LV"/>
        </w:rPr>
      </w:pPr>
      <w:r w:rsidRPr="005E0F74">
        <w:rPr>
          <w:rFonts w:ascii="Times New Roman" w:hAnsi="Times New Roman"/>
          <w:sz w:val="24"/>
          <w:szCs w:val="24"/>
          <w:lang w:val="lv-LV"/>
        </w:rPr>
        <w:t>Pasūtītājs nodrošina Piegādes tiesību piešķiršanas procedūras organizēšanu saskaņā ar Vienošanās nosacījumiem.</w:t>
      </w:r>
    </w:p>
    <w:p w:rsidR="005E0F74" w:rsidRPr="005E0F74" w:rsidRDefault="005E0F74" w:rsidP="005E0F74">
      <w:pPr>
        <w:numPr>
          <w:ilvl w:val="2"/>
          <w:numId w:val="35"/>
        </w:numPr>
        <w:tabs>
          <w:tab w:val="num" w:pos="1200"/>
        </w:tabs>
        <w:spacing w:after="0" w:line="240" w:lineRule="auto"/>
        <w:ind w:left="1200" w:hanging="600"/>
        <w:jc w:val="both"/>
        <w:rPr>
          <w:rFonts w:ascii="Times New Roman" w:hAnsi="Times New Roman"/>
          <w:sz w:val="24"/>
          <w:szCs w:val="24"/>
          <w:lang w:val="lv-LV"/>
        </w:rPr>
      </w:pPr>
      <w:r w:rsidRPr="005E0F74">
        <w:rPr>
          <w:rFonts w:ascii="Times New Roman" w:hAnsi="Times New Roman"/>
          <w:sz w:val="24"/>
          <w:szCs w:val="24"/>
          <w:lang w:val="lv-LV"/>
        </w:rPr>
        <w:t>Pasūtītājs Vienošanās darbības laikā garantē Piegādes tiesību piešķiršanas kārtības ievērošanu.</w:t>
      </w:r>
    </w:p>
    <w:p w:rsidR="005E0F74" w:rsidRPr="005E0F74" w:rsidRDefault="005E0F74" w:rsidP="005E0F74">
      <w:pPr>
        <w:spacing w:after="0" w:line="240" w:lineRule="auto"/>
        <w:ind w:left="600"/>
        <w:jc w:val="both"/>
        <w:rPr>
          <w:rFonts w:ascii="Times New Roman" w:hAnsi="Times New Roman"/>
          <w:sz w:val="24"/>
          <w:szCs w:val="24"/>
          <w:lang w:val="lv-LV"/>
        </w:rPr>
      </w:pPr>
    </w:p>
    <w:p w:rsidR="005E0F74" w:rsidRPr="005E0F74" w:rsidRDefault="005E0F74" w:rsidP="005E0F74">
      <w:pPr>
        <w:numPr>
          <w:ilvl w:val="0"/>
          <w:numId w:val="35"/>
        </w:numPr>
        <w:spacing w:after="0" w:line="240" w:lineRule="auto"/>
        <w:jc w:val="center"/>
        <w:outlineLvl w:val="0"/>
        <w:rPr>
          <w:rFonts w:ascii="Times New Roman" w:hAnsi="Times New Roman"/>
          <w:b/>
          <w:sz w:val="24"/>
          <w:szCs w:val="24"/>
          <w:lang w:val="lv-LV"/>
        </w:rPr>
      </w:pPr>
      <w:r w:rsidRPr="005E0F74">
        <w:rPr>
          <w:rFonts w:ascii="Times New Roman" w:hAnsi="Times New Roman"/>
          <w:b/>
          <w:sz w:val="24"/>
          <w:szCs w:val="24"/>
          <w:lang w:val="lv-LV"/>
        </w:rPr>
        <w:t>VIENOŠANĀS NOTEIKUMU GROZĪŠANA, TĀS DARBĪBAS PĀRTRAUKŠANA</w:t>
      </w:r>
    </w:p>
    <w:p w:rsidR="005E0F74" w:rsidRPr="005E0F74" w:rsidRDefault="005E0F74" w:rsidP="005E0F74">
      <w:pPr>
        <w:numPr>
          <w:ilvl w:val="1"/>
          <w:numId w:val="35"/>
        </w:numPr>
        <w:spacing w:after="0" w:line="240" w:lineRule="auto"/>
        <w:jc w:val="both"/>
        <w:rPr>
          <w:rFonts w:ascii="Times New Roman" w:hAnsi="Times New Roman"/>
          <w:bCs/>
          <w:iCs/>
          <w:sz w:val="24"/>
          <w:szCs w:val="24"/>
          <w:lang w:val="lv-LV"/>
        </w:rPr>
      </w:pPr>
      <w:r w:rsidRPr="005E0F74">
        <w:rPr>
          <w:rFonts w:ascii="Times New Roman" w:hAnsi="Times New Roman"/>
          <w:bCs/>
          <w:iCs/>
          <w:sz w:val="24"/>
          <w:szCs w:val="24"/>
          <w:lang w:val="lv-LV"/>
        </w:rPr>
        <w:t>Vienošanos var papildināt, grozīt vai izbeigt pirms termiņa Līdzējiem savstarpēji rakstiski vienojoties, kas pēc parakstīšanas kļūst par Vienošanās neatņemamu sastāvdaļu.</w:t>
      </w:r>
    </w:p>
    <w:p w:rsidR="005E0F74" w:rsidRPr="005E0F74" w:rsidRDefault="005E0F74" w:rsidP="005E0F74">
      <w:pPr>
        <w:numPr>
          <w:ilvl w:val="1"/>
          <w:numId w:val="35"/>
        </w:numPr>
        <w:spacing w:after="0" w:line="240" w:lineRule="auto"/>
        <w:jc w:val="both"/>
        <w:rPr>
          <w:rFonts w:ascii="Times New Roman" w:hAnsi="Times New Roman"/>
          <w:bCs/>
          <w:iCs/>
          <w:sz w:val="24"/>
          <w:szCs w:val="24"/>
          <w:lang w:val="lv-LV"/>
        </w:rPr>
      </w:pPr>
      <w:r w:rsidRPr="005E0F74">
        <w:rPr>
          <w:rFonts w:ascii="Times New Roman" w:hAnsi="Times New Roman"/>
          <w:bCs/>
          <w:iCs/>
          <w:sz w:val="24"/>
          <w:szCs w:val="24"/>
          <w:lang w:val="lv-LV"/>
        </w:rPr>
        <w:t>Ja Dalībnieks Vienošanās darbības laikā veic Vienošanās neatbilstošu darbību, tad Līdzēji uzskata, ka ar šīs darbības veikšanu Dalībnieks ir vienpusēji lauzis Vienošanos un Dalībnieks zaudē visas ar Vienošanos pielīgtās saistības.</w:t>
      </w:r>
    </w:p>
    <w:p w:rsidR="005E0F74" w:rsidRPr="005E0F74" w:rsidRDefault="005E0F74" w:rsidP="005E0F74">
      <w:pPr>
        <w:numPr>
          <w:ilvl w:val="1"/>
          <w:numId w:val="35"/>
        </w:numPr>
        <w:spacing w:after="0" w:line="240" w:lineRule="auto"/>
        <w:jc w:val="both"/>
        <w:rPr>
          <w:rFonts w:ascii="Times New Roman" w:hAnsi="Times New Roman"/>
          <w:bCs/>
          <w:sz w:val="24"/>
          <w:szCs w:val="24"/>
          <w:lang w:val="lv-LV"/>
        </w:rPr>
      </w:pPr>
      <w:r w:rsidRPr="005E0F74">
        <w:rPr>
          <w:rFonts w:ascii="Times New Roman" w:hAnsi="Times New Roman"/>
          <w:bCs/>
          <w:sz w:val="24"/>
          <w:szCs w:val="24"/>
          <w:lang w:val="lv-LV"/>
        </w:rPr>
        <w:t>Pasūtītājam ir tiesības izbeigt Vienošanos pirms termiņa, rakstiski 1 (vienu) mēnesi iepriekš brīdinot, ar Dalībnieku gadījumos, ja:</w:t>
      </w:r>
    </w:p>
    <w:p w:rsidR="005E0F74" w:rsidRPr="005E0F74" w:rsidRDefault="005E0F74" w:rsidP="005E0F74">
      <w:pPr>
        <w:numPr>
          <w:ilvl w:val="2"/>
          <w:numId w:val="35"/>
        </w:numPr>
        <w:tabs>
          <w:tab w:val="num" w:pos="1320"/>
        </w:tabs>
        <w:spacing w:after="0" w:line="240" w:lineRule="auto"/>
        <w:ind w:left="1320"/>
        <w:jc w:val="both"/>
        <w:rPr>
          <w:rFonts w:ascii="Times New Roman" w:hAnsi="Times New Roman"/>
          <w:bCs/>
          <w:sz w:val="24"/>
          <w:szCs w:val="24"/>
          <w:lang w:val="lv-LV"/>
        </w:rPr>
      </w:pPr>
      <w:r w:rsidRPr="005E0F74">
        <w:rPr>
          <w:rFonts w:ascii="Times New Roman" w:hAnsi="Times New Roman"/>
          <w:bCs/>
          <w:sz w:val="24"/>
          <w:szCs w:val="24"/>
          <w:lang w:val="lv-LV"/>
        </w:rPr>
        <w:t xml:space="preserve">Dalībnieks kļūst maksātnespējīgs, bankrotē, tā darbība tiek izbeigta vai pārtraukta; </w:t>
      </w:r>
    </w:p>
    <w:p w:rsidR="005E0F74" w:rsidRPr="005E0F74" w:rsidRDefault="005E0F74" w:rsidP="005E0F74">
      <w:pPr>
        <w:numPr>
          <w:ilvl w:val="2"/>
          <w:numId w:val="35"/>
        </w:numPr>
        <w:tabs>
          <w:tab w:val="num" w:pos="1320"/>
        </w:tabs>
        <w:spacing w:after="0" w:line="240" w:lineRule="auto"/>
        <w:ind w:left="1320"/>
        <w:jc w:val="both"/>
        <w:rPr>
          <w:rFonts w:ascii="Times New Roman" w:hAnsi="Times New Roman"/>
          <w:bCs/>
          <w:sz w:val="24"/>
          <w:szCs w:val="24"/>
          <w:lang w:val="lv-LV"/>
        </w:rPr>
      </w:pPr>
      <w:r w:rsidRPr="005E0F74">
        <w:rPr>
          <w:rFonts w:ascii="Times New Roman" w:hAnsi="Times New Roman"/>
          <w:bCs/>
          <w:sz w:val="24"/>
          <w:szCs w:val="24"/>
          <w:lang w:val="lv-LV"/>
        </w:rPr>
        <w:t>Dalībnieks neievēro noteiktos preču piegādes termiņus;</w:t>
      </w:r>
    </w:p>
    <w:p w:rsidR="005E0F74" w:rsidRPr="005E0F74" w:rsidRDefault="005E0F74" w:rsidP="005E0F74">
      <w:pPr>
        <w:numPr>
          <w:ilvl w:val="2"/>
          <w:numId w:val="35"/>
        </w:numPr>
        <w:tabs>
          <w:tab w:val="num" w:pos="1320"/>
        </w:tabs>
        <w:spacing w:after="0" w:line="240" w:lineRule="auto"/>
        <w:ind w:left="1320"/>
        <w:jc w:val="both"/>
        <w:rPr>
          <w:rFonts w:ascii="Times New Roman" w:hAnsi="Times New Roman"/>
          <w:bCs/>
          <w:sz w:val="24"/>
          <w:szCs w:val="24"/>
          <w:lang w:val="lv-LV"/>
        </w:rPr>
      </w:pPr>
      <w:r w:rsidRPr="005E0F74">
        <w:rPr>
          <w:rFonts w:ascii="Times New Roman" w:hAnsi="Times New Roman"/>
          <w:bCs/>
          <w:sz w:val="24"/>
          <w:szCs w:val="24"/>
          <w:lang w:val="lv-LV"/>
        </w:rPr>
        <w:t>Dalībnieks atkārtoti nespēj piegādāt preces no konkrētas preču grupas;</w:t>
      </w:r>
    </w:p>
    <w:p w:rsidR="005E0F74" w:rsidRPr="005E0F74" w:rsidRDefault="005E0F74" w:rsidP="005E0F74">
      <w:pPr>
        <w:numPr>
          <w:ilvl w:val="2"/>
          <w:numId w:val="35"/>
        </w:numPr>
        <w:tabs>
          <w:tab w:val="num" w:pos="1320"/>
        </w:tabs>
        <w:spacing w:after="0" w:line="240" w:lineRule="auto"/>
        <w:ind w:left="1320"/>
        <w:jc w:val="both"/>
        <w:rPr>
          <w:rFonts w:ascii="Times New Roman" w:hAnsi="Times New Roman"/>
          <w:bCs/>
          <w:sz w:val="24"/>
          <w:szCs w:val="24"/>
          <w:lang w:val="lv-LV"/>
        </w:rPr>
      </w:pPr>
      <w:r w:rsidRPr="005E0F74">
        <w:rPr>
          <w:rFonts w:ascii="Times New Roman" w:hAnsi="Times New Roman"/>
          <w:bCs/>
          <w:sz w:val="24"/>
          <w:szCs w:val="24"/>
          <w:lang w:val="lv-LV"/>
        </w:rPr>
        <w:t>Dalībnieks nepilda vai nepienācīgi pilda kādu no Vienošanās nosacījumiem.</w:t>
      </w:r>
    </w:p>
    <w:p w:rsidR="005E0F74" w:rsidRPr="005E0F74" w:rsidRDefault="005E0F74" w:rsidP="005E0F74">
      <w:pPr>
        <w:spacing w:after="0" w:line="240" w:lineRule="auto"/>
        <w:jc w:val="both"/>
        <w:rPr>
          <w:rFonts w:ascii="Times New Roman" w:hAnsi="Times New Roman"/>
          <w:sz w:val="24"/>
          <w:szCs w:val="24"/>
          <w:lang w:val="lv-LV"/>
        </w:rPr>
      </w:pPr>
    </w:p>
    <w:p w:rsidR="005E0F74" w:rsidRPr="005E0F74" w:rsidRDefault="005E0F74" w:rsidP="005E0F74">
      <w:pPr>
        <w:numPr>
          <w:ilvl w:val="0"/>
          <w:numId w:val="35"/>
        </w:numPr>
        <w:spacing w:after="0" w:line="240" w:lineRule="auto"/>
        <w:jc w:val="center"/>
        <w:outlineLvl w:val="0"/>
        <w:rPr>
          <w:rFonts w:ascii="Times New Roman" w:hAnsi="Times New Roman"/>
          <w:b/>
          <w:sz w:val="24"/>
          <w:szCs w:val="24"/>
          <w:lang w:val="lv-LV"/>
        </w:rPr>
      </w:pPr>
      <w:r w:rsidRPr="005E0F74">
        <w:rPr>
          <w:rFonts w:ascii="Times New Roman" w:hAnsi="Times New Roman"/>
          <w:b/>
          <w:sz w:val="24"/>
          <w:szCs w:val="24"/>
          <w:lang w:val="lv-LV"/>
        </w:rPr>
        <w:t>NEPĀRVARAMA VARA</w:t>
      </w:r>
    </w:p>
    <w:p w:rsidR="005E0F74" w:rsidRPr="005E0F74" w:rsidRDefault="005E0F74" w:rsidP="005E0F74">
      <w:pPr>
        <w:numPr>
          <w:ilvl w:val="1"/>
          <w:numId w:val="35"/>
        </w:numPr>
        <w:spacing w:after="0" w:line="240" w:lineRule="auto"/>
        <w:jc w:val="both"/>
        <w:rPr>
          <w:rFonts w:ascii="Times New Roman" w:hAnsi="Times New Roman"/>
          <w:bCs/>
          <w:sz w:val="24"/>
          <w:szCs w:val="24"/>
          <w:lang w:val="lv-LV"/>
        </w:rPr>
      </w:pPr>
      <w:r w:rsidRPr="005E0F74">
        <w:rPr>
          <w:rFonts w:ascii="Times New Roman" w:hAnsi="Times New Roman"/>
          <w:bCs/>
          <w:sz w:val="24"/>
          <w:szCs w:val="24"/>
          <w:lang w:val="lv-LV"/>
        </w:rPr>
        <w:t>Līdzēji tiek atbrīvoti no atbildības par Vienošanās pilnīgu vai daļēju neizpildi, ja šāda neizpilde radusies nepārvaramas varas vai ārkārtēja rakstura apstākļu rezultātā, kuru darbība sākusies pēc Vienošanās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normatīvo aktu, kas būtiski ierobežo un aizskar Līdzēju tiesības un ietekmē uzņemtās saistības, pieņemšana un stāšanās spēkā.</w:t>
      </w:r>
    </w:p>
    <w:p w:rsidR="005E0F74" w:rsidRPr="005E0F74" w:rsidRDefault="005E0F74" w:rsidP="005E0F74">
      <w:pPr>
        <w:numPr>
          <w:ilvl w:val="1"/>
          <w:numId w:val="35"/>
        </w:numPr>
        <w:spacing w:after="0" w:line="240" w:lineRule="auto"/>
        <w:jc w:val="both"/>
        <w:rPr>
          <w:rFonts w:ascii="Times New Roman" w:hAnsi="Times New Roman"/>
          <w:bCs/>
          <w:sz w:val="24"/>
          <w:szCs w:val="24"/>
          <w:lang w:val="lv-LV"/>
        </w:rPr>
      </w:pPr>
      <w:r w:rsidRPr="005E0F74">
        <w:rPr>
          <w:rFonts w:ascii="Times New Roman" w:hAnsi="Times New Roman"/>
          <w:bCs/>
          <w:sz w:val="24"/>
          <w:szCs w:val="24"/>
          <w:lang w:val="lv-LV"/>
        </w:rPr>
        <w:t>Līdzējam, kas atsaucas uz nepārvaramas varas vai ārkārtēja rakstura apstākļu darbību, nekavējoties, bet ne vēlāk kā 3 (trīs) darba dienu laikā par šādiem apstākļiem rakstveidā jāziņo pārējiem Līdzējiem. Ziņojumā jānorāda, kādā termiņā būs iespējama un paredzama viņa Vienošanās paredzēto saistību izpilde, un, pēc pieprasījuma, šādam ziņojumam ir jāpievieno izziņa, kuru izsniegusi kompetenta institūcija un kura satur ārkārtējo apstākļu darbības apstiprinājumu un to raksturojumu. Nesavlaicīga paziņojuma gadījumā Līdzējs netiek atbrīvots no Vienošanās saistību izpildes.</w:t>
      </w:r>
    </w:p>
    <w:p w:rsidR="005E0F74" w:rsidRPr="005E0F74" w:rsidRDefault="005E0F74" w:rsidP="005E0F74">
      <w:pPr>
        <w:numPr>
          <w:ilvl w:val="1"/>
          <w:numId w:val="35"/>
        </w:numPr>
        <w:spacing w:after="0" w:line="240" w:lineRule="auto"/>
        <w:jc w:val="both"/>
        <w:rPr>
          <w:rFonts w:ascii="Times New Roman" w:hAnsi="Times New Roman"/>
          <w:bCs/>
          <w:sz w:val="24"/>
          <w:szCs w:val="24"/>
          <w:lang w:val="lv-LV"/>
        </w:rPr>
      </w:pPr>
      <w:r w:rsidRPr="005E0F74">
        <w:rPr>
          <w:rFonts w:ascii="Times New Roman" w:hAnsi="Times New Roman"/>
          <w:bCs/>
          <w:sz w:val="24"/>
          <w:szCs w:val="24"/>
          <w:lang w:val="lv-LV"/>
        </w:rPr>
        <w:lastRenderedPageBreak/>
        <w:t>Nepārvaramas varas apstākļu iestāšanās gadījumā Vienošanās darbības termiņš tiek pārcelts atbilstoši šādu apstākļu darbības laikam vai arī Līdzēji vienojas par Vienošanās pārtraukšanu.</w:t>
      </w:r>
    </w:p>
    <w:p w:rsidR="005E0F74" w:rsidRPr="005E0F74" w:rsidRDefault="005E0F74" w:rsidP="005E0F74">
      <w:pPr>
        <w:spacing w:after="0" w:line="240" w:lineRule="auto"/>
        <w:outlineLvl w:val="0"/>
        <w:rPr>
          <w:rFonts w:ascii="Times New Roman" w:hAnsi="Times New Roman"/>
          <w:b/>
          <w:sz w:val="24"/>
          <w:szCs w:val="24"/>
          <w:lang w:val="lv-LV"/>
        </w:rPr>
      </w:pPr>
    </w:p>
    <w:p w:rsidR="005E0F74" w:rsidRPr="005E0F74" w:rsidRDefault="005E0F74" w:rsidP="005E0F74">
      <w:pPr>
        <w:numPr>
          <w:ilvl w:val="0"/>
          <w:numId w:val="35"/>
        </w:numPr>
        <w:spacing w:after="0" w:line="240" w:lineRule="auto"/>
        <w:jc w:val="center"/>
        <w:outlineLvl w:val="0"/>
        <w:rPr>
          <w:rFonts w:ascii="Times New Roman" w:hAnsi="Times New Roman"/>
          <w:b/>
          <w:sz w:val="24"/>
          <w:szCs w:val="24"/>
          <w:lang w:val="lv-LV"/>
        </w:rPr>
      </w:pPr>
      <w:r w:rsidRPr="005E0F74">
        <w:rPr>
          <w:rFonts w:ascii="Times New Roman" w:hAnsi="Times New Roman"/>
          <w:b/>
          <w:sz w:val="24"/>
          <w:szCs w:val="24"/>
          <w:lang w:val="lv-LV"/>
        </w:rPr>
        <w:t>CITI NOTEIKUMI</w:t>
      </w:r>
    </w:p>
    <w:p w:rsidR="005E0F74" w:rsidRPr="005E0F74" w:rsidRDefault="005E0F74" w:rsidP="005E0F74">
      <w:pPr>
        <w:numPr>
          <w:ilvl w:val="1"/>
          <w:numId w:val="35"/>
        </w:numPr>
        <w:spacing w:after="0" w:line="240" w:lineRule="auto"/>
        <w:jc w:val="both"/>
        <w:rPr>
          <w:rFonts w:ascii="Times New Roman" w:hAnsi="Times New Roman"/>
          <w:bCs/>
          <w:sz w:val="24"/>
          <w:szCs w:val="24"/>
          <w:lang w:val="lv-LV"/>
        </w:rPr>
      </w:pPr>
      <w:r w:rsidRPr="005E0F74">
        <w:rPr>
          <w:rFonts w:ascii="Times New Roman" w:hAnsi="Times New Roman"/>
          <w:bCs/>
          <w:sz w:val="24"/>
          <w:szCs w:val="24"/>
          <w:lang w:val="lv-LV"/>
        </w:rPr>
        <w:t>Visos jautājumos, kas nav noregulēti Vienošanās, Līdzēji vadās no iepirkuma nolikuma prasībām, Dalībnieku piedāvājumiem konkursam un normatīvajiem aktiem.</w:t>
      </w:r>
    </w:p>
    <w:p w:rsidR="005E0F74" w:rsidRPr="005E0F74" w:rsidRDefault="005E0F74" w:rsidP="005E0F74">
      <w:pPr>
        <w:numPr>
          <w:ilvl w:val="1"/>
          <w:numId w:val="35"/>
        </w:numPr>
        <w:spacing w:after="0" w:line="240" w:lineRule="auto"/>
        <w:jc w:val="both"/>
        <w:rPr>
          <w:rFonts w:ascii="Times New Roman" w:hAnsi="Times New Roman"/>
          <w:bCs/>
          <w:sz w:val="24"/>
          <w:szCs w:val="24"/>
          <w:lang w:val="lv-LV"/>
        </w:rPr>
      </w:pPr>
      <w:r w:rsidRPr="005E0F74">
        <w:rPr>
          <w:rFonts w:ascii="Times New Roman" w:hAnsi="Times New Roman"/>
          <w:bCs/>
          <w:sz w:val="24"/>
          <w:szCs w:val="24"/>
          <w:lang w:val="lv-LV"/>
        </w:rPr>
        <w:t>Visi strīdi starp Līdzējiem risināmi pārrunu ceļā, bet, ja tas nav iespējams, Latvijas Republikas tiesā.</w:t>
      </w:r>
    </w:p>
    <w:p w:rsidR="005E0F74" w:rsidRPr="005E0F74" w:rsidRDefault="005E0F74" w:rsidP="005E0F74">
      <w:pPr>
        <w:numPr>
          <w:ilvl w:val="1"/>
          <w:numId w:val="35"/>
        </w:numPr>
        <w:spacing w:after="0" w:line="240" w:lineRule="auto"/>
        <w:jc w:val="both"/>
        <w:rPr>
          <w:rFonts w:ascii="Times New Roman" w:hAnsi="Times New Roman"/>
          <w:sz w:val="24"/>
          <w:szCs w:val="24"/>
          <w:lang w:val="lv-LV"/>
        </w:rPr>
      </w:pPr>
      <w:r w:rsidRPr="005E0F74">
        <w:rPr>
          <w:rFonts w:ascii="Times New Roman" w:hAnsi="Times New Roman"/>
          <w:sz w:val="24"/>
          <w:szCs w:val="24"/>
          <w:lang w:val="lv-LV"/>
        </w:rPr>
        <w:t>Vienošanās ir saistošs Līdzēju tiesību un saistību pārņēmējiem.</w:t>
      </w:r>
    </w:p>
    <w:p w:rsidR="005E0F74" w:rsidRPr="005E0F74" w:rsidRDefault="005E0F74" w:rsidP="005E0F74">
      <w:pPr>
        <w:numPr>
          <w:ilvl w:val="1"/>
          <w:numId w:val="35"/>
        </w:numPr>
        <w:spacing w:after="0" w:line="240" w:lineRule="auto"/>
        <w:jc w:val="both"/>
        <w:rPr>
          <w:rFonts w:ascii="Times New Roman" w:hAnsi="Times New Roman"/>
          <w:sz w:val="24"/>
          <w:szCs w:val="24"/>
          <w:lang w:val="lv-LV"/>
        </w:rPr>
      </w:pPr>
      <w:r w:rsidRPr="005E0F74">
        <w:rPr>
          <w:rFonts w:ascii="Times New Roman" w:hAnsi="Times New Roman"/>
          <w:sz w:val="24"/>
          <w:szCs w:val="24"/>
          <w:lang w:val="lv-LV"/>
        </w:rPr>
        <w:t>Līdzēji apņemas neveikt nekādas darbības, kas tieši vai netieši var radīt zaudējumus pārējiem Līdzējiem, vai kaitēt pārējo Līdzēju interesēm.</w:t>
      </w:r>
    </w:p>
    <w:p w:rsidR="005E0F74" w:rsidRPr="005E0F74" w:rsidRDefault="005E0F74" w:rsidP="005E0F74">
      <w:pPr>
        <w:numPr>
          <w:ilvl w:val="1"/>
          <w:numId w:val="35"/>
        </w:numPr>
        <w:spacing w:after="0" w:line="240" w:lineRule="auto"/>
        <w:jc w:val="both"/>
        <w:rPr>
          <w:rFonts w:ascii="Times New Roman" w:hAnsi="Times New Roman"/>
          <w:sz w:val="24"/>
          <w:szCs w:val="24"/>
          <w:lang w:val="lv-LV"/>
        </w:rPr>
      </w:pPr>
      <w:r w:rsidRPr="005E0F74">
        <w:rPr>
          <w:rFonts w:ascii="Times New Roman" w:hAnsi="Times New Roman"/>
          <w:sz w:val="24"/>
          <w:szCs w:val="24"/>
          <w:lang w:val="lv-LV"/>
        </w:rPr>
        <w:t>Vienošanās izveidotais noteikumu sadalījums pa sadaļām ar tām piešķirtajiem nosaukumiem ir izmantojams tikai un vienīgi atsaucēm un nekādā gadījumā nevar tikt izmantots vai ietekmēt Vienošanās nosacījumu tulkošanu.</w:t>
      </w:r>
    </w:p>
    <w:p w:rsidR="005E0F74" w:rsidRPr="005E0F74" w:rsidRDefault="005E0F74" w:rsidP="005E0F74">
      <w:pPr>
        <w:numPr>
          <w:ilvl w:val="1"/>
          <w:numId w:val="35"/>
        </w:numPr>
        <w:spacing w:after="0" w:line="240" w:lineRule="auto"/>
        <w:jc w:val="both"/>
        <w:rPr>
          <w:rFonts w:ascii="Times New Roman" w:hAnsi="Times New Roman"/>
          <w:sz w:val="24"/>
          <w:szCs w:val="24"/>
          <w:lang w:val="lv-LV"/>
        </w:rPr>
      </w:pPr>
      <w:r w:rsidRPr="005E0F74">
        <w:rPr>
          <w:rFonts w:ascii="Times New Roman" w:hAnsi="Times New Roman"/>
          <w:sz w:val="24"/>
          <w:szCs w:val="24"/>
          <w:lang w:val="lv-LV"/>
        </w:rPr>
        <w:t>Jebkāda ar šo Vienošanos saistīta un jebkurā formā pieejama informācija vai citāda veida dati, pieder Pasūtītājam un ir tā īpašums un ir izmantojama vienīgi Vienošanās nosacījumu izpildei. Tās izmantošana citiem mērķiem ir iespējama vienīgi ar Pasūtītāja rakstisku piekrišanu par katru gadījumu atsevišķi. Dalībniekiem nav tiesību jebkādā veidā ierobežot Pasūtītāja tiesības brīvi un pēc saviem ieskatiem rīkoties ar to.</w:t>
      </w:r>
    </w:p>
    <w:p w:rsidR="005E0F74" w:rsidRPr="005E0F74" w:rsidRDefault="005E0F74" w:rsidP="005E0F74">
      <w:pPr>
        <w:numPr>
          <w:ilvl w:val="1"/>
          <w:numId w:val="35"/>
        </w:numPr>
        <w:spacing w:after="0" w:line="240" w:lineRule="auto"/>
        <w:jc w:val="both"/>
        <w:rPr>
          <w:rFonts w:ascii="Times New Roman" w:hAnsi="Times New Roman"/>
          <w:sz w:val="24"/>
          <w:szCs w:val="24"/>
          <w:lang w:val="lv-LV"/>
        </w:rPr>
      </w:pPr>
      <w:r w:rsidRPr="005E0F74">
        <w:rPr>
          <w:rFonts w:ascii="Times New Roman" w:hAnsi="Times New Roman"/>
          <w:sz w:val="24"/>
          <w:szCs w:val="24"/>
          <w:lang w:val="lv-LV"/>
        </w:rPr>
        <w:t>Līdzēji savstarpēji ir atbildīgi par otram Līdzējam nodarītajiem zaudējumiem, ja tie radušies viena Līdzēja vai tā darbinieku, kā arī šī Līdzēja Vienošanās izpildē iesaistīto trešo personu darbības vai bezdarbības, tai skaitā rupjas neuzmanības, ļaunā nolūkā izdarīto darbību vai nolaidības rezultātā.</w:t>
      </w:r>
    </w:p>
    <w:p w:rsidR="005E0F74" w:rsidRPr="005E0F74" w:rsidRDefault="005E0F74" w:rsidP="005E0F74">
      <w:pPr>
        <w:numPr>
          <w:ilvl w:val="1"/>
          <w:numId w:val="35"/>
        </w:numPr>
        <w:spacing w:after="0" w:line="240" w:lineRule="auto"/>
        <w:jc w:val="both"/>
        <w:rPr>
          <w:rFonts w:ascii="Times New Roman" w:hAnsi="Times New Roman"/>
          <w:sz w:val="24"/>
          <w:szCs w:val="24"/>
          <w:lang w:val="lv-LV"/>
        </w:rPr>
      </w:pPr>
      <w:r w:rsidRPr="005E0F74">
        <w:rPr>
          <w:rFonts w:ascii="Times New Roman" w:hAnsi="Times New Roman"/>
          <w:sz w:val="24"/>
          <w:szCs w:val="24"/>
          <w:lang w:val="lv-LV"/>
        </w:rPr>
        <w:t>Visus ar Vienošanos saistītos Līdzēju savstarpējos paziņojumus nosūta rakstiski uz Vienošanos norādīto adresi vai citu adresi, ko viens Līdzējs ir paziņojis otram Līdzējam. Ārkārtējos gadījumos paziņojumus drīkst nosūtīt arī pa faksu vai e-pastu.</w:t>
      </w:r>
    </w:p>
    <w:p w:rsidR="005E0F74" w:rsidRPr="005E0F74" w:rsidRDefault="005E0F74" w:rsidP="005E0F74">
      <w:pPr>
        <w:numPr>
          <w:ilvl w:val="1"/>
          <w:numId w:val="35"/>
        </w:numPr>
        <w:spacing w:after="0" w:line="240" w:lineRule="auto"/>
        <w:jc w:val="both"/>
        <w:rPr>
          <w:rFonts w:ascii="Times New Roman" w:hAnsi="Times New Roman"/>
          <w:sz w:val="24"/>
          <w:szCs w:val="24"/>
          <w:lang w:val="lv-LV"/>
        </w:rPr>
      </w:pPr>
      <w:r w:rsidRPr="005E0F74">
        <w:rPr>
          <w:rFonts w:ascii="Times New Roman" w:hAnsi="Times New Roman"/>
          <w:sz w:val="24"/>
          <w:szCs w:val="24"/>
          <w:lang w:val="lv-LV"/>
        </w:rPr>
        <w:t>Visi Vienošanās grozījumi un papildinājumi ir spēkā tikai tādā gadījumā, ja tie noformēti rakstiski un tos ir parakstījuši abi Līdzēji.</w:t>
      </w:r>
    </w:p>
    <w:p w:rsidR="005E0F74" w:rsidRPr="005E0F74" w:rsidRDefault="005E0F74" w:rsidP="005E0F74">
      <w:pPr>
        <w:numPr>
          <w:ilvl w:val="1"/>
          <w:numId w:val="35"/>
        </w:numPr>
        <w:spacing w:after="0" w:line="240" w:lineRule="auto"/>
        <w:jc w:val="both"/>
        <w:rPr>
          <w:rFonts w:ascii="Times New Roman" w:hAnsi="Times New Roman"/>
          <w:sz w:val="24"/>
          <w:szCs w:val="24"/>
          <w:lang w:val="lv-LV"/>
        </w:rPr>
      </w:pPr>
      <w:r w:rsidRPr="005E0F74">
        <w:rPr>
          <w:rFonts w:ascii="Times New Roman" w:hAnsi="Times New Roman"/>
          <w:sz w:val="24"/>
          <w:szCs w:val="24"/>
          <w:lang w:val="lv-LV"/>
        </w:rPr>
        <w:t xml:space="preserve">Pasūtītājs par pilnvaroto pārstāvi Vienošanās darbības laikā nozīmē Nauri </w:t>
      </w:r>
      <w:proofErr w:type="spellStart"/>
      <w:r w:rsidRPr="005E0F74">
        <w:rPr>
          <w:rFonts w:ascii="Times New Roman" w:hAnsi="Times New Roman"/>
          <w:sz w:val="24"/>
          <w:szCs w:val="24"/>
          <w:lang w:val="lv-LV"/>
        </w:rPr>
        <w:t>Pundoru</w:t>
      </w:r>
      <w:proofErr w:type="spellEnd"/>
      <w:r w:rsidRPr="005E0F74">
        <w:rPr>
          <w:rFonts w:ascii="Times New Roman" w:hAnsi="Times New Roman"/>
          <w:sz w:val="24"/>
          <w:szCs w:val="24"/>
          <w:lang w:val="lv-LV"/>
        </w:rPr>
        <w:t xml:space="preserve">, Jelgavas pilsētas pašvaldības iestādes „Jelgavas izglītības pārvalde” speciālistu iepirkumu jomā, tālrunis 63012483, fakss 63012490, e-pasts: </w:t>
      </w:r>
      <w:hyperlink r:id="rId9" w:history="1">
        <w:r w:rsidRPr="005E0F74">
          <w:rPr>
            <w:rFonts w:ascii="Times New Roman" w:hAnsi="Times New Roman"/>
            <w:color w:val="0000FF"/>
            <w:sz w:val="24"/>
            <w:szCs w:val="24"/>
            <w:u w:val="single"/>
            <w:lang w:val="lv-LV"/>
          </w:rPr>
          <w:t>Nauris.Pundors@izglitiba.jelgava.lv</w:t>
        </w:r>
      </w:hyperlink>
      <w:r w:rsidRPr="005E0F74">
        <w:rPr>
          <w:rFonts w:ascii="Times New Roman" w:hAnsi="Times New Roman"/>
          <w:sz w:val="24"/>
          <w:szCs w:val="24"/>
          <w:lang w:val="lv-LV"/>
        </w:rPr>
        <w:t>.</w:t>
      </w:r>
    </w:p>
    <w:p w:rsidR="005E0F74" w:rsidRPr="005E0F74" w:rsidRDefault="005E0F74" w:rsidP="005E0F74">
      <w:pPr>
        <w:numPr>
          <w:ilvl w:val="1"/>
          <w:numId w:val="35"/>
        </w:numPr>
        <w:spacing w:after="0" w:line="240" w:lineRule="auto"/>
        <w:jc w:val="both"/>
        <w:rPr>
          <w:rFonts w:ascii="Times New Roman" w:hAnsi="Times New Roman"/>
          <w:sz w:val="24"/>
          <w:szCs w:val="24"/>
          <w:lang w:val="lv-LV"/>
        </w:rPr>
      </w:pPr>
      <w:r w:rsidRPr="005E0F74">
        <w:rPr>
          <w:rFonts w:ascii="Times New Roman" w:hAnsi="Times New Roman"/>
          <w:sz w:val="24"/>
          <w:szCs w:val="24"/>
          <w:lang w:val="lv-LV"/>
        </w:rPr>
        <w:t>Pasūtītājs par preču saņemšanu atbildīgo personu Vienošanās darbības laikā nozīmē katras pašvaldības izglītības iestādes direktora vietnieku saimnieciskajā darbā saskaņā ar pielikumu Nr.3.</w:t>
      </w:r>
    </w:p>
    <w:p w:rsidR="005E0F74" w:rsidRPr="005E0F74" w:rsidRDefault="005E0F74" w:rsidP="005E0F74">
      <w:pPr>
        <w:numPr>
          <w:ilvl w:val="1"/>
          <w:numId w:val="35"/>
        </w:numPr>
        <w:spacing w:after="0" w:line="240" w:lineRule="auto"/>
        <w:jc w:val="both"/>
        <w:rPr>
          <w:rFonts w:ascii="Times New Roman" w:hAnsi="Times New Roman"/>
          <w:sz w:val="24"/>
          <w:szCs w:val="24"/>
          <w:lang w:val="lv-LV"/>
        </w:rPr>
      </w:pPr>
      <w:r w:rsidRPr="005E0F74">
        <w:rPr>
          <w:rFonts w:ascii="Times New Roman" w:hAnsi="Times New Roman"/>
          <w:sz w:val="24"/>
          <w:szCs w:val="24"/>
          <w:lang w:val="lv-LV"/>
        </w:rPr>
        <w:t xml:space="preserve">Dalībnieks </w:t>
      </w:r>
      <w:r w:rsidRPr="005E0F74">
        <w:rPr>
          <w:rFonts w:ascii="Times New Roman" w:hAnsi="Times New Roman"/>
          <w:b/>
          <w:bCs/>
          <w:sz w:val="24"/>
          <w:szCs w:val="24"/>
          <w:lang w:val="lv-LV"/>
        </w:rPr>
        <w:t xml:space="preserve">____________ </w:t>
      </w:r>
      <w:r w:rsidRPr="005E0F74">
        <w:rPr>
          <w:rFonts w:ascii="Times New Roman" w:hAnsi="Times New Roman"/>
          <w:bCs/>
          <w:i/>
          <w:sz w:val="24"/>
          <w:szCs w:val="24"/>
          <w:lang w:val="lv-LV"/>
        </w:rPr>
        <w:t>(pretendenta nosaukums)</w:t>
      </w:r>
      <w:r w:rsidRPr="005E0F74">
        <w:rPr>
          <w:rFonts w:ascii="Times New Roman" w:hAnsi="Times New Roman"/>
          <w:sz w:val="24"/>
          <w:szCs w:val="24"/>
          <w:lang w:val="lv-LV"/>
        </w:rPr>
        <w:t>, reģistrācijas numurs _________, adrese ________________,</w:t>
      </w:r>
      <w:r w:rsidRPr="005E0F74">
        <w:rPr>
          <w:rFonts w:ascii="Times New Roman" w:hAnsi="Times New Roman"/>
          <w:b/>
          <w:bCs/>
          <w:sz w:val="24"/>
          <w:szCs w:val="24"/>
          <w:lang w:val="lv-LV"/>
        </w:rPr>
        <w:t xml:space="preserve"> </w:t>
      </w:r>
      <w:r w:rsidRPr="005E0F74">
        <w:rPr>
          <w:rFonts w:ascii="Times New Roman" w:hAnsi="Times New Roman"/>
          <w:bCs/>
          <w:sz w:val="24"/>
          <w:szCs w:val="24"/>
          <w:lang w:val="lv-LV"/>
        </w:rPr>
        <w:t xml:space="preserve">LV-__________, </w:t>
      </w:r>
      <w:r w:rsidRPr="005E0F74">
        <w:rPr>
          <w:rFonts w:ascii="Times New Roman" w:hAnsi="Times New Roman"/>
          <w:sz w:val="24"/>
          <w:szCs w:val="24"/>
          <w:lang w:val="lv-LV"/>
        </w:rPr>
        <w:t xml:space="preserve">par pilnvaroto pārstāvi Vienošanās darbības laikā nozīmē ______________ </w:t>
      </w:r>
      <w:r w:rsidRPr="005E0F74">
        <w:rPr>
          <w:rFonts w:ascii="Times New Roman" w:hAnsi="Times New Roman"/>
          <w:i/>
          <w:sz w:val="24"/>
          <w:szCs w:val="24"/>
          <w:lang w:val="lv-LV"/>
        </w:rPr>
        <w:t>(Vārds Uzvārds)</w:t>
      </w:r>
      <w:r w:rsidRPr="005E0F74">
        <w:rPr>
          <w:rFonts w:ascii="Times New Roman" w:hAnsi="Times New Roman"/>
          <w:sz w:val="24"/>
          <w:szCs w:val="24"/>
          <w:lang w:val="lv-LV"/>
        </w:rPr>
        <w:t xml:space="preserve">, ____________ </w:t>
      </w:r>
      <w:r w:rsidRPr="005E0F74">
        <w:rPr>
          <w:rFonts w:ascii="Times New Roman" w:hAnsi="Times New Roman"/>
          <w:i/>
          <w:sz w:val="24"/>
          <w:szCs w:val="24"/>
          <w:lang w:val="lv-LV"/>
        </w:rPr>
        <w:t>(amats)</w:t>
      </w:r>
      <w:r w:rsidRPr="005E0F74">
        <w:rPr>
          <w:rFonts w:ascii="Times New Roman" w:hAnsi="Times New Roman"/>
          <w:sz w:val="24"/>
          <w:szCs w:val="24"/>
          <w:lang w:val="lv-LV"/>
        </w:rPr>
        <w:t xml:space="preserve">, tālrunis ___________, </w:t>
      </w:r>
      <w:proofErr w:type="spellStart"/>
      <w:r w:rsidRPr="005E0F74">
        <w:rPr>
          <w:rFonts w:ascii="Times New Roman" w:hAnsi="Times New Roman"/>
          <w:sz w:val="24"/>
          <w:szCs w:val="24"/>
          <w:lang w:val="lv-LV"/>
        </w:rPr>
        <w:t>mob.tālrunis</w:t>
      </w:r>
      <w:proofErr w:type="spellEnd"/>
      <w:r w:rsidRPr="005E0F74">
        <w:rPr>
          <w:rFonts w:ascii="Times New Roman" w:hAnsi="Times New Roman"/>
          <w:sz w:val="24"/>
          <w:szCs w:val="24"/>
          <w:lang w:val="lv-LV"/>
        </w:rPr>
        <w:t xml:space="preserve"> _____________, fakss _____________, e-pasts: ________________.</w:t>
      </w:r>
    </w:p>
    <w:p w:rsidR="005E0F74" w:rsidRPr="005E0F74" w:rsidRDefault="005E0F74" w:rsidP="005E0F74">
      <w:pPr>
        <w:numPr>
          <w:ilvl w:val="1"/>
          <w:numId w:val="35"/>
        </w:numPr>
        <w:spacing w:after="0" w:line="240" w:lineRule="auto"/>
        <w:jc w:val="both"/>
        <w:rPr>
          <w:rFonts w:ascii="Times New Roman" w:hAnsi="Times New Roman"/>
          <w:sz w:val="24"/>
          <w:szCs w:val="24"/>
          <w:lang w:val="lv-LV"/>
        </w:rPr>
      </w:pPr>
      <w:r w:rsidRPr="005E0F74">
        <w:rPr>
          <w:rFonts w:ascii="Times New Roman" w:hAnsi="Times New Roman"/>
          <w:sz w:val="24"/>
          <w:szCs w:val="24"/>
          <w:lang w:val="lv-LV"/>
        </w:rPr>
        <w:t xml:space="preserve">Dalībnieks </w:t>
      </w:r>
      <w:r w:rsidRPr="005E0F74">
        <w:rPr>
          <w:rFonts w:ascii="Times New Roman" w:hAnsi="Times New Roman"/>
          <w:b/>
          <w:bCs/>
          <w:sz w:val="24"/>
          <w:szCs w:val="24"/>
          <w:lang w:val="lv-LV"/>
        </w:rPr>
        <w:t xml:space="preserve">____________ </w:t>
      </w:r>
      <w:r w:rsidRPr="005E0F74">
        <w:rPr>
          <w:rFonts w:ascii="Times New Roman" w:hAnsi="Times New Roman"/>
          <w:bCs/>
          <w:i/>
          <w:sz w:val="24"/>
          <w:szCs w:val="24"/>
          <w:lang w:val="lv-LV"/>
        </w:rPr>
        <w:t>(pretendenta nosaukums)</w:t>
      </w:r>
      <w:r w:rsidRPr="005E0F74">
        <w:rPr>
          <w:rFonts w:ascii="Times New Roman" w:hAnsi="Times New Roman"/>
          <w:sz w:val="24"/>
          <w:szCs w:val="24"/>
          <w:lang w:val="lv-LV"/>
        </w:rPr>
        <w:t>, reģistrācijas numurs _________, adrese ________________,</w:t>
      </w:r>
      <w:r w:rsidRPr="005E0F74">
        <w:rPr>
          <w:rFonts w:ascii="Times New Roman" w:hAnsi="Times New Roman"/>
          <w:b/>
          <w:bCs/>
          <w:sz w:val="24"/>
          <w:szCs w:val="24"/>
          <w:lang w:val="lv-LV"/>
        </w:rPr>
        <w:t xml:space="preserve"> </w:t>
      </w:r>
      <w:r w:rsidRPr="005E0F74">
        <w:rPr>
          <w:rFonts w:ascii="Times New Roman" w:hAnsi="Times New Roman"/>
          <w:bCs/>
          <w:sz w:val="24"/>
          <w:szCs w:val="24"/>
          <w:lang w:val="lv-LV"/>
        </w:rPr>
        <w:t xml:space="preserve">LV-__________, </w:t>
      </w:r>
      <w:r w:rsidRPr="005E0F74">
        <w:rPr>
          <w:rFonts w:ascii="Times New Roman" w:hAnsi="Times New Roman"/>
          <w:sz w:val="24"/>
          <w:szCs w:val="24"/>
          <w:lang w:val="lv-LV"/>
        </w:rPr>
        <w:t xml:space="preserve">par pilnvaroto pārstāvi Vienošanās darbības laikā nozīmē ______________ </w:t>
      </w:r>
      <w:r w:rsidRPr="005E0F74">
        <w:rPr>
          <w:rFonts w:ascii="Times New Roman" w:hAnsi="Times New Roman"/>
          <w:i/>
          <w:sz w:val="24"/>
          <w:szCs w:val="24"/>
          <w:lang w:val="lv-LV"/>
        </w:rPr>
        <w:t>(Vārds Uzvārds)</w:t>
      </w:r>
      <w:r w:rsidRPr="005E0F74">
        <w:rPr>
          <w:rFonts w:ascii="Times New Roman" w:hAnsi="Times New Roman"/>
          <w:sz w:val="24"/>
          <w:szCs w:val="24"/>
          <w:lang w:val="lv-LV"/>
        </w:rPr>
        <w:t xml:space="preserve">, ____________ </w:t>
      </w:r>
      <w:r w:rsidRPr="005E0F74">
        <w:rPr>
          <w:rFonts w:ascii="Times New Roman" w:hAnsi="Times New Roman"/>
          <w:i/>
          <w:sz w:val="24"/>
          <w:szCs w:val="24"/>
          <w:lang w:val="lv-LV"/>
        </w:rPr>
        <w:t>(amats)</w:t>
      </w:r>
      <w:r w:rsidRPr="005E0F74">
        <w:rPr>
          <w:rFonts w:ascii="Times New Roman" w:hAnsi="Times New Roman"/>
          <w:sz w:val="24"/>
          <w:szCs w:val="24"/>
          <w:lang w:val="lv-LV"/>
        </w:rPr>
        <w:t xml:space="preserve">, tālrunis ___________, </w:t>
      </w:r>
      <w:proofErr w:type="spellStart"/>
      <w:r w:rsidRPr="005E0F74">
        <w:rPr>
          <w:rFonts w:ascii="Times New Roman" w:hAnsi="Times New Roman"/>
          <w:sz w:val="24"/>
          <w:szCs w:val="24"/>
          <w:lang w:val="lv-LV"/>
        </w:rPr>
        <w:t>mob.tālrunis</w:t>
      </w:r>
      <w:proofErr w:type="spellEnd"/>
      <w:r w:rsidRPr="005E0F74">
        <w:rPr>
          <w:rFonts w:ascii="Times New Roman" w:hAnsi="Times New Roman"/>
          <w:sz w:val="24"/>
          <w:szCs w:val="24"/>
          <w:lang w:val="lv-LV"/>
        </w:rPr>
        <w:t xml:space="preserve"> _____________, fakss _____________, e-pasts: ________________..</w:t>
      </w:r>
    </w:p>
    <w:p w:rsidR="005E0F74" w:rsidRPr="005E0F74" w:rsidRDefault="005E0F74" w:rsidP="005E0F74">
      <w:pPr>
        <w:numPr>
          <w:ilvl w:val="1"/>
          <w:numId w:val="35"/>
        </w:numPr>
        <w:spacing w:after="0" w:line="240" w:lineRule="auto"/>
        <w:jc w:val="both"/>
        <w:rPr>
          <w:rFonts w:ascii="Times New Roman" w:hAnsi="Times New Roman"/>
          <w:sz w:val="24"/>
          <w:szCs w:val="24"/>
          <w:lang w:val="lv-LV"/>
        </w:rPr>
      </w:pPr>
      <w:r w:rsidRPr="005E0F74">
        <w:rPr>
          <w:rFonts w:ascii="Times New Roman" w:hAnsi="Times New Roman"/>
          <w:sz w:val="24"/>
          <w:szCs w:val="24"/>
          <w:lang w:val="lv-LV"/>
        </w:rPr>
        <w:t xml:space="preserve">Dalībnieks </w:t>
      </w:r>
      <w:r w:rsidRPr="005E0F74">
        <w:rPr>
          <w:rFonts w:ascii="Times New Roman" w:hAnsi="Times New Roman"/>
          <w:b/>
          <w:bCs/>
          <w:sz w:val="24"/>
          <w:szCs w:val="24"/>
          <w:lang w:val="lv-LV"/>
        </w:rPr>
        <w:t xml:space="preserve">____________ </w:t>
      </w:r>
      <w:r w:rsidRPr="005E0F74">
        <w:rPr>
          <w:rFonts w:ascii="Times New Roman" w:hAnsi="Times New Roman"/>
          <w:bCs/>
          <w:i/>
          <w:sz w:val="24"/>
          <w:szCs w:val="24"/>
          <w:lang w:val="lv-LV"/>
        </w:rPr>
        <w:t>(pretendenta nosaukums)</w:t>
      </w:r>
      <w:r w:rsidRPr="005E0F74">
        <w:rPr>
          <w:rFonts w:ascii="Times New Roman" w:hAnsi="Times New Roman"/>
          <w:sz w:val="24"/>
          <w:szCs w:val="24"/>
          <w:lang w:val="lv-LV"/>
        </w:rPr>
        <w:t>, reģistrācijas numurs _________, adrese ________________,</w:t>
      </w:r>
      <w:r w:rsidRPr="005E0F74">
        <w:rPr>
          <w:rFonts w:ascii="Times New Roman" w:hAnsi="Times New Roman"/>
          <w:b/>
          <w:bCs/>
          <w:sz w:val="24"/>
          <w:szCs w:val="24"/>
          <w:lang w:val="lv-LV"/>
        </w:rPr>
        <w:t xml:space="preserve"> </w:t>
      </w:r>
      <w:r w:rsidRPr="005E0F74">
        <w:rPr>
          <w:rFonts w:ascii="Times New Roman" w:hAnsi="Times New Roman"/>
          <w:bCs/>
          <w:sz w:val="24"/>
          <w:szCs w:val="24"/>
          <w:lang w:val="lv-LV"/>
        </w:rPr>
        <w:t xml:space="preserve">LV-__________, </w:t>
      </w:r>
      <w:r w:rsidRPr="005E0F74">
        <w:rPr>
          <w:rFonts w:ascii="Times New Roman" w:hAnsi="Times New Roman"/>
          <w:sz w:val="24"/>
          <w:szCs w:val="24"/>
          <w:lang w:val="lv-LV"/>
        </w:rPr>
        <w:t xml:space="preserve">par pilnvaroto pārstāvi Vienošanās darbības laikā nozīmē ______________ </w:t>
      </w:r>
      <w:r w:rsidRPr="005E0F74">
        <w:rPr>
          <w:rFonts w:ascii="Times New Roman" w:hAnsi="Times New Roman"/>
          <w:i/>
          <w:sz w:val="24"/>
          <w:szCs w:val="24"/>
          <w:lang w:val="lv-LV"/>
        </w:rPr>
        <w:t>(Vārds Uzvārds)</w:t>
      </w:r>
      <w:r w:rsidRPr="005E0F74">
        <w:rPr>
          <w:rFonts w:ascii="Times New Roman" w:hAnsi="Times New Roman"/>
          <w:sz w:val="24"/>
          <w:szCs w:val="24"/>
          <w:lang w:val="lv-LV"/>
        </w:rPr>
        <w:t xml:space="preserve">, ____________ </w:t>
      </w:r>
      <w:r w:rsidRPr="005E0F74">
        <w:rPr>
          <w:rFonts w:ascii="Times New Roman" w:hAnsi="Times New Roman"/>
          <w:i/>
          <w:sz w:val="24"/>
          <w:szCs w:val="24"/>
          <w:lang w:val="lv-LV"/>
        </w:rPr>
        <w:t>(amats)</w:t>
      </w:r>
      <w:r w:rsidRPr="005E0F74">
        <w:rPr>
          <w:rFonts w:ascii="Times New Roman" w:hAnsi="Times New Roman"/>
          <w:sz w:val="24"/>
          <w:szCs w:val="24"/>
          <w:lang w:val="lv-LV"/>
        </w:rPr>
        <w:t xml:space="preserve">, tālrunis ___________, </w:t>
      </w:r>
      <w:proofErr w:type="spellStart"/>
      <w:r w:rsidRPr="005E0F74">
        <w:rPr>
          <w:rFonts w:ascii="Times New Roman" w:hAnsi="Times New Roman"/>
          <w:sz w:val="24"/>
          <w:szCs w:val="24"/>
          <w:lang w:val="lv-LV"/>
        </w:rPr>
        <w:t>mob.tālrunis</w:t>
      </w:r>
      <w:proofErr w:type="spellEnd"/>
      <w:r w:rsidRPr="005E0F74">
        <w:rPr>
          <w:rFonts w:ascii="Times New Roman" w:hAnsi="Times New Roman"/>
          <w:sz w:val="24"/>
          <w:szCs w:val="24"/>
          <w:lang w:val="lv-LV"/>
        </w:rPr>
        <w:t xml:space="preserve"> _____________, fakss _____________, e-pasts: ________________..</w:t>
      </w:r>
    </w:p>
    <w:p w:rsidR="005E0F74" w:rsidRPr="005E0F74" w:rsidRDefault="005E0F74" w:rsidP="005E0F74">
      <w:pPr>
        <w:numPr>
          <w:ilvl w:val="1"/>
          <w:numId w:val="35"/>
        </w:numPr>
        <w:spacing w:after="0" w:line="240" w:lineRule="auto"/>
        <w:jc w:val="both"/>
        <w:rPr>
          <w:rFonts w:ascii="Times New Roman" w:hAnsi="Times New Roman"/>
          <w:sz w:val="24"/>
          <w:szCs w:val="24"/>
          <w:lang w:val="lv-LV"/>
        </w:rPr>
      </w:pPr>
      <w:r w:rsidRPr="005E0F74">
        <w:rPr>
          <w:rFonts w:ascii="Times New Roman" w:hAnsi="Times New Roman"/>
          <w:sz w:val="24"/>
          <w:szCs w:val="24"/>
          <w:lang w:val="lv-LV"/>
        </w:rPr>
        <w:t>Līdzēju pilnvarotās personas ir atbildīgas par Vienošanās izpildes uzraudzīšanu, tai skaitā piegādes piešķiršanas kārtības organizēšanu un izpildi.</w:t>
      </w:r>
    </w:p>
    <w:p w:rsidR="005E0F74" w:rsidRPr="005E0F74" w:rsidRDefault="005E0F74" w:rsidP="005E0F74">
      <w:pPr>
        <w:numPr>
          <w:ilvl w:val="1"/>
          <w:numId w:val="35"/>
        </w:numPr>
        <w:spacing w:after="0" w:line="240" w:lineRule="auto"/>
        <w:jc w:val="both"/>
        <w:rPr>
          <w:rFonts w:ascii="Times New Roman" w:hAnsi="Times New Roman"/>
          <w:sz w:val="24"/>
          <w:szCs w:val="24"/>
          <w:lang w:val="lv-LV"/>
        </w:rPr>
      </w:pPr>
      <w:r w:rsidRPr="005E0F74">
        <w:rPr>
          <w:rFonts w:ascii="Times New Roman" w:hAnsi="Times New Roman"/>
          <w:sz w:val="24"/>
          <w:szCs w:val="24"/>
          <w:lang w:val="lv-LV"/>
        </w:rPr>
        <w:lastRenderedPageBreak/>
        <w:t>Pilnvaroto pārstāvju vai Līdzēju rekvizītu maiņas gadījumā Līdzējs apņemas rakstiski par to paziņot pārējiem Līdzējiem 5 (piecu) dienu laikā no izmaiņu iestāšanās brīža</w:t>
      </w:r>
    </w:p>
    <w:p w:rsidR="005E0F74" w:rsidRPr="005E0F74" w:rsidRDefault="005E0F74" w:rsidP="005E0F74">
      <w:pPr>
        <w:numPr>
          <w:ilvl w:val="1"/>
          <w:numId w:val="35"/>
        </w:numPr>
        <w:spacing w:after="0" w:line="240" w:lineRule="auto"/>
        <w:jc w:val="both"/>
        <w:rPr>
          <w:rFonts w:ascii="Times New Roman" w:hAnsi="Times New Roman"/>
          <w:sz w:val="24"/>
          <w:szCs w:val="24"/>
          <w:lang w:val="lv-LV"/>
        </w:rPr>
      </w:pPr>
      <w:r w:rsidRPr="005E0F74">
        <w:rPr>
          <w:rFonts w:ascii="Times New Roman" w:hAnsi="Times New Roman"/>
          <w:sz w:val="24"/>
          <w:szCs w:val="24"/>
          <w:lang w:val="lv-LV"/>
        </w:rPr>
        <w:t>Vienošanās sastādīta uz 5 (piecām) lapām, 4 (četros) eksemplāros ar vienādu juridisko spēku, no kuriem viens glabājas pie Pasūtītāja, bet pārējie attiecīgi pie katra Dalībnieka.</w:t>
      </w:r>
    </w:p>
    <w:p w:rsidR="005E0F74" w:rsidRPr="005E0F74" w:rsidRDefault="005E0F74" w:rsidP="005E0F74">
      <w:pPr>
        <w:spacing w:after="0" w:line="240" w:lineRule="auto"/>
        <w:jc w:val="both"/>
        <w:rPr>
          <w:rFonts w:ascii="Times New Roman" w:hAnsi="Times New Roman"/>
          <w:sz w:val="24"/>
          <w:szCs w:val="24"/>
          <w:lang w:val="lv-LV"/>
        </w:rPr>
      </w:pPr>
    </w:p>
    <w:p w:rsidR="005E0F74" w:rsidRPr="005E0F74" w:rsidRDefault="005E0F74" w:rsidP="005E0F74">
      <w:pPr>
        <w:numPr>
          <w:ilvl w:val="1"/>
          <w:numId w:val="35"/>
        </w:numPr>
        <w:spacing w:after="0" w:line="240" w:lineRule="auto"/>
        <w:jc w:val="both"/>
        <w:rPr>
          <w:rFonts w:ascii="Times New Roman" w:hAnsi="Times New Roman"/>
          <w:sz w:val="24"/>
          <w:szCs w:val="24"/>
          <w:lang w:val="lv-LV"/>
        </w:rPr>
      </w:pPr>
      <w:r w:rsidRPr="005E0F74">
        <w:rPr>
          <w:rFonts w:ascii="Times New Roman" w:hAnsi="Times New Roman"/>
          <w:sz w:val="24"/>
          <w:szCs w:val="24"/>
          <w:lang w:val="lv-LV"/>
        </w:rPr>
        <w:t>Vienošanās satur šādus pielikumus, kas ir Vienošanās neatņemama sastāvdaļa:</w:t>
      </w:r>
    </w:p>
    <w:p w:rsidR="005E0F74" w:rsidRPr="005E0F74" w:rsidRDefault="005E0F74" w:rsidP="005E0F74">
      <w:pPr>
        <w:numPr>
          <w:ilvl w:val="2"/>
          <w:numId w:val="35"/>
        </w:numPr>
        <w:tabs>
          <w:tab w:val="left" w:pos="1418"/>
        </w:tabs>
        <w:spacing w:after="0" w:line="240" w:lineRule="auto"/>
        <w:jc w:val="both"/>
        <w:rPr>
          <w:rFonts w:ascii="Times New Roman" w:hAnsi="Times New Roman"/>
          <w:sz w:val="24"/>
          <w:szCs w:val="24"/>
          <w:lang w:val="lv-LV"/>
        </w:rPr>
      </w:pPr>
      <w:r w:rsidRPr="005E0F74">
        <w:rPr>
          <w:rFonts w:ascii="Times New Roman" w:hAnsi="Times New Roman"/>
          <w:sz w:val="24"/>
          <w:szCs w:val="24"/>
          <w:lang w:val="lv-LV"/>
        </w:rPr>
        <w:t>1.pielikums – Tehniskā specifikācija uz __ lapām.</w:t>
      </w:r>
    </w:p>
    <w:p w:rsidR="005E0F74" w:rsidRPr="005E0F74" w:rsidRDefault="005E0F74" w:rsidP="005E0F74">
      <w:pPr>
        <w:numPr>
          <w:ilvl w:val="2"/>
          <w:numId w:val="35"/>
        </w:numPr>
        <w:tabs>
          <w:tab w:val="left" w:pos="1418"/>
        </w:tabs>
        <w:spacing w:after="0" w:line="240" w:lineRule="auto"/>
        <w:jc w:val="both"/>
        <w:rPr>
          <w:rFonts w:ascii="Times New Roman" w:hAnsi="Times New Roman"/>
          <w:sz w:val="24"/>
          <w:szCs w:val="24"/>
          <w:lang w:val="lv-LV"/>
        </w:rPr>
      </w:pPr>
      <w:r w:rsidRPr="005E0F74">
        <w:rPr>
          <w:rFonts w:ascii="Times New Roman" w:hAnsi="Times New Roman"/>
          <w:sz w:val="24"/>
          <w:szCs w:val="24"/>
          <w:lang w:val="lv-LV"/>
        </w:rPr>
        <w:t>2.pielikums – Tehniskais piedāvājums uz ___ lapām.</w:t>
      </w:r>
    </w:p>
    <w:p w:rsidR="005E0F74" w:rsidRPr="005E0F74" w:rsidRDefault="005E0F74" w:rsidP="005E0F74">
      <w:pPr>
        <w:numPr>
          <w:ilvl w:val="2"/>
          <w:numId w:val="35"/>
        </w:numPr>
        <w:tabs>
          <w:tab w:val="left" w:pos="1418"/>
        </w:tabs>
        <w:spacing w:after="0" w:line="240" w:lineRule="auto"/>
        <w:jc w:val="both"/>
        <w:rPr>
          <w:rFonts w:ascii="Times New Roman" w:hAnsi="Times New Roman"/>
          <w:sz w:val="24"/>
          <w:szCs w:val="24"/>
          <w:lang w:val="lv-LV"/>
        </w:rPr>
      </w:pPr>
      <w:r w:rsidRPr="005E0F74">
        <w:rPr>
          <w:rFonts w:ascii="Times New Roman" w:hAnsi="Times New Roman"/>
          <w:sz w:val="24"/>
          <w:szCs w:val="24"/>
          <w:lang w:val="lv-LV"/>
        </w:rPr>
        <w:t>3.pielikums – Par preču saņemšanu atbildīgo personu saraksts uz ____ lapām.</w:t>
      </w:r>
    </w:p>
    <w:p w:rsidR="005E0F74" w:rsidRPr="005E0F74" w:rsidRDefault="005E0F74" w:rsidP="005E0F74">
      <w:pPr>
        <w:spacing w:after="0" w:line="240" w:lineRule="auto"/>
        <w:rPr>
          <w:rFonts w:ascii="Times New Roman" w:hAnsi="Times New Roman"/>
          <w:sz w:val="24"/>
          <w:szCs w:val="24"/>
          <w:lang w:val="lv-LV"/>
        </w:rPr>
      </w:pPr>
    </w:p>
    <w:p w:rsidR="005E0F74" w:rsidRPr="005E0F74" w:rsidRDefault="005E0F74" w:rsidP="005E0F74">
      <w:pPr>
        <w:spacing w:after="0" w:line="240" w:lineRule="auto"/>
        <w:jc w:val="center"/>
        <w:outlineLvl w:val="0"/>
        <w:rPr>
          <w:rFonts w:ascii="Times New Roman" w:hAnsi="Times New Roman"/>
          <w:b/>
          <w:bCs/>
          <w:sz w:val="24"/>
          <w:szCs w:val="24"/>
          <w:lang w:val="lv-LV"/>
        </w:rPr>
      </w:pPr>
      <w:r w:rsidRPr="005E0F74">
        <w:rPr>
          <w:rFonts w:ascii="Times New Roman" w:hAnsi="Times New Roman"/>
          <w:b/>
          <w:bCs/>
          <w:sz w:val="24"/>
          <w:szCs w:val="24"/>
          <w:lang w:val="lv-LV"/>
        </w:rPr>
        <w:t>10. LĪDZĒJU REKVIZĪTI UN PARAKSTI</w:t>
      </w:r>
    </w:p>
    <w:p w:rsidR="005E0F74" w:rsidRPr="005E0F74" w:rsidRDefault="005E0F74" w:rsidP="005E0F74">
      <w:pPr>
        <w:tabs>
          <w:tab w:val="left" w:pos="720"/>
          <w:tab w:val="center" w:pos="4153"/>
          <w:tab w:val="right" w:pos="8306"/>
        </w:tabs>
        <w:spacing w:after="0" w:line="240" w:lineRule="auto"/>
        <w:rPr>
          <w:rFonts w:ascii="Times New Roman" w:hAnsi="Times New Roman"/>
          <w:sz w:val="24"/>
          <w:szCs w:val="24"/>
          <w:lang w:val="lv-LV"/>
        </w:rPr>
      </w:pPr>
    </w:p>
    <w:tbl>
      <w:tblPr>
        <w:tblW w:w="0" w:type="auto"/>
        <w:tblLook w:val="0000" w:firstRow="0" w:lastRow="0" w:firstColumn="0" w:lastColumn="0" w:noHBand="0" w:noVBand="0"/>
      </w:tblPr>
      <w:tblGrid>
        <w:gridCol w:w="4475"/>
        <w:gridCol w:w="4053"/>
      </w:tblGrid>
      <w:tr w:rsidR="005E0F74" w:rsidRPr="005E0F74" w:rsidTr="00323798">
        <w:tc>
          <w:tcPr>
            <w:tcW w:w="4475" w:type="dxa"/>
          </w:tcPr>
          <w:p w:rsidR="005E0F74" w:rsidRPr="005E0F74" w:rsidRDefault="005E0F74" w:rsidP="005E0F74">
            <w:pPr>
              <w:spacing w:after="0" w:line="240" w:lineRule="auto"/>
              <w:jc w:val="both"/>
              <w:rPr>
                <w:rFonts w:ascii="Times New Roman" w:hAnsi="Times New Roman"/>
                <w:b/>
                <w:bCs/>
                <w:sz w:val="24"/>
                <w:szCs w:val="24"/>
                <w:lang w:val="lv-LV"/>
              </w:rPr>
            </w:pPr>
            <w:r w:rsidRPr="005E0F74">
              <w:rPr>
                <w:rFonts w:ascii="Times New Roman" w:hAnsi="Times New Roman"/>
                <w:b/>
                <w:sz w:val="24"/>
                <w:szCs w:val="24"/>
                <w:lang w:val="lv-LV"/>
              </w:rPr>
              <w:t>PASŪTĪTĀJS</w:t>
            </w:r>
          </w:p>
        </w:tc>
        <w:tc>
          <w:tcPr>
            <w:tcW w:w="4053" w:type="dxa"/>
          </w:tcPr>
          <w:p w:rsidR="005E0F74" w:rsidRPr="005E0F74" w:rsidRDefault="005E0F74" w:rsidP="005E0F74">
            <w:pPr>
              <w:spacing w:after="0" w:line="240" w:lineRule="auto"/>
              <w:jc w:val="both"/>
              <w:rPr>
                <w:rFonts w:ascii="Times New Roman" w:hAnsi="Times New Roman"/>
                <w:b/>
                <w:bCs/>
                <w:sz w:val="24"/>
                <w:szCs w:val="24"/>
                <w:lang w:val="lv-LV"/>
              </w:rPr>
            </w:pPr>
            <w:r w:rsidRPr="005E0F74">
              <w:rPr>
                <w:rFonts w:ascii="Times New Roman" w:hAnsi="Times New Roman"/>
                <w:b/>
                <w:bCs/>
                <w:sz w:val="24"/>
                <w:szCs w:val="24"/>
                <w:lang w:val="lv-LV"/>
              </w:rPr>
              <w:t xml:space="preserve">DALĪBNIEKI </w:t>
            </w:r>
          </w:p>
        </w:tc>
      </w:tr>
      <w:tr w:rsidR="005E0F74" w:rsidRPr="005E0F74" w:rsidTr="00323798">
        <w:tc>
          <w:tcPr>
            <w:tcW w:w="4475" w:type="dxa"/>
          </w:tcPr>
          <w:p w:rsidR="005E0F74" w:rsidRPr="005E0F74" w:rsidRDefault="005E0F74" w:rsidP="005E0F74">
            <w:pPr>
              <w:spacing w:after="0" w:line="240" w:lineRule="auto"/>
              <w:jc w:val="both"/>
              <w:rPr>
                <w:rFonts w:ascii="Times New Roman" w:hAnsi="Times New Roman"/>
                <w:sz w:val="24"/>
                <w:szCs w:val="24"/>
                <w:lang w:val="lv-LV"/>
              </w:rPr>
            </w:pPr>
          </w:p>
        </w:tc>
        <w:tc>
          <w:tcPr>
            <w:tcW w:w="4053" w:type="dxa"/>
          </w:tcPr>
          <w:p w:rsidR="005E0F74" w:rsidRPr="005E0F74" w:rsidRDefault="005E0F74" w:rsidP="005E0F74">
            <w:pPr>
              <w:spacing w:after="0" w:line="240" w:lineRule="auto"/>
              <w:jc w:val="both"/>
              <w:rPr>
                <w:rFonts w:ascii="Times New Roman" w:hAnsi="Times New Roman"/>
                <w:sz w:val="24"/>
                <w:szCs w:val="24"/>
                <w:lang w:val="lv-LV"/>
              </w:rPr>
            </w:pPr>
          </w:p>
        </w:tc>
      </w:tr>
      <w:tr w:rsidR="005E0F74" w:rsidRPr="005E0F74" w:rsidTr="00323798">
        <w:trPr>
          <w:trHeight w:val="275"/>
        </w:trPr>
        <w:tc>
          <w:tcPr>
            <w:tcW w:w="4475" w:type="dxa"/>
          </w:tcPr>
          <w:p w:rsidR="005E0F74" w:rsidRPr="005E0F74" w:rsidRDefault="005E0F74" w:rsidP="005E0F74">
            <w:pPr>
              <w:spacing w:after="0" w:line="240" w:lineRule="auto"/>
              <w:jc w:val="both"/>
              <w:rPr>
                <w:rFonts w:ascii="Times New Roman" w:hAnsi="Times New Roman"/>
                <w:sz w:val="24"/>
                <w:szCs w:val="24"/>
                <w:lang w:val="lv-LV"/>
              </w:rPr>
            </w:pPr>
            <w:r w:rsidRPr="005E0F74">
              <w:rPr>
                <w:rFonts w:ascii="Times New Roman" w:hAnsi="Times New Roman"/>
                <w:sz w:val="24"/>
                <w:szCs w:val="24"/>
                <w:lang w:val="lv-LV"/>
              </w:rPr>
              <w:t xml:space="preserve">Jelgavas pilsētas pašvaldības iestāde “Jelgavas izglītības pārvalde”  </w:t>
            </w:r>
          </w:p>
        </w:tc>
        <w:tc>
          <w:tcPr>
            <w:tcW w:w="4053" w:type="dxa"/>
          </w:tcPr>
          <w:p w:rsidR="005E0F74" w:rsidRPr="005E0F74" w:rsidRDefault="005E0F74" w:rsidP="005E0F74">
            <w:pPr>
              <w:spacing w:after="0" w:line="240" w:lineRule="auto"/>
              <w:jc w:val="both"/>
              <w:rPr>
                <w:rFonts w:ascii="Times New Roman" w:hAnsi="Times New Roman"/>
                <w:sz w:val="24"/>
                <w:szCs w:val="24"/>
                <w:lang w:val="lv-LV"/>
              </w:rPr>
            </w:pPr>
          </w:p>
        </w:tc>
      </w:tr>
      <w:tr w:rsidR="005E0F74" w:rsidRPr="005E0F74" w:rsidTr="00323798">
        <w:trPr>
          <w:trHeight w:val="253"/>
        </w:trPr>
        <w:tc>
          <w:tcPr>
            <w:tcW w:w="4475" w:type="dxa"/>
          </w:tcPr>
          <w:p w:rsidR="005E0F74" w:rsidRPr="005E0F74" w:rsidRDefault="005E0F74" w:rsidP="005E0F74">
            <w:pPr>
              <w:spacing w:after="0" w:line="240" w:lineRule="auto"/>
              <w:jc w:val="both"/>
              <w:rPr>
                <w:rFonts w:ascii="Times New Roman" w:hAnsi="Times New Roman"/>
                <w:sz w:val="24"/>
                <w:szCs w:val="24"/>
                <w:lang w:val="lv-LV"/>
              </w:rPr>
            </w:pPr>
            <w:r w:rsidRPr="005E0F74">
              <w:rPr>
                <w:rFonts w:ascii="Times New Roman" w:hAnsi="Times New Roman"/>
                <w:sz w:val="24"/>
                <w:szCs w:val="24"/>
                <w:lang w:val="lv-LV"/>
              </w:rPr>
              <w:t>Svētes iela 22, Jelgava,   LV-3001</w:t>
            </w:r>
          </w:p>
        </w:tc>
        <w:tc>
          <w:tcPr>
            <w:tcW w:w="4053" w:type="dxa"/>
          </w:tcPr>
          <w:p w:rsidR="005E0F74" w:rsidRPr="005E0F74" w:rsidRDefault="005E0F74" w:rsidP="005E0F74">
            <w:pPr>
              <w:spacing w:after="0" w:line="240" w:lineRule="auto"/>
              <w:jc w:val="both"/>
              <w:rPr>
                <w:rFonts w:ascii="Times New Roman" w:hAnsi="Times New Roman"/>
                <w:sz w:val="24"/>
                <w:szCs w:val="24"/>
                <w:lang w:val="lv-LV"/>
              </w:rPr>
            </w:pPr>
          </w:p>
        </w:tc>
      </w:tr>
      <w:tr w:rsidR="005E0F74" w:rsidRPr="005E0F74" w:rsidTr="00323798">
        <w:trPr>
          <w:trHeight w:val="257"/>
        </w:trPr>
        <w:tc>
          <w:tcPr>
            <w:tcW w:w="4475" w:type="dxa"/>
          </w:tcPr>
          <w:p w:rsidR="005E0F74" w:rsidRPr="005E0F74" w:rsidRDefault="005E0F74" w:rsidP="005E0F74">
            <w:pPr>
              <w:spacing w:after="0" w:line="240" w:lineRule="auto"/>
              <w:jc w:val="both"/>
              <w:rPr>
                <w:rFonts w:ascii="Times New Roman" w:hAnsi="Times New Roman"/>
                <w:sz w:val="24"/>
                <w:szCs w:val="24"/>
                <w:lang w:val="lv-LV"/>
              </w:rPr>
            </w:pPr>
            <w:r w:rsidRPr="005E0F74">
              <w:rPr>
                <w:rFonts w:ascii="Times New Roman" w:hAnsi="Times New Roman"/>
                <w:sz w:val="24"/>
                <w:szCs w:val="24"/>
                <w:lang w:val="lv-LV"/>
              </w:rPr>
              <w:t>Reģistrācijas nr. 90000074738</w:t>
            </w:r>
          </w:p>
        </w:tc>
        <w:tc>
          <w:tcPr>
            <w:tcW w:w="4053" w:type="dxa"/>
          </w:tcPr>
          <w:p w:rsidR="005E0F74" w:rsidRPr="005E0F74" w:rsidRDefault="005E0F74" w:rsidP="005E0F74">
            <w:pPr>
              <w:spacing w:after="0" w:line="240" w:lineRule="auto"/>
              <w:jc w:val="both"/>
              <w:rPr>
                <w:rFonts w:ascii="Times New Roman" w:hAnsi="Times New Roman"/>
                <w:sz w:val="24"/>
                <w:szCs w:val="24"/>
                <w:lang w:val="lv-LV"/>
              </w:rPr>
            </w:pPr>
          </w:p>
        </w:tc>
      </w:tr>
      <w:tr w:rsidR="005E0F74" w:rsidRPr="005E0F74" w:rsidTr="00323798">
        <w:trPr>
          <w:trHeight w:val="251"/>
        </w:trPr>
        <w:tc>
          <w:tcPr>
            <w:tcW w:w="4475" w:type="dxa"/>
          </w:tcPr>
          <w:p w:rsidR="005E0F74" w:rsidRPr="005E0F74" w:rsidRDefault="005E0F74" w:rsidP="005E0F74">
            <w:pPr>
              <w:spacing w:after="0" w:line="240" w:lineRule="auto"/>
              <w:jc w:val="both"/>
              <w:rPr>
                <w:rFonts w:ascii="Times New Roman" w:hAnsi="Times New Roman"/>
                <w:sz w:val="24"/>
                <w:szCs w:val="24"/>
                <w:lang w:val="lv-LV"/>
              </w:rPr>
            </w:pPr>
            <w:r w:rsidRPr="005E0F74">
              <w:rPr>
                <w:rFonts w:ascii="Times New Roman" w:hAnsi="Times New Roman"/>
                <w:sz w:val="24"/>
                <w:szCs w:val="24"/>
                <w:lang w:val="lv-LV"/>
              </w:rPr>
              <w:t>Konts:LV07UNLA</w:t>
            </w:r>
            <w:smartTag w:uri="urn:schemas-microsoft-com:office:smarttags" w:element="phone">
              <w:smartTagPr>
                <w:attr w:name="Key_1" w:val="Value_2"/>
              </w:smartTagPr>
              <w:smartTag w:uri="schemas-tilde-lv/tildestengine" w:element="phone">
                <w:smartTagPr>
                  <w:attr w:name="phone_number" w:val="4130203"/>
                  <w:attr w:name="phone_prefix" w:val="000801"/>
                </w:smartTagPr>
                <w:r w:rsidRPr="005E0F74">
                  <w:rPr>
                    <w:rFonts w:ascii="Times New Roman" w:hAnsi="Times New Roman"/>
                    <w:sz w:val="24"/>
                    <w:szCs w:val="24"/>
                    <w:lang w:val="lv-LV"/>
                  </w:rPr>
                  <w:t>0008014130203</w:t>
                </w:r>
              </w:smartTag>
            </w:smartTag>
            <w:r w:rsidRPr="005E0F74">
              <w:rPr>
                <w:rFonts w:ascii="Times New Roman" w:hAnsi="Times New Roman"/>
                <w:sz w:val="24"/>
                <w:szCs w:val="24"/>
                <w:lang w:val="lv-LV"/>
              </w:rPr>
              <w:t xml:space="preserve"> </w:t>
            </w:r>
          </w:p>
        </w:tc>
        <w:tc>
          <w:tcPr>
            <w:tcW w:w="4053" w:type="dxa"/>
          </w:tcPr>
          <w:p w:rsidR="005E0F74" w:rsidRPr="005E0F74" w:rsidRDefault="005E0F74" w:rsidP="005E0F74">
            <w:pPr>
              <w:spacing w:after="0" w:line="240" w:lineRule="auto"/>
              <w:jc w:val="both"/>
              <w:rPr>
                <w:rFonts w:ascii="Times New Roman" w:hAnsi="Times New Roman"/>
                <w:sz w:val="24"/>
                <w:szCs w:val="24"/>
                <w:lang w:val="lv-LV"/>
              </w:rPr>
            </w:pPr>
          </w:p>
        </w:tc>
      </w:tr>
      <w:tr w:rsidR="005E0F74" w:rsidRPr="005E0F74" w:rsidTr="00323798">
        <w:tc>
          <w:tcPr>
            <w:tcW w:w="4475" w:type="dxa"/>
          </w:tcPr>
          <w:p w:rsidR="005E0F74" w:rsidRPr="005E0F74" w:rsidRDefault="005E0F74" w:rsidP="005E0F74">
            <w:pPr>
              <w:spacing w:after="0" w:line="240" w:lineRule="auto"/>
              <w:jc w:val="both"/>
              <w:rPr>
                <w:rFonts w:ascii="Times New Roman" w:hAnsi="Times New Roman"/>
                <w:sz w:val="24"/>
                <w:szCs w:val="24"/>
                <w:lang w:val="lv-LV"/>
              </w:rPr>
            </w:pPr>
            <w:r w:rsidRPr="005E0F74">
              <w:rPr>
                <w:rFonts w:ascii="Times New Roman" w:hAnsi="Times New Roman"/>
                <w:sz w:val="24"/>
                <w:szCs w:val="24"/>
                <w:lang w:val="lv-LV"/>
              </w:rPr>
              <w:t>A/S „SEB banka”</w:t>
            </w:r>
          </w:p>
        </w:tc>
        <w:tc>
          <w:tcPr>
            <w:tcW w:w="4053" w:type="dxa"/>
          </w:tcPr>
          <w:p w:rsidR="005E0F74" w:rsidRPr="005E0F74" w:rsidRDefault="005E0F74" w:rsidP="005E0F74">
            <w:pPr>
              <w:spacing w:after="0" w:line="240" w:lineRule="auto"/>
              <w:jc w:val="both"/>
              <w:rPr>
                <w:rFonts w:ascii="Times New Roman" w:hAnsi="Times New Roman"/>
                <w:sz w:val="24"/>
                <w:szCs w:val="24"/>
                <w:lang w:val="lv-LV"/>
              </w:rPr>
            </w:pPr>
          </w:p>
        </w:tc>
      </w:tr>
      <w:tr w:rsidR="005E0F74" w:rsidRPr="005E0F74" w:rsidTr="00323798">
        <w:trPr>
          <w:trHeight w:val="263"/>
        </w:trPr>
        <w:tc>
          <w:tcPr>
            <w:tcW w:w="4475" w:type="dxa"/>
          </w:tcPr>
          <w:p w:rsidR="005E0F74" w:rsidRPr="005E0F74" w:rsidRDefault="005E0F74" w:rsidP="005E0F74">
            <w:pPr>
              <w:spacing w:after="0" w:line="240" w:lineRule="auto"/>
              <w:jc w:val="both"/>
              <w:rPr>
                <w:rFonts w:ascii="Times New Roman" w:hAnsi="Times New Roman"/>
                <w:sz w:val="24"/>
                <w:szCs w:val="24"/>
                <w:lang w:val="lv-LV"/>
              </w:rPr>
            </w:pPr>
            <w:r w:rsidRPr="005E0F74">
              <w:rPr>
                <w:rFonts w:ascii="Times New Roman" w:hAnsi="Times New Roman"/>
                <w:sz w:val="24"/>
                <w:szCs w:val="24"/>
                <w:lang w:val="lv-LV"/>
              </w:rPr>
              <w:t>Kods UNLALV2X</w:t>
            </w:r>
          </w:p>
          <w:p w:rsidR="005E0F74" w:rsidRPr="005E0F74" w:rsidRDefault="005E0F74" w:rsidP="005E0F74">
            <w:pPr>
              <w:spacing w:after="0" w:line="240" w:lineRule="auto"/>
              <w:ind w:left="567"/>
              <w:jc w:val="both"/>
              <w:rPr>
                <w:rFonts w:ascii="Times New Roman" w:hAnsi="Times New Roman"/>
                <w:sz w:val="24"/>
                <w:szCs w:val="24"/>
                <w:lang w:val="lv-LV"/>
              </w:rPr>
            </w:pPr>
          </w:p>
        </w:tc>
        <w:tc>
          <w:tcPr>
            <w:tcW w:w="4053" w:type="dxa"/>
          </w:tcPr>
          <w:p w:rsidR="005E0F74" w:rsidRPr="005E0F74" w:rsidRDefault="005E0F74" w:rsidP="005E0F74">
            <w:pPr>
              <w:spacing w:after="0" w:line="240" w:lineRule="auto"/>
              <w:jc w:val="both"/>
              <w:rPr>
                <w:rFonts w:ascii="Times New Roman" w:hAnsi="Times New Roman"/>
                <w:sz w:val="24"/>
                <w:szCs w:val="24"/>
                <w:lang w:val="lv-LV"/>
              </w:rPr>
            </w:pPr>
          </w:p>
        </w:tc>
      </w:tr>
      <w:tr w:rsidR="005E0F74" w:rsidRPr="005E0F74" w:rsidTr="00323798">
        <w:tc>
          <w:tcPr>
            <w:tcW w:w="4475" w:type="dxa"/>
          </w:tcPr>
          <w:p w:rsidR="005E0F74" w:rsidRPr="005E0F74" w:rsidRDefault="005E0F74" w:rsidP="005E0F74">
            <w:pPr>
              <w:spacing w:after="0" w:line="240" w:lineRule="auto"/>
              <w:jc w:val="both"/>
              <w:rPr>
                <w:rFonts w:ascii="Times New Roman" w:hAnsi="Times New Roman"/>
                <w:sz w:val="24"/>
                <w:szCs w:val="24"/>
                <w:lang w:val="lv-LV"/>
              </w:rPr>
            </w:pPr>
            <w:r w:rsidRPr="005E0F74">
              <w:rPr>
                <w:rFonts w:ascii="Times New Roman" w:hAnsi="Times New Roman"/>
                <w:sz w:val="24"/>
                <w:szCs w:val="24"/>
                <w:lang w:val="lv-LV"/>
              </w:rPr>
              <w:t xml:space="preserve">_______________________________              </w:t>
            </w:r>
          </w:p>
          <w:p w:rsidR="005E0F74" w:rsidRPr="005E0F74" w:rsidRDefault="005E0F74" w:rsidP="005E0F74">
            <w:pPr>
              <w:spacing w:after="0" w:line="240" w:lineRule="auto"/>
              <w:ind w:left="567"/>
              <w:jc w:val="both"/>
              <w:rPr>
                <w:rFonts w:ascii="Times New Roman" w:hAnsi="Times New Roman"/>
                <w:sz w:val="24"/>
                <w:szCs w:val="24"/>
                <w:lang w:val="lv-LV"/>
              </w:rPr>
            </w:pPr>
            <w:r w:rsidRPr="005E0F74">
              <w:rPr>
                <w:rFonts w:ascii="Times New Roman" w:hAnsi="Times New Roman"/>
                <w:sz w:val="24"/>
                <w:szCs w:val="24"/>
                <w:lang w:val="lv-LV"/>
              </w:rPr>
              <w:t xml:space="preserve">          /G.Auza/</w:t>
            </w:r>
          </w:p>
          <w:p w:rsidR="005E0F74" w:rsidRPr="005E0F74" w:rsidRDefault="005E0F74" w:rsidP="005E0F74">
            <w:pPr>
              <w:spacing w:after="0" w:line="240" w:lineRule="auto"/>
              <w:jc w:val="both"/>
              <w:rPr>
                <w:rFonts w:ascii="Times New Roman" w:hAnsi="Times New Roman"/>
                <w:sz w:val="24"/>
                <w:szCs w:val="24"/>
                <w:lang w:val="lv-LV"/>
              </w:rPr>
            </w:pPr>
            <w:r w:rsidRPr="005E0F74">
              <w:rPr>
                <w:rFonts w:ascii="Times New Roman" w:hAnsi="Times New Roman"/>
                <w:sz w:val="24"/>
                <w:szCs w:val="24"/>
                <w:lang w:val="lv-LV"/>
              </w:rPr>
              <w:t>z.v.</w:t>
            </w:r>
          </w:p>
        </w:tc>
        <w:tc>
          <w:tcPr>
            <w:tcW w:w="4053" w:type="dxa"/>
          </w:tcPr>
          <w:p w:rsidR="005E0F74" w:rsidRPr="005E0F74" w:rsidRDefault="005E0F74" w:rsidP="005E0F74">
            <w:pPr>
              <w:spacing w:after="0" w:line="240" w:lineRule="auto"/>
              <w:jc w:val="both"/>
              <w:rPr>
                <w:rFonts w:ascii="Times New Roman" w:hAnsi="Times New Roman"/>
                <w:sz w:val="24"/>
                <w:szCs w:val="24"/>
                <w:lang w:val="lv-LV"/>
              </w:rPr>
            </w:pPr>
            <w:r w:rsidRPr="005E0F74">
              <w:rPr>
                <w:rFonts w:ascii="Times New Roman" w:hAnsi="Times New Roman"/>
                <w:sz w:val="24"/>
                <w:szCs w:val="24"/>
                <w:lang w:val="lv-LV"/>
              </w:rPr>
              <w:t>____________________________</w:t>
            </w:r>
          </w:p>
          <w:p w:rsidR="005E0F74" w:rsidRPr="005E0F74" w:rsidRDefault="005E0F74" w:rsidP="005E0F74">
            <w:pPr>
              <w:spacing w:after="0" w:line="240" w:lineRule="auto"/>
              <w:rPr>
                <w:rFonts w:ascii="Times New Roman" w:hAnsi="Times New Roman"/>
                <w:sz w:val="24"/>
                <w:szCs w:val="24"/>
                <w:lang w:val="lv-LV"/>
              </w:rPr>
            </w:pPr>
            <w:r w:rsidRPr="005E0F74">
              <w:rPr>
                <w:rFonts w:ascii="Times New Roman" w:hAnsi="Times New Roman"/>
                <w:sz w:val="24"/>
                <w:szCs w:val="24"/>
                <w:lang w:val="lv-LV"/>
              </w:rPr>
              <w:t xml:space="preserve">      /V. Uzvārds/</w:t>
            </w:r>
          </w:p>
          <w:p w:rsidR="005E0F74" w:rsidRPr="005E0F74" w:rsidRDefault="005E0F74" w:rsidP="005E0F74">
            <w:pPr>
              <w:spacing w:after="0" w:line="240" w:lineRule="auto"/>
              <w:rPr>
                <w:rFonts w:ascii="Times New Roman" w:hAnsi="Times New Roman"/>
                <w:sz w:val="24"/>
                <w:szCs w:val="24"/>
                <w:lang w:val="lv-LV"/>
              </w:rPr>
            </w:pPr>
            <w:r w:rsidRPr="005E0F74">
              <w:rPr>
                <w:rFonts w:ascii="Times New Roman" w:hAnsi="Times New Roman"/>
                <w:sz w:val="24"/>
                <w:szCs w:val="24"/>
                <w:lang w:val="lv-LV"/>
              </w:rPr>
              <w:t>z.v.</w:t>
            </w:r>
          </w:p>
        </w:tc>
      </w:tr>
      <w:tr w:rsidR="005E0F74" w:rsidRPr="005E0F74" w:rsidTr="00323798">
        <w:tc>
          <w:tcPr>
            <w:tcW w:w="4475" w:type="dxa"/>
          </w:tcPr>
          <w:p w:rsidR="005E0F74" w:rsidRPr="005E0F74" w:rsidRDefault="005E0F74" w:rsidP="005E0F74">
            <w:pPr>
              <w:spacing w:after="0" w:line="240" w:lineRule="auto"/>
              <w:jc w:val="both"/>
              <w:rPr>
                <w:rFonts w:ascii="Times New Roman" w:hAnsi="Times New Roman"/>
                <w:sz w:val="24"/>
                <w:szCs w:val="24"/>
                <w:lang w:val="lv-LV"/>
              </w:rPr>
            </w:pPr>
          </w:p>
        </w:tc>
        <w:tc>
          <w:tcPr>
            <w:tcW w:w="4053" w:type="dxa"/>
          </w:tcPr>
          <w:p w:rsidR="005E0F74" w:rsidRPr="005E0F74" w:rsidRDefault="005E0F74" w:rsidP="005E0F74">
            <w:pPr>
              <w:spacing w:after="0" w:line="240" w:lineRule="auto"/>
              <w:jc w:val="both"/>
              <w:rPr>
                <w:rFonts w:ascii="Times New Roman" w:hAnsi="Times New Roman"/>
                <w:sz w:val="24"/>
                <w:szCs w:val="24"/>
                <w:lang w:val="lv-LV"/>
              </w:rPr>
            </w:pPr>
          </w:p>
        </w:tc>
      </w:tr>
    </w:tbl>
    <w:p w:rsidR="005E0F74" w:rsidRPr="005E0F74" w:rsidRDefault="005E0F74" w:rsidP="005E0F74">
      <w:pPr>
        <w:keepNext/>
        <w:spacing w:after="0" w:line="240" w:lineRule="auto"/>
        <w:ind w:left="36"/>
        <w:jc w:val="both"/>
        <w:outlineLvl w:val="1"/>
        <w:rPr>
          <w:rFonts w:ascii="Times New Roman" w:hAnsi="Times New Roman"/>
          <w:sz w:val="24"/>
          <w:szCs w:val="24"/>
          <w:lang w:val="lv-LV"/>
        </w:rPr>
      </w:pPr>
    </w:p>
    <w:tbl>
      <w:tblPr>
        <w:tblW w:w="0" w:type="auto"/>
        <w:tblLook w:val="0000" w:firstRow="0" w:lastRow="0" w:firstColumn="0" w:lastColumn="0" w:noHBand="0" w:noVBand="0"/>
      </w:tblPr>
      <w:tblGrid>
        <w:gridCol w:w="4475"/>
        <w:gridCol w:w="4053"/>
      </w:tblGrid>
      <w:tr w:rsidR="005E0F74" w:rsidRPr="005E0F74" w:rsidTr="00323798">
        <w:tc>
          <w:tcPr>
            <w:tcW w:w="4475" w:type="dxa"/>
          </w:tcPr>
          <w:p w:rsidR="005E0F74" w:rsidRPr="005E0F74" w:rsidRDefault="005E0F74" w:rsidP="005E0F74">
            <w:pPr>
              <w:spacing w:after="0" w:line="240" w:lineRule="auto"/>
              <w:jc w:val="both"/>
              <w:rPr>
                <w:rFonts w:ascii="Times New Roman" w:hAnsi="Times New Roman"/>
                <w:sz w:val="24"/>
                <w:szCs w:val="24"/>
                <w:lang w:val="lv-LV"/>
              </w:rPr>
            </w:pPr>
          </w:p>
        </w:tc>
        <w:tc>
          <w:tcPr>
            <w:tcW w:w="4053" w:type="dxa"/>
          </w:tcPr>
          <w:p w:rsidR="005E0F74" w:rsidRPr="005E0F74" w:rsidRDefault="005E0F74" w:rsidP="005E0F74">
            <w:pPr>
              <w:spacing w:after="0" w:line="240" w:lineRule="auto"/>
              <w:jc w:val="both"/>
              <w:rPr>
                <w:rFonts w:ascii="Times New Roman" w:hAnsi="Times New Roman"/>
                <w:sz w:val="24"/>
                <w:szCs w:val="24"/>
                <w:lang w:val="lv-LV"/>
              </w:rPr>
            </w:pPr>
          </w:p>
        </w:tc>
      </w:tr>
      <w:tr w:rsidR="005E0F74" w:rsidRPr="005E0F74" w:rsidTr="00323798">
        <w:trPr>
          <w:trHeight w:val="275"/>
        </w:trPr>
        <w:tc>
          <w:tcPr>
            <w:tcW w:w="4475" w:type="dxa"/>
          </w:tcPr>
          <w:p w:rsidR="005E0F74" w:rsidRPr="005E0F74" w:rsidRDefault="005E0F74" w:rsidP="005E0F74">
            <w:pPr>
              <w:spacing w:after="0" w:line="240" w:lineRule="auto"/>
              <w:jc w:val="both"/>
              <w:rPr>
                <w:rFonts w:ascii="Times New Roman" w:hAnsi="Times New Roman"/>
                <w:sz w:val="24"/>
                <w:szCs w:val="24"/>
                <w:lang w:val="lv-LV"/>
              </w:rPr>
            </w:pPr>
          </w:p>
        </w:tc>
        <w:tc>
          <w:tcPr>
            <w:tcW w:w="4053" w:type="dxa"/>
          </w:tcPr>
          <w:p w:rsidR="005E0F74" w:rsidRPr="005E0F74" w:rsidRDefault="005E0F74" w:rsidP="005E0F74">
            <w:pPr>
              <w:spacing w:after="0" w:line="240" w:lineRule="auto"/>
              <w:jc w:val="both"/>
              <w:rPr>
                <w:rFonts w:ascii="Times New Roman" w:hAnsi="Times New Roman"/>
                <w:sz w:val="24"/>
                <w:szCs w:val="24"/>
                <w:lang w:val="lv-LV"/>
              </w:rPr>
            </w:pPr>
          </w:p>
        </w:tc>
      </w:tr>
      <w:tr w:rsidR="005E0F74" w:rsidRPr="005E0F74" w:rsidTr="00323798">
        <w:trPr>
          <w:trHeight w:val="253"/>
        </w:trPr>
        <w:tc>
          <w:tcPr>
            <w:tcW w:w="4475" w:type="dxa"/>
          </w:tcPr>
          <w:p w:rsidR="005E0F74" w:rsidRPr="005E0F74" w:rsidRDefault="005E0F74" w:rsidP="005E0F74">
            <w:pPr>
              <w:spacing w:after="0" w:line="240" w:lineRule="auto"/>
              <w:jc w:val="both"/>
              <w:rPr>
                <w:rFonts w:ascii="Times New Roman" w:hAnsi="Times New Roman"/>
                <w:sz w:val="24"/>
                <w:szCs w:val="24"/>
                <w:lang w:val="lv-LV"/>
              </w:rPr>
            </w:pPr>
          </w:p>
        </w:tc>
        <w:tc>
          <w:tcPr>
            <w:tcW w:w="4053" w:type="dxa"/>
          </w:tcPr>
          <w:p w:rsidR="005E0F74" w:rsidRPr="005E0F74" w:rsidRDefault="005E0F74" w:rsidP="005E0F74">
            <w:pPr>
              <w:spacing w:after="0" w:line="240" w:lineRule="auto"/>
              <w:jc w:val="both"/>
              <w:rPr>
                <w:rFonts w:ascii="Times New Roman" w:hAnsi="Times New Roman"/>
                <w:sz w:val="24"/>
                <w:szCs w:val="24"/>
                <w:lang w:val="lv-LV"/>
              </w:rPr>
            </w:pPr>
          </w:p>
        </w:tc>
      </w:tr>
      <w:tr w:rsidR="005E0F74" w:rsidRPr="005E0F74" w:rsidTr="00323798">
        <w:trPr>
          <w:trHeight w:val="257"/>
        </w:trPr>
        <w:tc>
          <w:tcPr>
            <w:tcW w:w="4475" w:type="dxa"/>
          </w:tcPr>
          <w:p w:rsidR="005E0F74" w:rsidRPr="005E0F74" w:rsidRDefault="005E0F74" w:rsidP="005E0F74">
            <w:pPr>
              <w:spacing w:after="0" w:line="240" w:lineRule="auto"/>
              <w:jc w:val="both"/>
              <w:rPr>
                <w:rFonts w:ascii="Times New Roman" w:hAnsi="Times New Roman"/>
                <w:sz w:val="24"/>
                <w:szCs w:val="24"/>
                <w:lang w:val="lv-LV"/>
              </w:rPr>
            </w:pPr>
          </w:p>
        </w:tc>
        <w:tc>
          <w:tcPr>
            <w:tcW w:w="4053" w:type="dxa"/>
          </w:tcPr>
          <w:p w:rsidR="005E0F74" w:rsidRPr="005E0F74" w:rsidRDefault="005E0F74" w:rsidP="005E0F74">
            <w:pPr>
              <w:spacing w:after="0" w:line="240" w:lineRule="auto"/>
              <w:jc w:val="both"/>
              <w:rPr>
                <w:rFonts w:ascii="Times New Roman" w:hAnsi="Times New Roman"/>
                <w:sz w:val="24"/>
                <w:szCs w:val="24"/>
                <w:lang w:val="lv-LV"/>
              </w:rPr>
            </w:pPr>
          </w:p>
        </w:tc>
      </w:tr>
      <w:tr w:rsidR="005E0F74" w:rsidRPr="005E0F74" w:rsidTr="00323798">
        <w:trPr>
          <w:trHeight w:val="251"/>
        </w:trPr>
        <w:tc>
          <w:tcPr>
            <w:tcW w:w="4475" w:type="dxa"/>
          </w:tcPr>
          <w:p w:rsidR="005E0F74" w:rsidRPr="005E0F74" w:rsidRDefault="005E0F74" w:rsidP="005E0F74">
            <w:pPr>
              <w:spacing w:after="0" w:line="240" w:lineRule="auto"/>
              <w:jc w:val="both"/>
              <w:rPr>
                <w:rFonts w:ascii="Times New Roman" w:hAnsi="Times New Roman"/>
                <w:sz w:val="24"/>
                <w:szCs w:val="24"/>
                <w:lang w:val="lv-LV"/>
              </w:rPr>
            </w:pPr>
          </w:p>
        </w:tc>
        <w:tc>
          <w:tcPr>
            <w:tcW w:w="4053" w:type="dxa"/>
          </w:tcPr>
          <w:p w:rsidR="005E0F74" w:rsidRPr="005E0F74" w:rsidRDefault="005E0F74" w:rsidP="005E0F74">
            <w:pPr>
              <w:spacing w:after="0" w:line="240" w:lineRule="auto"/>
              <w:jc w:val="both"/>
              <w:rPr>
                <w:rFonts w:ascii="Times New Roman" w:hAnsi="Times New Roman"/>
                <w:sz w:val="24"/>
                <w:szCs w:val="24"/>
                <w:lang w:val="lv-LV"/>
              </w:rPr>
            </w:pPr>
          </w:p>
        </w:tc>
      </w:tr>
      <w:tr w:rsidR="005E0F74" w:rsidRPr="005E0F74" w:rsidTr="00323798">
        <w:tc>
          <w:tcPr>
            <w:tcW w:w="4475" w:type="dxa"/>
          </w:tcPr>
          <w:p w:rsidR="005E0F74" w:rsidRPr="005E0F74" w:rsidRDefault="005E0F74" w:rsidP="005E0F74">
            <w:pPr>
              <w:spacing w:after="0" w:line="240" w:lineRule="auto"/>
              <w:jc w:val="both"/>
              <w:rPr>
                <w:rFonts w:ascii="Times New Roman" w:hAnsi="Times New Roman"/>
                <w:sz w:val="24"/>
                <w:szCs w:val="24"/>
                <w:lang w:val="lv-LV"/>
              </w:rPr>
            </w:pPr>
          </w:p>
        </w:tc>
        <w:tc>
          <w:tcPr>
            <w:tcW w:w="4053" w:type="dxa"/>
          </w:tcPr>
          <w:p w:rsidR="005E0F74" w:rsidRPr="005E0F74" w:rsidRDefault="005E0F74" w:rsidP="005E0F74">
            <w:pPr>
              <w:spacing w:after="0" w:line="240" w:lineRule="auto"/>
              <w:jc w:val="both"/>
              <w:rPr>
                <w:rFonts w:ascii="Times New Roman" w:hAnsi="Times New Roman"/>
                <w:sz w:val="24"/>
                <w:szCs w:val="24"/>
                <w:lang w:val="lv-LV"/>
              </w:rPr>
            </w:pPr>
          </w:p>
        </w:tc>
      </w:tr>
      <w:tr w:rsidR="005E0F74" w:rsidRPr="005E0F74" w:rsidTr="00323798">
        <w:trPr>
          <w:trHeight w:val="263"/>
        </w:trPr>
        <w:tc>
          <w:tcPr>
            <w:tcW w:w="4475" w:type="dxa"/>
          </w:tcPr>
          <w:p w:rsidR="005E0F74" w:rsidRPr="005E0F74" w:rsidRDefault="005E0F74" w:rsidP="005E0F74">
            <w:pPr>
              <w:spacing w:after="0" w:line="240" w:lineRule="auto"/>
              <w:jc w:val="both"/>
              <w:rPr>
                <w:rFonts w:ascii="Times New Roman" w:hAnsi="Times New Roman"/>
                <w:sz w:val="24"/>
                <w:szCs w:val="24"/>
                <w:lang w:val="lv-LV"/>
              </w:rPr>
            </w:pPr>
          </w:p>
        </w:tc>
        <w:tc>
          <w:tcPr>
            <w:tcW w:w="4053" w:type="dxa"/>
          </w:tcPr>
          <w:p w:rsidR="005E0F74" w:rsidRPr="005E0F74" w:rsidRDefault="005E0F74" w:rsidP="005E0F74">
            <w:pPr>
              <w:spacing w:after="0" w:line="240" w:lineRule="auto"/>
              <w:jc w:val="both"/>
              <w:rPr>
                <w:rFonts w:ascii="Times New Roman" w:hAnsi="Times New Roman"/>
                <w:sz w:val="24"/>
                <w:szCs w:val="24"/>
                <w:lang w:val="lv-LV"/>
              </w:rPr>
            </w:pPr>
          </w:p>
        </w:tc>
      </w:tr>
      <w:tr w:rsidR="005E0F74" w:rsidRPr="005E0F74" w:rsidTr="00323798">
        <w:tc>
          <w:tcPr>
            <w:tcW w:w="4475" w:type="dxa"/>
          </w:tcPr>
          <w:p w:rsidR="005E0F74" w:rsidRPr="005E0F74" w:rsidRDefault="005E0F74" w:rsidP="005E0F74">
            <w:pPr>
              <w:spacing w:after="0" w:line="240" w:lineRule="auto"/>
              <w:rPr>
                <w:rFonts w:ascii="Times New Roman" w:hAnsi="Times New Roman"/>
                <w:sz w:val="24"/>
                <w:szCs w:val="24"/>
                <w:lang w:val="lv-LV"/>
              </w:rPr>
            </w:pPr>
          </w:p>
        </w:tc>
        <w:tc>
          <w:tcPr>
            <w:tcW w:w="4053" w:type="dxa"/>
          </w:tcPr>
          <w:p w:rsidR="005E0F74" w:rsidRPr="005E0F74" w:rsidRDefault="005E0F74" w:rsidP="005E0F74">
            <w:pPr>
              <w:spacing w:after="0" w:line="240" w:lineRule="auto"/>
              <w:jc w:val="both"/>
              <w:rPr>
                <w:rFonts w:ascii="Times New Roman" w:hAnsi="Times New Roman"/>
                <w:sz w:val="24"/>
                <w:szCs w:val="24"/>
                <w:lang w:val="lv-LV"/>
              </w:rPr>
            </w:pPr>
            <w:r w:rsidRPr="005E0F74">
              <w:rPr>
                <w:rFonts w:ascii="Times New Roman" w:hAnsi="Times New Roman"/>
                <w:sz w:val="24"/>
                <w:szCs w:val="24"/>
                <w:lang w:val="lv-LV"/>
              </w:rPr>
              <w:t>____________________________</w:t>
            </w:r>
          </w:p>
          <w:p w:rsidR="005E0F74" w:rsidRPr="005E0F74" w:rsidRDefault="005E0F74" w:rsidP="005E0F74">
            <w:pPr>
              <w:spacing w:after="0" w:line="240" w:lineRule="auto"/>
              <w:rPr>
                <w:rFonts w:ascii="Times New Roman" w:hAnsi="Times New Roman"/>
                <w:sz w:val="24"/>
                <w:szCs w:val="24"/>
                <w:lang w:val="lv-LV"/>
              </w:rPr>
            </w:pPr>
            <w:r w:rsidRPr="005E0F74">
              <w:rPr>
                <w:rFonts w:ascii="Times New Roman" w:hAnsi="Times New Roman"/>
                <w:sz w:val="24"/>
                <w:szCs w:val="24"/>
                <w:lang w:val="lv-LV"/>
              </w:rPr>
              <w:t xml:space="preserve">      /V. Uzvārds/</w:t>
            </w:r>
          </w:p>
          <w:p w:rsidR="005E0F74" w:rsidRPr="005E0F74" w:rsidRDefault="005E0F74" w:rsidP="005E0F74">
            <w:pPr>
              <w:spacing w:after="0" w:line="240" w:lineRule="auto"/>
              <w:rPr>
                <w:rFonts w:ascii="Times New Roman" w:hAnsi="Times New Roman"/>
                <w:sz w:val="24"/>
                <w:szCs w:val="24"/>
                <w:lang w:val="lv-LV"/>
              </w:rPr>
            </w:pPr>
            <w:r w:rsidRPr="005E0F74">
              <w:rPr>
                <w:rFonts w:ascii="Times New Roman" w:hAnsi="Times New Roman"/>
                <w:sz w:val="24"/>
                <w:szCs w:val="24"/>
                <w:lang w:val="lv-LV"/>
              </w:rPr>
              <w:t>z.v.</w:t>
            </w:r>
          </w:p>
        </w:tc>
      </w:tr>
    </w:tbl>
    <w:p w:rsidR="005E0F74" w:rsidRDefault="005E0F74" w:rsidP="005E0F74">
      <w:pPr>
        <w:spacing w:after="0" w:line="240" w:lineRule="auto"/>
        <w:rPr>
          <w:lang w:val="lv-LV"/>
        </w:rPr>
      </w:pPr>
    </w:p>
    <w:p w:rsidR="00123862" w:rsidRDefault="00123862" w:rsidP="005E0F74">
      <w:pPr>
        <w:spacing w:after="0" w:line="240" w:lineRule="auto"/>
        <w:rPr>
          <w:lang w:val="lv-LV"/>
        </w:rPr>
      </w:pPr>
    </w:p>
    <w:tbl>
      <w:tblPr>
        <w:tblW w:w="0" w:type="auto"/>
        <w:tblLook w:val="0000" w:firstRow="0" w:lastRow="0" w:firstColumn="0" w:lastColumn="0" w:noHBand="0" w:noVBand="0"/>
      </w:tblPr>
      <w:tblGrid>
        <w:gridCol w:w="4475"/>
        <w:gridCol w:w="4053"/>
      </w:tblGrid>
      <w:tr w:rsidR="00123862" w:rsidRPr="005E0F74" w:rsidTr="00575EC9">
        <w:tc>
          <w:tcPr>
            <w:tcW w:w="4475" w:type="dxa"/>
          </w:tcPr>
          <w:p w:rsidR="00123862" w:rsidRPr="005E0F74" w:rsidRDefault="00123862" w:rsidP="00575EC9">
            <w:pPr>
              <w:spacing w:after="0" w:line="240" w:lineRule="auto"/>
              <w:jc w:val="both"/>
              <w:rPr>
                <w:rFonts w:ascii="Times New Roman" w:hAnsi="Times New Roman"/>
                <w:sz w:val="24"/>
                <w:szCs w:val="24"/>
                <w:lang w:val="lv-LV"/>
              </w:rPr>
            </w:pPr>
          </w:p>
        </w:tc>
        <w:tc>
          <w:tcPr>
            <w:tcW w:w="4053" w:type="dxa"/>
          </w:tcPr>
          <w:p w:rsidR="00123862" w:rsidRPr="005E0F74" w:rsidRDefault="00123862" w:rsidP="00575EC9">
            <w:pPr>
              <w:spacing w:after="0" w:line="240" w:lineRule="auto"/>
              <w:jc w:val="both"/>
              <w:rPr>
                <w:rFonts w:ascii="Times New Roman" w:hAnsi="Times New Roman"/>
                <w:sz w:val="24"/>
                <w:szCs w:val="24"/>
                <w:lang w:val="lv-LV"/>
              </w:rPr>
            </w:pPr>
          </w:p>
        </w:tc>
      </w:tr>
      <w:tr w:rsidR="00123862" w:rsidRPr="005E0F74" w:rsidTr="00575EC9">
        <w:trPr>
          <w:trHeight w:val="275"/>
        </w:trPr>
        <w:tc>
          <w:tcPr>
            <w:tcW w:w="4475" w:type="dxa"/>
          </w:tcPr>
          <w:p w:rsidR="00123862" w:rsidRPr="005E0F74" w:rsidRDefault="00123862" w:rsidP="00575EC9">
            <w:pPr>
              <w:spacing w:after="0" w:line="240" w:lineRule="auto"/>
              <w:jc w:val="both"/>
              <w:rPr>
                <w:rFonts w:ascii="Times New Roman" w:hAnsi="Times New Roman"/>
                <w:sz w:val="24"/>
                <w:szCs w:val="24"/>
                <w:lang w:val="lv-LV"/>
              </w:rPr>
            </w:pPr>
          </w:p>
        </w:tc>
        <w:tc>
          <w:tcPr>
            <w:tcW w:w="4053" w:type="dxa"/>
          </w:tcPr>
          <w:p w:rsidR="00123862" w:rsidRPr="005E0F74" w:rsidRDefault="00123862" w:rsidP="00575EC9">
            <w:pPr>
              <w:spacing w:after="0" w:line="240" w:lineRule="auto"/>
              <w:jc w:val="both"/>
              <w:rPr>
                <w:rFonts w:ascii="Times New Roman" w:hAnsi="Times New Roman"/>
                <w:sz w:val="24"/>
                <w:szCs w:val="24"/>
                <w:lang w:val="lv-LV"/>
              </w:rPr>
            </w:pPr>
          </w:p>
        </w:tc>
      </w:tr>
      <w:tr w:rsidR="00123862" w:rsidRPr="005E0F74" w:rsidTr="00575EC9">
        <w:trPr>
          <w:trHeight w:val="253"/>
        </w:trPr>
        <w:tc>
          <w:tcPr>
            <w:tcW w:w="4475" w:type="dxa"/>
          </w:tcPr>
          <w:p w:rsidR="00123862" w:rsidRPr="005E0F74" w:rsidRDefault="00123862" w:rsidP="00575EC9">
            <w:pPr>
              <w:spacing w:after="0" w:line="240" w:lineRule="auto"/>
              <w:jc w:val="both"/>
              <w:rPr>
                <w:rFonts w:ascii="Times New Roman" w:hAnsi="Times New Roman"/>
                <w:sz w:val="24"/>
                <w:szCs w:val="24"/>
                <w:lang w:val="lv-LV"/>
              </w:rPr>
            </w:pPr>
          </w:p>
        </w:tc>
        <w:tc>
          <w:tcPr>
            <w:tcW w:w="4053" w:type="dxa"/>
          </w:tcPr>
          <w:p w:rsidR="00123862" w:rsidRPr="005E0F74" w:rsidRDefault="00123862" w:rsidP="00575EC9">
            <w:pPr>
              <w:spacing w:after="0" w:line="240" w:lineRule="auto"/>
              <w:jc w:val="both"/>
              <w:rPr>
                <w:rFonts w:ascii="Times New Roman" w:hAnsi="Times New Roman"/>
                <w:sz w:val="24"/>
                <w:szCs w:val="24"/>
                <w:lang w:val="lv-LV"/>
              </w:rPr>
            </w:pPr>
          </w:p>
        </w:tc>
      </w:tr>
      <w:tr w:rsidR="00123862" w:rsidRPr="005E0F74" w:rsidTr="00575EC9">
        <w:trPr>
          <w:trHeight w:val="257"/>
        </w:trPr>
        <w:tc>
          <w:tcPr>
            <w:tcW w:w="4475" w:type="dxa"/>
          </w:tcPr>
          <w:p w:rsidR="00123862" w:rsidRPr="005E0F74" w:rsidRDefault="00123862" w:rsidP="00575EC9">
            <w:pPr>
              <w:spacing w:after="0" w:line="240" w:lineRule="auto"/>
              <w:jc w:val="both"/>
              <w:rPr>
                <w:rFonts w:ascii="Times New Roman" w:hAnsi="Times New Roman"/>
                <w:sz w:val="24"/>
                <w:szCs w:val="24"/>
                <w:lang w:val="lv-LV"/>
              </w:rPr>
            </w:pPr>
          </w:p>
        </w:tc>
        <w:tc>
          <w:tcPr>
            <w:tcW w:w="4053" w:type="dxa"/>
          </w:tcPr>
          <w:p w:rsidR="00123862" w:rsidRPr="005E0F74" w:rsidRDefault="00123862" w:rsidP="00575EC9">
            <w:pPr>
              <w:spacing w:after="0" w:line="240" w:lineRule="auto"/>
              <w:jc w:val="both"/>
              <w:rPr>
                <w:rFonts w:ascii="Times New Roman" w:hAnsi="Times New Roman"/>
                <w:sz w:val="24"/>
                <w:szCs w:val="24"/>
                <w:lang w:val="lv-LV"/>
              </w:rPr>
            </w:pPr>
          </w:p>
        </w:tc>
      </w:tr>
      <w:tr w:rsidR="00123862" w:rsidRPr="005E0F74" w:rsidTr="00575EC9">
        <w:trPr>
          <w:trHeight w:val="251"/>
        </w:trPr>
        <w:tc>
          <w:tcPr>
            <w:tcW w:w="4475" w:type="dxa"/>
          </w:tcPr>
          <w:p w:rsidR="00123862" w:rsidRPr="005E0F74" w:rsidRDefault="00123862" w:rsidP="00575EC9">
            <w:pPr>
              <w:spacing w:after="0" w:line="240" w:lineRule="auto"/>
              <w:jc w:val="both"/>
              <w:rPr>
                <w:rFonts w:ascii="Times New Roman" w:hAnsi="Times New Roman"/>
                <w:sz w:val="24"/>
                <w:szCs w:val="24"/>
                <w:lang w:val="lv-LV"/>
              </w:rPr>
            </w:pPr>
          </w:p>
        </w:tc>
        <w:tc>
          <w:tcPr>
            <w:tcW w:w="4053" w:type="dxa"/>
          </w:tcPr>
          <w:p w:rsidR="00123862" w:rsidRPr="005E0F74" w:rsidRDefault="00123862" w:rsidP="00575EC9">
            <w:pPr>
              <w:spacing w:after="0" w:line="240" w:lineRule="auto"/>
              <w:jc w:val="both"/>
              <w:rPr>
                <w:rFonts w:ascii="Times New Roman" w:hAnsi="Times New Roman"/>
                <w:sz w:val="24"/>
                <w:szCs w:val="24"/>
                <w:lang w:val="lv-LV"/>
              </w:rPr>
            </w:pPr>
          </w:p>
        </w:tc>
      </w:tr>
      <w:tr w:rsidR="00123862" w:rsidRPr="005E0F74" w:rsidTr="00575EC9">
        <w:tc>
          <w:tcPr>
            <w:tcW w:w="4475" w:type="dxa"/>
          </w:tcPr>
          <w:p w:rsidR="00123862" w:rsidRPr="005E0F74" w:rsidRDefault="00123862" w:rsidP="00575EC9">
            <w:pPr>
              <w:spacing w:after="0" w:line="240" w:lineRule="auto"/>
              <w:jc w:val="both"/>
              <w:rPr>
                <w:rFonts w:ascii="Times New Roman" w:hAnsi="Times New Roman"/>
                <w:sz w:val="24"/>
                <w:szCs w:val="24"/>
                <w:lang w:val="lv-LV"/>
              </w:rPr>
            </w:pPr>
          </w:p>
        </w:tc>
        <w:tc>
          <w:tcPr>
            <w:tcW w:w="4053" w:type="dxa"/>
          </w:tcPr>
          <w:p w:rsidR="00123862" w:rsidRPr="005E0F74" w:rsidRDefault="00123862" w:rsidP="00575EC9">
            <w:pPr>
              <w:spacing w:after="0" w:line="240" w:lineRule="auto"/>
              <w:jc w:val="both"/>
              <w:rPr>
                <w:rFonts w:ascii="Times New Roman" w:hAnsi="Times New Roman"/>
                <w:sz w:val="24"/>
                <w:szCs w:val="24"/>
                <w:lang w:val="lv-LV"/>
              </w:rPr>
            </w:pPr>
          </w:p>
        </w:tc>
      </w:tr>
      <w:tr w:rsidR="00123862" w:rsidRPr="005E0F74" w:rsidTr="00575EC9">
        <w:trPr>
          <w:trHeight w:val="263"/>
        </w:trPr>
        <w:tc>
          <w:tcPr>
            <w:tcW w:w="4475" w:type="dxa"/>
          </w:tcPr>
          <w:p w:rsidR="00123862" w:rsidRPr="005E0F74" w:rsidRDefault="00123862" w:rsidP="00575EC9">
            <w:pPr>
              <w:spacing w:after="0" w:line="240" w:lineRule="auto"/>
              <w:jc w:val="both"/>
              <w:rPr>
                <w:rFonts w:ascii="Times New Roman" w:hAnsi="Times New Roman"/>
                <w:sz w:val="24"/>
                <w:szCs w:val="24"/>
                <w:lang w:val="lv-LV"/>
              </w:rPr>
            </w:pPr>
          </w:p>
        </w:tc>
        <w:tc>
          <w:tcPr>
            <w:tcW w:w="4053" w:type="dxa"/>
          </w:tcPr>
          <w:p w:rsidR="00123862" w:rsidRPr="005E0F74" w:rsidRDefault="00123862" w:rsidP="00575EC9">
            <w:pPr>
              <w:spacing w:after="0" w:line="240" w:lineRule="auto"/>
              <w:jc w:val="both"/>
              <w:rPr>
                <w:rFonts w:ascii="Times New Roman" w:hAnsi="Times New Roman"/>
                <w:sz w:val="24"/>
                <w:szCs w:val="24"/>
                <w:lang w:val="lv-LV"/>
              </w:rPr>
            </w:pPr>
          </w:p>
        </w:tc>
      </w:tr>
      <w:tr w:rsidR="00123862" w:rsidRPr="005E0F74" w:rsidTr="00575EC9">
        <w:tc>
          <w:tcPr>
            <w:tcW w:w="4475" w:type="dxa"/>
          </w:tcPr>
          <w:p w:rsidR="00123862" w:rsidRPr="005E0F74" w:rsidRDefault="00123862" w:rsidP="00575EC9">
            <w:pPr>
              <w:spacing w:after="0" w:line="240" w:lineRule="auto"/>
              <w:rPr>
                <w:rFonts w:ascii="Times New Roman" w:hAnsi="Times New Roman"/>
                <w:sz w:val="24"/>
                <w:szCs w:val="24"/>
                <w:lang w:val="lv-LV"/>
              </w:rPr>
            </w:pPr>
          </w:p>
        </w:tc>
        <w:tc>
          <w:tcPr>
            <w:tcW w:w="4053" w:type="dxa"/>
          </w:tcPr>
          <w:p w:rsidR="00C951CD" w:rsidRDefault="00C951CD" w:rsidP="00C951CD">
            <w:pPr>
              <w:pBdr>
                <w:bottom w:val="single" w:sz="12" w:space="1" w:color="auto"/>
              </w:pBdr>
              <w:spacing w:after="0" w:line="240" w:lineRule="auto"/>
              <w:jc w:val="both"/>
              <w:rPr>
                <w:rFonts w:ascii="Times New Roman" w:hAnsi="Times New Roman"/>
                <w:sz w:val="24"/>
                <w:szCs w:val="24"/>
                <w:lang w:val="lv-LV"/>
              </w:rPr>
            </w:pPr>
          </w:p>
          <w:p w:rsidR="00123862" w:rsidRPr="005E0F74" w:rsidRDefault="00123862" w:rsidP="00C951CD">
            <w:pPr>
              <w:spacing w:after="0" w:line="240" w:lineRule="auto"/>
              <w:jc w:val="both"/>
              <w:rPr>
                <w:rFonts w:ascii="Times New Roman" w:hAnsi="Times New Roman"/>
                <w:sz w:val="24"/>
                <w:szCs w:val="24"/>
                <w:lang w:val="lv-LV"/>
              </w:rPr>
            </w:pPr>
            <w:r w:rsidRPr="005E0F74">
              <w:rPr>
                <w:rFonts w:ascii="Times New Roman" w:hAnsi="Times New Roman"/>
                <w:sz w:val="24"/>
                <w:szCs w:val="24"/>
                <w:lang w:val="lv-LV"/>
              </w:rPr>
              <w:t>/V. Uzvārds/</w:t>
            </w:r>
          </w:p>
          <w:p w:rsidR="00123862" w:rsidRPr="005E0F74" w:rsidRDefault="00123862" w:rsidP="00575EC9">
            <w:pPr>
              <w:spacing w:after="0" w:line="240" w:lineRule="auto"/>
              <w:rPr>
                <w:rFonts w:ascii="Times New Roman" w:hAnsi="Times New Roman"/>
                <w:sz w:val="24"/>
                <w:szCs w:val="24"/>
                <w:lang w:val="lv-LV"/>
              </w:rPr>
            </w:pPr>
            <w:r w:rsidRPr="005E0F74">
              <w:rPr>
                <w:rFonts w:ascii="Times New Roman" w:hAnsi="Times New Roman"/>
                <w:sz w:val="24"/>
                <w:szCs w:val="24"/>
                <w:lang w:val="lv-LV"/>
              </w:rPr>
              <w:t>z.v.</w:t>
            </w:r>
          </w:p>
        </w:tc>
      </w:tr>
      <w:bookmarkEnd w:id="0"/>
    </w:tbl>
    <w:p w:rsidR="009011BB" w:rsidRPr="005E0F74" w:rsidRDefault="009011BB" w:rsidP="00C951CD">
      <w:pPr>
        <w:spacing w:after="0" w:line="240" w:lineRule="auto"/>
        <w:jc w:val="both"/>
        <w:rPr>
          <w:lang w:val="lv-LV"/>
        </w:rPr>
      </w:pPr>
    </w:p>
    <w:sectPr w:rsidR="009011BB" w:rsidRPr="005E0F74" w:rsidSect="00C951CD">
      <w:footerReference w:type="default" r:id="rId1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4E8" w:rsidRDefault="000634E8" w:rsidP="00951CB1">
      <w:pPr>
        <w:spacing w:after="0" w:line="240" w:lineRule="auto"/>
      </w:pPr>
      <w:r>
        <w:separator/>
      </w:r>
    </w:p>
  </w:endnote>
  <w:endnote w:type="continuationSeparator" w:id="0">
    <w:p w:rsidR="000634E8" w:rsidRDefault="000634E8" w:rsidP="00951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1F7" w:rsidRDefault="00BD41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4E8" w:rsidRDefault="000634E8" w:rsidP="00951CB1">
      <w:pPr>
        <w:spacing w:after="0" w:line="240" w:lineRule="auto"/>
      </w:pPr>
      <w:r>
        <w:separator/>
      </w:r>
    </w:p>
  </w:footnote>
  <w:footnote w:type="continuationSeparator" w:id="0">
    <w:p w:rsidR="000634E8" w:rsidRDefault="000634E8" w:rsidP="00951C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1D78"/>
    <w:multiLevelType w:val="multilevel"/>
    <w:tmpl w:val="B7C8280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1A24BED"/>
    <w:multiLevelType w:val="multilevel"/>
    <w:tmpl w:val="5A34DA20"/>
    <w:lvl w:ilvl="0">
      <w:start w:val="1"/>
      <w:numFmt w:val="decimal"/>
      <w:lvlText w:val="%1."/>
      <w:lvlJc w:val="left"/>
      <w:pPr>
        <w:tabs>
          <w:tab w:val="num" w:pos="360"/>
        </w:tabs>
        <w:ind w:left="360" w:hanging="360"/>
      </w:pPr>
      <w:rPr>
        <w:rFonts w:cs="Times New Roman" w:hint="default"/>
        <w:b w:val="0"/>
        <w:i w:val="0"/>
        <w:sz w:val="24"/>
      </w:rPr>
    </w:lvl>
    <w:lvl w:ilvl="1">
      <w:start w:val="1"/>
      <w:numFmt w:val="decimal"/>
      <w:lvlText w:val="%1.%2."/>
      <w:lvlJc w:val="left"/>
      <w:pPr>
        <w:tabs>
          <w:tab w:val="num" w:pos="792"/>
        </w:tabs>
        <w:ind w:left="792" w:hanging="432"/>
      </w:pPr>
      <w:rPr>
        <w:rFonts w:cs="Times New Roman" w:hint="default"/>
        <w:color w:val="auto"/>
        <w:sz w:val="24"/>
        <w:szCs w:val="24"/>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nsid w:val="03562432"/>
    <w:multiLevelType w:val="multilevel"/>
    <w:tmpl w:val="1A6A9426"/>
    <w:styleLink w:val="Stils1"/>
    <w:lvl w:ilvl="0">
      <w:start w:val="1"/>
      <w:numFmt w:val="decimal"/>
      <w:suff w:val="space"/>
      <w:lvlText w:val="%1."/>
      <w:lvlJc w:val="left"/>
      <w:pPr>
        <w:ind w:left="0" w:firstLine="0"/>
      </w:pPr>
      <w:rPr>
        <w:rFonts w:ascii="Times New Roman" w:hAnsi="Times New Roman" w:cs="Times New Roman" w:hint="default"/>
        <w:sz w:val="24"/>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56F273C"/>
    <w:multiLevelType w:val="multilevel"/>
    <w:tmpl w:val="5F56CCF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75B5B71"/>
    <w:multiLevelType w:val="multilevel"/>
    <w:tmpl w:val="959AD36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0E4A5B2B"/>
    <w:multiLevelType w:val="multilevel"/>
    <w:tmpl w:val="A99A17E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18D765B"/>
    <w:multiLevelType w:val="hybridMultilevel"/>
    <w:tmpl w:val="6644DD26"/>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7">
    <w:nsid w:val="1ABB3F84"/>
    <w:multiLevelType w:val="multilevel"/>
    <w:tmpl w:val="2CF2BF96"/>
    <w:lvl w:ilvl="0">
      <w:start w:val="1"/>
      <w:numFmt w:val="decimal"/>
      <w:lvlText w:val="%1."/>
      <w:lvlJc w:val="left"/>
      <w:pPr>
        <w:tabs>
          <w:tab w:val="num" w:pos="720"/>
        </w:tabs>
        <w:ind w:left="720" w:hanging="360"/>
      </w:pPr>
    </w:lvl>
    <w:lvl w:ilvl="1">
      <w:start w:val="1"/>
      <w:numFmt w:val="decimal"/>
      <w:isLgl/>
      <w:lvlText w:val="%2.%2."/>
      <w:lvlJc w:val="left"/>
      <w:pPr>
        <w:tabs>
          <w:tab w:val="num" w:pos="810"/>
        </w:tabs>
        <w:ind w:left="810" w:hanging="45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8">
    <w:nsid w:val="2118580F"/>
    <w:multiLevelType w:val="multilevel"/>
    <w:tmpl w:val="B7C8280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297B2015"/>
    <w:multiLevelType w:val="multilevel"/>
    <w:tmpl w:val="09683F8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B602BF1"/>
    <w:multiLevelType w:val="multilevel"/>
    <w:tmpl w:val="09683F8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2EDE27D0"/>
    <w:multiLevelType w:val="multilevel"/>
    <w:tmpl w:val="DDB286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strike w:val="0"/>
        <w:dstrike w:val="0"/>
        <w:u w:val="none"/>
        <w:effect w:val="none"/>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EDE3C45"/>
    <w:multiLevelType w:val="multilevel"/>
    <w:tmpl w:val="5A34DA20"/>
    <w:lvl w:ilvl="0">
      <w:start w:val="1"/>
      <w:numFmt w:val="decimal"/>
      <w:lvlText w:val="%1."/>
      <w:lvlJc w:val="left"/>
      <w:pPr>
        <w:tabs>
          <w:tab w:val="num" w:pos="360"/>
        </w:tabs>
        <w:ind w:left="360" w:hanging="360"/>
      </w:pPr>
      <w:rPr>
        <w:rFonts w:cs="Times New Roman" w:hint="default"/>
        <w:b w:val="0"/>
        <w:i w:val="0"/>
        <w:sz w:val="24"/>
      </w:rPr>
    </w:lvl>
    <w:lvl w:ilvl="1">
      <w:start w:val="1"/>
      <w:numFmt w:val="decimal"/>
      <w:lvlText w:val="%1.%2."/>
      <w:lvlJc w:val="left"/>
      <w:pPr>
        <w:tabs>
          <w:tab w:val="num" w:pos="792"/>
        </w:tabs>
        <w:ind w:left="792" w:hanging="432"/>
      </w:pPr>
      <w:rPr>
        <w:rFonts w:cs="Times New Roman" w:hint="default"/>
        <w:color w:val="auto"/>
        <w:sz w:val="24"/>
        <w:szCs w:val="24"/>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nsid w:val="33422E21"/>
    <w:multiLevelType w:val="multilevel"/>
    <w:tmpl w:val="5A34DA20"/>
    <w:lvl w:ilvl="0">
      <w:start w:val="1"/>
      <w:numFmt w:val="decimal"/>
      <w:lvlText w:val="%1."/>
      <w:lvlJc w:val="left"/>
      <w:pPr>
        <w:tabs>
          <w:tab w:val="num" w:pos="360"/>
        </w:tabs>
        <w:ind w:left="360" w:hanging="360"/>
      </w:pPr>
      <w:rPr>
        <w:rFonts w:cs="Times New Roman" w:hint="default"/>
        <w:b w:val="0"/>
        <w:i w:val="0"/>
        <w:sz w:val="24"/>
      </w:rPr>
    </w:lvl>
    <w:lvl w:ilvl="1">
      <w:start w:val="1"/>
      <w:numFmt w:val="decimal"/>
      <w:lvlText w:val="%1.%2."/>
      <w:lvlJc w:val="left"/>
      <w:pPr>
        <w:tabs>
          <w:tab w:val="num" w:pos="792"/>
        </w:tabs>
        <w:ind w:left="792" w:hanging="432"/>
      </w:pPr>
      <w:rPr>
        <w:rFonts w:cs="Times New Roman" w:hint="default"/>
        <w:color w:val="auto"/>
        <w:sz w:val="24"/>
        <w:szCs w:val="24"/>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nsid w:val="39732673"/>
    <w:multiLevelType w:val="multilevel"/>
    <w:tmpl w:val="5A34DA20"/>
    <w:lvl w:ilvl="0">
      <w:start w:val="1"/>
      <w:numFmt w:val="decimal"/>
      <w:lvlText w:val="%1."/>
      <w:lvlJc w:val="left"/>
      <w:pPr>
        <w:tabs>
          <w:tab w:val="num" w:pos="360"/>
        </w:tabs>
        <w:ind w:left="360" w:hanging="360"/>
      </w:pPr>
      <w:rPr>
        <w:rFonts w:cs="Times New Roman" w:hint="default"/>
        <w:b w:val="0"/>
        <w:i w:val="0"/>
        <w:sz w:val="24"/>
      </w:rPr>
    </w:lvl>
    <w:lvl w:ilvl="1">
      <w:start w:val="1"/>
      <w:numFmt w:val="decimal"/>
      <w:lvlText w:val="%1.%2."/>
      <w:lvlJc w:val="left"/>
      <w:pPr>
        <w:tabs>
          <w:tab w:val="num" w:pos="792"/>
        </w:tabs>
        <w:ind w:left="792" w:hanging="432"/>
      </w:pPr>
      <w:rPr>
        <w:rFonts w:cs="Times New Roman" w:hint="default"/>
        <w:color w:val="auto"/>
        <w:sz w:val="24"/>
        <w:szCs w:val="24"/>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3B277C91"/>
    <w:multiLevelType w:val="hybridMultilevel"/>
    <w:tmpl w:val="6644DD26"/>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6">
    <w:nsid w:val="3E626A0F"/>
    <w:multiLevelType w:val="multilevel"/>
    <w:tmpl w:val="B7C8280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410F22C5"/>
    <w:multiLevelType w:val="hybridMultilevel"/>
    <w:tmpl w:val="18AA994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nsid w:val="42167A91"/>
    <w:multiLevelType w:val="multilevel"/>
    <w:tmpl w:val="CBE21E4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E736057"/>
    <w:multiLevelType w:val="multilevel"/>
    <w:tmpl w:val="31CE39DE"/>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0F46068"/>
    <w:multiLevelType w:val="hybridMultilevel"/>
    <w:tmpl w:val="81923D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537326C4"/>
    <w:multiLevelType w:val="multilevel"/>
    <w:tmpl w:val="5A34DA20"/>
    <w:lvl w:ilvl="0">
      <w:start w:val="1"/>
      <w:numFmt w:val="decimal"/>
      <w:lvlText w:val="%1."/>
      <w:lvlJc w:val="left"/>
      <w:pPr>
        <w:tabs>
          <w:tab w:val="num" w:pos="360"/>
        </w:tabs>
        <w:ind w:left="360" w:hanging="360"/>
      </w:pPr>
      <w:rPr>
        <w:rFonts w:cs="Times New Roman" w:hint="default"/>
        <w:b w:val="0"/>
        <w:i w:val="0"/>
        <w:sz w:val="24"/>
      </w:rPr>
    </w:lvl>
    <w:lvl w:ilvl="1">
      <w:start w:val="1"/>
      <w:numFmt w:val="decimal"/>
      <w:lvlText w:val="%1.%2."/>
      <w:lvlJc w:val="left"/>
      <w:pPr>
        <w:tabs>
          <w:tab w:val="num" w:pos="792"/>
        </w:tabs>
        <w:ind w:left="792" w:hanging="432"/>
      </w:pPr>
      <w:rPr>
        <w:rFonts w:cs="Times New Roman" w:hint="default"/>
        <w:color w:val="auto"/>
        <w:sz w:val="24"/>
        <w:szCs w:val="24"/>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551B42D3"/>
    <w:multiLevelType w:val="multilevel"/>
    <w:tmpl w:val="5AD2A3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strike w:val="0"/>
        <w:dstrike w:val="0"/>
        <w:u w:val="none"/>
        <w:effect w:val="none"/>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5F147A7"/>
    <w:multiLevelType w:val="multilevel"/>
    <w:tmpl w:val="B7C8280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5CA5669A"/>
    <w:multiLevelType w:val="hybridMultilevel"/>
    <w:tmpl w:val="D16CBA3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nsid w:val="5DC17DB3"/>
    <w:multiLevelType w:val="multilevel"/>
    <w:tmpl w:val="82C2D9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strike w:val="0"/>
        <w:dstrike w:val="0"/>
        <w:u w:val="none"/>
        <w:effect w:val="none"/>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62732880"/>
    <w:multiLevelType w:val="singleLevel"/>
    <w:tmpl w:val="D442A414"/>
    <w:lvl w:ilvl="0">
      <w:start w:val="10"/>
      <w:numFmt w:val="decimal"/>
      <w:lvlText w:val="%1."/>
      <w:legacy w:legacy="1" w:legacySpace="0" w:legacyIndent="360"/>
      <w:lvlJc w:val="left"/>
      <w:rPr>
        <w:rFonts w:ascii="Times New Roman" w:hAnsi="Times New Roman" w:cs="Times New Roman" w:hint="default"/>
      </w:rPr>
    </w:lvl>
  </w:abstractNum>
  <w:abstractNum w:abstractNumId="27">
    <w:nsid w:val="63E76BDC"/>
    <w:multiLevelType w:val="hybridMultilevel"/>
    <w:tmpl w:val="B61E4020"/>
    <w:lvl w:ilvl="0" w:tplc="0426000F">
      <w:start w:val="1"/>
      <w:numFmt w:val="decimal"/>
      <w:lvlText w:val="%1."/>
      <w:lvlJc w:val="left"/>
      <w:pPr>
        <w:tabs>
          <w:tab w:val="num" w:pos="720"/>
        </w:tabs>
        <w:ind w:left="72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8">
    <w:nsid w:val="682D59BE"/>
    <w:multiLevelType w:val="hybridMultilevel"/>
    <w:tmpl w:val="6644DD26"/>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9">
    <w:nsid w:val="68C81D8B"/>
    <w:multiLevelType w:val="multilevel"/>
    <w:tmpl w:val="959AD36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6AF51362"/>
    <w:multiLevelType w:val="hybridMultilevel"/>
    <w:tmpl w:val="151C56D8"/>
    <w:lvl w:ilvl="0" w:tplc="0426000F">
      <w:start w:val="1"/>
      <w:numFmt w:val="decimal"/>
      <w:lvlText w:val="%1."/>
      <w:lvlJc w:val="left"/>
      <w:pPr>
        <w:tabs>
          <w:tab w:val="num" w:pos="644"/>
        </w:tabs>
        <w:ind w:left="644" w:hanging="360"/>
      </w:pPr>
    </w:lvl>
    <w:lvl w:ilvl="1" w:tplc="04260019">
      <w:start w:val="1"/>
      <w:numFmt w:val="decimal"/>
      <w:lvlText w:val="%2."/>
      <w:lvlJc w:val="left"/>
      <w:pPr>
        <w:tabs>
          <w:tab w:val="num" w:pos="1156"/>
        </w:tabs>
        <w:ind w:left="1156" w:hanging="360"/>
      </w:pPr>
    </w:lvl>
    <w:lvl w:ilvl="2" w:tplc="0426001B">
      <w:start w:val="1"/>
      <w:numFmt w:val="decimal"/>
      <w:lvlText w:val="%3."/>
      <w:lvlJc w:val="left"/>
      <w:pPr>
        <w:tabs>
          <w:tab w:val="num" w:pos="1876"/>
        </w:tabs>
        <w:ind w:left="1876" w:hanging="360"/>
      </w:pPr>
    </w:lvl>
    <w:lvl w:ilvl="3" w:tplc="0426000F">
      <w:start w:val="1"/>
      <w:numFmt w:val="decimal"/>
      <w:lvlText w:val="%4."/>
      <w:lvlJc w:val="left"/>
      <w:pPr>
        <w:tabs>
          <w:tab w:val="num" w:pos="2596"/>
        </w:tabs>
        <w:ind w:left="2596" w:hanging="360"/>
      </w:pPr>
    </w:lvl>
    <w:lvl w:ilvl="4" w:tplc="04260019">
      <w:start w:val="1"/>
      <w:numFmt w:val="decimal"/>
      <w:lvlText w:val="%5."/>
      <w:lvlJc w:val="left"/>
      <w:pPr>
        <w:tabs>
          <w:tab w:val="num" w:pos="3316"/>
        </w:tabs>
        <w:ind w:left="3316" w:hanging="360"/>
      </w:pPr>
    </w:lvl>
    <w:lvl w:ilvl="5" w:tplc="0426001B">
      <w:start w:val="1"/>
      <w:numFmt w:val="decimal"/>
      <w:lvlText w:val="%6."/>
      <w:lvlJc w:val="left"/>
      <w:pPr>
        <w:tabs>
          <w:tab w:val="num" w:pos="4036"/>
        </w:tabs>
        <w:ind w:left="4036" w:hanging="360"/>
      </w:pPr>
    </w:lvl>
    <w:lvl w:ilvl="6" w:tplc="0426000F">
      <w:start w:val="1"/>
      <w:numFmt w:val="decimal"/>
      <w:lvlText w:val="%7."/>
      <w:lvlJc w:val="left"/>
      <w:pPr>
        <w:tabs>
          <w:tab w:val="num" w:pos="4756"/>
        </w:tabs>
        <w:ind w:left="4756" w:hanging="360"/>
      </w:pPr>
    </w:lvl>
    <w:lvl w:ilvl="7" w:tplc="04260019">
      <w:start w:val="1"/>
      <w:numFmt w:val="decimal"/>
      <w:lvlText w:val="%8."/>
      <w:lvlJc w:val="left"/>
      <w:pPr>
        <w:tabs>
          <w:tab w:val="num" w:pos="5476"/>
        </w:tabs>
        <w:ind w:left="5476" w:hanging="360"/>
      </w:pPr>
    </w:lvl>
    <w:lvl w:ilvl="8" w:tplc="0426001B">
      <w:start w:val="1"/>
      <w:numFmt w:val="decimal"/>
      <w:lvlText w:val="%9."/>
      <w:lvlJc w:val="left"/>
      <w:pPr>
        <w:tabs>
          <w:tab w:val="num" w:pos="6196"/>
        </w:tabs>
        <w:ind w:left="6196" w:hanging="360"/>
      </w:pPr>
    </w:lvl>
  </w:abstractNum>
  <w:abstractNum w:abstractNumId="31">
    <w:nsid w:val="6B5B5C23"/>
    <w:multiLevelType w:val="hybridMultilevel"/>
    <w:tmpl w:val="6644DD26"/>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2">
    <w:nsid w:val="7385153E"/>
    <w:multiLevelType w:val="multilevel"/>
    <w:tmpl w:val="B7C8280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75132A1D"/>
    <w:multiLevelType w:val="multilevel"/>
    <w:tmpl w:val="6BF051E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7C7E3B50"/>
    <w:multiLevelType w:val="multilevel"/>
    <w:tmpl w:val="332CAD88"/>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5">
    <w:nsid w:val="7F616EE4"/>
    <w:multiLevelType w:val="multilevel"/>
    <w:tmpl w:val="09683F8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30"/>
  </w:num>
  <w:num w:numId="3">
    <w:abstractNumId w:val="12"/>
  </w:num>
  <w:num w:numId="4">
    <w:abstractNumId w:val="27"/>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6"/>
  </w:num>
  <w:num w:numId="8">
    <w:abstractNumId w:val="1"/>
  </w:num>
  <w:num w:numId="9">
    <w:abstractNumId w:val="35"/>
  </w:num>
  <w:num w:numId="10">
    <w:abstractNumId w:val="28"/>
  </w:num>
  <w:num w:numId="11">
    <w:abstractNumId w:val="21"/>
  </w:num>
  <w:num w:numId="12">
    <w:abstractNumId w:val="29"/>
  </w:num>
  <w:num w:numId="13">
    <w:abstractNumId w:val="15"/>
  </w:num>
  <w:num w:numId="14">
    <w:abstractNumId w:val="9"/>
  </w:num>
  <w:num w:numId="15">
    <w:abstractNumId w:val="13"/>
  </w:num>
  <w:num w:numId="16">
    <w:abstractNumId w:val="31"/>
  </w:num>
  <w:num w:numId="17">
    <w:abstractNumId w:val="14"/>
  </w:num>
  <w:num w:numId="18">
    <w:abstractNumId w:val="4"/>
  </w:num>
  <w:num w:numId="19">
    <w:abstractNumId w:val="8"/>
  </w:num>
  <w:num w:numId="20">
    <w:abstractNumId w:val="23"/>
  </w:num>
  <w:num w:numId="21">
    <w:abstractNumId w:val="0"/>
  </w:num>
  <w:num w:numId="22">
    <w:abstractNumId w:val="16"/>
  </w:num>
  <w:num w:numId="23">
    <w:abstractNumId w:val="32"/>
  </w:num>
  <w:num w:numId="24">
    <w:abstractNumId w:val="17"/>
  </w:num>
  <w:num w:numId="25">
    <w:abstractNumId w:val="3"/>
  </w:num>
  <w:num w:numId="26">
    <w:abstractNumId w:val="26"/>
  </w:num>
  <w:num w:numId="27">
    <w:abstractNumId w:val="19"/>
  </w:num>
  <w:num w:numId="28">
    <w:abstractNumId w:val="33"/>
  </w:num>
  <w:num w:numId="29">
    <w:abstractNumId w:val="18"/>
  </w:num>
  <w:num w:numId="30">
    <w:abstractNumId w:val="20"/>
  </w:num>
  <w:num w:numId="31">
    <w:abstractNumId w:val="25"/>
  </w:num>
  <w:num w:numId="32">
    <w:abstractNumId w:val="11"/>
  </w:num>
  <w:num w:numId="33">
    <w:abstractNumId w:val="22"/>
  </w:num>
  <w:num w:numId="34">
    <w:abstractNumId w:val="7"/>
  </w:num>
  <w:num w:numId="35">
    <w:abstractNumId w:val="5"/>
  </w:num>
  <w:num w:numId="36">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0D1"/>
    <w:rsid w:val="000003F8"/>
    <w:rsid w:val="000006B6"/>
    <w:rsid w:val="0000196E"/>
    <w:rsid w:val="00002D91"/>
    <w:rsid w:val="00014D11"/>
    <w:rsid w:val="0001676A"/>
    <w:rsid w:val="00021C93"/>
    <w:rsid w:val="0002285C"/>
    <w:rsid w:val="0002521F"/>
    <w:rsid w:val="0002622E"/>
    <w:rsid w:val="00035DAC"/>
    <w:rsid w:val="0003707F"/>
    <w:rsid w:val="000529FB"/>
    <w:rsid w:val="000530D1"/>
    <w:rsid w:val="00055BF2"/>
    <w:rsid w:val="00056234"/>
    <w:rsid w:val="000634E8"/>
    <w:rsid w:val="000646F8"/>
    <w:rsid w:val="00065F36"/>
    <w:rsid w:val="00066D9E"/>
    <w:rsid w:val="00071081"/>
    <w:rsid w:val="0007367F"/>
    <w:rsid w:val="00084360"/>
    <w:rsid w:val="00085C75"/>
    <w:rsid w:val="000947FE"/>
    <w:rsid w:val="000A2C5B"/>
    <w:rsid w:val="000A320D"/>
    <w:rsid w:val="000B4A2F"/>
    <w:rsid w:val="000E08A1"/>
    <w:rsid w:val="000E2C19"/>
    <w:rsid w:val="000E76E0"/>
    <w:rsid w:val="000F1904"/>
    <w:rsid w:val="00115C14"/>
    <w:rsid w:val="00116BB7"/>
    <w:rsid w:val="001225C6"/>
    <w:rsid w:val="00123862"/>
    <w:rsid w:val="0012395E"/>
    <w:rsid w:val="00127ED8"/>
    <w:rsid w:val="001307BD"/>
    <w:rsid w:val="00131102"/>
    <w:rsid w:val="001314DD"/>
    <w:rsid w:val="0013162C"/>
    <w:rsid w:val="00146231"/>
    <w:rsid w:val="00150805"/>
    <w:rsid w:val="0015564C"/>
    <w:rsid w:val="00155A91"/>
    <w:rsid w:val="00156583"/>
    <w:rsid w:val="0016194B"/>
    <w:rsid w:val="00166867"/>
    <w:rsid w:val="001716FB"/>
    <w:rsid w:val="001734B2"/>
    <w:rsid w:val="00174FC3"/>
    <w:rsid w:val="00177B6C"/>
    <w:rsid w:val="00181E03"/>
    <w:rsid w:val="001844C2"/>
    <w:rsid w:val="00185995"/>
    <w:rsid w:val="00190CC2"/>
    <w:rsid w:val="0019110A"/>
    <w:rsid w:val="00194084"/>
    <w:rsid w:val="0019452D"/>
    <w:rsid w:val="00194ED3"/>
    <w:rsid w:val="00197735"/>
    <w:rsid w:val="001A1246"/>
    <w:rsid w:val="001A2407"/>
    <w:rsid w:val="001B33FE"/>
    <w:rsid w:val="001B3F13"/>
    <w:rsid w:val="001B54C9"/>
    <w:rsid w:val="001B650A"/>
    <w:rsid w:val="001C65A2"/>
    <w:rsid w:val="001C6FC9"/>
    <w:rsid w:val="001D4327"/>
    <w:rsid w:val="001D447F"/>
    <w:rsid w:val="001D465F"/>
    <w:rsid w:val="001D5E68"/>
    <w:rsid w:val="001E428C"/>
    <w:rsid w:val="001E5296"/>
    <w:rsid w:val="001F57A7"/>
    <w:rsid w:val="002035A4"/>
    <w:rsid w:val="002057A7"/>
    <w:rsid w:val="002115E1"/>
    <w:rsid w:val="00212A62"/>
    <w:rsid w:val="0021401E"/>
    <w:rsid w:val="00214030"/>
    <w:rsid w:val="002218B5"/>
    <w:rsid w:val="0022490E"/>
    <w:rsid w:val="00224E48"/>
    <w:rsid w:val="0022629C"/>
    <w:rsid w:val="0023070C"/>
    <w:rsid w:val="00231C5E"/>
    <w:rsid w:val="00232BB8"/>
    <w:rsid w:val="00237A50"/>
    <w:rsid w:val="00263546"/>
    <w:rsid w:val="00266A08"/>
    <w:rsid w:val="00267AE4"/>
    <w:rsid w:val="00273B3D"/>
    <w:rsid w:val="002838ED"/>
    <w:rsid w:val="00285C9F"/>
    <w:rsid w:val="00286D8D"/>
    <w:rsid w:val="002955B2"/>
    <w:rsid w:val="002974F8"/>
    <w:rsid w:val="002A0185"/>
    <w:rsid w:val="002A3185"/>
    <w:rsid w:val="002A5551"/>
    <w:rsid w:val="002B0225"/>
    <w:rsid w:val="002B6E08"/>
    <w:rsid w:val="002B7E10"/>
    <w:rsid w:val="002D0FED"/>
    <w:rsid w:val="002D244D"/>
    <w:rsid w:val="002D4A0B"/>
    <w:rsid w:val="002D65CF"/>
    <w:rsid w:val="002D6F21"/>
    <w:rsid w:val="002E3B94"/>
    <w:rsid w:val="00302E8C"/>
    <w:rsid w:val="003325F5"/>
    <w:rsid w:val="0033291E"/>
    <w:rsid w:val="00346407"/>
    <w:rsid w:val="00346C07"/>
    <w:rsid w:val="00350D09"/>
    <w:rsid w:val="00352EEE"/>
    <w:rsid w:val="0035355B"/>
    <w:rsid w:val="00354EC3"/>
    <w:rsid w:val="00355E23"/>
    <w:rsid w:val="003649F4"/>
    <w:rsid w:val="00367238"/>
    <w:rsid w:val="00375282"/>
    <w:rsid w:val="003826AC"/>
    <w:rsid w:val="00385B65"/>
    <w:rsid w:val="003904E0"/>
    <w:rsid w:val="003A1D35"/>
    <w:rsid w:val="003A459A"/>
    <w:rsid w:val="003B2595"/>
    <w:rsid w:val="003B4201"/>
    <w:rsid w:val="003B6514"/>
    <w:rsid w:val="003C1DCA"/>
    <w:rsid w:val="003C2313"/>
    <w:rsid w:val="003D4B80"/>
    <w:rsid w:val="003E00C0"/>
    <w:rsid w:val="003E53BF"/>
    <w:rsid w:val="003E74FF"/>
    <w:rsid w:val="003F607C"/>
    <w:rsid w:val="003F6E0B"/>
    <w:rsid w:val="0040791F"/>
    <w:rsid w:val="00407AD2"/>
    <w:rsid w:val="00412F9E"/>
    <w:rsid w:val="0041369C"/>
    <w:rsid w:val="00414454"/>
    <w:rsid w:val="0043217E"/>
    <w:rsid w:val="004332FF"/>
    <w:rsid w:val="00435CD0"/>
    <w:rsid w:val="00441270"/>
    <w:rsid w:val="004427AB"/>
    <w:rsid w:val="004442FC"/>
    <w:rsid w:val="0044466F"/>
    <w:rsid w:val="0045252A"/>
    <w:rsid w:val="00456336"/>
    <w:rsid w:val="0046240D"/>
    <w:rsid w:val="004677C3"/>
    <w:rsid w:val="004700DB"/>
    <w:rsid w:val="004726CA"/>
    <w:rsid w:val="00473ADC"/>
    <w:rsid w:val="0047501E"/>
    <w:rsid w:val="00476C0C"/>
    <w:rsid w:val="00481DB1"/>
    <w:rsid w:val="00484426"/>
    <w:rsid w:val="00487D4C"/>
    <w:rsid w:val="004964EB"/>
    <w:rsid w:val="00496603"/>
    <w:rsid w:val="00497DCA"/>
    <w:rsid w:val="004A04C1"/>
    <w:rsid w:val="004A5750"/>
    <w:rsid w:val="004A7E22"/>
    <w:rsid w:val="004B2EB1"/>
    <w:rsid w:val="004B5433"/>
    <w:rsid w:val="004C0ED6"/>
    <w:rsid w:val="004D0A1A"/>
    <w:rsid w:val="004D14A8"/>
    <w:rsid w:val="004D4062"/>
    <w:rsid w:val="004D5117"/>
    <w:rsid w:val="004D6141"/>
    <w:rsid w:val="004D6CA2"/>
    <w:rsid w:val="004D7D27"/>
    <w:rsid w:val="004E0864"/>
    <w:rsid w:val="004E43CC"/>
    <w:rsid w:val="004F3B91"/>
    <w:rsid w:val="004F5833"/>
    <w:rsid w:val="004F7746"/>
    <w:rsid w:val="005036F4"/>
    <w:rsid w:val="005200AC"/>
    <w:rsid w:val="00530E27"/>
    <w:rsid w:val="00533C40"/>
    <w:rsid w:val="00534FAA"/>
    <w:rsid w:val="00536D5C"/>
    <w:rsid w:val="005404F0"/>
    <w:rsid w:val="005440E2"/>
    <w:rsid w:val="00544A2A"/>
    <w:rsid w:val="00546857"/>
    <w:rsid w:val="00546A7A"/>
    <w:rsid w:val="00547EE2"/>
    <w:rsid w:val="00557D6B"/>
    <w:rsid w:val="00565431"/>
    <w:rsid w:val="00566880"/>
    <w:rsid w:val="00572688"/>
    <w:rsid w:val="0057777D"/>
    <w:rsid w:val="00587B72"/>
    <w:rsid w:val="00590A1E"/>
    <w:rsid w:val="005977FE"/>
    <w:rsid w:val="005A0C8C"/>
    <w:rsid w:val="005B07EB"/>
    <w:rsid w:val="005B5A62"/>
    <w:rsid w:val="005B7A04"/>
    <w:rsid w:val="005B7E32"/>
    <w:rsid w:val="005C24FC"/>
    <w:rsid w:val="005D5B41"/>
    <w:rsid w:val="005D686D"/>
    <w:rsid w:val="005E04BD"/>
    <w:rsid w:val="005E0F74"/>
    <w:rsid w:val="005E2D44"/>
    <w:rsid w:val="005E4AF6"/>
    <w:rsid w:val="005F35D0"/>
    <w:rsid w:val="005F7DEF"/>
    <w:rsid w:val="00600B9E"/>
    <w:rsid w:val="0060269A"/>
    <w:rsid w:val="00604315"/>
    <w:rsid w:val="0060509C"/>
    <w:rsid w:val="00606BAA"/>
    <w:rsid w:val="00611C30"/>
    <w:rsid w:val="00614092"/>
    <w:rsid w:val="006141F9"/>
    <w:rsid w:val="00614871"/>
    <w:rsid w:val="00623110"/>
    <w:rsid w:val="006259E1"/>
    <w:rsid w:val="006478B1"/>
    <w:rsid w:val="0065030A"/>
    <w:rsid w:val="00651F5B"/>
    <w:rsid w:val="006532F7"/>
    <w:rsid w:val="00653D46"/>
    <w:rsid w:val="00655356"/>
    <w:rsid w:val="006553DA"/>
    <w:rsid w:val="006615C7"/>
    <w:rsid w:val="00661B2C"/>
    <w:rsid w:val="00671E06"/>
    <w:rsid w:val="00673925"/>
    <w:rsid w:val="0067516C"/>
    <w:rsid w:val="006806F0"/>
    <w:rsid w:val="0068163C"/>
    <w:rsid w:val="00681ED1"/>
    <w:rsid w:val="00683291"/>
    <w:rsid w:val="00685EEE"/>
    <w:rsid w:val="0069142E"/>
    <w:rsid w:val="0069446E"/>
    <w:rsid w:val="00696D03"/>
    <w:rsid w:val="00697455"/>
    <w:rsid w:val="006A65D6"/>
    <w:rsid w:val="006B1F54"/>
    <w:rsid w:val="006B5F5F"/>
    <w:rsid w:val="006B6D84"/>
    <w:rsid w:val="006C695E"/>
    <w:rsid w:val="006D2F85"/>
    <w:rsid w:val="006D60D0"/>
    <w:rsid w:val="006D6463"/>
    <w:rsid w:val="006D68E2"/>
    <w:rsid w:val="006D7EC1"/>
    <w:rsid w:val="006E0DE6"/>
    <w:rsid w:val="006E3421"/>
    <w:rsid w:val="006E3DDE"/>
    <w:rsid w:val="006F1773"/>
    <w:rsid w:val="006F23D6"/>
    <w:rsid w:val="006F2DD1"/>
    <w:rsid w:val="006F6314"/>
    <w:rsid w:val="00703C61"/>
    <w:rsid w:val="00705A63"/>
    <w:rsid w:val="007068C2"/>
    <w:rsid w:val="007309F8"/>
    <w:rsid w:val="00730AC9"/>
    <w:rsid w:val="00730BC7"/>
    <w:rsid w:val="00735234"/>
    <w:rsid w:val="007370B5"/>
    <w:rsid w:val="007409FC"/>
    <w:rsid w:val="007508A2"/>
    <w:rsid w:val="007546E8"/>
    <w:rsid w:val="0075557C"/>
    <w:rsid w:val="007563E2"/>
    <w:rsid w:val="00756F34"/>
    <w:rsid w:val="00770DD2"/>
    <w:rsid w:val="00771180"/>
    <w:rsid w:val="00771CD8"/>
    <w:rsid w:val="00781FF3"/>
    <w:rsid w:val="007828E1"/>
    <w:rsid w:val="007908BD"/>
    <w:rsid w:val="00792E34"/>
    <w:rsid w:val="00793674"/>
    <w:rsid w:val="007964DB"/>
    <w:rsid w:val="007B0648"/>
    <w:rsid w:val="007B15CF"/>
    <w:rsid w:val="007B5331"/>
    <w:rsid w:val="007D01B6"/>
    <w:rsid w:val="007D242D"/>
    <w:rsid w:val="007D39D5"/>
    <w:rsid w:val="007D6810"/>
    <w:rsid w:val="007D7BBC"/>
    <w:rsid w:val="007E12E6"/>
    <w:rsid w:val="007E3FBB"/>
    <w:rsid w:val="007E4A47"/>
    <w:rsid w:val="007E65F6"/>
    <w:rsid w:val="008032D9"/>
    <w:rsid w:val="0080353C"/>
    <w:rsid w:val="00804D5C"/>
    <w:rsid w:val="00805073"/>
    <w:rsid w:val="00806386"/>
    <w:rsid w:val="00826987"/>
    <w:rsid w:val="00827181"/>
    <w:rsid w:val="00830C33"/>
    <w:rsid w:val="008325BD"/>
    <w:rsid w:val="00835687"/>
    <w:rsid w:val="00837BDC"/>
    <w:rsid w:val="0084213F"/>
    <w:rsid w:val="008559A7"/>
    <w:rsid w:val="008673E4"/>
    <w:rsid w:val="0088308B"/>
    <w:rsid w:val="00893390"/>
    <w:rsid w:val="00894D24"/>
    <w:rsid w:val="00894EC7"/>
    <w:rsid w:val="00895163"/>
    <w:rsid w:val="0089537F"/>
    <w:rsid w:val="0089671E"/>
    <w:rsid w:val="008A221C"/>
    <w:rsid w:val="008A384C"/>
    <w:rsid w:val="008A4576"/>
    <w:rsid w:val="008B2610"/>
    <w:rsid w:val="008C28F0"/>
    <w:rsid w:val="008C4FCB"/>
    <w:rsid w:val="008D65AD"/>
    <w:rsid w:val="008D7FF0"/>
    <w:rsid w:val="008E0092"/>
    <w:rsid w:val="008E7B50"/>
    <w:rsid w:val="008F2619"/>
    <w:rsid w:val="008F2EB5"/>
    <w:rsid w:val="008F7287"/>
    <w:rsid w:val="009011BB"/>
    <w:rsid w:val="00907BB9"/>
    <w:rsid w:val="00910C6F"/>
    <w:rsid w:val="00922CB8"/>
    <w:rsid w:val="0092380A"/>
    <w:rsid w:val="009244F6"/>
    <w:rsid w:val="0092721E"/>
    <w:rsid w:val="0093127D"/>
    <w:rsid w:val="009319A8"/>
    <w:rsid w:val="00932ED3"/>
    <w:rsid w:val="00934280"/>
    <w:rsid w:val="009357B2"/>
    <w:rsid w:val="0094011A"/>
    <w:rsid w:val="00941821"/>
    <w:rsid w:val="00943E86"/>
    <w:rsid w:val="00946B14"/>
    <w:rsid w:val="00950EBD"/>
    <w:rsid w:val="00951CB1"/>
    <w:rsid w:val="00952684"/>
    <w:rsid w:val="00953A17"/>
    <w:rsid w:val="00954D0A"/>
    <w:rsid w:val="0096003B"/>
    <w:rsid w:val="0096032D"/>
    <w:rsid w:val="009655E1"/>
    <w:rsid w:val="009659A2"/>
    <w:rsid w:val="00967BF3"/>
    <w:rsid w:val="00970E58"/>
    <w:rsid w:val="00972CB5"/>
    <w:rsid w:val="00972D9B"/>
    <w:rsid w:val="0097644C"/>
    <w:rsid w:val="00977947"/>
    <w:rsid w:val="009800E9"/>
    <w:rsid w:val="00982E61"/>
    <w:rsid w:val="00983C76"/>
    <w:rsid w:val="009854BD"/>
    <w:rsid w:val="00987A4C"/>
    <w:rsid w:val="00992019"/>
    <w:rsid w:val="009A051F"/>
    <w:rsid w:val="009B0A9B"/>
    <w:rsid w:val="009B2B7A"/>
    <w:rsid w:val="009B63CC"/>
    <w:rsid w:val="009C3FAA"/>
    <w:rsid w:val="009C5CC4"/>
    <w:rsid w:val="009D1A00"/>
    <w:rsid w:val="009D2D0E"/>
    <w:rsid w:val="009D5FB5"/>
    <w:rsid w:val="009D710C"/>
    <w:rsid w:val="009E7176"/>
    <w:rsid w:val="009F2196"/>
    <w:rsid w:val="009F6B4C"/>
    <w:rsid w:val="00A02BA0"/>
    <w:rsid w:val="00A05CBD"/>
    <w:rsid w:val="00A068BD"/>
    <w:rsid w:val="00A13ADE"/>
    <w:rsid w:val="00A13DE1"/>
    <w:rsid w:val="00A17F71"/>
    <w:rsid w:val="00A34ECA"/>
    <w:rsid w:val="00A3778B"/>
    <w:rsid w:val="00A401E8"/>
    <w:rsid w:val="00A4369C"/>
    <w:rsid w:val="00A452A7"/>
    <w:rsid w:val="00A52F48"/>
    <w:rsid w:val="00A561D7"/>
    <w:rsid w:val="00A710F5"/>
    <w:rsid w:val="00A73477"/>
    <w:rsid w:val="00A73F08"/>
    <w:rsid w:val="00A75B07"/>
    <w:rsid w:val="00A75B08"/>
    <w:rsid w:val="00A77776"/>
    <w:rsid w:val="00A77A4F"/>
    <w:rsid w:val="00A8519E"/>
    <w:rsid w:val="00A8782D"/>
    <w:rsid w:val="00A9120F"/>
    <w:rsid w:val="00A9304D"/>
    <w:rsid w:val="00A946F5"/>
    <w:rsid w:val="00AA51C2"/>
    <w:rsid w:val="00AA7AB4"/>
    <w:rsid w:val="00AB1D0F"/>
    <w:rsid w:val="00AB294C"/>
    <w:rsid w:val="00AC1085"/>
    <w:rsid w:val="00AC1735"/>
    <w:rsid w:val="00AE3FF5"/>
    <w:rsid w:val="00AE7468"/>
    <w:rsid w:val="00AF35EB"/>
    <w:rsid w:val="00AF3808"/>
    <w:rsid w:val="00AF4BAC"/>
    <w:rsid w:val="00AF74F7"/>
    <w:rsid w:val="00AF7C86"/>
    <w:rsid w:val="00B00291"/>
    <w:rsid w:val="00B02102"/>
    <w:rsid w:val="00B047A9"/>
    <w:rsid w:val="00B07E18"/>
    <w:rsid w:val="00B106BF"/>
    <w:rsid w:val="00B122E9"/>
    <w:rsid w:val="00B133DB"/>
    <w:rsid w:val="00B141D0"/>
    <w:rsid w:val="00B15713"/>
    <w:rsid w:val="00B16E7B"/>
    <w:rsid w:val="00B1752F"/>
    <w:rsid w:val="00B23FFD"/>
    <w:rsid w:val="00B33F85"/>
    <w:rsid w:val="00B4025A"/>
    <w:rsid w:val="00B43AA3"/>
    <w:rsid w:val="00B51E92"/>
    <w:rsid w:val="00B57558"/>
    <w:rsid w:val="00B73E44"/>
    <w:rsid w:val="00B74D5D"/>
    <w:rsid w:val="00B75E8B"/>
    <w:rsid w:val="00B77FDE"/>
    <w:rsid w:val="00B85B42"/>
    <w:rsid w:val="00B921D4"/>
    <w:rsid w:val="00B92B67"/>
    <w:rsid w:val="00B9302A"/>
    <w:rsid w:val="00B94475"/>
    <w:rsid w:val="00B94CBC"/>
    <w:rsid w:val="00B95EAB"/>
    <w:rsid w:val="00B96C64"/>
    <w:rsid w:val="00BA1547"/>
    <w:rsid w:val="00BA20AA"/>
    <w:rsid w:val="00BA3EE3"/>
    <w:rsid w:val="00BA5EF1"/>
    <w:rsid w:val="00BB2341"/>
    <w:rsid w:val="00BC00D4"/>
    <w:rsid w:val="00BC1545"/>
    <w:rsid w:val="00BC319F"/>
    <w:rsid w:val="00BD19A4"/>
    <w:rsid w:val="00BD41F7"/>
    <w:rsid w:val="00BD4B7C"/>
    <w:rsid w:val="00BD6294"/>
    <w:rsid w:val="00BD69D7"/>
    <w:rsid w:val="00BE212B"/>
    <w:rsid w:val="00BE2AA1"/>
    <w:rsid w:val="00BE6632"/>
    <w:rsid w:val="00BF098D"/>
    <w:rsid w:val="00BF1485"/>
    <w:rsid w:val="00BF209D"/>
    <w:rsid w:val="00BF7969"/>
    <w:rsid w:val="00BF7EA7"/>
    <w:rsid w:val="00C02E09"/>
    <w:rsid w:val="00C031B7"/>
    <w:rsid w:val="00C03771"/>
    <w:rsid w:val="00C06D22"/>
    <w:rsid w:val="00C1064B"/>
    <w:rsid w:val="00C12706"/>
    <w:rsid w:val="00C15410"/>
    <w:rsid w:val="00C21465"/>
    <w:rsid w:val="00C227C3"/>
    <w:rsid w:val="00C234B8"/>
    <w:rsid w:val="00C23610"/>
    <w:rsid w:val="00C23948"/>
    <w:rsid w:val="00C36C95"/>
    <w:rsid w:val="00C41473"/>
    <w:rsid w:val="00C51A99"/>
    <w:rsid w:val="00C53065"/>
    <w:rsid w:val="00C53965"/>
    <w:rsid w:val="00C55787"/>
    <w:rsid w:val="00C74F6D"/>
    <w:rsid w:val="00C766FF"/>
    <w:rsid w:val="00C77371"/>
    <w:rsid w:val="00C8116E"/>
    <w:rsid w:val="00C81C91"/>
    <w:rsid w:val="00C83498"/>
    <w:rsid w:val="00C8377B"/>
    <w:rsid w:val="00C86409"/>
    <w:rsid w:val="00C920EC"/>
    <w:rsid w:val="00C93C77"/>
    <w:rsid w:val="00C951CD"/>
    <w:rsid w:val="00C96059"/>
    <w:rsid w:val="00CA0C9B"/>
    <w:rsid w:val="00CA0D42"/>
    <w:rsid w:val="00CA4B50"/>
    <w:rsid w:val="00CB0C54"/>
    <w:rsid w:val="00CC6A23"/>
    <w:rsid w:val="00CC6EB7"/>
    <w:rsid w:val="00CD2B8F"/>
    <w:rsid w:val="00CD428F"/>
    <w:rsid w:val="00CD5B6E"/>
    <w:rsid w:val="00CF4EF4"/>
    <w:rsid w:val="00D02398"/>
    <w:rsid w:val="00D10B6A"/>
    <w:rsid w:val="00D12E1F"/>
    <w:rsid w:val="00D17998"/>
    <w:rsid w:val="00D20543"/>
    <w:rsid w:val="00D22181"/>
    <w:rsid w:val="00D24033"/>
    <w:rsid w:val="00D24D84"/>
    <w:rsid w:val="00D26411"/>
    <w:rsid w:val="00D376E6"/>
    <w:rsid w:val="00D40293"/>
    <w:rsid w:val="00D43292"/>
    <w:rsid w:val="00D44957"/>
    <w:rsid w:val="00D5238D"/>
    <w:rsid w:val="00D5339E"/>
    <w:rsid w:val="00D537CB"/>
    <w:rsid w:val="00D53AFB"/>
    <w:rsid w:val="00D54AE2"/>
    <w:rsid w:val="00D55355"/>
    <w:rsid w:val="00D57068"/>
    <w:rsid w:val="00D63F5D"/>
    <w:rsid w:val="00D6503C"/>
    <w:rsid w:val="00D6574F"/>
    <w:rsid w:val="00D66951"/>
    <w:rsid w:val="00D675E8"/>
    <w:rsid w:val="00D70C9C"/>
    <w:rsid w:val="00D74169"/>
    <w:rsid w:val="00D741B9"/>
    <w:rsid w:val="00D75F87"/>
    <w:rsid w:val="00D83EC6"/>
    <w:rsid w:val="00D946AF"/>
    <w:rsid w:val="00D96C32"/>
    <w:rsid w:val="00D96C50"/>
    <w:rsid w:val="00DA1667"/>
    <w:rsid w:val="00DB7858"/>
    <w:rsid w:val="00DC1A6B"/>
    <w:rsid w:val="00DC3F57"/>
    <w:rsid w:val="00DC7044"/>
    <w:rsid w:val="00DD689A"/>
    <w:rsid w:val="00DE2F28"/>
    <w:rsid w:val="00DF4B4E"/>
    <w:rsid w:val="00DF6B72"/>
    <w:rsid w:val="00E04BC8"/>
    <w:rsid w:val="00E04BE8"/>
    <w:rsid w:val="00E07AD3"/>
    <w:rsid w:val="00E1335C"/>
    <w:rsid w:val="00E14DEC"/>
    <w:rsid w:val="00E2013F"/>
    <w:rsid w:val="00E21969"/>
    <w:rsid w:val="00E250D1"/>
    <w:rsid w:val="00E32D5B"/>
    <w:rsid w:val="00E40AEF"/>
    <w:rsid w:val="00E448BE"/>
    <w:rsid w:val="00E44BBA"/>
    <w:rsid w:val="00E45ABA"/>
    <w:rsid w:val="00E556D1"/>
    <w:rsid w:val="00E55A4E"/>
    <w:rsid w:val="00E568A6"/>
    <w:rsid w:val="00E60251"/>
    <w:rsid w:val="00E66803"/>
    <w:rsid w:val="00E72BBD"/>
    <w:rsid w:val="00E735B2"/>
    <w:rsid w:val="00E8003C"/>
    <w:rsid w:val="00E8646D"/>
    <w:rsid w:val="00E91E3F"/>
    <w:rsid w:val="00E93762"/>
    <w:rsid w:val="00EB108B"/>
    <w:rsid w:val="00EB4D9F"/>
    <w:rsid w:val="00ED2B1E"/>
    <w:rsid w:val="00EE2222"/>
    <w:rsid w:val="00EF64FE"/>
    <w:rsid w:val="00F008A7"/>
    <w:rsid w:val="00F02A3B"/>
    <w:rsid w:val="00F06978"/>
    <w:rsid w:val="00F24F81"/>
    <w:rsid w:val="00F25AC3"/>
    <w:rsid w:val="00F3307A"/>
    <w:rsid w:val="00F37942"/>
    <w:rsid w:val="00F43B3F"/>
    <w:rsid w:val="00F43B42"/>
    <w:rsid w:val="00F47E1A"/>
    <w:rsid w:val="00F54163"/>
    <w:rsid w:val="00F5664B"/>
    <w:rsid w:val="00F57BB8"/>
    <w:rsid w:val="00F61942"/>
    <w:rsid w:val="00F65877"/>
    <w:rsid w:val="00F6681E"/>
    <w:rsid w:val="00F725F0"/>
    <w:rsid w:val="00F85AC9"/>
    <w:rsid w:val="00F95071"/>
    <w:rsid w:val="00F95819"/>
    <w:rsid w:val="00FA098B"/>
    <w:rsid w:val="00FB0468"/>
    <w:rsid w:val="00FB0497"/>
    <w:rsid w:val="00FB0A8D"/>
    <w:rsid w:val="00FC12BA"/>
    <w:rsid w:val="00FC368D"/>
    <w:rsid w:val="00FE0D0C"/>
    <w:rsid w:val="00FE3346"/>
    <w:rsid w:val="00FE34CF"/>
    <w:rsid w:val="00FE6C44"/>
    <w:rsid w:val="00FF3620"/>
    <w:rsid w:val="00FF36CB"/>
    <w:rsid w:val="00FF5451"/>
    <w:rsid w:val="00FF70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schemas-tilde-lv/tildestengine" w:name="phon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33"/>
    <w:pPr>
      <w:spacing w:after="200" w:line="276" w:lineRule="auto"/>
    </w:pPr>
    <w:rPr>
      <w:rFonts w:ascii="Calibri" w:eastAsia="Times New Roman" w:hAnsi="Calibri"/>
      <w:sz w:val="22"/>
      <w:szCs w:val="22"/>
      <w:lang w:val="en-US" w:eastAsia="en-US"/>
    </w:rPr>
  </w:style>
  <w:style w:type="paragraph" w:styleId="Heading1">
    <w:name w:val="heading 1"/>
    <w:basedOn w:val="Normal"/>
    <w:next w:val="Normal"/>
    <w:link w:val="Heading1Char"/>
    <w:qFormat/>
    <w:rsid w:val="004B5433"/>
    <w:pPr>
      <w:keepNext/>
      <w:spacing w:after="0" w:line="240" w:lineRule="auto"/>
      <w:jc w:val="right"/>
      <w:outlineLvl w:val="0"/>
    </w:pPr>
    <w:rPr>
      <w:rFonts w:ascii="Times New Roman" w:hAnsi="Times New Roman"/>
      <w:b/>
      <w:sz w:val="24"/>
      <w:szCs w:val="24"/>
      <w:lang w:val="lv-LV"/>
    </w:rPr>
  </w:style>
  <w:style w:type="paragraph" w:styleId="Heading2">
    <w:name w:val="heading 2"/>
    <w:basedOn w:val="Normal"/>
    <w:next w:val="Normal"/>
    <w:link w:val="Heading2Char"/>
    <w:unhideWhenUsed/>
    <w:qFormat/>
    <w:rsid w:val="004B5433"/>
    <w:pPr>
      <w:keepNext/>
      <w:spacing w:after="0" w:line="240" w:lineRule="auto"/>
      <w:jc w:val="center"/>
      <w:outlineLvl w:val="1"/>
    </w:pPr>
    <w:rPr>
      <w:rFonts w:ascii="Times New Roman" w:hAnsi="Times New Roman"/>
      <w:b/>
      <w:sz w:val="24"/>
      <w:szCs w:val="24"/>
      <w:lang w:val="lv-LV"/>
    </w:rPr>
  </w:style>
  <w:style w:type="paragraph" w:styleId="Heading3">
    <w:name w:val="heading 3"/>
    <w:basedOn w:val="Normal"/>
    <w:next w:val="Normal"/>
    <w:link w:val="Heading3Char"/>
    <w:unhideWhenUsed/>
    <w:qFormat/>
    <w:rsid w:val="004B5433"/>
    <w:pPr>
      <w:keepNext/>
      <w:spacing w:after="0" w:line="240" w:lineRule="auto"/>
      <w:outlineLvl w:val="2"/>
    </w:pPr>
    <w:rPr>
      <w:rFonts w:ascii="Times New Roman" w:hAnsi="Times New Roman"/>
      <w:b/>
      <w:bCs/>
      <w:sz w:val="24"/>
      <w:szCs w:val="24"/>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5433"/>
    <w:rPr>
      <w:rFonts w:eastAsia="Times New Roman" w:cs="Times New Roman"/>
      <w:b/>
      <w:szCs w:val="24"/>
      <w:lang w:val="lv-LV"/>
    </w:rPr>
  </w:style>
  <w:style w:type="character" w:customStyle="1" w:styleId="Heading2Char">
    <w:name w:val="Heading 2 Char"/>
    <w:link w:val="Heading2"/>
    <w:rsid w:val="004B5433"/>
    <w:rPr>
      <w:rFonts w:eastAsia="Times New Roman" w:cs="Times New Roman"/>
      <w:b/>
      <w:szCs w:val="24"/>
      <w:lang w:val="lv-LV"/>
    </w:rPr>
  </w:style>
  <w:style w:type="character" w:customStyle="1" w:styleId="Heading3Char">
    <w:name w:val="Heading 3 Char"/>
    <w:link w:val="Heading3"/>
    <w:rsid w:val="004B5433"/>
    <w:rPr>
      <w:rFonts w:eastAsia="Times New Roman" w:cs="Times New Roman"/>
      <w:b/>
      <w:bCs/>
      <w:szCs w:val="24"/>
      <w:lang w:val="ru-RU"/>
    </w:rPr>
  </w:style>
  <w:style w:type="character" w:styleId="Hyperlink">
    <w:name w:val="Hyperlink"/>
    <w:uiPriority w:val="99"/>
    <w:unhideWhenUsed/>
    <w:rsid w:val="004B5433"/>
    <w:rPr>
      <w:color w:val="0000FF"/>
      <w:u w:val="single"/>
    </w:rPr>
  </w:style>
  <w:style w:type="paragraph" w:styleId="Header">
    <w:name w:val="header"/>
    <w:basedOn w:val="Normal"/>
    <w:link w:val="HeaderChar"/>
    <w:unhideWhenUsed/>
    <w:rsid w:val="004B5433"/>
    <w:pPr>
      <w:tabs>
        <w:tab w:val="center" w:pos="4153"/>
        <w:tab w:val="right" w:pos="8306"/>
      </w:tabs>
      <w:spacing w:after="0" w:line="240" w:lineRule="auto"/>
    </w:pPr>
    <w:rPr>
      <w:rFonts w:ascii="Times New Roman" w:hAnsi="Times New Roman"/>
      <w:sz w:val="24"/>
      <w:szCs w:val="24"/>
      <w:lang w:val="ru-RU"/>
    </w:rPr>
  </w:style>
  <w:style w:type="character" w:customStyle="1" w:styleId="HeaderChar">
    <w:name w:val="Header Char"/>
    <w:link w:val="Header"/>
    <w:rsid w:val="004B5433"/>
    <w:rPr>
      <w:rFonts w:eastAsia="Times New Roman" w:cs="Times New Roman"/>
      <w:szCs w:val="24"/>
      <w:lang w:val="ru-RU"/>
    </w:rPr>
  </w:style>
  <w:style w:type="paragraph" w:styleId="Title">
    <w:name w:val="Title"/>
    <w:basedOn w:val="Normal"/>
    <w:link w:val="TitleChar"/>
    <w:qFormat/>
    <w:rsid w:val="004B5433"/>
    <w:pPr>
      <w:spacing w:after="0" w:line="240" w:lineRule="auto"/>
      <w:jc w:val="center"/>
    </w:pPr>
    <w:rPr>
      <w:rFonts w:ascii="Times New Roman" w:hAnsi="Times New Roman"/>
      <w:b/>
      <w:sz w:val="32"/>
      <w:szCs w:val="20"/>
      <w:lang w:val="lv-LV"/>
    </w:rPr>
  </w:style>
  <w:style w:type="character" w:customStyle="1" w:styleId="TitleChar">
    <w:name w:val="Title Char"/>
    <w:link w:val="Title"/>
    <w:rsid w:val="004B5433"/>
    <w:rPr>
      <w:rFonts w:eastAsia="Times New Roman" w:cs="Times New Roman"/>
      <w:b/>
      <w:sz w:val="32"/>
      <w:szCs w:val="20"/>
      <w:lang w:val="lv-LV"/>
    </w:rPr>
  </w:style>
  <w:style w:type="paragraph" w:styleId="BodyText">
    <w:name w:val="Body Text"/>
    <w:basedOn w:val="Normal"/>
    <w:link w:val="BodyTextChar"/>
    <w:unhideWhenUsed/>
    <w:rsid w:val="004B5433"/>
    <w:pPr>
      <w:spacing w:after="0" w:line="240" w:lineRule="auto"/>
      <w:jc w:val="both"/>
    </w:pPr>
    <w:rPr>
      <w:rFonts w:ascii="Times New Roman" w:hAnsi="Times New Roman"/>
      <w:sz w:val="24"/>
      <w:szCs w:val="24"/>
      <w:lang w:val="lv-LV"/>
    </w:rPr>
  </w:style>
  <w:style w:type="character" w:customStyle="1" w:styleId="BodyTextChar">
    <w:name w:val="Body Text Char"/>
    <w:link w:val="BodyText"/>
    <w:rsid w:val="004B5433"/>
    <w:rPr>
      <w:rFonts w:eastAsia="Times New Roman" w:cs="Times New Roman"/>
      <w:szCs w:val="24"/>
      <w:lang w:val="lv-LV"/>
    </w:rPr>
  </w:style>
  <w:style w:type="paragraph" w:styleId="BodyTextIndent">
    <w:name w:val="Body Text Indent"/>
    <w:basedOn w:val="Normal"/>
    <w:link w:val="BodyTextIndentChar"/>
    <w:unhideWhenUsed/>
    <w:rsid w:val="004B5433"/>
    <w:pPr>
      <w:spacing w:after="0" w:line="240" w:lineRule="auto"/>
      <w:ind w:firstLine="720"/>
      <w:jc w:val="both"/>
    </w:pPr>
    <w:rPr>
      <w:rFonts w:ascii="Times New Roman" w:hAnsi="Times New Roman"/>
      <w:sz w:val="24"/>
      <w:szCs w:val="24"/>
      <w:lang w:val="lv-LV"/>
    </w:rPr>
  </w:style>
  <w:style w:type="character" w:customStyle="1" w:styleId="BodyTextIndentChar">
    <w:name w:val="Body Text Indent Char"/>
    <w:link w:val="BodyTextIndent"/>
    <w:rsid w:val="004B5433"/>
    <w:rPr>
      <w:rFonts w:eastAsia="Times New Roman" w:cs="Times New Roman"/>
      <w:szCs w:val="24"/>
      <w:lang w:val="lv-LV"/>
    </w:rPr>
  </w:style>
  <w:style w:type="paragraph" w:styleId="Subtitle">
    <w:name w:val="Subtitle"/>
    <w:basedOn w:val="Normal"/>
    <w:link w:val="SubtitleChar"/>
    <w:qFormat/>
    <w:rsid w:val="004B5433"/>
    <w:pPr>
      <w:spacing w:after="0" w:line="240" w:lineRule="auto"/>
      <w:jc w:val="center"/>
    </w:pPr>
    <w:rPr>
      <w:rFonts w:ascii="Times New Roman" w:hAnsi="Times New Roman"/>
      <w:b/>
      <w:sz w:val="28"/>
      <w:szCs w:val="20"/>
      <w:lang w:val="fr-BE"/>
    </w:rPr>
  </w:style>
  <w:style w:type="character" w:customStyle="1" w:styleId="SubtitleChar">
    <w:name w:val="Subtitle Char"/>
    <w:link w:val="Subtitle"/>
    <w:rsid w:val="004B5433"/>
    <w:rPr>
      <w:rFonts w:eastAsia="Times New Roman" w:cs="Times New Roman"/>
      <w:b/>
      <w:sz w:val="28"/>
      <w:szCs w:val="20"/>
      <w:lang w:val="fr-BE"/>
    </w:rPr>
  </w:style>
  <w:style w:type="paragraph" w:styleId="BodyText2">
    <w:name w:val="Body Text 2"/>
    <w:basedOn w:val="Normal"/>
    <w:link w:val="BodyText2Char"/>
    <w:semiHidden/>
    <w:unhideWhenUsed/>
    <w:rsid w:val="004B5433"/>
    <w:pPr>
      <w:spacing w:after="120" w:line="480" w:lineRule="auto"/>
    </w:pPr>
    <w:rPr>
      <w:rFonts w:ascii="Times New Roman" w:hAnsi="Times New Roman"/>
      <w:sz w:val="24"/>
      <w:szCs w:val="24"/>
      <w:lang w:val="ru-RU"/>
    </w:rPr>
  </w:style>
  <w:style w:type="character" w:customStyle="1" w:styleId="BodyText2Char">
    <w:name w:val="Body Text 2 Char"/>
    <w:link w:val="BodyText2"/>
    <w:semiHidden/>
    <w:rsid w:val="004B5433"/>
    <w:rPr>
      <w:rFonts w:eastAsia="Times New Roman" w:cs="Times New Roman"/>
      <w:szCs w:val="24"/>
      <w:lang w:val="ru-RU"/>
    </w:rPr>
  </w:style>
  <w:style w:type="paragraph" w:styleId="BodyText3">
    <w:name w:val="Body Text 3"/>
    <w:basedOn w:val="Normal"/>
    <w:link w:val="BodyText3Char"/>
    <w:unhideWhenUsed/>
    <w:rsid w:val="004B5433"/>
    <w:pPr>
      <w:spacing w:after="120" w:line="240" w:lineRule="auto"/>
    </w:pPr>
    <w:rPr>
      <w:rFonts w:ascii="Times New Roman" w:hAnsi="Times New Roman"/>
      <w:sz w:val="16"/>
      <w:szCs w:val="16"/>
      <w:lang w:val="ru-RU"/>
    </w:rPr>
  </w:style>
  <w:style w:type="character" w:customStyle="1" w:styleId="BodyText3Char">
    <w:name w:val="Body Text 3 Char"/>
    <w:link w:val="BodyText3"/>
    <w:rsid w:val="004B5433"/>
    <w:rPr>
      <w:rFonts w:eastAsia="Times New Roman" w:cs="Times New Roman"/>
      <w:sz w:val="16"/>
      <w:szCs w:val="16"/>
      <w:lang w:val="ru-RU"/>
    </w:rPr>
  </w:style>
  <w:style w:type="paragraph" w:styleId="BodyTextIndent2">
    <w:name w:val="Body Text Indent 2"/>
    <w:basedOn w:val="Normal"/>
    <w:link w:val="BodyTextIndent2Char"/>
    <w:semiHidden/>
    <w:unhideWhenUsed/>
    <w:rsid w:val="004B5433"/>
    <w:pPr>
      <w:spacing w:after="0" w:line="240" w:lineRule="auto"/>
      <w:ind w:left="7200" w:firstLine="720"/>
      <w:jc w:val="right"/>
    </w:pPr>
    <w:rPr>
      <w:rFonts w:ascii="Times New Roman" w:hAnsi="Times New Roman"/>
      <w:bCs/>
      <w:sz w:val="24"/>
      <w:szCs w:val="24"/>
      <w:lang w:val="lv-LV"/>
    </w:rPr>
  </w:style>
  <w:style w:type="character" w:customStyle="1" w:styleId="BodyTextIndent2Char">
    <w:name w:val="Body Text Indent 2 Char"/>
    <w:link w:val="BodyTextIndent2"/>
    <w:semiHidden/>
    <w:rsid w:val="004B5433"/>
    <w:rPr>
      <w:rFonts w:eastAsia="Times New Roman" w:cs="Times New Roman"/>
      <w:bCs/>
      <w:szCs w:val="24"/>
      <w:lang w:val="lv-LV"/>
    </w:rPr>
  </w:style>
  <w:style w:type="paragraph" w:styleId="BalloonText">
    <w:name w:val="Balloon Text"/>
    <w:basedOn w:val="Normal"/>
    <w:link w:val="BalloonTextChar"/>
    <w:unhideWhenUsed/>
    <w:rsid w:val="004B5433"/>
    <w:pPr>
      <w:spacing w:after="0" w:line="240" w:lineRule="auto"/>
    </w:pPr>
    <w:rPr>
      <w:rFonts w:ascii="Tahoma" w:hAnsi="Tahoma" w:cs="Tahoma"/>
      <w:sz w:val="16"/>
      <w:szCs w:val="16"/>
      <w:lang w:val="ru-RU"/>
    </w:rPr>
  </w:style>
  <w:style w:type="character" w:customStyle="1" w:styleId="BalloonTextChar">
    <w:name w:val="Balloon Text Char"/>
    <w:link w:val="BalloonText"/>
    <w:rsid w:val="004B5433"/>
    <w:rPr>
      <w:rFonts w:ascii="Tahoma" w:eastAsia="Times New Roman" w:hAnsi="Tahoma" w:cs="Tahoma"/>
      <w:sz w:val="16"/>
      <w:szCs w:val="16"/>
      <w:lang w:val="ru-RU"/>
    </w:rPr>
  </w:style>
  <w:style w:type="paragraph" w:customStyle="1" w:styleId="naisf">
    <w:name w:val="naisf"/>
    <w:basedOn w:val="Normal"/>
    <w:rsid w:val="004B5433"/>
    <w:pPr>
      <w:spacing w:before="100" w:beforeAutospacing="1" w:after="100" w:afterAutospacing="1" w:line="240" w:lineRule="auto"/>
      <w:jc w:val="both"/>
    </w:pPr>
    <w:rPr>
      <w:rFonts w:ascii="Times New Roman" w:hAnsi="Times New Roman"/>
      <w:sz w:val="24"/>
      <w:szCs w:val="24"/>
      <w:lang w:val="en-GB"/>
    </w:rPr>
  </w:style>
  <w:style w:type="paragraph" w:styleId="Footer">
    <w:name w:val="footer"/>
    <w:basedOn w:val="Normal"/>
    <w:link w:val="FooterChar"/>
    <w:uiPriority w:val="99"/>
    <w:unhideWhenUsed/>
    <w:rsid w:val="00951CB1"/>
    <w:pPr>
      <w:tabs>
        <w:tab w:val="center" w:pos="4680"/>
        <w:tab w:val="right" w:pos="9360"/>
      </w:tabs>
      <w:spacing w:after="0" w:line="240" w:lineRule="auto"/>
    </w:pPr>
  </w:style>
  <w:style w:type="character" w:customStyle="1" w:styleId="FooterChar">
    <w:name w:val="Footer Char"/>
    <w:link w:val="Footer"/>
    <w:uiPriority w:val="99"/>
    <w:rsid w:val="00951CB1"/>
    <w:rPr>
      <w:rFonts w:ascii="Calibri" w:eastAsia="Times New Roman" w:hAnsi="Calibri"/>
      <w:sz w:val="22"/>
    </w:rPr>
  </w:style>
  <w:style w:type="paragraph" w:styleId="ListParagraph">
    <w:name w:val="List Paragraph"/>
    <w:basedOn w:val="Normal"/>
    <w:link w:val="ListParagraphChar"/>
    <w:uiPriority w:val="34"/>
    <w:qFormat/>
    <w:rsid w:val="00A9304D"/>
    <w:pPr>
      <w:ind w:left="720"/>
      <w:contextualSpacing/>
    </w:pPr>
  </w:style>
  <w:style w:type="paragraph" w:styleId="NormalWeb">
    <w:name w:val="Normal (Web)"/>
    <w:basedOn w:val="Normal"/>
    <w:uiPriority w:val="99"/>
    <w:rsid w:val="00D537CB"/>
    <w:pPr>
      <w:spacing w:before="100" w:beforeAutospacing="1" w:after="100" w:afterAutospacing="1" w:line="240" w:lineRule="auto"/>
    </w:pPr>
    <w:rPr>
      <w:rFonts w:ascii="Times New Roman" w:hAnsi="Times New Roman"/>
      <w:sz w:val="24"/>
      <w:szCs w:val="24"/>
      <w:lang w:val="lv-LV" w:eastAsia="lv-LV"/>
    </w:rPr>
  </w:style>
  <w:style w:type="numbering" w:customStyle="1" w:styleId="Stils1">
    <w:name w:val="Stils1"/>
    <w:uiPriority w:val="99"/>
    <w:rsid w:val="00827181"/>
    <w:pPr>
      <w:numPr>
        <w:numId w:val="1"/>
      </w:numPr>
    </w:pPr>
  </w:style>
  <w:style w:type="paragraph" w:styleId="FootnoteText">
    <w:name w:val="footnote text"/>
    <w:basedOn w:val="Normal"/>
    <w:link w:val="FootnoteTextChar"/>
    <w:rsid w:val="00C93C77"/>
    <w:pPr>
      <w:spacing w:after="0" w:line="240" w:lineRule="auto"/>
    </w:pPr>
    <w:rPr>
      <w:rFonts w:ascii="Times New Roman" w:hAnsi="Times New Roman"/>
      <w:sz w:val="20"/>
      <w:szCs w:val="20"/>
    </w:rPr>
  </w:style>
  <w:style w:type="character" w:customStyle="1" w:styleId="FootnoteTextChar">
    <w:name w:val="Footnote Text Char"/>
    <w:link w:val="FootnoteText"/>
    <w:rsid w:val="00C93C77"/>
    <w:rPr>
      <w:rFonts w:eastAsia="Times New Roman" w:cs="Times New Roman"/>
      <w:sz w:val="20"/>
      <w:szCs w:val="20"/>
    </w:rPr>
  </w:style>
  <w:style w:type="character" w:styleId="FootnoteReference">
    <w:name w:val="footnote reference"/>
    <w:rsid w:val="00C93C77"/>
    <w:rPr>
      <w:vertAlign w:val="superscript"/>
    </w:rPr>
  </w:style>
  <w:style w:type="character" w:customStyle="1" w:styleId="apple-style-span">
    <w:name w:val="apple-style-span"/>
    <w:basedOn w:val="DefaultParagraphFont"/>
    <w:rsid w:val="00A13DE1"/>
  </w:style>
  <w:style w:type="character" w:styleId="FollowedHyperlink">
    <w:name w:val="FollowedHyperlink"/>
    <w:uiPriority w:val="99"/>
    <w:semiHidden/>
    <w:unhideWhenUsed/>
    <w:rsid w:val="00A13DE1"/>
    <w:rPr>
      <w:color w:val="800080"/>
      <w:u w:val="single"/>
    </w:rPr>
  </w:style>
  <w:style w:type="table" w:styleId="TableGrid">
    <w:name w:val="Table Grid"/>
    <w:basedOn w:val="TableNormal"/>
    <w:uiPriority w:val="59"/>
    <w:rsid w:val="00AF7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AF7C86"/>
    <w:pPr>
      <w:spacing w:after="160" w:line="240" w:lineRule="exact"/>
    </w:pPr>
    <w:rPr>
      <w:rFonts w:ascii="Tahoma" w:hAnsi="Tahoma"/>
      <w:sz w:val="20"/>
      <w:szCs w:val="20"/>
    </w:rPr>
  </w:style>
  <w:style w:type="character" w:styleId="Strong">
    <w:name w:val="Strong"/>
    <w:uiPriority w:val="22"/>
    <w:qFormat/>
    <w:rsid w:val="00AF7C86"/>
    <w:rPr>
      <w:b/>
      <w:bCs/>
    </w:rPr>
  </w:style>
  <w:style w:type="character" w:customStyle="1" w:styleId="prodmaininfo">
    <w:name w:val="prod_main_info"/>
    <w:rsid w:val="00AF7C86"/>
  </w:style>
  <w:style w:type="character" w:customStyle="1" w:styleId="prodmaintitle">
    <w:name w:val="prod_main_title"/>
    <w:rsid w:val="00AF7C86"/>
  </w:style>
  <w:style w:type="paragraph" w:customStyle="1" w:styleId="Default">
    <w:name w:val="Default"/>
    <w:rsid w:val="00AF7C86"/>
    <w:pPr>
      <w:autoSpaceDE w:val="0"/>
      <w:autoSpaceDN w:val="0"/>
      <w:adjustRightInd w:val="0"/>
    </w:pPr>
    <w:rPr>
      <w:rFonts w:ascii="Calibri" w:eastAsia="Times New Roman" w:hAnsi="Calibri" w:cs="Calibri"/>
      <w:color w:val="000000"/>
      <w:sz w:val="24"/>
      <w:szCs w:val="24"/>
    </w:rPr>
  </w:style>
  <w:style w:type="character" w:customStyle="1" w:styleId="ListParagraphChar">
    <w:name w:val="List Paragraph Char"/>
    <w:link w:val="ListParagraph"/>
    <w:uiPriority w:val="34"/>
    <w:locked/>
    <w:rsid w:val="00C766FF"/>
    <w:rPr>
      <w:rFonts w:ascii="Calibri" w:eastAsia="Times New Roman" w:hAnsi="Calibri"/>
      <w:sz w:val="22"/>
      <w:szCs w:val="22"/>
      <w:lang w:val="en-US" w:eastAsia="en-US"/>
    </w:rPr>
  </w:style>
  <w:style w:type="character" w:customStyle="1" w:styleId="price">
    <w:name w:val="price"/>
    <w:basedOn w:val="DefaultParagraphFont"/>
    <w:rsid w:val="00375282"/>
  </w:style>
  <w:style w:type="character" w:customStyle="1" w:styleId="apple-converted-space">
    <w:name w:val="apple-converted-space"/>
    <w:basedOn w:val="DefaultParagraphFont"/>
    <w:rsid w:val="00E32D5B"/>
  </w:style>
  <w:style w:type="character" w:styleId="PageNumber">
    <w:name w:val="page number"/>
    <w:basedOn w:val="DefaultParagraphFont"/>
    <w:rsid w:val="00E1335C"/>
  </w:style>
  <w:style w:type="paragraph" w:styleId="BodyTextIndent3">
    <w:name w:val="Body Text Indent 3"/>
    <w:basedOn w:val="Normal"/>
    <w:link w:val="BodyTextIndent3Char"/>
    <w:uiPriority w:val="99"/>
    <w:semiHidden/>
    <w:unhideWhenUsed/>
    <w:rsid w:val="005E0F7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E0F74"/>
    <w:rPr>
      <w:rFonts w:ascii="Calibri" w:eastAsia="Times New Roman" w:hAnsi="Calibri"/>
      <w:sz w:val="16"/>
      <w:szCs w:val="16"/>
      <w:lang w:val="en-US" w:eastAsia="en-US"/>
    </w:rPr>
  </w:style>
  <w:style w:type="character" w:styleId="CommentReference">
    <w:name w:val="annotation reference"/>
    <w:basedOn w:val="DefaultParagraphFont"/>
    <w:uiPriority w:val="99"/>
    <w:semiHidden/>
    <w:unhideWhenUsed/>
    <w:rsid w:val="006532F7"/>
    <w:rPr>
      <w:sz w:val="16"/>
      <w:szCs w:val="16"/>
    </w:rPr>
  </w:style>
  <w:style w:type="paragraph" w:styleId="CommentText">
    <w:name w:val="annotation text"/>
    <w:basedOn w:val="Normal"/>
    <w:link w:val="CommentTextChar"/>
    <w:uiPriority w:val="99"/>
    <w:semiHidden/>
    <w:unhideWhenUsed/>
    <w:rsid w:val="006532F7"/>
    <w:pPr>
      <w:spacing w:line="240" w:lineRule="auto"/>
    </w:pPr>
    <w:rPr>
      <w:sz w:val="20"/>
      <w:szCs w:val="20"/>
    </w:rPr>
  </w:style>
  <w:style w:type="character" w:customStyle="1" w:styleId="CommentTextChar">
    <w:name w:val="Comment Text Char"/>
    <w:basedOn w:val="DefaultParagraphFont"/>
    <w:link w:val="CommentText"/>
    <w:uiPriority w:val="99"/>
    <w:semiHidden/>
    <w:rsid w:val="006532F7"/>
    <w:rPr>
      <w:rFonts w:ascii="Calibri" w:eastAsia="Times New Roman" w:hAnsi="Calibri"/>
      <w:lang w:val="en-US" w:eastAsia="en-US"/>
    </w:rPr>
  </w:style>
  <w:style w:type="paragraph" w:styleId="CommentSubject">
    <w:name w:val="annotation subject"/>
    <w:basedOn w:val="CommentText"/>
    <w:next w:val="CommentText"/>
    <w:link w:val="CommentSubjectChar"/>
    <w:uiPriority w:val="99"/>
    <w:semiHidden/>
    <w:unhideWhenUsed/>
    <w:rsid w:val="006532F7"/>
    <w:rPr>
      <w:b/>
      <w:bCs/>
    </w:rPr>
  </w:style>
  <w:style w:type="character" w:customStyle="1" w:styleId="CommentSubjectChar">
    <w:name w:val="Comment Subject Char"/>
    <w:basedOn w:val="CommentTextChar"/>
    <w:link w:val="CommentSubject"/>
    <w:uiPriority w:val="99"/>
    <w:semiHidden/>
    <w:rsid w:val="006532F7"/>
    <w:rPr>
      <w:rFonts w:ascii="Calibri" w:eastAsia="Times New Roman" w:hAnsi="Calibri"/>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33"/>
    <w:pPr>
      <w:spacing w:after="200" w:line="276" w:lineRule="auto"/>
    </w:pPr>
    <w:rPr>
      <w:rFonts w:ascii="Calibri" w:eastAsia="Times New Roman" w:hAnsi="Calibri"/>
      <w:sz w:val="22"/>
      <w:szCs w:val="22"/>
      <w:lang w:val="en-US" w:eastAsia="en-US"/>
    </w:rPr>
  </w:style>
  <w:style w:type="paragraph" w:styleId="Heading1">
    <w:name w:val="heading 1"/>
    <w:basedOn w:val="Normal"/>
    <w:next w:val="Normal"/>
    <w:link w:val="Heading1Char"/>
    <w:qFormat/>
    <w:rsid w:val="004B5433"/>
    <w:pPr>
      <w:keepNext/>
      <w:spacing w:after="0" w:line="240" w:lineRule="auto"/>
      <w:jc w:val="right"/>
      <w:outlineLvl w:val="0"/>
    </w:pPr>
    <w:rPr>
      <w:rFonts w:ascii="Times New Roman" w:hAnsi="Times New Roman"/>
      <w:b/>
      <w:sz w:val="24"/>
      <w:szCs w:val="24"/>
      <w:lang w:val="lv-LV"/>
    </w:rPr>
  </w:style>
  <w:style w:type="paragraph" w:styleId="Heading2">
    <w:name w:val="heading 2"/>
    <w:basedOn w:val="Normal"/>
    <w:next w:val="Normal"/>
    <w:link w:val="Heading2Char"/>
    <w:unhideWhenUsed/>
    <w:qFormat/>
    <w:rsid w:val="004B5433"/>
    <w:pPr>
      <w:keepNext/>
      <w:spacing w:after="0" w:line="240" w:lineRule="auto"/>
      <w:jc w:val="center"/>
      <w:outlineLvl w:val="1"/>
    </w:pPr>
    <w:rPr>
      <w:rFonts w:ascii="Times New Roman" w:hAnsi="Times New Roman"/>
      <w:b/>
      <w:sz w:val="24"/>
      <w:szCs w:val="24"/>
      <w:lang w:val="lv-LV"/>
    </w:rPr>
  </w:style>
  <w:style w:type="paragraph" w:styleId="Heading3">
    <w:name w:val="heading 3"/>
    <w:basedOn w:val="Normal"/>
    <w:next w:val="Normal"/>
    <w:link w:val="Heading3Char"/>
    <w:unhideWhenUsed/>
    <w:qFormat/>
    <w:rsid w:val="004B5433"/>
    <w:pPr>
      <w:keepNext/>
      <w:spacing w:after="0" w:line="240" w:lineRule="auto"/>
      <w:outlineLvl w:val="2"/>
    </w:pPr>
    <w:rPr>
      <w:rFonts w:ascii="Times New Roman" w:hAnsi="Times New Roman"/>
      <w:b/>
      <w:bCs/>
      <w:sz w:val="24"/>
      <w:szCs w:val="24"/>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5433"/>
    <w:rPr>
      <w:rFonts w:eastAsia="Times New Roman" w:cs="Times New Roman"/>
      <w:b/>
      <w:szCs w:val="24"/>
      <w:lang w:val="lv-LV"/>
    </w:rPr>
  </w:style>
  <w:style w:type="character" w:customStyle="1" w:styleId="Heading2Char">
    <w:name w:val="Heading 2 Char"/>
    <w:link w:val="Heading2"/>
    <w:rsid w:val="004B5433"/>
    <w:rPr>
      <w:rFonts w:eastAsia="Times New Roman" w:cs="Times New Roman"/>
      <w:b/>
      <w:szCs w:val="24"/>
      <w:lang w:val="lv-LV"/>
    </w:rPr>
  </w:style>
  <w:style w:type="character" w:customStyle="1" w:styleId="Heading3Char">
    <w:name w:val="Heading 3 Char"/>
    <w:link w:val="Heading3"/>
    <w:rsid w:val="004B5433"/>
    <w:rPr>
      <w:rFonts w:eastAsia="Times New Roman" w:cs="Times New Roman"/>
      <w:b/>
      <w:bCs/>
      <w:szCs w:val="24"/>
      <w:lang w:val="ru-RU"/>
    </w:rPr>
  </w:style>
  <w:style w:type="character" w:styleId="Hyperlink">
    <w:name w:val="Hyperlink"/>
    <w:uiPriority w:val="99"/>
    <w:unhideWhenUsed/>
    <w:rsid w:val="004B5433"/>
    <w:rPr>
      <w:color w:val="0000FF"/>
      <w:u w:val="single"/>
    </w:rPr>
  </w:style>
  <w:style w:type="paragraph" w:styleId="Header">
    <w:name w:val="header"/>
    <w:basedOn w:val="Normal"/>
    <w:link w:val="HeaderChar"/>
    <w:unhideWhenUsed/>
    <w:rsid w:val="004B5433"/>
    <w:pPr>
      <w:tabs>
        <w:tab w:val="center" w:pos="4153"/>
        <w:tab w:val="right" w:pos="8306"/>
      </w:tabs>
      <w:spacing w:after="0" w:line="240" w:lineRule="auto"/>
    </w:pPr>
    <w:rPr>
      <w:rFonts w:ascii="Times New Roman" w:hAnsi="Times New Roman"/>
      <w:sz w:val="24"/>
      <w:szCs w:val="24"/>
      <w:lang w:val="ru-RU"/>
    </w:rPr>
  </w:style>
  <w:style w:type="character" w:customStyle="1" w:styleId="HeaderChar">
    <w:name w:val="Header Char"/>
    <w:link w:val="Header"/>
    <w:rsid w:val="004B5433"/>
    <w:rPr>
      <w:rFonts w:eastAsia="Times New Roman" w:cs="Times New Roman"/>
      <w:szCs w:val="24"/>
      <w:lang w:val="ru-RU"/>
    </w:rPr>
  </w:style>
  <w:style w:type="paragraph" w:styleId="Title">
    <w:name w:val="Title"/>
    <w:basedOn w:val="Normal"/>
    <w:link w:val="TitleChar"/>
    <w:qFormat/>
    <w:rsid w:val="004B5433"/>
    <w:pPr>
      <w:spacing w:after="0" w:line="240" w:lineRule="auto"/>
      <w:jc w:val="center"/>
    </w:pPr>
    <w:rPr>
      <w:rFonts w:ascii="Times New Roman" w:hAnsi="Times New Roman"/>
      <w:b/>
      <w:sz w:val="32"/>
      <w:szCs w:val="20"/>
      <w:lang w:val="lv-LV"/>
    </w:rPr>
  </w:style>
  <w:style w:type="character" w:customStyle="1" w:styleId="TitleChar">
    <w:name w:val="Title Char"/>
    <w:link w:val="Title"/>
    <w:rsid w:val="004B5433"/>
    <w:rPr>
      <w:rFonts w:eastAsia="Times New Roman" w:cs="Times New Roman"/>
      <w:b/>
      <w:sz w:val="32"/>
      <w:szCs w:val="20"/>
      <w:lang w:val="lv-LV"/>
    </w:rPr>
  </w:style>
  <w:style w:type="paragraph" w:styleId="BodyText">
    <w:name w:val="Body Text"/>
    <w:basedOn w:val="Normal"/>
    <w:link w:val="BodyTextChar"/>
    <w:unhideWhenUsed/>
    <w:rsid w:val="004B5433"/>
    <w:pPr>
      <w:spacing w:after="0" w:line="240" w:lineRule="auto"/>
      <w:jc w:val="both"/>
    </w:pPr>
    <w:rPr>
      <w:rFonts w:ascii="Times New Roman" w:hAnsi="Times New Roman"/>
      <w:sz w:val="24"/>
      <w:szCs w:val="24"/>
      <w:lang w:val="lv-LV"/>
    </w:rPr>
  </w:style>
  <w:style w:type="character" w:customStyle="1" w:styleId="BodyTextChar">
    <w:name w:val="Body Text Char"/>
    <w:link w:val="BodyText"/>
    <w:rsid w:val="004B5433"/>
    <w:rPr>
      <w:rFonts w:eastAsia="Times New Roman" w:cs="Times New Roman"/>
      <w:szCs w:val="24"/>
      <w:lang w:val="lv-LV"/>
    </w:rPr>
  </w:style>
  <w:style w:type="paragraph" w:styleId="BodyTextIndent">
    <w:name w:val="Body Text Indent"/>
    <w:basedOn w:val="Normal"/>
    <w:link w:val="BodyTextIndentChar"/>
    <w:unhideWhenUsed/>
    <w:rsid w:val="004B5433"/>
    <w:pPr>
      <w:spacing w:after="0" w:line="240" w:lineRule="auto"/>
      <w:ind w:firstLine="720"/>
      <w:jc w:val="both"/>
    </w:pPr>
    <w:rPr>
      <w:rFonts w:ascii="Times New Roman" w:hAnsi="Times New Roman"/>
      <w:sz w:val="24"/>
      <w:szCs w:val="24"/>
      <w:lang w:val="lv-LV"/>
    </w:rPr>
  </w:style>
  <w:style w:type="character" w:customStyle="1" w:styleId="BodyTextIndentChar">
    <w:name w:val="Body Text Indent Char"/>
    <w:link w:val="BodyTextIndent"/>
    <w:rsid w:val="004B5433"/>
    <w:rPr>
      <w:rFonts w:eastAsia="Times New Roman" w:cs="Times New Roman"/>
      <w:szCs w:val="24"/>
      <w:lang w:val="lv-LV"/>
    </w:rPr>
  </w:style>
  <w:style w:type="paragraph" w:styleId="Subtitle">
    <w:name w:val="Subtitle"/>
    <w:basedOn w:val="Normal"/>
    <w:link w:val="SubtitleChar"/>
    <w:qFormat/>
    <w:rsid w:val="004B5433"/>
    <w:pPr>
      <w:spacing w:after="0" w:line="240" w:lineRule="auto"/>
      <w:jc w:val="center"/>
    </w:pPr>
    <w:rPr>
      <w:rFonts w:ascii="Times New Roman" w:hAnsi="Times New Roman"/>
      <w:b/>
      <w:sz w:val="28"/>
      <w:szCs w:val="20"/>
      <w:lang w:val="fr-BE"/>
    </w:rPr>
  </w:style>
  <w:style w:type="character" w:customStyle="1" w:styleId="SubtitleChar">
    <w:name w:val="Subtitle Char"/>
    <w:link w:val="Subtitle"/>
    <w:rsid w:val="004B5433"/>
    <w:rPr>
      <w:rFonts w:eastAsia="Times New Roman" w:cs="Times New Roman"/>
      <w:b/>
      <w:sz w:val="28"/>
      <w:szCs w:val="20"/>
      <w:lang w:val="fr-BE"/>
    </w:rPr>
  </w:style>
  <w:style w:type="paragraph" w:styleId="BodyText2">
    <w:name w:val="Body Text 2"/>
    <w:basedOn w:val="Normal"/>
    <w:link w:val="BodyText2Char"/>
    <w:semiHidden/>
    <w:unhideWhenUsed/>
    <w:rsid w:val="004B5433"/>
    <w:pPr>
      <w:spacing w:after="120" w:line="480" w:lineRule="auto"/>
    </w:pPr>
    <w:rPr>
      <w:rFonts w:ascii="Times New Roman" w:hAnsi="Times New Roman"/>
      <w:sz w:val="24"/>
      <w:szCs w:val="24"/>
      <w:lang w:val="ru-RU"/>
    </w:rPr>
  </w:style>
  <w:style w:type="character" w:customStyle="1" w:styleId="BodyText2Char">
    <w:name w:val="Body Text 2 Char"/>
    <w:link w:val="BodyText2"/>
    <w:semiHidden/>
    <w:rsid w:val="004B5433"/>
    <w:rPr>
      <w:rFonts w:eastAsia="Times New Roman" w:cs="Times New Roman"/>
      <w:szCs w:val="24"/>
      <w:lang w:val="ru-RU"/>
    </w:rPr>
  </w:style>
  <w:style w:type="paragraph" w:styleId="BodyText3">
    <w:name w:val="Body Text 3"/>
    <w:basedOn w:val="Normal"/>
    <w:link w:val="BodyText3Char"/>
    <w:unhideWhenUsed/>
    <w:rsid w:val="004B5433"/>
    <w:pPr>
      <w:spacing w:after="120" w:line="240" w:lineRule="auto"/>
    </w:pPr>
    <w:rPr>
      <w:rFonts w:ascii="Times New Roman" w:hAnsi="Times New Roman"/>
      <w:sz w:val="16"/>
      <w:szCs w:val="16"/>
      <w:lang w:val="ru-RU"/>
    </w:rPr>
  </w:style>
  <w:style w:type="character" w:customStyle="1" w:styleId="BodyText3Char">
    <w:name w:val="Body Text 3 Char"/>
    <w:link w:val="BodyText3"/>
    <w:rsid w:val="004B5433"/>
    <w:rPr>
      <w:rFonts w:eastAsia="Times New Roman" w:cs="Times New Roman"/>
      <w:sz w:val="16"/>
      <w:szCs w:val="16"/>
      <w:lang w:val="ru-RU"/>
    </w:rPr>
  </w:style>
  <w:style w:type="paragraph" w:styleId="BodyTextIndent2">
    <w:name w:val="Body Text Indent 2"/>
    <w:basedOn w:val="Normal"/>
    <w:link w:val="BodyTextIndent2Char"/>
    <w:semiHidden/>
    <w:unhideWhenUsed/>
    <w:rsid w:val="004B5433"/>
    <w:pPr>
      <w:spacing w:after="0" w:line="240" w:lineRule="auto"/>
      <w:ind w:left="7200" w:firstLine="720"/>
      <w:jc w:val="right"/>
    </w:pPr>
    <w:rPr>
      <w:rFonts w:ascii="Times New Roman" w:hAnsi="Times New Roman"/>
      <w:bCs/>
      <w:sz w:val="24"/>
      <w:szCs w:val="24"/>
      <w:lang w:val="lv-LV"/>
    </w:rPr>
  </w:style>
  <w:style w:type="character" w:customStyle="1" w:styleId="BodyTextIndent2Char">
    <w:name w:val="Body Text Indent 2 Char"/>
    <w:link w:val="BodyTextIndent2"/>
    <w:semiHidden/>
    <w:rsid w:val="004B5433"/>
    <w:rPr>
      <w:rFonts w:eastAsia="Times New Roman" w:cs="Times New Roman"/>
      <w:bCs/>
      <w:szCs w:val="24"/>
      <w:lang w:val="lv-LV"/>
    </w:rPr>
  </w:style>
  <w:style w:type="paragraph" w:styleId="BalloonText">
    <w:name w:val="Balloon Text"/>
    <w:basedOn w:val="Normal"/>
    <w:link w:val="BalloonTextChar"/>
    <w:unhideWhenUsed/>
    <w:rsid w:val="004B5433"/>
    <w:pPr>
      <w:spacing w:after="0" w:line="240" w:lineRule="auto"/>
    </w:pPr>
    <w:rPr>
      <w:rFonts w:ascii="Tahoma" w:hAnsi="Tahoma" w:cs="Tahoma"/>
      <w:sz w:val="16"/>
      <w:szCs w:val="16"/>
      <w:lang w:val="ru-RU"/>
    </w:rPr>
  </w:style>
  <w:style w:type="character" w:customStyle="1" w:styleId="BalloonTextChar">
    <w:name w:val="Balloon Text Char"/>
    <w:link w:val="BalloonText"/>
    <w:rsid w:val="004B5433"/>
    <w:rPr>
      <w:rFonts w:ascii="Tahoma" w:eastAsia="Times New Roman" w:hAnsi="Tahoma" w:cs="Tahoma"/>
      <w:sz w:val="16"/>
      <w:szCs w:val="16"/>
      <w:lang w:val="ru-RU"/>
    </w:rPr>
  </w:style>
  <w:style w:type="paragraph" w:customStyle="1" w:styleId="naisf">
    <w:name w:val="naisf"/>
    <w:basedOn w:val="Normal"/>
    <w:rsid w:val="004B5433"/>
    <w:pPr>
      <w:spacing w:before="100" w:beforeAutospacing="1" w:after="100" w:afterAutospacing="1" w:line="240" w:lineRule="auto"/>
      <w:jc w:val="both"/>
    </w:pPr>
    <w:rPr>
      <w:rFonts w:ascii="Times New Roman" w:hAnsi="Times New Roman"/>
      <w:sz w:val="24"/>
      <w:szCs w:val="24"/>
      <w:lang w:val="en-GB"/>
    </w:rPr>
  </w:style>
  <w:style w:type="paragraph" w:styleId="Footer">
    <w:name w:val="footer"/>
    <w:basedOn w:val="Normal"/>
    <w:link w:val="FooterChar"/>
    <w:uiPriority w:val="99"/>
    <w:unhideWhenUsed/>
    <w:rsid w:val="00951CB1"/>
    <w:pPr>
      <w:tabs>
        <w:tab w:val="center" w:pos="4680"/>
        <w:tab w:val="right" w:pos="9360"/>
      </w:tabs>
      <w:spacing w:after="0" w:line="240" w:lineRule="auto"/>
    </w:pPr>
  </w:style>
  <w:style w:type="character" w:customStyle="1" w:styleId="FooterChar">
    <w:name w:val="Footer Char"/>
    <w:link w:val="Footer"/>
    <w:uiPriority w:val="99"/>
    <w:rsid w:val="00951CB1"/>
    <w:rPr>
      <w:rFonts w:ascii="Calibri" w:eastAsia="Times New Roman" w:hAnsi="Calibri"/>
      <w:sz w:val="22"/>
    </w:rPr>
  </w:style>
  <w:style w:type="paragraph" w:styleId="ListParagraph">
    <w:name w:val="List Paragraph"/>
    <w:basedOn w:val="Normal"/>
    <w:link w:val="ListParagraphChar"/>
    <w:uiPriority w:val="34"/>
    <w:qFormat/>
    <w:rsid w:val="00A9304D"/>
    <w:pPr>
      <w:ind w:left="720"/>
      <w:contextualSpacing/>
    </w:pPr>
  </w:style>
  <w:style w:type="paragraph" w:styleId="NormalWeb">
    <w:name w:val="Normal (Web)"/>
    <w:basedOn w:val="Normal"/>
    <w:uiPriority w:val="99"/>
    <w:rsid w:val="00D537CB"/>
    <w:pPr>
      <w:spacing w:before="100" w:beforeAutospacing="1" w:after="100" w:afterAutospacing="1" w:line="240" w:lineRule="auto"/>
    </w:pPr>
    <w:rPr>
      <w:rFonts w:ascii="Times New Roman" w:hAnsi="Times New Roman"/>
      <w:sz w:val="24"/>
      <w:szCs w:val="24"/>
      <w:lang w:val="lv-LV" w:eastAsia="lv-LV"/>
    </w:rPr>
  </w:style>
  <w:style w:type="numbering" w:customStyle="1" w:styleId="Stils1">
    <w:name w:val="Stils1"/>
    <w:uiPriority w:val="99"/>
    <w:rsid w:val="00827181"/>
    <w:pPr>
      <w:numPr>
        <w:numId w:val="1"/>
      </w:numPr>
    </w:pPr>
  </w:style>
  <w:style w:type="paragraph" w:styleId="FootnoteText">
    <w:name w:val="footnote text"/>
    <w:basedOn w:val="Normal"/>
    <w:link w:val="FootnoteTextChar"/>
    <w:rsid w:val="00C93C77"/>
    <w:pPr>
      <w:spacing w:after="0" w:line="240" w:lineRule="auto"/>
    </w:pPr>
    <w:rPr>
      <w:rFonts w:ascii="Times New Roman" w:hAnsi="Times New Roman"/>
      <w:sz w:val="20"/>
      <w:szCs w:val="20"/>
    </w:rPr>
  </w:style>
  <w:style w:type="character" w:customStyle="1" w:styleId="FootnoteTextChar">
    <w:name w:val="Footnote Text Char"/>
    <w:link w:val="FootnoteText"/>
    <w:rsid w:val="00C93C77"/>
    <w:rPr>
      <w:rFonts w:eastAsia="Times New Roman" w:cs="Times New Roman"/>
      <w:sz w:val="20"/>
      <w:szCs w:val="20"/>
    </w:rPr>
  </w:style>
  <w:style w:type="character" w:styleId="FootnoteReference">
    <w:name w:val="footnote reference"/>
    <w:rsid w:val="00C93C77"/>
    <w:rPr>
      <w:vertAlign w:val="superscript"/>
    </w:rPr>
  </w:style>
  <w:style w:type="character" w:customStyle="1" w:styleId="apple-style-span">
    <w:name w:val="apple-style-span"/>
    <w:basedOn w:val="DefaultParagraphFont"/>
    <w:rsid w:val="00A13DE1"/>
  </w:style>
  <w:style w:type="character" w:styleId="FollowedHyperlink">
    <w:name w:val="FollowedHyperlink"/>
    <w:uiPriority w:val="99"/>
    <w:semiHidden/>
    <w:unhideWhenUsed/>
    <w:rsid w:val="00A13DE1"/>
    <w:rPr>
      <w:color w:val="800080"/>
      <w:u w:val="single"/>
    </w:rPr>
  </w:style>
  <w:style w:type="table" w:styleId="TableGrid">
    <w:name w:val="Table Grid"/>
    <w:basedOn w:val="TableNormal"/>
    <w:uiPriority w:val="59"/>
    <w:rsid w:val="00AF7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AF7C86"/>
    <w:pPr>
      <w:spacing w:after="160" w:line="240" w:lineRule="exact"/>
    </w:pPr>
    <w:rPr>
      <w:rFonts w:ascii="Tahoma" w:hAnsi="Tahoma"/>
      <w:sz w:val="20"/>
      <w:szCs w:val="20"/>
    </w:rPr>
  </w:style>
  <w:style w:type="character" w:styleId="Strong">
    <w:name w:val="Strong"/>
    <w:uiPriority w:val="22"/>
    <w:qFormat/>
    <w:rsid w:val="00AF7C86"/>
    <w:rPr>
      <w:b/>
      <w:bCs/>
    </w:rPr>
  </w:style>
  <w:style w:type="character" w:customStyle="1" w:styleId="prodmaininfo">
    <w:name w:val="prod_main_info"/>
    <w:rsid w:val="00AF7C86"/>
  </w:style>
  <w:style w:type="character" w:customStyle="1" w:styleId="prodmaintitle">
    <w:name w:val="prod_main_title"/>
    <w:rsid w:val="00AF7C86"/>
  </w:style>
  <w:style w:type="paragraph" w:customStyle="1" w:styleId="Default">
    <w:name w:val="Default"/>
    <w:rsid w:val="00AF7C86"/>
    <w:pPr>
      <w:autoSpaceDE w:val="0"/>
      <w:autoSpaceDN w:val="0"/>
      <w:adjustRightInd w:val="0"/>
    </w:pPr>
    <w:rPr>
      <w:rFonts w:ascii="Calibri" w:eastAsia="Times New Roman" w:hAnsi="Calibri" w:cs="Calibri"/>
      <w:color w:val="000000"/>
      <w:sz w:val="24"/>
      <w:szCs w:val="24"/>
    </w:rPr>
  </w:style>
  <w:style w:type="character" w:customStyle="1" w:styleId="ListParagraphChar">
    <w:name w:val="List Paragraph Char"/>
    <w:link w:val="ListParagraph"/>
    <w:uiPriority w:val="34"/>
    <w:locked/>
    <w:rsid w:val="00C766FF"/>
    <w:rPr>
      <w:rFonts w:ascii="Calibri" w:eastAsia="Times New Roman" w:hAnsi="Calibri"/>
      <w:sz w:val="22"/>
      <w:szCs w:val="22"/>
      <w:lang w:val="en-US" w:eastAsia="en-US"/>
    </w:rPr>
  </w:style>
  <w:style w:type="character" w:customStyle="1" w:styleId="price">
    <w:name w:val="price"/>
    <w:basedOn w:val="DefaultParagraphFont"/>
    <w:rsid w:val="00375282"/>
  </w:style>
  <w:style w:type="character" w:customStyle="1" w:styleId="apple-converted-space">
    <w:name w:val="apple-converted-space"/>
    <w:basedOn w:val="DefaultParagraphFont"/>
    <w:rsid w:val="00E32D5B"/>
  </w:style>
  <w:style w:type="character" w:styleId="PageNumber">
    <w:name w:val="page number"/>
    <w:basedOn w:val="DefaultParagraphFont"/>
    <w:rsid w:val="00E1335C"/>
  </w:style>
  <w:style w:type="paragraph" w:styleId="BodyTextIndent3">
    <w:name w:val="Body Text Indent 3"/>
    <w:basedOn w:val="Normal"/>
    <w:link w:val="BodyTextIndent3Char"/>
    <w:uiPriority w:val="99"/>
    <w:semiHidden/>
    <w:unhideWhenUsed/>
    <w:rsid w:val="005E0F7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E0F74"/>
    <w:rPr>
      <w:rFonts w:ascii="Calibri" w:eastAsia="Times New Roman" w:hAnsi="Calibri"/>
      <w:sz w:val="16"/>
      <w:szCs w:val="16"/>
      <w:lang w:val="en-US" w:eastAsia="en-US"/>
    </w:rPr>
  </w:style>
  <w:style w:type="character" w:styleId="CommentReference">
    <w:name w:val="annotation reference"/>
    <w:basedOn w:val="DefaultParagraphFont"/>
    <w:uiPriority w:val="99"/>
    <w:semiHidden/>
    <w:unhideWhenUsed/>
    <w:rsid w:val="006532F7"/>
    <w:rPr>
      <w:sz w:val="16"/>
      <w:szCs w:val="16"/>
    </w:rPr>
  </w:style>
  <w:style w:type="paragraph" w:styleId="CommentText">
    <w:name w:val="annotation text"/>
    <w:basedOn w:val="Normal"/>
    <w:link w:val="CommentTextChar"/>
    <w:uiPriority w:val="99"/>
    <w:semiHidden/>
    <w:unhideWhenUsed/>
    <w:rsid w:val="006532F7"/>
    <w:pPr>
      <w:spacing w:line="240" w:lineRule="auto"/>
    </w:pPr>
    <w:rPr>
      <w:sz w:val="20"/>
      <w:szCs w:val="20"/>
    </w:rPr>
  </w:style>
  <w:style w:type="character" w:customStyle="1" w:styleId="CommentTextChar">
    <w:name w:val="Comment Text Char"/>
    <w:basedOn w:val="DefaultParagraphFont"/>
    <w:link w:val="CommentText"/>
    <w:uiPriority w:val="99"/>
    <w:semiHidden/>
    <w:rsid w:val="006532F7"/>
    <w:rPr>
      <w:rFonts w:ascii="Calibri" w:eastAsia="Times New Roman" w:hAnsi="Calibri"/>
      <w:lang w:val="en-US" w:eastAsia="en-US"/>
    </w:rPr>
  </w:style>
  <w:style w:type="paragraph" w:styleId="CommentSubject">
    <w:name w:val="annotation subject"/>
    <w:basedOn w:val="CommentText"/>
    <w:next w:val="CommentText"/>
    <w:link w:val="CommentSubjectChar"/>
    <w:uiPriority w:val="99"/>
    <w:semiHidden/>
    <w:unhideWhenUsed/>
    <w:rsid w:val="006532F7"/>
    <w:rPr>
      <w:b/>
      <w:bCs/>
    </w:rPr>
  </w:style>
  <w:style w:type="character" w:customStyle="1" w:styleId="CommentSubjectChar">
    <w:name w:val="Comment Subject Char"/>
    <w:basedOn w:val="CommentTextChar"/>
    <w:link w:val="CommentSubject"/>
    <w:uiPriority w:val="99"/>
    <w:semiHidden/>
    <w:rsid w:val="006532F7"/>
    <w:rPr>
      <w:rFonts w:ascii="Calibri" w:eastAsia="Times New Roman" w:hAnsi="Calibri"/>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94256">
      <w:bodyDiv w:val="1"/>
      <w:marLeft w:val="0"/>
      <w:marRight w:val="0"/>
      <w:marTop w:val="0"/>
      <w:marBottom w:val="0"/>
      <w:divBdr>
        <w:top w:val="none" w:sz="0" w:space="0" w:color="auto"/>
        <w:left w:val="none" w:sz="0" w:space="0" w:color="auto"/>
        <w:bottom w:val="none" w:sz="0" w:space="0" w:color="auto"/>
        <w:right w:val="none" w:sz="0" w:space="0" w:color="auto"/>
      </w:divBdr>
    </w:div>
    <w:div w:id="71590360">
      <w:bodyDiv w:val="1"/>
      <w:marLeft w:val="0"/>
      <w:marRight w:val="0"/>
      <w:marTop w:val="0"/>
      <w:marBottom w:val="0"/>
      <w:divBdr>
        <w:top w:val="none" w:sz="0" w:space="0" w:color="auto"/>
        <w:left w:val="none" w:sz="0" w:space="0" w:color="auto"/>
        <w:bottom w:val="none" w:sz="0" w:space="0" w:color="auto"/>
        <w:right w:val="none" w:sz="0" w:space="0" w:color="auto"/>
      </w:divBdr>
    </w:div>
    <w:div w:id="197813547">
      <w:bodyDiv w:val="1"/>
      <w:marLeft w:val="0"/>
      <w:marRight w:val="0"/>
      <w:marTop w:val="0"/>
      <w:marBottom w:val="0"/>
      <w:divBdr>
        <w:top w:val="none" w:sz="0" w:space="0" w:color="auto"/>
        <w:left w:val="none" w:sz="0" w:space="0" w:color="auto"/>
        <w:bottom w:val="none" w:sz="0" w:space="0" w:color="auto"/>
        <w:right w:val="none" w:sz="0" w:space="0" w:color="auto"/>
      </w:divBdr>
    </w:div>
    <w:div w:id="298919504">
      <w:bodyDiv w:val="1"/>
      <w:marLeft w:val="0"/>
      <w:marRight w:val="0"/>
      <w:marTop w:val="0"/>
      <w:marBottom w:val="0"/>
      <w:divBdr>
        <w:top w:val="none" w:sz="0" w:space="0" w:color="auto"/>
        <w:left w:val="none" w:sz="0" w:space="0" w:color="auto"/>
        <w:bottom w:val="none" w:sz="0" w:space="0" w:color="auto"/>
        <w:right w:val="none" w:sz="0" w:space="0" w:color="auto"/>
      </w:divBdr>
    </w:div>
    <w:div w:id="312607813">
      <w:bodyDiv w:val="1"/>
      <w:marLeft w:val="0"/>
      <w:marRight w:val="0"/>
      <w:marTop w:val="0"/>
      <w:marBottom w:val="0"/>
      <w:divBdr>
        <w:top w:val="none" w:sz="0" w:space="0" w:color="auto"/>
        <w:left w:val="none" w:sz="0" w:space="0" w:color="auto"/>
        <w:bottom w:val="none" w:sz="0" w:space="0" w:color="auto"/>
        <w:right w:val="none" w:sz="0" w:space="0" w:color="auto"/>
      </w:divBdr>
    </w:div>
    <w:div w:id="450829149">
      <w:bodyDiv w:val="1"/>
      <w:marLeft w:val="0"/>
      <w:marRight w:val="0"/>
      <w:marTop w:val="0"/>
      <w:marBottom w:val="0"/>
      <w:divBdr>
        <w:top w:val="none" w:sz="0" w:space="0" w:color="auto"/>
        <w:left w:val="none" w:sz="0" w:space="0" w:color="auto"/>
        <w:bottom w:val="none" w:sz="0" w:space="0" w:color="auto"/>
        <w:right w:val="none" w:sz="0" w:space="0" w:color="auto"/>
      </w:divBdr>
    </w:div>
    <w:div w:id="640814479">
      <w:bodyDiv w:val="1"/>
      <w:marLeft w:val="0"/>
      <w:marRight w:val="0"/>
      <w:marTop w:val="0"/>
      <w:marBottom w:val="0"/>
      <w:divBdr>
        <w:top w:val="none" w:sz="0" w:space="0" w:color="auto"/>
        <w:left w:val="none" w:sz="0" w:space="0" w:color="auto"/>
        <w:bottom w:val="none" w:sz="0" w:space="0" w:color="auto"/>
        <w:right w:val="none" w:sz="0" w:space="0" w:color="auto"/>
      </w:divBdr>
    </w:div>
    <w:div w:id="783426577">
      <w:bodyDiv w:val="1"/>
      <w:marLeft w:val="0"/>
      <w:marRight w:val="0"/>
      <w:marTop w:val="0"/>
      <w:marBottom w:val="0"/>
      <w:divBdr>
        <w:top w:val="none" w:sz="0" w:space="0" w:color="auto"/>
        <w:left w:val="none" w:sz="0" w:space="0" w:color="auto"/>
        <w:bottom w:val="none" w:sz="0" w:space="0" w:color="auto"/>
        <w:right w:val="none" w:sz="0" w:space="0" w:color="auto"/>
      </w:divBdr>
    </w:div>
    <w:div w:id="868832172">
      <w:bodyDiv w:val="1"/>
      <w:marLeft w:val="0"/>
      <w:marRight w:val="0"/>
      <w:marTop w:val="0"/>
      <w:marBottom w:val="0"/>
      <w:divBdr>
        <w:top w:val="none" w:sz="0" w:space="0" w:color="auto"/>
        <w:left w:val="none" w:sz="0" w:space="0" w:color="auto"/>
        <w:bottom w:val="none" w:sz="0" w:space="0" w:color="auto"/>
        <w:right w:val="none" w:sz="0" w:space="0" w:color="auto"/>
      </w:divBdr>
    </w:div>
    <w:div w:id="898786037">
      <w:bodyDiv w:val="1"/>
      <w:marLeft w:val="0"/>
      <w:marRight w:val="0"/>
      <w:marTop w:val="0"/>
      <w:marBottom w:val="0"/>
      <w:divBdr>
        <w:top w:val="none" w:sz="0" w:space="0" w:color="auto"/>
        <w:left w:val="none" w:sz="0" w:space="0" w:color="auto"/>
        <w:bottom w:val="none" w:sz="0" w:space="0" w:color="auto"/>
        <w:right w:val="none" w:sz="0" w:space="0" w:color="auto"/>
      </w:divBdr>
    </w:div>
    <w:div w:id="1166673261">
      <w:bodyDiv w:val="1"/>
      <w:marLeft w:val="0"/>
      <w:marRight w:val="0"/>
      <w:marTop w:val="0"/>
      <w:marBottom w:val="0"/>
      <w:divBdr>
        <w:top w:val="none" w:sz="0" w:space="0" w:color="auto"/>
        <w:left w:val="none" w:sz="0" w:space="0" w:color="auto"/>
        <w:bottom w:val="none" w:sz="0" w:space="0" w:color="auto"/>
        <w:right w:val="none" w:sz="0" w:space="0" w:color="auto"/>
      </w:divBdr>
    </w:div>
    <w:div w:id="1207061489">
      <w:bodyDiv w:val="1"/>
      <w:marLeft w:val="0"/>
      <w:marRight w:val="0"/>
      <w:marTop w:val="0"/>
      <w:marBottom w:val="0"/>
      <w:divBdr>
        <w:top w:val="none" w:sz="0" w:space="0" w:color="auto"/>
        <w:left w:val="none" w:sz="0" w:space="0" w:color="auto"/>
        <w:bottom w:val="none" w:sz="0" w:space="0" w:color="auto"/>
        <w:right w:val="none" w:sz="0" w:space="0" w:color="auto"/>
      </w:divBdr>
    </w:div>
    <w:div w:id="1388532179">
      <w:bodyDiv w:val="1"/>
      <w:marLeft w:val="0"/>
      <w:marRight w:val="0"/>
      <w:marTop w:val="0"/>
      <w:marBottom w:val="0"/>
      <w:divBdr>
        <w:top w:val="none" w:sz="0" w:space="0" w:color="auto"/>
        <w:left w:val="none" w:sz="0" w:space="0" w:color="auto"/>
        <w:bottom w:val="none" w:sz="0" w:space="0" w:color="auto"/>
        <w:right w:val="none" w:sz="0" w:space="0" w:color="auto"/>
      </w:divBdr>
    </w:div>
    <w:div w:id="1415467792">
      <w:bodyDiv w:val="1"/>
      <w:marLeft w:val="0"/>
      <w:marRight w:val="0"/>
      <w:marTop w:val="0"/>
      <w:marBottom w:val="0"/>
      <w:divBdr>
        <w:top w:val="none" w:sz="0" w:space="0" w:color="auto"/>
        <w:left w:val="none" w:sz="0" w:space="0" w:color="auto"/>
        <w:bottom w:val="none" w:sz="0" w:space="0" w:color="auto"/>
        <w:right w:val="none" w:sz="0" w:space="0" w:color="auto"/>
      </w:divBdr>
    </w:div>
    <w:div w:id="171811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Nauris.Pundors@izglitiba.jelgav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342EF-3A49-4B21-8997-B658E23B9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10656</Words>
  <Characters>6074</Characters>
  <Application>Microsoft Office Word</Application>
  <DocSecurity>0</DocSecurity>
  <Lines>50</Lines>
  <Paragraphs>33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16697</CharactersWithSpaces>
  <SharedDoc>false</SharedDoc>
  <HLinks>
    <vt:vector size="18" baseType="variant">
      <vt:variant>
        <vt:i4>7602235</vt:i4>
      </vt:variant>
      <vt:variant>
        <vt:i4>21</vt:i4>
      </vt:variant>
      <vt:variant>
        <vt:i4>0</vt:i4>
      </vt:variant>
      <vt:variant>
        <vt:i4>5</vt:i4>
      </vt:variant>
      <vt:variant>
        <vt:lpwstr>http://www.jip.jelgava.lv/</vt:lpwstr>
      </vt:variant>
      <vt:variant>
        <vt:lpwstr/>
      </vt:variant>
      <vt:variant>
        <vt:i4>7602235</vt:i4>
      </vt:variant>
      <vt:variant>
        <vt:i4>18</vt:i4>
      </vt:variant>
      <vt:variant>
        <vt:i4>0</vt:i4>
      </vt:variant>
      <vt:variant>
        <vt:i4>5</vt:i4>
      </vt:variant>
      <vt:variant>
        <vt:lpwstr>http://www.jip.jelgava.lv/</vt:lpwstr>
      </vt:variant>
      <vt:variant>
        <vt:lpwstr/>
      </vt:variant>
      <vt:variant>
        <vt:i4>2031661</vt:i4>
      </vt:variant>
      <vt:variant>
        <vt:i4>0</vt:i4>
      </vt:variant>
      <vt:variant>
        <vt:i4>0</vt:i4>
      </vt:variant>
      <vt:variant>
        <vt:i4>5</vt:i4>
      </vt:variant>
      <vt:variant>
        <vt:lpwstr>mailto:Nauris.pundors@izglitiba.jelgava.lv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vietsa</dc:creator>
  <cp:lastModifiedBy>Jānis Meija</cp:lastModifiedBy>
  <cp:revision>10</cp:revision>
  <cp:lastPrinted>2013-02-26T12:03:00Z</cp:lastPrinted>
  <dcterms:created xsi:type="dcterms:W3CDTF">2014-11-10T14:56:00Z</dcterms:created>
  <dcterms:modified xsi:type="dcterms:W3CDTF">2014-11-26T14:02:00Z</dcterms:modified>
</cp:coreProperties>
</file>