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41" w:rsidRDefault="00BB2341" w:rsidP="00E1335C">
      <w:pPr>
        <w:tabs>
          <w:tab w:val="right" w:pos="9356"/>
        </w:tabs>
        <w:jc w:val="right"/>
        <w:rPr>
          <w:rFonts w:ascii="Times New Roman" w:hAnsi="Times New Roman"/>
          <w:sz w:val="24"/>
          <w:szCs w:val="24"/>
          <w:lang w:val="lv-LV"/>
        </w:rPr>
      </w:pPr>
      <w:bookmarkStart w:id="0" w:name="_Toc58053995"/>
    </w:p>
    <w:p w:rsidR="00E1335C" w:rsidRPr="001844C2" w:rsidRDefault="00E1335C" w:rsidP="00E1335C">
      <w:pPr>
        <w:tabs>
          <w:tab w:val="right" w:pos="9356"/>
        </w:tabs>
        <w:jc w:val="right"/>
        <w:rPr>
          <w:lang w:val="lv-LV"/>
        </w:rPr>
      </w:pPr>
      <w:r w:rsidRPr="001844C2">
        <w:rPr>
          <w:rFonts w:ascii="Times New Roman" w:hAnsi="Times New Roman"/>
          <w:sz w:val="24"/>
          <w:szCs w:val="24"/>
          <w:lang w:val="lv-LV"/>
        </w:rPr>
        <w:t>1.pielikums</w:t>
      </w:r>
    </w:p>
    <w:p w:rsidR="00E1335C" w:rsidRPr="00B96C64" w:rsidRDefault="00E1335C" w:rsidP="00E1335C">
      <w:pPr>
        <w:tabs>
          <w:tab w:val="right" w:pos="9356"/>
        </w:tabs>
        <w:spacing w:after="0" w:line="240" w:lineRule="auto"/>
        <w:jc w:val="center"/>
        <w:rPr>
          <w:rFonts w:ascii="Times New Roman" w:hAnsi="Times New Roman"/>
          <w:b/>
          <w:sz w:val="24"/>
          <w:szCs w:val="24"/>
          <w:lang w:val="lv-LV"/>
        </w:rPr>
      </w:pPr>
      <w:r w:rsidRPr="00B96C64">
        <w:rPr>
          <w:rFonts w:ascii="Times New Roman" w:hAnsi="Times New Roman"/>
          <w:b/>
          <w:sz w:val="24"/>
          <w:szCs w:val="24"/>
          <w:lang w:val="lv-LV"/>
        </w:rPr>
        <w:t>A</w:t>
      </w:r>
      <w:r w:rsidR="005B5CB2">
        <w:rPr>
          <w:rFonts w:ascii="Times New Roman" w:hAnsi="Times New Roman"/>
          <w:b/>
          <w:sz w:val="24"/>
          <w:szCs w:val="24"/>
          <w:lang w:val="lv-LV"/>
        </w:rPr>
        <w:t>tklāts konkurss</w:t>
      </w:r>
    </w:p>
    <w:p w:rsidR="00B96C64" w:rsidRPr="00B96C64" w:rsidRDefault="00B96C64" w:rsidP="00B96C64">
      <w:pPr>
        <w:tabs>
          <w:tab w:val="right" w:pos="9356"/>
        </w:tabs>
        <w:spacing w:after="0" w:line="240" w:lineRule="auto"/>
        <w:jc w:val="center"/>
        <w:rPr>
          <w:rFonts w:ascii="Times New Roman" w:hAnsi="Times New Roman"/>
          <w:b/>
          <w:color w:val="000000"/>
          <w:sz w:val="28"/>
          <w:szCs w:val="28"/>
          <w:lang w:val="lv-LV"/>
        </w:rPr>
      </w:pPr>
      <w:r w:rsidRPr="00B96C64">
        <w:rPr>
          <w:rFonts w:ascii="Times New Roman" w:hAnsi="Times New Roman"/>
          <w:b/>
          <w:color w:val="000000"/>
          <w:sz w:val="28"/>
          <w:szCs w:val="28"/>
          <w:lang w:val="lv-LV"/>
        </w:rPr>
        <w:t>„</w:t>
      </w:r>
      <w:r w:rsidR="00917B98">
        <w:rPr>
          <w:rFonts w:ascii="Times New Roman" w:hAnsi="Times New Roman"/>
          <w:b/>
          <w:color w:val="000000"/>
          <w:sz w:val="28"/>
          <w:szCs w:val="28"/>
          <w:lang w:val="lv-LV"/>
        </w:rPr>
        <w:t>Sporta inventāra piegāde</w:t>
      </w:r>
      <w:r w:rsidR="005B5CB2">
        <w:rPr>
          <w:rFonts w:ascii="Times New Roman" w:hAnsi="Times New Roman"/>
          <w:b/>
          <w:color w:val="000000"/>
          <w:sz w:val="28"/>
          <w:szCs w:val="28"/>
          <w:lang w:val="lv-LV"/>
        </w:rPr>
        <w:t>”</w:t>
      </w:r>
      <w:r w:rsidRPr="00B96C64">
        <w:rPr>
          <w:rFonts w:ascii="Times New Roman" w:hAnsi="Times New Roman"/>
          <w:b/>
          <w:color w:val="000000"/>
          <w:sz w:val="28"/>
          <w:szCs w:val="28"/>
          <w:lang w:val="lv-LV"/>
        </w:rPr>
        <w:t>,</w:t>
      </w:r>
    </w:p>
    <w:p w:rsidR="00E1335C" w:rsidRPr="00B96C64" w:rsidRDefault="00E1335C" w:rsidP="00B96C64">
      <w:pPr>
        <w:tabs>
          <w:tab w:val="right" w:pos="9356"/>
        </w:tabs>
        <w:spacing w:after="0" w:line="240" w:lineRule="auto"/>
        <w:jc w:val="center"/>
        <w:rPr>
          <w:rFonts w:ascii="Times New Roman" w:hAnsi="Times New Roman"/>
          <w:b/>
          <w:color w:val="000000"/>
          <w:sz w:val="28"/>
          <w:szCs w:val="28"/>
          <w:lang w:val="lv-LV"/>
        </w:rPr>
      </w:pPr>
      <w:r w:rsidRPr="00B96C64">
        <w:rPr>
          <w:rFonts w:ascii="Times New Roman" w:hAnsi="Times New Roman"/>
          <w:b/>
          <w:bCs/>
          <w:sz w:val="28"/>
          <w:szCs w:val="28"/>
          <w:lang w:val="lv-LV"/>
        </w:rPr>
        <w:t>identifikācijas Nr. JPD2014/</w:t>
      </w:r>
      <w:r w:rsidR="00B96C64" w:rsidRPr="00B96C64">
        <w:rPr>
          <w:rFonts w:ascii="Times New Roman" w:hAnsi="Times New Roman"/>
          <w:b/>
          <w:bCs/>
          <w:sz w:val="28"/>
          <w:szCs w:val="28"/>
          <w:lang w:val="lv-LV"/>
        </w:rPr>
        <w:t>1</w:t>
      </w:r>
      <w:r w:rsidR="00917B98">
        <w:rPr>
          <w:rFonts w:ascii="Times New Roman" w:hAnsi="Times New Roman"/>
          <w:b/>
          <w:bCs/>
          <w:sz w:val="28"/>
          <w:szCs w:val="28"/>
          <w:lang w:val="lv-LV"/>
        </w:rPr>
        <w:t>14</w:t>
      </w:r>
      <w:r w:rsidRPr="00B96C64">
        <w:rPr>
          <w:rFonts w:ascii="Times New Roman" w:hAnsi="Times New Roman"/>
          <w:b/>
          <w:bCs/>
          <w:sz w:val="28"/>
          <w:szCs w:val="28"/>
          <w:lang w:val="lv-LV"/>
        </w:rPr>
        <w:t>/AK</w:t>
      </w:r>
    </w:p>
    <w:p w:rsidR="00B96C64" w:rsidRDefault="00B96C64"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p>
    <w:p w:rsidR="00B96C64" w:rsidRPr="001844C2" w:rsidRDefault="00B96C64" w:rsidP="00B96C64">
      <w:pPr>
        <w:keepNext/>
        <w:spacing w:after="0" w:line="240" w:lineRule="auto"/>
        <w:jc w:val="center"/>
        <w:outlineLvl w:val="2"/>
        <w:rPr>
          <w:rFonts w:ascii="Times New Roman" w:hAnsi="Times New Roman"/>
          <w:b/>
          <w:bCs/>
          <w:sz w:val="24"/>
          <w:szCs w:val="24"/>
          <w:lang w:val="lv-LV" w:eastAsia="lv-LV"/>
        </w:rPr>
      </w:pPr>
      <w:r w:rsidRPr="001844C2">
        <w:rPr>
          <w:rFonts w:ascii="Times New Roman" w:hAnsi="Times New Roman"/>
          <w:b/>
          <w:bCs/>
          <w:sz w:val="24"/>
          <w:szCs w:val="24"/>
          <w:lang w:val="lv-LV" w:eastAsia="lv-LV"/>
        </w:rPr>
        <w:t>FINANŠU PIEDĀVĀJUM</w:t>
      </w:r>
      <w:bookmarkEnd w:id="1"/>
      <w:bookmarkEnd w:id="2"/>
      <w:r w:rsidRPr="001844C2">
        <w:rPr>
          <w:rFonts w:ascii="Times New Roman" w:hAnsi="Times New Roman"/>
          <w:b/>
          <w:bCs/>
          <w:sz w:val="24"/>
          <w:szCs w:val="24"/>
          <w:lang w:val="lv-LV" w:eastAsia="lv-LV"/>
        </w:rPr>
        <w:t>S</w:t>
      </w:r>
    </w:p>
    <w:p w:rsidR="00E1335C" w:rsidRPr="001844C2" w:rsidRDefault="00E1335C" w:rsidP="00E1335C">
      <w:pPr>
        <w:tabs>
          <w:tab w:val="right" w:pos="9356"/>
        </w:tabs>
        <w:spacing w:after="0" w:line="240" w:lineRule="auto"/>
        <w:jc w:val="center"/>
        <w:rPr>
          <w:rFonts w:ascii="Times New Roman" w:hAnsi="Times New Roman"/>
          <w:b/>
          <w:bCs/>
          <w:sz w:val="24"/>
          <w:szCs w:val="24"/>
          <w:lang w:val="lv-LV"/>
        </w:rPr>
      </w:pPr>
    </w:p>
    <w:p w:rsidR="00E1335C" w:rsidRPr="001844C2" w:rsidRDefault="009011BB" w:rsidP="00E1335C">
      <w:pPr>
        <w:tabs>
          <w:tab w:val="right" w:pos="9356"/>
        </w:tabs>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I</w:t>
      </w:r>
      <w:r w:rsidR="00E91E3F">
        <w:rPr>
          <w:rFonts w:ascii="Times New Roman" w:hAnsi="Times New Roman"/>
          <w:b/>
          <w:bCs/>
          <w:sz w:val="24"/>
          <w:szCs w:val="24"/>
          <w:lang w:val="lv-LV"/>
        </w:rPr>
        <w:t>epirkuma</w:t>
      </w:r>
      <w:r>
        <w:rPr>
          <w:rFonts w:ascii="Times New Roman" w:hAnsi="Times New Roman"/>
          <w:b/>
          <w:bCs/>
          <w:sz w:val="24"/>
          <w:szCs w:val="24"/>
          <w:lang w:val="lv-LV"/>
        </w:rPr>
        <w:t xml:space="preserve"> </w:t>
      </w:r>
      <w:r w:rsidR="00917B98">
        <w:rPr>
          <w:rFonts w:ascii="Times New Roman" w:hAnsi="Times New Roman"/>
          <w:b/>
          <w:bCs/>
          <w:sz w:val="24"/>
          <w:szCs w:val="24"/>
          <w:lang w:val="lv-LV"/>
        </w:rPr>
        <w:t>__</w:t>
      </w:r>
      <w:r w:rsidR="00E1335C" w:rsidRPr="001844C2">
        <w:rPr>
          <w:rFonts w:ascii="Times New Roman" w:hAnsi="Times New Roman"/>
          <w:b/>
          <w:bCs/>
          <w:sz w:val="24"/>
          <w:szCs w:val="24"/>
          <w:lang w:val="lv-LV"/>
        </w:rPr>
        <w:t>.daļa</w:t>
      </w:r>
    </w:p>
    <w:p w:rsidR="00E1335C" w:rsidRPr="001844C2"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37"/>
      </w:tblGrid>
      <w:tr w:rsidR="00E1335C" w:rsidRPr="001844C2" w:rsidTr="00655356">
        <w:trPr>
          <w:trHeight w:val="316"/>
        </w:trPr>
        <w:tc>
          <w:tcPr>
            <w:tcW w:w="2445" w:type="pct"/>
            <w:shd w:val="clear" w:color="auto" w:fill="E0E0E0"/>
            <w:vAlign w:val="center"/>
          </w:tcPr>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Pretendenta nosaukums:</w:t>
            </w:r>
          </w:p>
        </w:tc>
        <w:tc>
          <w:tcPr>
            <w:tcW w:w="2555" w:type="pct"/>
          </w:tcPr>
          <w:p w:rsidR="00E1335C" w:rsidRPr="001844C2" w:rsidRDefault="00E1335C" w:rsidP="00E1335C">
            <w:pPr>
              <w:spacing w:after="0" w:line="240" w:lineRule="auto"/>
              <w:rPr>
                <w:rFonts w:ascii="Times New Roman" w:hAnsi="Times New Roman"/>
                <w:sz w:val="24"/>
                <w:szCs w:val="24"/>
                <w:lang w:val="lv-LV" w:eastAsia="lv-LV"/>
              </w:rPr>
            </w:pPr>
          </w:p>
        </w:tc>
      </w:tr>
      <w:tr w:rsidR="00E1335C" w:rsidRPr="001844C2" w:rsidTr="00655356">
        <w:trPr>
          <w:trHeight w:val="333"/>
        </w:trPr>
        <w:tc>
          <w:tcPr>
            <w:tcW w:w="2445" w:type="pct"/>
            <w:shd w:val="clear" w:color="auto" w:fill="E0E0E0"/>
            <w:vAlign w:val="center"/>
          </w:tcPr>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 xml:space="preserve">reģistrācijas Nr. </w:t>
            </w:r>
          </w:p>
          <w:p w:rsidR="00E1335C" w:rsidRPr="001844C2" w:rsidRDefault="005B5CB2" w:rsidP="005B5CB2">
            <w:pPr>
              <w:spacing w:after="0" w:line="240" w:lineRule="auto"/>
              <w:rPr>
                <w:rFonts w:ascii="Times New Roman" w:hAnsi="Times New Roman"/>
                <w:sz w:val="24"/>
                <w:szCs w:val="24"/>
                <w:lang w:val="lv-LV" w:eastAsia="lv-LV"/>
              </w:rPr>
            </w:pPr>
            <w:r>
              <w:rPr>
                <w:rFonts w:ascii="Times New Roman" w:hAnsi="Times New Roman"/>
                <w:sz w:val="24"/>
                <w:szCs w:val="24"/>
                <w:lang w:val="lv-LV" w:eastAsia="lv-LV"/>
              </w:rPr>
              <w:t xml:space="preserve">adrese, pasta indekss, </w:t>
            </w:r>
            <w:r w:rsidR="005B7E32" w:rsidRPr="001844C2">
              <w:rPr>
                <w:rFonts w:ascii="Times New Roman" w:hAnsi="Times New Roman"/>
                <w:sz w:val="24"/>
                <w:szCs w:val="24"/>
                <w:lang w:val="lv-LV" w:eastAsia="lv-LV"/>
              </w:rPr>
              <w:t>faksa numurs</w:t>
            </w:r>
          </w:p>
        </w:tc>
        <w:tc>
          <w:tcPr>
            <w:tcW w:w="2555" w:type="pct"/>
          </w:tcPr>
          <w:p w:rsidR="00E1335C" w:rsidRPr="001844C2" w:rsidRDefault="00E1335C" w:rsidP="00E1335C">
            <w:pPr>
              <w:spacing w:after="0" w:line="240" w:lineRule="auto"/>
              <w:rPr>
                <w:rFonts w:ascii="Times New Roman" w:hAnsi="Times New Roman"/>
                <w:sz w:val="24"/>
                <w:szCs w:val="24"/>
                <w:lang w:val="lv-LV" w:eastAsia="lv-LV"/>
              </w:rPr>
            </w:pPr>
          </w:p>
        </w:tc>
      </w:tr>
      <w:tr w:rsidR="00E1335C" w:rsidRPr="001844C2" w:rsidTr="00655356">
        <w:trPr>
          <w:trHeight w:val="333"/>
        </w:trPr>
        <w:tc>
          <w:tcPr>
            <w:tcW w:w="2445" w:type="pct"/>
            <w:shd w:val="clear" w:color="auto" w:fill="E0E0E0"/>
            <w:vAlign w:val="center"/>
          </w:tcPr>
          <w:p w:rsidR="00E1335C" w:rsidRPr="001844C2" w:rsidRDefault="00E1335C" w:rsidP="00E1335C">
            <w:pPr>
              <w:spacing w:after="0" w:line="240" w:lineRule="auto"/>
              <w:rPr>
                <w:rFonts w:ascii="Times New Roman" w:hAnsi="Times New Roman"/>
                <w:sz w:val="24"/>
                <w:szCs w:val="24"/>
                <w:lang w:val="lv-LV" w:eastAsia="lv-LV"/>
              </w:rPr>
            </w:pPr>
            <w:r w:rsidRPr="001844C2">
              <w:rPr>
                <w:rFonts w:ascii="Times New Roman" w:hAnsi="Times New Roman"/>
                <w:sz w:val="24"/>
                <w:szCs w:val="24"/>
                <w:lang w:val="lv-LV" w:eastAsia="lv-LV"/>
              </w:rPr>
              <w:t>Kontaktpersonas vārds, uzvārds (tālrunis, faksa numurs, e-pasta adrese):</w:t>
            </w:r>
          </w:p>
        </w:tc>
        <w:tc>
          <w:tcPr>
            <w:tcW w:w="2555" w:type="pct"/>
          </w:tcPr>
          <w:p w:rsidR="00E1335C" w:rsidRPr="001844C2" w:rsidRDefault="00E1335C" w:rsidP="00E1335C">
            <w:pPr>
              <w:spacing w:after="0" w:line="240" w:lineRule="auto"/>
              <w:rPr>
                <w:rFonts w:ascii="Times New Roman" w:hAnsi="Times New Roman"/>
                <w:sz w:val="24"/>
                <w:szCs w:val="24"/>
                <w:lang w:val="lv-LV" w:eastAsia="lv-LV"/>
              </w:rPr>
            </w:pPr>
          </w:p>
        </w:tc>
      </w:tr>
    </w:tbl>
    <w:p w:rsidR="00F65877" w:rsidRPr="001844C2" w:rsidRDefault="00F65877" w:rsidP="00F65877">
      <w:pPr>
        <w:spacing w:after="0" w:line="240" w:lineRule="auto"/>
        <w:jc w:val="both"/>
        <w:rPr>
          <w:rFonts w:ascii="Times New Roman" w:hAnsi="Times New Roman"/>
          <w:sz w:val="24"/>
          <w:szCs w:val="24"/>
          <w:lang w:val="lv-LV"/>
        </w:rPr>
      </w:pPr>
    </w:p>
    <w:p w:rsidR="00E1335C" w:rsidRPr="001844C2" w:rsidRDefault="00E1335C" w:rsidP="00F65877">
      <w:pPr>
        <w:spacing w:after="0" w:line="240" w:lineRule="auto"/>
        <w:jc w:val="both"/>
        <w:rPr>
          <w:rFonts w:ascii="Times New Roman" w:hAnsi="Times New Roman"/>
          <w:sz w:val="24"/>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969"/>
      </w:tblGrid>
      <w:tr w:rsidR="00E1335C" w:rsidRPr="001844C2" w:rsidTr="00655356">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i/>
                <w:sz w:val="24"/>
                <w:szCs w:val="24"/>
                <w:lang w:val="lv-LV"/>
              </w:rPr>
            </w:pPr>
            <w:r w:rsidRPr="001844C2">
              <w:rPr>
                <w:rFonts w:ascii="Times New Roman" w:hAnsi="Times New Roman"/>
                <w:b/>
                <w:i/>
                <w:sz w:val="24"/>
                <w:szCs w:val="24"/>
                <w:lang w:val="lv-LV"/>
              </w:rPr>
              <w:t>Iepirkuma priekšmets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i/>
                <w:sz w:val="24"/>
                <w:szCs w:val="24"/>
                <w:lang w:val="lv-LV"/>
              </w:rPr>
            </w:pPr>
            <w:r w:rsidRPr="001844C2">
              <w:rPr>
                <w:rFonts w:ascii="Times New Roman" w:hAnsi="Times New Roman"/>
                <w:b/>
                <w:sz w:val="24"/>
                <w:szCs w:val="24"/>
                <w:lang w:val="lv-LV"/>
              </w:rPr>
              <w:t>Piedāvātā cena</w:t>
            </w:r>
            <w:r w:rsidRPr="001844C2">
              <w:rPr>
                <w:rFonts w:ascii="Times New Roman" w:hAnsi="Times New Roman"/>
                <w:b/>
                <w:i/>
                <w:sz w:val="24"/>
                <w:szCs w:val="24"/>
                <w:lang w:val="lv-LV"/>
              </w:rPr>
              <w:t xml:space="preserve"> euro </w:t>
            </w:r>
          </w:p>
          <w:p w:rsidR="00E1335C" w:rsidRPr="001844C2" w:rsidRDefault="00E1335C" w:rsidP="00E1335C">
            <w:pPr>
              <w:spacing w:after="0" w:line="240" w:lineRule="auto"/>
              <w:jc w:val="center"/>
              <w:rPr>
                <w:rFonts w:ascii="Times New Roman" w:hAnsi="Times New Roman"/>
                <w:i/>
                <w:sz w:val="24"/>
                <w:szCs w:val="24"/>
                <w:lang w:val="lv-LV"/>
              </w:rPr>
            </w:pPr>
            <w:r w:rsidRPr="001844C2">
              <w:rPr>
                <w:rFonts w:ascii="Times New Roman" w:hAnsi="Times New Roman"/>
                <w:b/>
                <w:i/>
                <w:sz w:val="24"/>
                <w:szCs w:val="24"/>
                <w:lang w:val="lv-LV"/>
              </w:rPr>
              <w:t>(bez PVN)</w:t>
            </w:r>
            <w:r w:rsidRPr="001844C2">
              <w:rPr>
                <w:rFonts w:ascii="Times New Roman" w:hAnsi="Times New Roman"/>
                <w:i/>
                <w:sz w:val="24"/>
                <w:szCs w:val="24"/>
                <w:lang w:val="lv-LV"/>
              </w:rPr>
              <w:t xml:space="preserve"> </w:t>
            </w:r>
          </w:p>
        </w:tc>
      </w:tr>
      <w:tr w:rsidR="00E1335C" w:rsidRPr="001844C2" w:rsidTr="00655356">
        <w:trPr>
          <w:trHeight w:val="714"/>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917B98" w:rsidP="00E1335C">
            <w:pPr>
              <w:spacing w:after="0" w:line="240" w:lineRule="auto"/>
              <w:jc w:val="center"/>
              <w:rPr>
                <w:rFonts w:ascii="Times New Roman" w:hAnsi="Times New Roman"/>
                <w:b/>
                <w:i/>
                <w:sz w:val="24"/>
                <w:szCs w:val="24"/>
                <w:lang w:val="lv-LV"/>
              </w:rPr>
            </w:pPr>
            <w:r w:rsidRPr="001844C2">
              <w:rPr>
                <w:rFonts w:ascii="Times New Roman" w:hAnsi="Times New Roman"/>
                <w:b/>
                <w:i/>
                <w:sz w:val="24"/>
                <w:szCs w:val="24"/>
                <w:lang w:val="lv-LV"/>
              </w:rPr>
              <w:t>/iepirkuma daļas nosaukums/</w:t>
            </w:r>
          </w:p>
        </w:tc>
        <w:tc>
          <w:tcPr>
            <w:tcW w:w="3969"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center"/>
              <w:rPr>
                <w:rFonts w:ascii="Times New Roman" w:hAnsi="Times New Roman"/>
                <w:b/>
                <w:sz w:val="24"/>
                <w:szCs w:val="24"/>
                <w:lang w:val="lv-LV"/>
              </w:rPr>
            </w:pPr>
          </w:p>
        </w:tc>
      </w:tr>
    </w:tbl>
    <w:p w:rsidR="00E1335C" w:rsidRPr="001844C2" w:rsidRDefault="00E1335C" w:rsidP="00E1335C">
      <w:pPr>
        <w:spacing w:after="0" w:line="240" w:lineRule="auto"/>
        <w:rPr>
          <w:rFonts w:ascii="Times New Roman" w:hAnsi="Times New Roman"/>
          <w:sz w:val="24"/>
          <w:szCs w:val="24"/>
          <w:lang w:val="lv-LV"/>
        </w:rPr>
      </w:pPr>
    </w:p>
    <w:p w:rsidR="00E1335C" w:rsidRPr="001844C2" w:rsidRDefault="00E1335C" w:rsidP="00E1335C">
      <w:pPr>
        <w:spacing w:after="0" w:line="240" w:lineRule="auto"/>
        <w:rPr>
          <w:rFonts w:ascii="Times New Roman" w:hAnsi="Times New Roman"/>
          <w:sz w:val="24"/>
          <w:szCs w:val="24"/>
          <w:lang w:val="lv-LV"/>
        </w:rPr>
      </w:pPr>
      <w:r w:rsidRPr="001844C2">
        <w:rPr>
          <w:rFonts w:ascii="Times New Roman" w:hAnsi="Times New Roman"/>
          <w:sz w:val="24"/>
          <w:szCs w:val="24"/>
          <w:lang w:val="lv-LV"/>
        </w:rPr>
        <w:t>_____________________________________________________________________</w:t>
      </w:r>
    </w:p>
    <w:p w:rsidR="00E1335C" w:rsidRPr="001844C2" w:rsidRDefault="00E1335C" w:rsidP="00E1335C">
      <w:pPr>
        <w:spacing w:after="0" w:line="240" w:lineRule="auto"/>
        <w:ind w:firstLine="720"/>
        <w:jc w:val="both"/>
        <w:rPr>
          <w:rFonts w:ascii="Times New Roman" w:hAnsi="Times New Roman"/>
          <w:b/>
          <w:sz w:val="24"/>
          <w:szCs w:val="24"/>
          <w:lang w:val="lv-LV"/>
        </w:rPr>
      </w:pPr>
      <w:r w:rsidRPr="001844C2">
        <w:rPr>
          <w:rFonts w:ascii="Times New Roman" w:hAnsi="Times New Roman"/>
          <w:b/>
          <w:sz w:val="24"/>
          <w:szCs w:val="24"/>
          <w:lang w:val="lv-LV"/>
        </w:rPr>
        <w:t xml:space="preserve">              piedāvātā cena bez PVN </w:t>
      </w:r>
      <w:r w:rsidRPr="001844C2">
        <w:rPr>
          <w:rFonts w:ascii="Times New Roman" w:hAnsi="Times New Roman"/>
          <w:b/>
          <w:i/>
          <w:sz w:val="24"/>
          <w:szCs w:val="24"/>
          <w:lang w:val="lv-LV"/>
        </w:rPr>
        <w:t>euro</w:t>
      </w:r>
      <w:r w:rsidRPr="001844C2">
        <w:rPr>
          <w:rFonts w:ascii="Times New Roman" w:hAnsi="Times New Roman"/>
          <w:b/>
          <w:sz w:val="24"/>
          <w:szCs w:val="24"/>
          <w:lang w:val="lv-LV"/>
        </w:rPr>
        <w:t xml:space="preserve"> (vārdiem)</w:t>
      </w:r>
    </w:p>
    <w:p w:rsidR="00E1335C" w:rsidRPr="001844C2" w:rsidRDefault="00E1335C" w:rsidP="00E1335C">
      <w:pPr>
        <w:spacing w:after="0" w:line="240" w:lineRule="auto"/>
        <w:jc w:val="both"/>
        <w:rPr>
          <w:rFonts w:ascii="Times New Roman" w:hAnsi="Times New Roman"/>
          <w:sz w:val="24"/>
          <w:szCs w:val="24"/>
          <w:lang w:val="lv-LV"/>
        </w:rPr>
      </w:pPr>
    </w:p>
    <w:p w:rsidR="00E1335C" w:rsidRPr="001844C2" w:rsidRDefault="00E1335C" w:rsidP="00E91E3F">
      <w:pPr>
        <w:numPr>
          <w:ilvl w:val="0"/>
          <w:numId w:val="5"/>
        </w:numPr>
        <w:spacing w:after="0" w:line="240" w:lineRule="auto"/>
        <w:ind w:left="284" w:hanging="284"/>
        <w:jc w:val="both"/>
        <w:rPr>
          <w:rFonts w:ascii="Times New Roman" w:hAnsi="Times New Roman"/>
          <w:sz w:val="24"/>
          <w:szCs w:val="24"/>
          <w:lang w:val="lv-LV"/>
        </w:rPr>
      </w:pPr>
      <w:r w:rsidRPr="001844C2">
        <w:rPr>
          <w:rFonts w:ascii="Times New Roman" w:hAnsi="Times New Roman"/>
          <w:sz w:val="24"/>
          <w:szCs w:val="24"/>
          <w:lang w:val="lv-LV"/>
        </w:rPr>
        <w:t>Piekrītam visām nolikumā un tā pielikumos izvirzītajām prasībām.</w:t>
      </w:r>
    </w:p>
    <w:p w:rsidR="00E1335C" w:rsidRPr="001844C2"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1844C2">
        <w:rPr>
          <w:rFonts w:ascii="Times New Roman" w:hAnsi="Times New Roman"/>
          <w:sz w:val="24"/>
          <w:szCs w:val="24"/>
          <w:lang w:val="lv-LV" w:eastAsia="lv-LV"/>
        </w:rPr>
        <w:t>Visas piedāvājumā sniegtās ziņas ir patiesas.</w:t>
      </w:r>
    </w:p>
    <w:p w:rsidR="00E1335C" w:rsidRPr="001844C2" w:rsidRDefault="00E1335C" w:rsidP="00E91E3F">
      <w:pPr>
        <w:pStyle w:val="ListParagraph"/>
        <w:numPr>
          <w:ilvl w:val="0"/>
          <w:numId w:val="5"/>
        </w:numPr>
        <w:spacing w:after="0" w:line="240" w:lineRule="auto"/>
        <w:ind w:left="284" w:hanging="284"/>
        <w:jc w:val="both"/>
        <w:rPr>
          <w:rFonts w:ascii="Times New Roman" w:hAnsi="Times New Roman"/>
          <w:sz w:val="24"/>
          <w:szCs w:val="24"/>
          <w:lang w:val="lv-LV"/>
        </w:rPr>
      </w:pPr>
      <w:r w:rsidRPr="001844C2">
        <w:rPr>
          <w:rFonts w:ascii="Times New Roman" w:hAnsi="Times New Roman"/>
          <w:sz w:val="24"/>
          <w:szCs w:val="24"/>
          <w:lang w:val="lv-LV"/>
        </w:rPr>
        <w:t xml:space="preserve">Apstiprinām, ka Finanšu piedāvājuma cenā ir iekļautas visas izmaksas, kas saistītas ar </w:t>
      </w:r>
      <w:r w:rsidR="00315B1D">
        <w:rPr>
          <w:rFonts w:ascii="Times New Roman" w:hAnsi="Times New Roman"/>
          <w:sz w:val="24"/>
          <w:szCs w:val="24"/>
          <w:lang w:val="lv-LV"/>
        </w:rPr>
        <w:t>līguma</w:t>
      </w:r>
      <w:r w:rsidRPr="001844C2">
        <w:rPr>
          <w:rFonts w:ascii="Times New Roman" w:hAnsi="Times New Roman"/>
          <w:sz w:val="24"/>
          <w:szCs w:val="24"/>
          <w:lang w:val="lv-LV"/>
        </w:rPr>
        <w:t xml:space="preserve"> pilnīgu un kvalitatīvu izpildi.</w:t>
      </w:r>
    </w:p>
    <w:p w:rsidR="00E1335C" w:rsidRPr="001844C2" w:rsidRDefault="00E1335C" w:rsidP="00E91E3F">
      <w:pPr>
        <w:numPr>
          <w:ilvl w:val="0"/>
          <w:numId w:val="5"/>
        </w:numPr>
        <w:spacing w:after="0" w:line="240" w:lineRule="auto"/>
        <w:ind w:left="284" w:hanging="284"/>
        <w:jc w:val="both"/>
        <w:rPr>
          <w:rFonts w:ascii="Times New Roman" w:hAnsi="Times New Roman"/>
          <w:sz w:val="24"/>
          <w:szCs w:val="24"/>
          <w:lang w:val="lv-LV" w:eastAsia="lv-LV"/>
        </w:rPr>
      </w:pPr>
      <w:r w:rsidRPr="001844C2">
        <w:rPr>
          <w:rFonts w:ascii="Times New Roman" w:hAnsi="Times New Roman"/>
          <w:sz w:val="24"/>
          <w:szCs w:val="24"/>
          <w:lang w:val="lv-LV" w:eastAsia="lv-LV"/>
        </w:rPr>
        <w:t>Apņemamies līguma slēgšanas tiesību piešķiršanas gadījumā pildīt visus nolikumā izklāstītos nosacījumus un strādāt pie līguma izpildes. Mūsu rīcībā ir pietiekami resursi, lai nodrošinātu kvalitatīvu un iepirkuma prasībām atbilstošu piegādes izpildi.</w:t>
      </w:r>
    </w:p>
    <w:p w:rsidR="00E1335C" w:rsidRPr="001844C2" w:rsidRDefault="00E1335C" w:rsidP="00E1335C">
      <w:pPr>
        <w:spacing w:after="0" w:line="240" w:lineRule="auto"/>
        <w:rPr>
          <w:rFonts w:ascii="Times New Roman" w:hAnsi="Times New Roman"/>
          <w:sz w:val="24"/>
          <w:szCs w:val="24"/>
          <w:lang w:val="lv-LV"/>
        </w:rPr>
      </w:pPr>
      <w:r w:rsidRPr="001844C2">
        <w:rPr>
          <w:rFonts w:ascii="Times New Roman" w:hAnsi="Times New Roman"/>
          <w:sz w:val="24"/>
          <w:szCs w:val="24"/>
          <w:lang w:val="lv-LV"/>
        </w:rPr>
        <w:tab/>
      </w:r>
    </w:p>
    <w:p w:rsidR="00E1335C" w:rsidRPr="001844C2" w:rsidRDefault="00E1335C" w:rsidP="00E1335C">
      <w:pPr>
        <w:spacing w:after="0" w:line="240" w:lineRule="auto"/>
        <w:rPr>
          <w:rFonts w:ascii="Times New Roman" w:hAnsi="Times New Roman"/>
          <w:sz w:val="24"/>
          <w:szCs w:val="24"/>
          <w:lang w:val="lv-LV"/>
        </w:rPr>
      </w:pPr>
    </w:p>
    <w:p w:rsidR="00E1335C" w:rsidRPr="001844C2" w:rsidRDefault="00E1335C" w:rsidP="00E1335C">
      <w:pPr>
        <w:spacing w:after="0" w:line="240" w:lineRule="auto"/>
        <w:ind w:hanging="360"/>
        <w:jc w:val="center"/>
        <w:rPr>
          <w:rFonts w:ascii="Times New Roman" w:hAnsi="Times New Roman"/>
          <w:sz w:val="24"/>
          <w:szCs w:val="24"/>
          <w:lang w:val="lv-LV"/>
        </w:rPr>
      </w:pPr>
      <w:r w:rsidRPr="001844C2">
        <w:rPr>
          <w:rFonts w:ascii="Times New Roman" w:hAnsi="Times New Roman"/>
          <w:sz w:val="24"/>
          <w:szCs w:val="24"/>
          <w:lang w:val="lv-LV"/>
        </w:rPr>
        <w:t>_____________________________________________________</w:t>
      </w:r>
    </w:p>
    <w:p w:rsidR="00E1335C" w:rsidRPr="001844C2"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1844C2">
        <w:rPr>
          <w:rFonts w:ascii="Times New Roman" w:hAnsi="Times New Roman"/>
          <w:sz w:val="24"/>
          <w:szCs w:val="24"/>
          <w:lang w:val="lv-LV"/>
        </w:rPr>
        <w:t>Paraksts</w:t>
      </w:r>
      <w:bookmarkEnd w:id="3"/>
    </w:p>
    <w:p w:rsidR="00E1335C" w:rsidRPr="001844C2" w:rsidRDefault="00E1335C" w:rsidP="00E1335C">
      <w:pPr>
        <w:spacing w:after="0" w:line="240" w:lineRule="auto"/>
        <w:ind w:hanging="360"/>
        <w:jc w:val="center"/>
        <w:rPr>
          <w:rFonts w:ascii="Times New Roman" w:hAnsi="Times New Roman"/>
          <w:sz w:val="24"/>
          <w:szCs w:val="24"/>
          <w:lang w:val="lv-LV"/>
        </w:rPr>
      </w:pPr>
      <w:r w:rsidRPr="001844C2">
        <w:rPr>
          <w:rFonts w:ascii="Times New Roman" w:hAnsi="Times New Roman"/>
          <w:sz w:val="24"/>
          <w:szCs w:val="24"/>
          <w:lang w:val="lv-LV"/>
        </w:rPr>
        <w:t>___________________________________________ ___________________________</w:t>
      </w:r>
    </w:p>
    <w:p w:rsidR="00E1335C" w:rsidRPr="001844C2"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1844C2">
        <w:rPr>
          <w:rFonts w:ascii="Times New Roman" w:hAnsi="Times New Roman"/>
          <w:sz w:val="24"/>
          <w:szCs w:val="24"/>
          <w:lang w:val="lv-LV"/>
        </w:rPr>
        <w:t>Vārds, uzvārds</w:t>
      </w:r>
      <w:bookmarkEnd w:id="4"/>
      <w:proofErr w:type="gramStart"/>
      <w:r w:rsidRPr="001844C2">
        <w:rPr>
          <w:rFonts w:ascii="Times New Roman" w:hAnsi="Times New Roman"/>
          <w:sz w:val="24"/>
          <w:szCs w:val="24"/>
          <w:lang w:val="lv-LV"/>
        </w:rPr>
        <w:t xml:space="preserve">                    </w:t>
      </w:r>
      <w:proofErr w:type="gramEnd"/>
    </w:p>
    <w:p w:rsidR="00E1335C" w:rsidRPr="001844C2" w:rsidRDefault="00E1335C" w:rsidP="00E1335C">
      <w:pPr>
        <w:spacing w:after="0" w:line="240" w:lineRule="auto"/>
        <w:ind w:hanging="360"/>
        <w:jc w:val="center"/>
        <w:rPr>
          <w:rFonts w:ascii="Times New Roman" w:hAnsi="Times New Roman"/>
          <w:sz w:val="24"/>
          <w:szCs w:val="24"/>
          <w:lang w:val="lv-LV"/>
        </w:rPr>
      </w:pPr>
      <w:r w:rsidRPr="001844C2">
        <w:rPr>
          <w:rFonts w:ascii="Times New Roman" w:hAnsi="Times New Roman"/>
          <w:sz w:val="24"/>
          <w:szCs w:val="24"/>
          <w:lang w:val="lv-LV"/>
        </w:rPr>
        <w:t>_________________________________________ ______________________________</w:t>
      </w:r>
    </w:p>
    <w:p w:rsidR="00E1335C" w:rsidRPr="001844C2"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1844C2">
        <w:rPr>
          <w:rFonts w:ascii="Times New Roman" w:hAnsi="Times New Roman"/>
          <w:sz w:val="24"/>
          <w:szCs w:val="24"/>
          <w:lang w:val="lv-LV"/>
        </w:rPr>
        <w:t>Amats, pilnvarojums</w:t>
      </w:r>
      <w:bookmarkEnd w:id="5"/>
    </w:p>
    <w:p w:rsidR="00E1335C" w:rsidRPr="001844C2" w:rsidRDefault="00E1335C" w:rsidP="00E1335C">
      <w:pPr>
        <w:ind w:hanging="360"/>
        <w:jc w:val="center"/>
        <w:rPr>
          <w:rFonts w:ascii="Times New Roman" w:hAnsi="Times New Roman"/>
          <w:sz w:val="24"/>
          <w:szCs w:val="24"/>
          <w:lang w:val="lv-LV"/>
        </w:rPr>
      </w:pPr>
    </w:p>
    <w:p w:rsidR="00E1335C" w:rsidRPr="001844C2" w:rsidRDefault="00E1335C" w:rsidP="00E1335C">
      <w:pPr>
        <w:ind w:hanging="360"/>
        <w:rPr>
          <w:rFonts w:ascii="Times New Roman" w:hAnsi="Times New Roman"/>
          <w:sz w:val="24"/>
          <w:szCs w:val="24"/>
          <w:lang w:val="lv-LV"/>
        </w:rPr>
      </w:pPr>
      <w:r w:rsidRPr="001844C2">
        <w:rPr>
          <w:rFonts w:ascii="Times New Roman" w:hAnsi="Times New Roman"/>
          <w:sz w:val="24"/>
          <w:szCs w:val="24"/>
          <w:lang w:val="lv-LV"/>
        </w:rPr>
        <w:tab/>
        <w:t>Piedāvājums sastādīts un parakstīts 2014.gada “___”.____________</w:t>
      </w:r>
      <w:r w:rsidRPr="001844C2">
        <w:rPr>
          <w:rFonts w:ascii="Times New Roman" w:hAnsi="Times New Roman"/>
          <w:sz w:val="24"/>
          <w:szCs w:val="24"/>
          <w:lang w:val="lv-LV"/>
        </w:rPr>
        <w:tab/>
      </w:r>
      <w:r w:rsidRPr="001844C2">
        <w:rPr>
          <w:rFonts w:ascii="Times New Roman" w:hAnsi="Times New Roman"/>
          <w:sz w:val="24"/>
          <w:szCs w:val="24"/>
          <w:lang w:val="lv-LV"/>
        </w:rPr>
        <w:tab/>
      </w:r>
      <w:proofErr w:type="gramStart"/>
      <w:r w:rsidRPr="001844C2">
        <w:rPr>
          <w:rFonts w:ascii="Times New Roman" w:hAnsi="Times New Roman"/>
          <w:sz w:val="24"/>
          <w:szCs w:val="24"/>
          <w:lang w:val="lv-LV"/>
        </w:rPr>
        <w:t xml:space="preserve">         </w:t>
      </w:r>
      <w:proofErr w:type="gramEnd"/>
    </w:p>
    <w:p w:rsidR="005B7E32" w:rsidRDefault="005B7E32">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rsidR="009011BB" w:rsidRDefault="009011BB" w:rsidP="009011BB">
      <w:pPr>
        <w:keepNext/>
        <w:spacing w:after="0" w:line="240" w:lineRule="auto"/>
        <w:jc w:val="center"/>
        <w:outlineLvl w:val="2"/>
        <w:rPr>
          <w:rFonts w:ascii="Times New Roman" w:hAnsi="Times New Roman"/>
          <w:b/>
          <w:bCs/>
          <w:sz w:val="24"/>
          <w:szCs w:val="24"/>
          <w:lang w:val="lv-LV" w:eastAsia="lv-LV"/>
        </w:rPr>
      </w:pPr>
    </w:p>
    <w:p w:rsidR="00E1335C" w:rsidRPr="001844C2" w:rsidRDefault="00E1335C" w:rsidP="00E1335C">
      <w:pPr>
        <w:spacing w:after="0" w:line="240" w:lineRule="auto"/>
        <w:jc w:val="right"/>
        <w:rPr>
          <w:rFonts w:ascii="Times New Roman" w:hAnsi="Times New Roman"/>
          <w:sz w:val="24"/>
          <w:szCs w:val="24"/>
          <w:lang w:val="lv-LV" w:eastAsia="lv-LV"/>
        </w:rPr>
      </w:pPr>
      <w:r w:rsidRPr="001844C2">
        <w:rPr>
          <w:rFonts w:ascii="Times New Roman" w:hAnsi="Times New Roman"/>
          <w:sz w:val="24"/>
          <w:szCs w:val="24"/>
          <w:lang w:val="lv-LV" w:eastAsia="lv-LV"/>
        </w:rPr>
        <w:t>2.pielikums</w:t>
      </w:r>
    </w:p>
    <w:p w:rsidR="00E1335C" w:rsidRPr="001844C2" w:rsidRDefault="00E1335C" w:rsidP="00E1335C">
      <w:pPr>
        <w:spacing w:after="0" w:line="240" w:lineRule="auto"/>
        <w:rPr>
          <w:rFonts w:ascii="Times New Roman" w:eastAsia="Calibri" w:hAnsi="Times New Roman"/>
          <w:b/>
          <w:sz w:val="24"/>
          <w:szCs w:val="24"/>
          <w:lang w:val="lv-LV"/>
        </w:rPr>
      </w:pPr>
    </w:p>
    <w:p w:rsidR="005B5CB2" w:rsidRPr="00B96C64" w:rsidRDefault="005B5CB2" w:rsidP="005B5CB2">
      <w:pPr>
        <w:tabs>
          <w:tab w:val="right" w:pos="9356"/>
        </w:tabs>
        <w:spacing w:after="0" w:line="240" w:lineRule="auto"/>
        <w:jc w:val="center"/>
        <w:rPr>
          <w:rFonts w:ascii="Times New Roman" w:hAnsi="Times New Roman"/>
          <w:b/>
          <w:sz w:val="24"/>
          <w:szCs w:val="24"/>
          <w:lang w:val="lv-LV"/>
        </w:rPr>
      </w:pPr>
      <w:r w:rsidRPr="00B96C64">
        <w:rPr>
          <w:rFonts w:ascii="Times New Roman" w:hAnsi="Times New Roman"/>
          <w:b/>
          <w:sz w:val="24"/>
          <w:szCs w:val="24"/>
          <w:lang w:val="lv-LV"/>
        </w:rPr>
        <w:t>A</w:t>
      </w:r>
      <w:r>
        <w:rPr>
          <w:rFonts w:ascii="Times New Roman" w:hAnsi="Times New Roman"/>
          <w:b/>
          <w:sz w:val="24"/>
          <w:szCs w:val="24"/>
          <w:lang w:val="lv-LV"/>
        </w:rPr>
        <w:t>tklāts konkurss</w:t>
      </w:r>
    </w:p>
    <w:p w:rsidR="005B5CB2" w:rsidRPr="00B96C64" w:rsidRDefault="005B5CB2" w:rsidP="005B5CB2">
      <w:pPr>
        <w:tabs>
          <w:tab w:val="right" w:pos="9356"/>
        </w:tabs>
        <w:spacing w:after="0" w:line="240" w:lineRule="auto"/>
        <w:jc w:val="center"/>
        <w:rPr>
          <w:rFonts w:ascii="Times New Roman" w:hAnsi="Times New Roman"/>
          <w:b/>
          <w:color w:val="000000"/>
          <w:sz w:val="28"/>
          <w:szCs w:val="28"/>
          <w:lang w:val="lv-LV"/>
        </w:rPr>
      </w:pPr>
      <w:r w:rsidRPr="00B96C64">
        <w:rPr>
          <w:rFonts w:ascii="Times New Roman" w:hAnsi="Times New Roman"/>
          <w:b/>
          <w:color w:val="000000"/>
          <w:sz w:val="28"/>
          <w:szCs w:val="28"/>
          <w:lang w:val="lv-LV"/>
        </w:rPr>
        <w:t>„</w:t>
      </w:r>
      <w:r>
        <w:rPr>
          <w:rFonts w:ascii="Times New Roman" w:hAnsi="Times New Roman"/>
          <w:b/>
          <w:color w:val="000000"/>
          <w:sz w:val="28"/>
          <w:szCs w:val="28"/>
          <w:lang w:val="lv-LV"/>
        </w:rPr>
        <w:t>Sporta inventāra piegāde”</w:t>
      </w:r>
      <w:r w:rsidRPr="00B96C64">
        <w:rPr>
          <w:rFonts w:ascii="Times New Roman" w:hAnsi="Times New Roman"/>
          <w:b/>
          <w:color w:val="000000"/>
          <w:sz w:val="28"/>
          <w:szCs w:val="28"/>
          <w:lang w:val="lv-LV"/>
        </w:rPr>
        <w:t>,</w:t>
      </w:r>
    </w:p>
    <w:p w:rsidR="005B5CB2" w:rsidRPr="00B96C64" w:rsidRDefault="005B5CB2" w:rsidP="005B5CB2">
      <w:pPr>
        <w:tabs>
          <w:tab w:val="right" w:pos="9356"/>
        </w:tabs>
        <w:spacing w:after="0" w:line="240" w:lineRule="auto"/>
        <w:jc w:val="center"/>
        <w:rPr>
          <w:rFonts w:ascii="Times New Roman" w:hAnsi="Times New Roman"/>
          <w:b/>
          <w:color w:val="000000"/>
          <w:sz w:val="28"/>
          <w:szCs w:val="28"/>
          <w:lang w:val="lv-LV"/>
        </w:rPr>
      </w:pPr>
      <w:r w:rsidRPr="00B96C64">
        <w:rPr>
          <w:rFonts w:ascii="Times New Roman" w:hAnsi="Times New Roman"/>
          <w:b/>
          <w:bCs/>
          <w:sz w:val="28"/>
          <w:szCs w:val="28"/>
          <w:lang w:val="lv-LV"/>
        </w:rPr>
        <w:t>identifikācijas Nr. JPD2014/1</w:t>
      </w:r>
      <w:r>
        <w:rPr>
          <w:rFonts w:ascii="Times New Roman" w:hAnsi="Times New Roman"/>
          <w:b/>
          <w:bCs/>
          <w:sz w:val="28"/>
          <w:szCs w:val="28"/>
          <w:lang w:val="lv-LV"/>
        </w:rPr>
        <w:t>14</w:t>
      </w:r>
      <w:r w:rsidRPr="00B96C64">
        <w:rPr>
          <w:rFonts w:ascii="Times New Roman" w:hAnsi="Times New Roman"/>
          <w:b/>
          <w:bCs/>
          <w:sz w:val="28"/>
          <w:szCs w:val="28"/>
          <w:lang w:val="lv-LV"/>
        </w:rPr>
        <w:t>/AK</w:t>
      </w:r>
    </w:p>
    <w:p w:rsidR="00B96C64" w:rsidRDefault="00B96C64" w:rsidP="00B96C64">
      <w:pPr>
        <w:spacing w:after="0" w:line="240" w:lineRule="auto"/>
        <w:jc w:val="center"/>
        <w:rPr>
          <w:rFonts w:ascii="Times New Roman" w:eastAsia="Calibri" w:hAnsi="Times New Roman"/>
          <w:b/>
          <w:sz w:val="24"/>
          <w:szCs w:val="24"/>
          <w:lang w:val="lv-LV"/>
        </w:rPr>
      </w:pPr>
    </w:p>
    <w:p w:rsidR="00B96C64" w:rsidRDefault="00B96C64" w:rsidP="00B96C64">
      <w:pPr>
        <w:spacing w:after="0" w:line="240" w:lineRule="auto"/>
        <w:jc w:val="center"/>
        <w:rPr>
          <w:rFonts w:ascii="Times New Roman" w:eastAsia="Calibri" w:hAnsi="Times New Roman"/>
          <w:b/>
          <w:sz w:val="24"/>
          <w:szCs w:val="24"/>
          <w:lang w:val="lv-LV"/>
        </w:rPr>
      </w:pPr>
    </w:p>
    <w:p w:rsidR="00B96C64" w:rsidRPr="001844C2" w:rsidRDefault="00B96C64" w:rsidP="00B96C64">
      <w:pPr>
        <w:spacing w:after="0" w:line="240" w:lineRule="auto"/>
        <w:jc w:val="center"/>
        <w:rPr>
          <w:rFonts w:ascii="Times New Roman" w:eastAsia="Calibri" w:hAnsi="Times New Roman"/>
          <w:b/>
          <w:sz w:val="24"/>
          <w:szCs w:val="24"/>
          <w:lang w:val="lv-LV"/>
        </w:rPr>
      </w:pPr>
      <w:r w:rsidRPr="001844C2">
        <w:rPr>
          <w:rFonts w:ascii="Times New Roman" w:eastAsia="Calibri" w:hAnsi="Times New Roman"/>
          <w:b/>
          <w:sz w:val="24"/>
          <w:szCs w:val="24"/>
          <w:lang w:val="lv-LV"/>
        </w:rPr>
        <w:t>KVALIFIKĀCIJA</w:t>
      </w:r>
    </w:p>
    <w:p w:rsidR="00E1335C" w:rsidRPr="001844C2" w:rsidRDefault="00E1335C" w:rsidP="00E1335C">
      <w:pPr>
        <w:tabs>
          <w:tab w:val="right" w:pos="9356"/>
        </w:tabs>
        <w:spacing w:after="0" w:line="240" w:lineRule="auto"/>
        <w:jc w:val="center"/>
        <w:rPr>
          <w:rFonts w:ascii="Times New Roman" w:hAnsi="Times New Roman"/>
          <w:sz w:val="24"/>
          <w:szCs w:val="24"/>
          <w:lang w:val="lv-LV"/>
        </w:rPr>
      </w:pPr>
    </w:p>
    <w:p w:rsidR="00E1335C" w:rsidRPr="001844C2" w:rsidRDefault="00E1335C" w:rsidP="00E1335C">
      <w:pPr>
        <w:tabs>
          <w:tab w:val="right" w:pos="709"/>
        </w:tabs>
        <w:spacing w:after="0" w:line="240" w:lineRule="auto"/>
        <w:ind w:left="720"/>
        <w:rPr>
          <w:rFonts w:ascii="Times New Roman" w:hAnsi="Times New Roman"/>
          <w:sz w:val="24"/>
          <w:szCs w:val="24"/>
          <w:lang w:val="lv-LV"/>
        </w:rPr>
      </w:pPr>
    </w:p>
    <w:p w:rsidR="00E1335C" w:rsidRPr="001844C2" w:rsidRDefault="00E1335C" w:rsidP="00E1335C">
      <w:pPr>
        <w:spacing w:after="0" w:line="240" w:lineRule="auto"/>
        <w:jc w:val="both"/>
        <w:rPr>
          <w:rFonts w:ascii="Times New Roman" w:hAnsi="Times New Roman"/>
          <w:b/>
          <w:sz w:val="24"/>
          <w:szCs w:val="24"/>
          <w:lang w:val="lv-LV" w:eastAsia="lv-LV"/>
        </w:rPr>
      </w:pPr>
      <w:r w:rsidRPr="001844C2">
        <w:rPr>
          <w:rFonts w:ascii="Times New Roman" w:hAnsi="Times New Roman"/>
          <w:b/>
          <w:sz w:val="24"/>
          <w:szCs w:val="24"/>
          <w:lang w:val="lv-LV" w:eastAsia="lv-LV"/>
        </w:rPr>
        <w:t>Pretendenta pieredze līdzīgās piegādēs</w:t>
      </w:r>
    </w:p>
    <w:p w:rsidR="00E1335C" w:rsidRPr="001844C2" w:rsidRDefault="00E1335C" w:rsidP="00E1335C">
      <w:pPr>
        <w:spacing w:after="0" w:line="240" w:lineRule="auto"/>
        <w:ind w:firstLine="720"/>
        <w:jc w:val="both"/>
        <w:rPr>
          <w:rFonts w:ascii="Times New Roman" w:hAnsi="Times New Roman"/>
          <w:sz w:val="24"/>
          <w:szCs w:val="24"/>
          <w:lang w:val="lv-LV" w:eastAsia="lv-LV"/>
        </w:rPr>
      </w:pPr>
    </w:p>
    <w:p w:rsidR="00E1335C" w:rsidRPr="001844C2" w:rsidRDefault="00E1335C" w:rsidP="00E1335C">
      <w:pPr>
        <w:spacing w:after="0" w:line="240" w:lineRule="auto"/>
        <w:ind w:firstLine="720"/>
        <w:jc w:val="both"/>
        <w:rPr>
          <w:rFonts w:ascii="Times New Roman" w:hAnsi="Times New Roman"/>
          <w:sz w:val="24"/>
          <w:szCs w:val="24"/>
          <w:lang w:val="lv-LV"/>
        </w:rPr>
      </w:pPr>
      <w:r w:rsidRPr="001844C2">
        <w:rPr>
          <w:rFonts w:ascii="Times New Roman" w:hAnsi="Times New Roman"/>
          <w:sz w:val="24"/>
          <w:szCs w:val="24"/>
          <w:lang w:val="lv-LV" w:eastAsia="lv-LV"/>
        </w:rPr>
        <w:t xml:space="preserve">Pretendents iepriekšējo </w:t>
      </w:r>
      <w:r w:rsidRPr="001844C2">
        <w:rPr>
          <w:rFonts w:ascii="Times New Roman" w:hAnsi="Times New Roman"/>
          <w:b/>
          <w:sz w:val="24"/>
          <w:szCs w:val="24"/>
          <w:lang w:val="lv-LV" w:eastAsia="lv-LV"/>
        </w:rPr>
        <w:t xml:space="preserve">3 gadu laikā </w:t>
      </w:r>
      <w:r w:rsidRPr="001844C2">
        <w:rPr>
          <w:rFonts w:ascii="Times New Roman" w:hAnsi="Times New Roman"/>
          <w:sz w:val="24"/>
          <w:szCs w:val="24"/>
          <w:lang w:val="lv-LV" w:eastAsia="lv-LV"/>
        </w:rPr>
        <w:t xml:space="preserve">(no 2011.gada līdz šī iepirkuma piedāvājumu iesniegšanas termiņa beigām) ir izpildījis vismaz </w:t>
      </w:r>
      <w:r w:rsidR="001962E6">
        <w:rPr>
          <w:rFonts w:ascii="Times New Roman" w:hAnsi="Times New Roman"/>
          <w:sz w:val="24"/>
          <w:szCs w:val="24"/>
          <w:lang w:val="lv-LV"/>
        </w:rPr>
        <w:t>2</w:t>
      </w:r>
      <w:r w:rsidRPr="001844C2">
        <w:rPr>
          <w:rFonts w:ascii="Times New Roman" w:hAnsi="Times New Roman"/>
          <w:sz w:val="24"/>
          <w:szCs w:val="24"/>
          <w:lang w:val="lv-LV"/>
        </w:rPr>
        <w:t>(</w:t>
      </w:r>
      <w:r w:rsidR="001962E6">
        <w:rPr>
          <w:rFonts w:ascii="Times New Roman" w:hAnsi="Times New Roman"/>
          <w:sz w:val="24"/>
          <w:szCs w:val="24"/>
          <w:lang w:val="lv-LV"/>
        </w:rPr>
        <w:t>divus</w:t>
      </w:r>
      <w:r w:rsidRPr="001844C2">
        <w:rPr>
          <w:rFonts w:ascii="Times New Roman" w:hAnsi="Times New Roman"/>
          <w:sz w:val="24"/>
          <w:szCs w:val="24"/>
          <w:lang w:val="lv-LV"/>
        </w:rPr>
        <w:t xml:space="preserve">) līgumu par </w:t>
      </w:r>
      <w:r w:rsidR="00BD6F1E">
        <w:rPr>
          <w:rFonts w:ascii="Times New Roman" w:hAnsi="Times New Roman"/>
          <w:sz w:val="24"/>
          <w:szCs w:val="24"/>
          <w:lang w:val="lv-LV"/>
        </w:rPr>
        <w:t>sporta inventāra</w:t>
      </w:r>
      <w:r w:rsidRPr="001844C2">
        <w:rPr>
          <w:rFonts w:ascii="Times New Roman" w:hAnsi="Times New Roman"/>
          <w:sz w:val="24"/>
          <w:szCs w:val="24"/>
          <w:lang w:val="lv-LV"/>
        </w:rPr>
        <w:t xml:space="preserve"> piegādi un </w:t>
      </w:r>
      <w:r w:rsidR="001962E6">
        <w:rPr>
          <w:rFonts w:ascii="Times New Roman" w:hAnsi="Times New Roman"/>
          <w:sz w:val="24"/>
          <w:szCs w:val="24"/>
          <w:lang w:val="lv-LV"/>
        </w:rPr>
        <w:t xml:space="preserve">katra </w:t>
      </w:r>
      <w:r w:rsidRPr="001844C2">
        <w:rPr>
          <w:rFonts w:ascii="Times New Roman" w:hAnsi="Times New Roman"/>
          <w:sz w:val="24"/>
          <w:szCs w:val="24"/>
          <w:lang w:val="lv-LV" w:eastAsia="lv-LV"/>
        </w:rPr>
        <w:t xml:space="preserve">līguma vērtība (bez PVN) </w:t>
      </w:r>
      <w:r w:rsidRPr="001844C2">
        <w:rPr>
          <w:rFonts w:ascii="Times New Roman" w:hAnsi="Times New Roman"/>
          <w:i/>
          <w:sz w:val="24"/>
          <w:szCs w:val="24"/>
          <w:lang w:val="lv-LV" w:eastAsia="lv-LV"/>
        </w:rPr>
        <w:t>euro</w:t>
      </w:r>
      <w:r w:rsidRPr="001844C2">
        <w:rPr>
          <w:rFonts w:ascii="Times New Roman" w:hAnsi="Times New Roman"/>
          <w:sz w:val="24"/>
          <w:szCs w:val="24"/>
          <w:lang w:val="lv-LV" w:eastAsia="lv-LV"/>
        </w:rPr>
        <w:t xml:space="preserve"> </w:t>
      </w:r>
      <w:r w:rsidR="00A0509F">
        <w:rPr>
          <w:rFonts w:ascii="Times New Roman" w:hAnsi="Times New Roman"/>
          <w:sz w:val="24"/>
          <w:szCs w:val="24"/>
          <w:lang w:val="lv-LV" w:eastAsia="lv-LV"/>
        </w:rPr>
        <w:t>ir vismaz 50% (piecdesmit procentu) apmērā</w:t>
      </w:r>
      <w:r w:rsidRPr="001844C2">
        <w:rPr>
          <w:rFonts w:ascii="Times New Roman" w:hAnsi="Times New Roman"/>
          <w:sz w:val="24"/>
          <w:szCs w:val="24"/>
          <w:lang w:val="lv-LV" w:eastAsia="lv-LV"/>
        </w:rPr>
        <w:t xml:space="preserve"> </w:t>
      </w:r>
      <w:r w:rsidR="00A0509F">
        <w:rPr>
          <w:rFonts w:ascii="Times New Roman" w:hAnsi="Times New Roman"/>
          <w:sz w:val="24"/>
          <w:szCs w:val="24"/>
          <w:lang w:val="lv-LV" w:eastAsia="lv-LV"/>
        </w:rPr>
        <w:t>no piedāvātās</w:t>
      </w:r>
      <w:r w:rsidRPr="001844C2">
        <w:rPr>
          <w:rFonts w:ascii="Times New Roman" w:hAnsi="Times New Roman"/>
          <w:sz w:val="24"/>
          <w:szCs w:val="24"/>
          <w:lang w:val="lv-LV" w:eastAsia="lv-LV"/>
        </w:rPr>
        <w:t xml:space="preserve"> </w:t>
      </w:r>
      <w:r w:rsidR="00BB2341">
        <w:rPr>
          <w:rFonts w:ascii="Times New Roman" w:hAnsi="Times New Roman"/>
          <w:sz w:val="24"/>
          <w:szCs w:val="24"/>
          <w:lang w:val="lv-LV" w:eastAsia="lv-LV"/>
        </w:rPr>
        <w:t>līgum</w:t>
      </w:r>
      <w:r w:rsidR="00A0509F">
        <w:rPr>
          <w:rFonts w:ascii="Times New Roman" w:hAnsi="Times New Roman"/>
          <w:sz w:val="24"/>
          <w:szCs w:val="24"/>
          <w:lang w:val="lv-LV" w:eastAsia="lv-LV"/>
        </w:rPr>
        <w:t>cenas</w:t>
      </w:r>
      <w:r w:rsidRPr="001844C2">
        <w:rPr>
          <w:rFonts w:ascii="Times New Roman" w:hAnsi="Times New Roman"/>
          <w:sz w:val="24"/>
          <w:szCs w:val="24"/>
          <w:lang w:val="lv-LV" w:eastAsia="lv-LV"/>
        </w:rPr>
        <w:t xml:space="preserve"> (bez PVN) attiecīgajā iepirkuma daļā.</w:t>
      </w:r>
      <w:r w:rsidRPr="001844C2">
        <w:rPr>
          <w:rFonts w:ascii="Times New Roman" w:hAnsi="Times New Roman"/>
          <w:sz w:val="24"/>
          <w:szCs w:val="24"/>
          <w:lang w:val="lv-LV"/>
        </w:rPr>
        <w:t xml:space="preserve"> </w:t>
      </w:r>
    </w:p>
    <w:p w:rsidR="00E1335C" w:rsidRPr="001844C2" w:rsidRDefault="00E1335C" w:rsidP="00E1335C">
      <w:pPr>
        <w:spacing w:after="0" w:line="240" w:lineRule="auto"/>
        <w:ind w:firstLine="720"/>
        <w:jc w:val="both"/>
        <w:rPr>
          <w:rFonts w:ascii="Times New Roman" w:hAnsi="Times New Roman"/>
          <w:b/>
          <w:sz w:val="24"/>
          <w:szCs w:val="24"/>
          <w:lang w:val="lv-LV" w:eastAsia="lv-LV"/>
        </w:rPr>
      </w:pPr>
      <w:r w:rsidRPr="001844C2">
        <w:rPr>
          <w:rFonts w:ascii="Times New Roman" w:hAnsi="Times New Roman"/>
          <w:b/>
          <w:sz w:val="24"/>
          <w:szCs w:val="24"/>
          <w:lang w:val="lv-LV"/>
        </w:rPr>
        <w:t>Lai apliecinātu pieredzi, tabulā norādīt informāciju par līgum</w:t>
      </w:r>
      <w:r w:rsidR="001962E6">
        <w:rPr>
          <w:rFonts w:ascii="Times New Roman" w:hAnsi="Times New Roman"/>
          <w:b/>
          <w:sz w:val="24"/>
          <w:szCs w:val="24"/>
          <w:lang w:val="lv-LV"/>
        </w:rPr>
        <w:t>iem</w:t>
      </w:r>
      <w:r w:rsidRPr="001844C2">
        <w:rPr>
          <w:rFonts w:ascii="Times New Roman" w:hAnsi="Times New Roman"/>
          <w:b/>
          <w:sz w:val="24"/>
          <w:szCs w:val="24"/>
          <w:lang w:val="lv-LV"/>
        </w:rPr>
        <w:t>, kas atbilst minētajai prasībai, kā arī pievienot atsauksm</w:t>
      </w:r>
      <w:r w:rsidR="00231C5E">
        <w:rPr>
          <w:rFonts w:ascii="Times New Roman" w:hAnsi="Times New Roman"/>
          <w:b/>
          <w:sz w:val="24"/>
          <w:szCs w:val="24"/>
          <w:lang w:val="lv-LV"/>
        </w:rPr>
        <w:t>i</w:t>
      </w:r>
      <w:r w:rsidRPr="001844C2">
        <w:rPr>
          <w:rFonts w:ascii="Times New Roman" w:hAnsi="Times New Roman"/>
          <w:b/>
          <w:sz w:val="24"/>
          <w:szCs w:val="24"/>
          <w:lang w:val="lv-LV"/>
        </w:rPr>
        <w:t xml:space="preserve"> </w:t>
      </w:r>
      <w:r w:rsidR="001962E6">
        <w:rPr>
          <w:rFonts w:ascii="Times New Roman" w:hAnsi="Times New Roman"/>
          <w:b/>
          <w:sz w:val="24"/>
          <w:szCs w:val="24"/>
          <w:lang w:val="lv-LV"/>
        </w:rPr>
        <w:t xml:space="preserve">par vismaz 1 (viens) </w:t>
      </w:r>
      <w:r w:rsidRPr="001844C2">
        <w:rPr>
          <w:rFonts w:ascii="Times New Roman" w:hAnsi="Times New Roman"/>
          <w:b/>
          <w:sz w:val="24"/>
          <w:szCs w:val="24"/>
          <w:lang w:val="lv-LV"/>
        </w:rPr>
        <w:t>līgumu, ar kuru pretendents pamato savu pieredzi, izpildi, kurā norādīts pasūtītājs, līguma priekšmets, līguma darbības termiņš,</w:t>
      </w:r>
      <w:r w:rsidR="00231C5E">
        <w:rPr>
          <w:rFonts w:ascii="Times New Roman" w:hAnsi="Times New Roman"/>
          <w:b/>
          <w:sz w:val="24"/>
          <w:szCs w:val="24"/>
          <w:lang w:val="lv-LV"/>
        </w:rPr>
        <w:t xml:space="preserve"> līguma vērtība latos vai </w:t>
      </w:r>
      <w:r w:rsidR="00231C5E" w:rsidRPr="00231C5E">
        <w:rPr>
          <w:rFonts w:ascii="Times New Roman" w:hAnsi="Times New Roman"/>
          <w:b/>
          <w:i/>
          <w:sz w:val="24"/>
          <w:szCs w:val="24"/>
          <w:lang w:val="lv-LV"/>
        </w:rPr>
        <w:t>euro</w:t>
      </w:r>
      <w:r w:rsidRPr="001844C2">
        <w:rPr>
          <w:rFonts w:ascii="Times New Roman" w:hAnsi="Times New Roman"/>
          <w:b/>
          <w:sz w:val="24"/>
          <w:szCs w:val="24"/>
          <w:lang w:val="lv-LV"/>
        </w:rPr>
        <w:t xml:space="preserve"> un informācija par to, vai līguma izpilde veikta atbilstoši līguma nosacījumiem.</w:t>
      </w:r>
    </w:p>
    <w:p w:rsidR="00E1335C" w:rsidRPr="001844C2" w:rsidRDefault="00E1335C" w:rsidP="00E1335C">
      <w:pPr>
        <w:spacing w:after="0" w:line="240" w:lineRule="auto"/>
        <w:ind w:firstLine="720"/>
        <w:jc w:val="both"/>
        <w:rPr>
          <w:rFonts w:ascii="Times New Roman" w:hAnsi="Times New Roman"/>
          <w:sz w:val="24"/>
          <w:szCs w:val="24"/>
          <w:lang w:val="lv-LV" w:eastAsia="lv-LV"/>
        </w:rPr>
      </w:pPr>
    </w:p>
    <w:p w:rsidR="00E1335C" w:rsidRPr="001844C2" w:rsidRDefault="00E1335C" w:rsidP="00E1335C">
      <w:pPr>
        <w:spacing w:after="0" w:line="240" w:lineRule="auto"/>
        <w:jc w:val="both"/>
        <w:rPr>
          <w:rFonts w:ascii="Times New Roman" w:hAnsi="Times New Roman"/>
          <w:sz w:val="24"/>
          <w:szCs w:val="24"/>
          <w:lang w:val="lv-LV"/>
        </w:rPr>
      </w:pPr>
      <w:r w:rsidRPr="001844C2">
        <w:rPr>
          <w:rFonts w:ascii="Times New Roman" w:hAnsi="Times New Roman"/>
          <w:sz w:val="24"/>
          <w:szCs w:val="24"/>
          <w:lang w:val="lv-LV"/>
        </w:rPr>
        <w:t xml:space="preserve">Lai apliecinātu pieredzi, tabulā jānorāda informācija, kas atbilst augstākminētajai prasībai.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1844C2"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 xml:space="preserve">Līgumcena, </w:t>
            </w:r>
            <w:r w:rsidRPr="001844C2">
              <w:rPr>
                <w:rFonts w:ascii="Times New Roman" w:hAnsi="Times New Roman"/>
                <w:b/>
                <w:i/>
                <w:sz w:val="24"/>
                <w:szCs w:val="24"/>
                <w:lang w:val="lv-LV"/>
              </w:rPr>
              <w:t>euro</w:t>
            </w:r>
          </w:p>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1844C2" w:rsidRDefault="00E1335C" w:rsidP="00E1335C">
            <w:pPr>
              <w:spacing w:after="0" w:line="240" w:lineRule="auto"/>
              <w:jc w:val="center"/>
              <w:rPr>
                <w:rFonts w:ascii="Times New Roman" w:hAnsi="Times New Roman"/>
                <w:b/>
                <w:sz w:val="24"/>
                <w:szCs w:val="24"/>
                <w:lang w:val="lv-LV"/>
              </w:rPr>
            </w:pPr>
            <w:r w:rsidRPr="001844C2">
              <w:rPr>
                <w:rFonts w:ascii="Times New Roman" w:hAnsi="Times New Roman"/>
                <w:b/>
                <w:sz w:val="24"/>
                <w:szCs w:val="24"/>
                <w:lang w:val="lv-LV"/>
              </w:rPr>
              <w:t>Pasūtītājs, kontaktpersona, tālrunis, e-pasts</w:t>
            </w:r>
          </w:p>
        </w:tc>
      </w:tr>
      <w:tr w:rsidR="00E1335C" w:rsidRPr="001844C2" w:rsidTr="00655356">
        <w:tc>
          <w:tcPr>
            <w:tcW w:w="604" w:type="dxa"/>
            <w:tcBorders>
              <w:top w:val="single" w:sz="4" w:space="0" w:color="auto"/>
              <w:left w:val="single" w:sz="4" w:space="0" w:color="auto"/>
              <w:bottom w:val="single" w:sz="4" w:space="0" w:color="auto"/>
              <w:right w:val="single" w:sz="4" w:space="0" w:color="auto"/>
            </w:tcBorders>
            <w:hideMark/>
          </w:tcPr>
          <w:p w:rsidR="00E1335C" w:rsidRPr="001844C2" w:rsidRDefault="00E1335C" w:rsidP="00E1335C">
            <w:pPr>
              <w:spacing w:after="0" w:line="240" w:lineRule="auto"/>
              <w:jc w:val="both"/>
              <w:rPr>
                <w:rFonts w:ascii="Times New Roman" w:hAnsi="Times New Roman"/>
                <w:sz w:val="24"/>
                <w:szCs w:val="24"/>
                <w:lang w:val="lv-LV"/>
              </w:rPr>
            </w:pPr>
            <w:r w:rsidRPr="001844C2">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r>
      <w:tr w:rsidR="00E1335C" w:rsidRPr="001844C2" w:rsidTr="00655356">
        <w:tc>
          <w:tcPr>
            <w:tcW w:w="604" w:type="dxa"/>
            <w:tcBorders>
              <w:top w:val="single" w:sz="4" w:space="0" w:color="auto"/>
              <w:left w:val="single" w:sz="4" w:space="0" w:color="auto"/>
              <w:bottom w:val="single" w:sz="4" w:space="0" w:color="auto"/>
              <w:right w:val="single" w:sz="4" w:space="0" w:color="auto"/>
            </w:tcBorders>
            <w:hideMark/>
          </w:tcPr>
          <w:p w:rsidR="00E1335C" w:rsidRPr="001844C2" w:rsidRDefault="00E1335C" w:rsidP="00E1335C">
            <w:pPr>
              <w:spacing w:after="0" w:line="240" w:lineRule="auto"/>
              <w:jc w:val="both"/>
              <w:rPr>
                <w:rFonts w:ascii="Times New Roman" w:hAnsi="Times New Roman"/>
                <w:sz w:val="24"/>
                <w:szCs w:val="24"/>
                <w:lang w:val="lv-LV"/>
              </w:rPr>
            </w:pPr>
            <w:r w:rsidRPr="001844C2">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1844C2" w:rsidRDefault="00E1335C" w:rsidP="00E1335C">
            <w:pPr>
              <w:spacing w:after="0" w:line="240" w:lineRule="auto"/>
              <w:jc w:val="both"/>
              <w:rPr>
                <w:rFonts w:ascii="Times New Roman" w:hAnsi="Times New Roman"/>
                <w:sz w:val="24"/>
                <w:szCs w:val="24"/>
                <w:lang w:val="lv-LV"/>
              </w:rPr>
            </w:pPr>
          </w:p>
        </w:tc>
      </w:tr>
    </w:tbl>
    <w:p w:rsidR="00E1335C" w:rsidRPr="001844C2" w:rsidRDefault="00E1335C" w:rsidP="00655356">
      <w:pPr>
        <w:tabs>
          <w:tab w:val="right" w:pos="709"/>
        </w:tabs>
        <w:rPr>
          <w:lang w:val="lv-LV"/>
        </w:rPr>
        <w:sectPr w:rsidR="00E1335C" w:rsidRPr="001844C2" w:rsidSect="008A221C">
          <w:headerReference w:type="default" r:id="rId9"/>
          <w:footerReference w:type="even" r:id="rId10"/>
          <w:footerReference w:type="default" r:id="rId11"/>
          <w:pgSz w:w="11906" w:h="16838" w:code="9"/>
          <w:pgMar w:top="1134" w:right="851" w:bottom="1134" w:left="1701" w:header="709" w:footer="709" w:gutter="0"/>
          <w:cols w:space="708"/>
          <w:docGrid w:linePitch="360"/>
        </w:sectPr>
      </w:pPr>
    </w:p>
    <w:p w:rsidR="000A1B7D" w:rsidRPr="0092741B" w:rsidRDefault="000A1B7D" w:rsidP="000A1B7D">
      <w:pPr>
        <w:spacing w:after="0" w:line="240" w:lineRule="auto"/>
        <w:jc w:val="right"/>
        <w:rPr>
          <w:rFonts w:ascii="Times New Roman" w:hAnsi="Times New Roman"/>
          <w:b/>
          <w:sz w:val="32"/>
          <w:szCs w:val="32"/>
          <w:lang w:val="lv-LV"/>
        </w:rPr>
      </w:pPr>
      <w:bookmarkStart w:id="6" w:name="_Toc243818529"/>
      <w:bookmarkEnd w:id="0"/>
      <w:r w:rsidRPr="0092741B">
        <w:rPr>
          <w:rFonts w:ascii="Times New Roman" w:hAnsi="Times New Roman"/>
          <w:b/>
          <w:sz w:val="32"/>
          <w:szCs w:val="32"/>
          <w:lang w:val="lv-LV"/>
        </w:rPr>
        <w:lastRenderedPageBreak/>
        <w:t>3.pielikums</w:t>
      </w:r>
    </w:p>
    <w:p w:rsidR="000A1B7D" w:rsidRDefault="000A1B7D" w:rsidP="000A1B7D">
      <w:pPr>
        <w:spacing w:after="0" w:line="240" w:lineRule="auto"/>
        <w:jc w:val="center"/>
        <w:rPr>
          <w:rFonts w:ascii="Times New Roman" w:hAnsi="Times New Roman"/>
          <w:b/>
          <w:sz w:val="28"/>
          <w:szCs w:val="28"/>
          <w:lang w:val="lv-LV"/>
        </w:rPr>
      </w:pPr>
    </w:p>
    <w:p w:rsidR="000A1B7D" w:rsidRPr="000A1B7D" w:rsidRDefault="000A1B7D" w:rsidP="000A1B7D">
      <w:pPr>
        <w:tabs>
          <w:tab w:val="right" w:pos="9356"/>
        </w:tabs>
        <w:spacing w:after="0" w:line="240" w:lineRule="auto"/>
        <w:jc w:val="center"/>
        <w:rPr>
          <w:rFonts w:ascii="Times New Roman" w:hAnsi="Times New Roman"/>
          <w:b/>
          <w:sz w:val="28"/>
          <w:szCs w:val="28"/>
          <w:lang w:val="lv-LV"/>
        </w:rPr>
      </w:pPr>
      <w:r w:rsidRPr="000A1B7D">
        <w:rPr>
          <w:rFonts w:ascii="Times New Roman" w:hAnsi="Times New Roman"/>
          <w:b/>
          <w:sz w:val="28"/>
          <w:szCs w:val="28"/>
          <w:lang w:val="lv-LV"/>
        </w:rPr>
        <w:t>Atklāts konkurss</w:t>
      </w:r>
    </w:p>
    <w:p w:rsidR="000A1B7D" w:rsidRPr="000A1B7D" w:rsidRDefault="000A1B7D" w:rsidP="000A1B7D">
      <w:pPr>
        <w:tabs>
          <w:tab w:val="right" w:pos="9356"/>
        </w:tabs>
        <w:spacing w:after="0" w:line="240" w:lineRule="auto"/>
        <w:jc w:val="center"/>
        <w:rPr>
          <w:rFonts w:ascii="Times New Roman" w:hAnsi="Times New Roman"/>
          <w:b/>
          <w:color w:val="000000"/>
          <w:sz w:val="28"/>
          <w:szCs w:val="28"/>
          <w:lang w:val="lv-LV"/>
        </w:rPr>
      </w:pPr>
      <w:r w:rsidRPr="000A1B7D">
        <w:rPr>
          <w:rFonts w:ascii="Times New Roman" w:hAnsi="Times New Roman"/>
          <w:b/>
          <w:color w:val="000000"/>
          <w:sz w:val="28"/>
          <w:szCs w:val="28"/>
          <w:lang w:val="lv-LV"/>
        </w:rPr>
        <w:t>„Sporta inventāra piegāde”,</w:t>
      </w:r>
    </w:p>
    <w:p w:rsidR="000A1B7D" w:rsidRPr="000A1B7D" w:rsidRDefault="000A1B7D" w:rsidP="000A1B7D">
      <w:pPr>
        <w:tabs>
          <w:tab w:val="right" w:pos="9356"/>
        </w:tabs>
        <w:spacing w:after="0" w:line="240" w:lineRule="auto"/>
        <w:jc w:val="center"/>
        <w:rPr>
          <w:rFonts w:ascii="Times New Roman" w:hAnsi="Times New Roman"/>
          <w:b/>
          <w:color w:val="000000"/>
          <w:sz w:val="28"/>
          <w:szCs w:val="28"/>
          <w:lang w:val="lv-LV"/>
        </w:rPr>
      </w:pPr>
      <w:r w:rsidRPr="000A1B7D">
        <w:rPr>
          <w:rFonts w:ascii="Times New Roman" w:hAnsi="Times New Roman"/>
          <w:b/>
          <w:bCs/>
          <w:sz w:val="28"/>
          <w:szCs w:val="28"/>
          <w:lang w:val="lv-LV"/>
        </w:rPr>
        <w:t>identifikācijas Nr. JPD2014/114/AK</w:t>
      </w:r>
    </w:p>
    <w:p w:rsidR="000A1B7D" w:rsidRPr="000A1B7D" w:rsidRDefault="000A1B7D" w:rsidP="000A1B7D">
      <w:pPr>
        <w:pStyle w:val="Heading3"/>
        <w:jc w:val="center"/>
        <w:rPr>
          <w:sz w:val="28"/>
          <w:szCs w:val="28"/>
          <w:lang w:val="lv-LV"/>
        </w:rPr>
      </w:pPr>
    </w:p>
    <w:p w:rsidR="000A1B7D" w:rsidRPr="000A1B7D" w:rsidRDefault="000A1B7D" w:rsidP="000A1B7D">
      <w:pPr>
        <w:pStyle w:val="Heading3"/>
        <w:jc w:val="center"/>
        <w:rPr>
          <w:sz w:val="28"/>
          <w:szCs w:val="28"/>
          <w:lang w:val="lv-LV"/>
        </w:rPr>
      </w:pPr>
      <w:r w:rsidRPr="000A1B7D">
        <w:rPr>
          <w:sz w:val="28"/>
          <w:szCs w:val="28"/>
          <w:lang w:val="lv-LV"/>
        </w:rPr>
        <w:t xml:space="preserve">TEHNISKĀ SPECIFIKĀCIJA </w:t>
      </w:r>
    </w:p>
    <w:p w:rsidR="000A1B7D" w:rsidRPr="00A0509F" w:rsidRDefault="000A1B7D" w:rsidP="000A1B7D">
      <w:pPr>
        <w:rPr>
          <w:rFonts w:ascii="Times New Roman" w:hAnsi="Times New Roman"/>
          <w:sz w:val="28"/>
          <w:szCs w:val="28"/>
        </w:rPr>
      </w:pP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Iepirkuma 1.daļa</w:t>
      </w:r>
    </w:p>
    <w:p w:rsidR="000A1B7D" w:rsidRPr="00A0509F" w:rsidRDefault="000A1B7D" w:rsidP="000A1B7D">
      <w:pPr>
        <w:tabs>
          <w:tab w:val="num" w:pos="2160"/>
        </w:tabs>
        <w:jc w:val="center"/>
        <w:rPr>
          <w:rFonts w:ascii="Times New Roman" w:hAnsi="Times New Roman"/>
          <w:b/>
          <w:sz w:val="28"/>
          <w:szCs w:val="28"/>
        </w:rPr>
      </w:pPr>
      <w:r w:rsidRPr="00A0509F">
        <w:rPr>
          <w:rFonts w:ascii="Times New Roman" w:hAnsi="Times New Roman"/>
          <w:b/>
          <w:sz w:val="28"/>
          <w:szCs w:val="28"/>
        </w:rPr>
        <w:t>Hokeja inventāra piegāde</w:t>
      </w:r>
    </w:p>
    <w:p w:rsidR="000A1B7D" w:rsidRPr="00A0509F" w:rsidRDefault="000A1B7D" w:rsidP="000A1B7D">
      <w:pPr>
        <w:rPr>
          <w:rFonts w:ascii="Times New Roman" w:hAnsi="Times New Roman"/>
        </w:rPr>
      </w:pPr>
    </w:p>
    <w:tbl>
      <w:tblPr>
        <w:tblStyle w:val="TableGrid"/>
        <w:tblW w:w="0" w:type="auto"/>
        <w:tblLook w:val="04A0" w:firstRow="1" w:lastRow="0" w:firstColumn="1" w:lastColumn="0" w:noHBand="0" w:noVBand="1"/>
      </w:tblPr>
      <w:tblGrid>
        <w:gridCol w:w="804"/>
        <w:gridCol w:w="1775"/>
        <w:gridCol w:w="5184"/>
        <w:gridCol w:w="1701"/>
      </w:tblGrid>
      <w:tr w:rsidR="000A1B7D" w:rsidRPr="00A0509F" w:rsidTr="000A1B7D">
        <w:trPr>
          <w:trHeight w:val="509"/>
        </w:trPr>
        <w:tc>
          <w:tcPr>
            <w:tcW w:w="804"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N.p.k.</w:t>
            </w:r>
          </w:p>
        </w:tc>
        <w:tc>
          <w:tcPr>
            <w:tcW w:w="1775"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Nosaukums</w:t>
            </w:r>
          </w:p>
        </w:tc>
        <w:tc>
          <w:tcPr>
            <w:tcW w:w="5184"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Tehniskās prasības</w:t>
            </w:r>
          </w:p>
        </w:tc>
        <w:tc>
          <w:tcPr>
            <w:tcW w:w="170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Skaits, mērvienība</w:t>
            </w:r>
          </w:p>
        </w:tc>
      </w:tr>
      <w:tr w:rsidR="000A1B7D" w:rsidRPr="00A0509F" w:rsidTr="000A1B7D">
        <w:trPr>
          <w:trHeight w:val="1275"/>
        </w:trPr>
        <w:tc>
          <w:tcPr>
            <w:tcW w:w="804" w:type="dxa"/>
            <w:vMerge/>
            <w:hideMark/>
          </w:tcPr>
          <w:p w:rsidR="000A1B7D" w:rsidRPr="00A0509F" w:rsidRDefault="000A1B7D" w:rsidP="000A1B7D">
            <w:pPr>
              <w:rPr>
                <w:rFonts w:ascii="Times New Roman" w:hAnsi="Times New Roman"/>
                <w:b/>
                <w:bCs/>
              </w:rPr>
            </w:pPr>
          </w:p>
        </w:tc>
        <w:tc>
          <w:tcPr>
            <w:tcW w:w="1775" w:type="dxa"/>
            <w:vMerge/>
            <w:hideMark/>
          </w:tcPr>
          <w:p w:rsidR="000A1B7D" w:rsidRPr="00A0509F" w:rsidRDefault="000A1B7D" w:rsidP="000A1B7D">
            <w:pPr>
              <w:rPr>
                <w:rFonts w:ascii="Times New Roman" w:hAnsi="Times New Roman"/>
                <w:b/>
                <w:bCs/>
              </w:rPr>
            </w:pPr>
          </w:p>
        </w:tc>
        <w:tc>
          <w:tcPr>
            <w:tcW w:w="5184" w:type="dxa"/>
            <w:vMerge/>
            <w:hideMark/>
          </w:tcPr>
          <w:p w:rsidR="000A1B7D" w:rsidRPr="00A0509F" w:rsidRDefault="000A1B7D" w:rsidP="000A1B7D">
            <w:pPr>
              <w:rPr>
                <w:rFonts w:ascii="Times New Roman" w:hAnsi="Times New Roman"/>
                <w:b/>
                <w:bCs/>
              </w:rPr>
            </w:pPr>
          </w:p>
        </w:tc>
        <w:tc>
          <w:tcPr>
            <w:tcW w:w="1701" w:type="dxa"/>
            <w:vMerge/>
            <w:hideMark/>
          </w:tcPr>
          <w:p w:rsidR="000A1B7D" w:rsidRPr="00A0509F" w:rsidRDefault="000A1B7D" w:rsidP="000A1B7D">
            <w:pPr>
              <w:rPr>
                <w:rFonts w:ascii="Times New Roman" w:hAnsi="Times New Roman"/>
                <w:b/>
                <w:bCs/>
              </w:rPr>
            </w:pPr>
          </w:p>
        </w:tc>
      </w:tr>
      <w:tr w:rsidR="000A1B7D" w:rsidRPr="00A0509F" w:rsidTr="000A1B7D">
        <w:trPr>
          <w:trHeight w:val="96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kājsargi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Reebok vai ekvivalents, Īpaši viegla konstrukcija, izliekta forma ar mīkstām auklām, plati ceļgalu aizsargi, putuplasts labākam kāju pielāgojumam, regulējamas saites, integrēta augšstilbu aizsardzība. Izmēri Junior - 26, 28, 30, Senior - 32, 34.</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pāri</w:t>
            </w:r>
          </w:p>
        </w:tc>
      </w:tr>
      <w:tr w:rsidR="000A1B7D" w:rsidRPr="00A0509F" w:rsidTr="000A1B7D">
        <w:trPr>
          <w:trHeight w:val="76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nūja</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Reebok vai ekvivalents</w:t>
            </w:r>
            <w:proofErr w:type="gramStart"/>
            <w:r w:rsidRPr="00A0509F">
              <w:rPr>
                <w:rFonts w:ascii="Times New Roman" w:hAnsi="Times New Roman"/>
              </w:rPr>
              <w:t>,  Koka</w:t>
            </w:r>
            <w:proofErr w:type="gramEnd"/>
            <w:r w:rsidRPr="00A0509F">
              <w:rPr>
                <w:rFonts w:ascii="Times New Roman" w:hAnsi="Times New Roman"/>
              </w:rPr>
              <w:t xml:space="preserve"> nūja no laminēta apša, oša vai bērza, kura noklāta ar plānām stiklšķiedras kārtām, lai palielinātu izturību un ūdensizturību. Izmēri – Youth, Junior, 61, 67.</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127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3</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slidas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 Oderes materiāls – Mikrošķiedra;</w:t>
            </w:r>
            <w:r w:rsidRPr="00A0509F">
              <w:rPr>
                <w:rFonts w:ascii="Times New Roman" w:hAnsi="Times New Roman"/>
              </w:rPr>
              <w:br/>
              <w:t>Papēža atbalsts; No ārpuses aizklāta papēža bļodiņa; Potītes polsterējums; Patentēts anatomiski piemērots papēža/potītes atbalsts; Anatomiski pielāgots šķēlums; Slidas asmeņi no nerūsējošā tērauda. Izmēri 35-44.</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pāri</w:t>
            </w:r>
          </w:p>
        </w:tc>
      </w:tr>
      <w:tr w:rsidR="000A1B7D" w:rsidRPr="00A0509F" w:rsidTr="000A1B7D">
        <w:trPr>
          <w:trHeight w:val="72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4</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cimdi (ķērājs un atsitējs)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Bauer vai ekvivalents, Ķērājs </w:t>
            </w:r>
            <w:proofErr w:type="gramStart"/>
            <w:r w:rsidRPr="00A0509F">
              <w:rPr>
                <w:rFonts w:ascii="Times New Roman" w:hAnsi="Times New Roman"/>
              </w:rPr>
              <w:t>-  viendaļīgs</w:t>
            </w:r>
            <w:proofErr w:type="gramEnd"/>
            <w:r w:rsidRPr="00A0509F">
              <w:rPr>
                <w:rFonts w:ascii="Times New Roman" w:hAnsi="Times New Roman"/>
              </w:rPr>
              <w:t xml:space="preserve"> aproces dizains, dubulta T-veida kabata. Atsitējs - Noņemami pirkstu aizsargi, maksimāls pārklājums roku sānu daļas aizsardzībai.</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pāri</w:t>
            </w:r>
          </w:p>
        </w:tc>
      </w:tr>
      <w:tr w:rsidR="000A1B7D" w:rsidRPr="00A0509F" w:rsidTr="000A1B7D">
        <w:trPr>
          <w:trHeight w:val="105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5</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bikses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w:t>
            </w:r>
            <w:proofErr w:type="gramStart"/>
            <w:r w:rsidRPr="00A0509F">
              <w:rPr>
                <w:rFonts w:ascii="Times New Roman" w:hAnsi="Times New Roman"/>
              </w:rPr>
              <w:t>,  Mugurkaula</w:t>
            </w:r>
            <w:proofErr w:type="gramEnd"/>
            <w:r w:rsidRPr="00A0509F">
              <w:rPr>
                <w:rFonts w:ascii="Times New Roman" w:hAnsi="Times New Roman"/>
              </w:rPr>
              <w:t xml:space="preserve"> aizsargs, nieru aizsargs, augsta blīvuma putu polsterējums ar poli ieliktņiem,  polsterēta josta, gūžu sargs, augšstilbu sargs, kāju ielaidumi un krokas ar rāvējslēdzējiem, multi virziena jostu funkcija. Izmēri – Youth, Junior, Senior S, M, 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76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6</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plecsargs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 Reebok vai ekvivalents, putu pildījums mugurpusē, augsta blīvuma putu plāksnes krūtīs un mugurkaula rajonā, pastiprināti bicepsu aizsargi.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78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7</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ķivere</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 Stiklšķiedras ķivere, nerūsējošā tērauda maska, polsterēta ķiveres iekša ar papildus ieliekamu pieres spilventiņu.</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66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8</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kaklasargs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Reebok vai ekvivalents, BNQ sertificēts.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106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9</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Vārtsarga soma</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CCM vai ekvivalents</w:t>
            </w:r>
            <w:proofErr w:type="gramStart"/>
            <w:r w:rsidRPr="00A0509F">
              <w:rPr>
                <w:rFonts w:ascii="Times New Roman" w:hAnsi="Times New Roman"/>
              </w:rPr>
              <w:t>,  Stingrs</w:t>
            </w:r>
            <w:proofErr w:type="gramEnd"/>
            <w:r w:rsidRPr="00A0509F">
              <w:rPr>
                <w:rFonts w:ascii="Times New Roman" w:hAnsi="Times New Roman"/>
              </w:rPr>
              <w:t xml:space="preserve"> izturīgs materiāls, Sānos ievietotas ventilācijas atveres, Izturīgas siksans un ar kniedēm piestiprināti rokturi, Iekšpusē konstruēts rokturis, 3 riteņi, apakšējā daļa izgatavota no ūdens izturīga metriāla.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1110"/>
        </w:trPr>
        <w:tc>
          <w:tcPr>
            <w:tcW w:w="804"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10</w:t>
            </w:r>
          </w:p>
        </w:tc>
        <w:tc>
          <w:tcPr>
            <w:tcW w:w="1775" w:type="dxa"/>
            <w:vMerge w:val="restart"/>
            <w:hideMark/>
          </w:tcPr>
          <w:p w:rsidR="000A1B7D" w:rsidRPr="00A0509F" w:rsidRDefault="000A1B7D" w:rsidP="000A1B7D">
            <w:pPr>
              <w:rPr>
                <w:rFonts w:ascii="Times New Roman" w:hAnsi="Times New Roman"/>
              </w:rPr>
            </w:pPr>
            <w:r w:rsidRPr="00A0509F">
              <w:rPr>
                <w:rFonts w:ascii="Times New Roman" w:hAnsi="Times New Roman"/>
              </w:rPr>
              <w:t>Hokeja nūjas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Bauer vai ekvivalents, </w:t>
            </w:r>
            <w:proofErr w:type="gramStart"/>
            <w:r w:rsidRPr="00A0509F">
              <w:rPr>
                <w:rFonts w:ascii="Times New Roman" w:hAnsi="Times New Roman"/>
              </w:rPr>
              <w:t>L(</w:t>
            </w:r>
            <w:proofErr w:type="gramEnd"/>
            <w:r w:rsidRPr="00A0509F">
              <w:rPr>
                <w:rFonts w:ascii="Times New Roman" w:hAnsi="Times New Roman"/>
              </w:rPr>
              <w:t xml:space="preserve">kreisais satvēriens)  Oglekļa šķiedras, viengabala nūja ar  kvadrātveida kāta formu ar divreiz ieliektām sieniņām. Lāpstiņa ir dubultblīva konstrukcija, kas nodrošina griezes stingrību un līdzsvaru.  Lokanība no 52 flex līdz 102 flex, </w:t>
            </w:r>
            <w:proofErr w:type="gramStart"/>
            <w:r w:rsidRPr="00A0509F">
              <w:rPr>
                <w:rFonts w:ascii="Times New Roman" w:hAnsi="Times New Roman"/>
              </w:rPr>
              <w:t>Izmērs  No</w:t>
            </w:r>
            <w:proofErr w:type="gramEnd"/>
            <w:r w:rsidRPr="00A0509F">
              <w:rPr>
                <w:rFonts w:ascii="Times New Roman" w:hAnsi="Times New Roman"/>
              </w:rPr>
              <w:t xml:space="preserve"> 52 collām līdz 60 collām.</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120 gb.</w:t>
            </w:r>
          </w:p>
        </w:tc>
      </w:tr>
      <w:tr w:rsidR="000A1B7D" w:rsidRPr="00A0509F" w:rsidTr="000A1B7D">
        <w:trPr>
          <w:trHeight w:val="975"/>
        </w:trPr>
        <w:tc>
          <w:tcPr>
            <w:tcW w:w="804" w:type="dxa"/>
            <w:vMerge/>
            <w:hideMark/>
          </w:tcPr>
          <w:p w:rsidR="000A1B7D" w:rsidRPr="00A0509F" w:rsidRDefault="000A1B7D" w:rsidP="000A1B7D">
            <w:pPr>
              <w:rPr>
                <w:rFonts w:ascii="Times New Roman" w:hAnsi="Times New Roman"/>
                <w:b/>
                <w:bCs/>
              </w:rPr>
            </w:pPr>
          </w:p>
        </w:tc>
        <w:tc>
          <w:tcPr>
            <w:tcW w:w="1775" w:type="dxa"/>
            <w:vMerge/>
            <w:hideMark/>
          </w:tcPr>
          <w:p w:rsidR="000A1B7D" w:rsidRPr="00A0509F" w:rsidRDefault="000A1B7D" w:rsidP="000A1B7D">
            <w:pPr>
              <w:rPr>
                <w:rFonts w:ascii="Times New Roman" w:hAnsi="Times New Roman"/>
              </w:rPr>
            </w:pP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Bauer vai ekvivalents, </w:t>
            </w:r>
            <w:proofErr w:type="gramStart"/>
            <w:r w:rsidRPr="00A0509F">
              <w:rPr>
                <w:rFonts w:ascii="Times New Roman" w:hAnsi="Times New Roman"/>
              </w:rPr>
              <w:t>R(</w:t>
            </w:r>
            <w:proofErr w:type="gramEnd"/>
            <w:r w:rsidRPr="00A0509F">
              <w:rPr>
                <w:rFonts w:ascii="Times New Roman" w:hAnsi="Times New Roman"/>
              </w:rPr>
              <w:t xml:space="preserve">labais satvēriens)  Oglekļa šķiedras, viengabala nūja ar  kvadrātveida kāta formu ar divreiz ieliektām sieniņām. Lāpstiņa ir dubultblīva konstrukcija, kas nodrošina griezes stingrību un līdzsvaru. Lokanība no 52 flex līdz 102 flex, </w:t>
            </w:r>
            <w:proofErr w:type="gramStart"/>
            <w:r w:rsidRPr="00A0509F">
              <w:rPr>
                <w:rFonts w:ascii="Times New Roman" w:hAnsi="Times New Roman"/>
              </w:rPr>
              <w:t>Izmērs  No</w:t>
            </w:r>
            <w:proofErr w:type="gramEnd"/>
            <w:r w:rsidRPr="00A0509F">
              <w:rPr>
                <w:rFonts w:ascii="Times New Roman" w:hAnsi="Times New Roman"/>
              </w:rPr>
              <w:t xml:space="preserve"> 52 collām līdz 60 collām.</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80 gb.</w:t>
            </w:r>
          </w:p>
        </w:tc>
      </w:tr>
      <w:tr w:rsidR="000A1B7D" w:rsidRPr="00A0509F" w:rsidTr="000A1B7D">
        <w:trPr>
          <w:trHeight w:val="108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11</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Bikses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w:t>
            </w:r>
            <w:proofErr w:type="gramStart"/>
            <w:r w:rsidRPr="00A0509F">
              <w:rPr>
                <w:rFonts w:ascii="Times New Roman" w:hAnsi="Times New Roman"/>
              </w:rPr>
              <w:t>,  Mugurkaula</w:t>
            </w:r>
            <w:proofErr w:type="gramEnd"/>
            <w:r w:rsidRPr="00A0509F">
              <w:rPr>
                <w:rFonts w:ascii="Times New Roman" w:hAnsi="Times New Roman"/>
              </w:rPr>
              <w:t xml:space="preserve"> aizsargs, nieru aizsargs, augsta blīvuma putu polsterējums ar poli ieliktņiem,  polsterēta josta, gūžu sargs, augšstilbu sargs, kāju ielaidumi un krokas ar rāvējslēdzējiem, multi virziena jostu funkcija. </w:t>
            </w:r>
            <w:proofErr w:type="gramStart"/>
            <w:r w:rsidRPr="00A0509F">
              <w:rPr>
                <w:rFonts w:ascii="Times New Roman" w:hAnsi="Times New Roman"/>
              </w:rPr>
              <w:t>Izmēri  JR</w:t>
            </w:r>
            <w:proofErr w:type="gramEnd"/>
            <w:r w:rsidRPr="00A0509F">
              <w:rPr>
                <w:rFonts w:ascii="Times New Roman" w:hAnsi="Times New Roman"/>
              </w:rPr>
              <w:t xml:space="preserve"> – S,M,L  SR – S,M,L  Krāsa melna.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90 gb.</w:t>
            </w:r>
          </w:p>
        </w:tc>
      </w:tr>
      <w:tr w:rsidR="000A1B7D" w:rsidRPr="00A0509F" w:rsidTr="000A1B7D">
        <w:trPr>
          <w:trHeight w:val="70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12</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 xml:space="preserve">Ķiveres </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w:t>
            </w:r>
            <w:proofErr w:type="gramStart"/>
            <w:r w:rsidRPr="00A0509F">
              <w:rPr>
                <w:rFonts w:ascii="Times New Roman" w:hAnsi="Times New Roman"/>
              </w:rPr>
              <w:t>,  Dubultbiezs</w:t>
            </w:r>
            <w:proofErr w:type="gramEnd"/>
            <w:r w:rsidRPr="00A0509F">
              <w:rPr>
                <w:rFonts w:ascii="Times New Roman" w:hAnsi="Times New Roman"/>
              </w:rPr>
              <w:t xml:space="preserve"> šūnains putuplasts, dubults pārklājums, regulējamu izmēru, Reste sejas aizsardzībai,  CSA, HECC, CE sertificēta.  </w:t>
            </w:r>
            <w:proofErr w:type="gramStart"/>
            <w:r w:rsidRPr="00A0509F">
              <w:rPr>
                <w:rFonts w:ascii="Times New Roman" w:hAnsi="Times New Roman"/>
              </w:rPr>
              <w:t>Izmēri  -</w:t>
            </w:r>
            <w:proofErr w:type="gramEnd"/>
            <w:r w:rsidRPr="00A0509F">
              <w:rPr>
                <w:rFonts w:ascii="Times New Roman" w:hAnsi="Times New Roman"/>
              </w:rPr>
              <w:t xml:space="preserve"> S,M,L, krāsa melna.</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97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13</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Plecsargs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w:t>
            </w:r>
            <w:proofErr w:type="gramStart"/>
            <w:r w:rsidRPr="00A0509F">
              <w:rPr>
                <w:rFonts w:ascii="Times New Roman" w:hAnsi="Times New Roman"/>
              </w:rPr>
              <w:t>,  putu</w:t>
            </w:r>
            <w:proofErr w:type="gramEnd"/>
            <w:r w:rsidRPr="00A0509F">
              <w:rPr>
                <w:rFonts w:ascii="Times New Roman" w:hAnsi="Times New Roman"/>
              </w:rPr>
              <w:t xml:space="preserve"> pildījums mugurpusē, augsta blīvuma putu plāksnes krūtīs un mugurkaula rajonā,  anatomiski veidotas plecu bļodiņas, pastiprināti bicepsu aizsargi. Izmēri JR – S,M,L  SR – S,M,L.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80 gb.</w:t>
            </w:r>
          </w:p>
        </w:tc>
      </w:tr>
      <w:tr w:rsidR="000A1B7D" w:rsidRPr="00A0509F" w:rsidTr="000A1B7D">
        <w:trPr>
          <w:trHeight w:val="75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14</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Ceļsargi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Bauer vai ekvivalents,Stilba bļodiņas aizsargs,  anatomiski ceļgalu un apakštilbu apvalki, dazāda blīvuma putu ieliktņi, noņemes oderējums ar ventilāciju, Izmēri YTH – 9, JR – 10, 11, 12, SR – 13, </w:t>
            </w:r>
            <w:r w:rsidRPr="00A0509F">
              <w:rPr>
                <w:rFonts w:ascii="Times New Roman" w:hAnsi="Times New Roman"/>
              </w:rPr>
              <w:lastRenderedPageBreak/>
              <w:t xml:space="preserve">14, 15, 16.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lastRenderedPageBreak/>
              <w:t>60 pāri</w:t>
            </w:r>
          </w:p>
        </w:tc>
      </w:tr>
      <w:tr w:rsidR="000A1B7D" w:rsidRPr="00A0509F" w:rsidTr="000A1B7D">
        <w:trPr>
          <w:trHeight w:val="73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15</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Elkoņsargi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w:t>
            </w:r>
            <w:proofErr w:type="gramStart"/>
            <w:r w:rsidRPr="00A0509F">
              <w:rPr>
                <w:rFonts w:ascii="Times New Roman" w:hAnsi="Times New Roman"/>
              </w:rPr>
              <w:t>,  Kompozīta</w:t>
            </w:r>
            <w:proofErr w:type="gramEnd"/>
            <w:r w:rsidRPr="00A0509F">
              <w:rPr>
                <w:rFonts w:ascii="Times New Roman" w:hAnsi="Times New Roman"/>
              </w:rPr>
              <w:t xml:space="preserve"> aizsardzība apakšdelma vāciņi, apakšdelma aizsargs, putu spilventiņi bicepsu aizsardzībai, elastīga apakšdelma siksna. Izmēri  YTH – L, JR – S, L, SR – S, M, 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80 pāri</w:t>
            </w:r>
          </w:p>
        </w:tc>
      </w:tr>
      <w:tr w:rsidR="000A1B7D" w:rsidRPr="00A0509F" w:rsidTr="000A1B7D">
        <w:trPr>
          <w:trHeight w:val="76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16</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Cimdi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w:t>
            </w:r>
            <w:proofErr w:type="gramStart"/>
            <w:r w:rsidRPr="00A0509F">
              <w:rPr>
                <w:rFonts w:ascii="Times New Roman" w:hAnsi="Times New Roman"/>
              </w:rPr>
              <w:t>,  Ieliktņi</w:t>
            </w:r>
            <w:proofErr w:type="gramEnd"/>
            <w:r w:rsidRPr="00A0509F">
              <w:rPr>
                <w:rFonts w:ascii="Times New Roman" w:hAnsi="Times New Roman"/>
              </w:rPr>
              <w:t xml:space="preserve"> vairāki slāņi, putaplasts dubultbīvs, īkšķis 3 daļīgs pārējie pirksti vismaz 2 daļīgi. Izmēri – 8, 9, 10, 11, 12, 13, 14.</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100 pāri</w:t>
            </w:r>
          </w:p>
        </w:tc>
      </w:tr>
      <w:tr w:rsidR="000A1B7D" w:rsidRPr="00A0509F" w:rsidTr="000A1B7D">
        <w:trPr>
          <w:trHeight w:val="100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17</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Hokeja slidas (spēlētājiem)</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Bauer vai ekvivalents, oderes materiāls – mikrošķiedra, no ārpuses aizklāta papēža bļodiņa, potītes polsterējums. Patentēts anatomiski piemērots papēža/potītes atbalsts, slidas asmeņi no nerūsējošā tērauda. Izmēri: 36 līdz 46</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40 pāri</w:t>
            </w:r>
          </w:p>
        </w:tc>
      </w:tr>
      <w:tr w:rsidR="000A1B7D" w:rsidRPr="00A0509F" w:rsidTr="000A1B7D">
        <w:trPr>
          <w:trHeight w:val="64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18</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Hokeja slidas (slidotapmācībai)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Hokeja slidas iesācējiem, ar </w:t>
            </w:r>
            <w:proofErr w:type="gramStart"/>
            <w:r w:rsidRPr="00A0509F">
              <w:rPr>
                <w:rFonts w:ascii="Times New Roman" w:hAnsi="Times New Roman"/>
              </w:rPr>
              <w:t>ādas  vai</w:t>
            </w:r>
            <w:proofErr w:type="gramEnd"/>
            <w:r w:rsidRPr="00A0509F">
              <w:rPr>
                <w:rFonts w:ascii="Times New Roman" w:hAnsi="Times New Roman"/>
              </w:rPr>
              <w:t xml:space="preserve"> ādas imitācijas zābaku, siltinātas, sienamas, CCM vai ekvivalents, izmērs: 33.-39.</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100 pāri</w:t>
            </w:r>
          </w:p>
        </w:tc>
      </w:tr>
      <w:tr w:rsidR="000A1B7D" w:rsidRPr="00A0509F" w:rsidTr="000A1B7D">
        <w:trPr>
          <w:trHeight w:val="222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19</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Hokeja krekli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 xml:space="preserve">Krekla materiāls: augstas kvalitātes poliesters, kuram jāatbilst šādām īpašībām: laba elpošana, lieliska mitruma uzsūkšana un ātra izžūšana, nemaina krāsu bieži mazgājot, </w:t>
            </w:r>
            <w:proofErr w:type="gramStart"/>
            <w:r w:rsidRPr="00A0509F">
              <w:rPr>
                <w:rFonts w:ascii="Times New Roman" w:hAnsi="Times New Roman"/>
              </w:rPr>
              <w:t>antistatisks</w:t>
            </w:r>
            <w:proofErr w:type="gramEnd"/>
            <w:r w:rsidRPr="00A0509F">
              <w:rPr>
                <w:rFonts w:ascii="Times New Roman" w:hAnsi="Times New Roman"/>
              </w:rPr>
              <w:t>.</w:t>
            </w:r>
            <w:r w:rsidRPr="00A0509F">
              <w:rPr>
                <w:rFonts w:ascii="Times New Roman" w:hAnsi="Times New Roman"/>
              </w:rPr>
              <w:br/>
              <w:t>Kreklam jābūt kvalitatīvi nošūtai, lai izturētu lielu slodzi rāvienu gadījumā.</w:t>
            </w:r>
            <w:r w:rsidRPr="00A0509F">
              <w:rPr>
                <w:rFonts w:ascii="Times New Roman" w:hAnsi="Times New Roman"/>
              </w:rPr>
              <w:br/>
              <w:t>Krekls izgatavots sublimācijas tehnoloģijā, audumā ražošanas procesā iestrādājot pasūtītāja norādītos logotipus, uzrakstus un numurus. Krekla krāsu toņiem jābūt kā norāda pasūtītājs saskaņojot ar Pantone tabulu.</w:t>
            </w:r>
            <w:r w:rsidRPr="00A0509F">
              <w:rPr>
                <w:rFonts w:ascii="Times New Roman" w:hAnsi="Times New Roman"/>
              </w:rPr>
              <w:br/>
              <w:t>Izmē</w:t>
            </w:r>
            <w:r w:rsidR="001A2BF3" w:rsidRPr="00A0509F">
              <w:rPr>
                <w:rFonts w:ascii="Times New Roman" w:hAnsi="Times New Roman"/>
              </w:rPr>
              <w:t>ri: M</w:t>
            </w:r>
            <w:r w:rsidRPr="00A0509F">
              <w:rPr>
                <w:rFonts w:ascii="Times New Roman" w:hAnsi="Times New Roman"/>
              </w:rPr>
              <w:t xml:space="preserve"> līdz XXXL.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200 gb.</w:t>
            </w:r>
          </w:p>
        </w:tc>
      </w:tr>
      <w:tr w:rsidR="000A1B7D" w:rsidRPr="00A0509F" w:rsidTr="000A1B7D">
        <w:trPr>
          <w:trHeight w:val="42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20</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Spenzūras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Reebok vai ekvivalents, Spenzūrs ar getru turi kopā. Izmēri  YTH, JR, SR.</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40 gb.</w:t>
            </w:r>
          </w:p>
        </w:tc>
      </w:tr>
      <w:tr w:rsidR="000A1B7D" w:rsidRPr="00A0509F" w:rsidTr="000A1B7D">
        <w:trPr>
          <w:trHeight w:val="99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21</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Hokeja getras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Austas hokeja getras amatieru vajadzībām</w:t>
            </w:r>
            <w:r w:rsidRPr="00A0509F">
              <w:rPr>
                <w:rFonts w:ascii="Times New Roman" w:hAnsi="Times New Roman"/>
              </w:rPr>
              <w:br/>
              <w:t>Materiāls: poliesters 50%, kok</w:t>
            </w:r>
            <w:r w:rsidR="001A2BF3" w:rsidRPr="00A0509F">
              <w:rPr>
                <w:rFonts w:ascii="Times New Roman" w:hAnsi="Times New Roman"/>
              </w:rPr>
              <w:t>vilna 45%, elastāns 5%</w:t>
            </w:r>
            <w:r w:rsidR="001A2BF3" w:rsidRPr="00A0509F">
              <w:rPr>
                <w:rFonts w:ascii="Times New Roman" w:hAnsi="Times New Roman"/>
              </w:rPr>
              <w:br/>
              <w:t>Izmērs: M</w:t>
            </w:r>
            <w:r w:rsidRPr="00A0509F">
              <w:rPr>
                <w:rFonts w:ascii="Times New Roman" w:hAnsi="Times New Roman"/>
              </w:rPr>
              <w:t xml:space="preserve"> līdz XXXL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150 pāri</w:t>
            </w:r>
          </w:p>
        </w:tc>
      </w:tr>
      <w:tr w:rsidR="000A1B7D" w:rsidRPr="00A0509F" w:rsidTr="000A1B7D">
        <w:trPr>
          <w:trHeight w:val="33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22</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Ripas (melnās)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2,54cm bieza, 7,62cm diametrā, 160g smaga.</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1000 gb.</w:t>
            </w:r>
          </w:p>
        </w:tc>
      </w:tr>
      <w:tr w:rsidR="000A1B7D" w:rsidRPr="00A0509F" w:rsidTr="000A1B7D">
        <w:trPr>
          <w:trHeight w:val="33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23</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Ripas (zaļās)</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Green biscuit vai ekvivalents, Asfalta ripa zaļā krāsā.</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60 gb.</w:t>
            </w:r>
          </w:p>
        </w:tc>
      </w:tr>
      <w:tr w:rsidR="000A1B7D" w:rsidRPr="00A0509F" w:rsidTr="000A1B7D">
        <w:trPr>
          <w:trHeight w:val="33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24</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Hokeja vārti</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122 cm augsti</w:t>
            </w:r>
            <w:proofErr w:type="gramStart"/>
            <w:r w:rsidRPr="00A0509F">
              <w:rPr>
                <w:rFonts w:ascii="Times New Roman" w:hAnsi="Times New Roman"/>
              </w:rPr>
              <w:t>,  183cm</w:t>
            </w:r>
            <w:proofErr w:type="gramEnd"/>
            <w:r w:rsidRPr="00A0509F">
              <w:rPr>
                <w:rFonts w:ascii="Times New Roman" w:hAnsi="Times New Roman"/>
              </w:rPr>
              <w:t xml:space="preserve"> plati.</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4 gb.</w:t>
            </w:r>
          </w:p>
        </w:tc>
      </w:tr>
      <w:tr w:rsidR="000A1B7D" w:rsidRPr="00A0509F" w:rsidTr="000A1B7D">
        <w:trPr>
          <w:trHeight w:val="64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25</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Siltās jakas pieaugušajiem</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Divslāņu audums, ūdens izturība 20 000, siltinājuma indekss 100/80.</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645"/>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t>26</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Siltās jakas bērniem</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Divslāņu audums, ūdens izturība 20 000, siltinājuma indekss 100/80.</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100 gb.</w:t>
            </w:r>
          </w:p>
        </w:tc>
      </w:tr>
      <w:tr w:rsidR="000A1B7D" w:rsidRPr="00A0509F" w:rsidTr="000A1B7D">
        <w:trPr>
          <w:trHeight w:val="1080"/>
        </w:trPr>
        <w:tc>
          <w:tcPr>
            <w:tcW w:w="804" w:type="dxa"/>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26</w:t>
            </w:r>
          </w:p>
        </w:tc>
        <w:tc>
          <w:tcPr>
            <w:tcW w:w="1775" w:type="dxa"/>
            <w:hideMark/>
          </w:tcPr>
          <w:p w:rsidR="000A1B7D" w:rsidRPr="00A0509F" w:rsidRDefault="000A1B7D" w:rsidP="000A1B7D">
            <w:pPr>
              <w:rPr>
                <w:rFonts w:ascii="Times New Roman" w:hAnsi="Times New Roman"/>
              </w:rPr>
            </w:pPr>
            <w:r w:rsidRPr="00A0509F">
              <w:rPr>
                <w:rFonts w:ascii="Times New Roman" w:hAnsi="Times New Roman"/>
              </w:rPr>
              <w:t>Siltās bikses pieaugušajiem</w:t>
            </w:r>
          </w:p>
        </w:tc>
        <w:tc>
          <w:tcPr>
            <w:tcW w:w="5184" w:type="dxa"/>
            <w:hideMark/>
          </w:tcPr>
          <w:p w:rsidR="000A1B7D" w:rsidRPr="00A0509F" w:rsidRDefault="000A1B7D" w:rsidP="000A1B7D">
            <w:pPr>
              <w:rPr>
                <w:rFonts w:ascii="Times New Roman" w:hAnsi="Times New Roman"/>
              </w:rPr>
            </w:pPr>
            <w:r w:rsidRPr="00A0509F">
              <w:rPr>
                <w:rFonts w:ascii="Times New Roman" w:hAnsi="Times New Roman"/>
              </w:rPr>
              <w:t>Bikses ar lencēm. Divslāņu audums</w:t>
            </w:r>
            <w:proofErr w:type="gramStart"/>
            <w:r w:rsidRPr="00A0509F">
              <w:rPr>
                <w:rFonts w:ascii="Times New Roman" w:hAnsi="Times New Roman"/>
              </w:rPr>
              <w:t>,  noņemamas</w:t>
            </w:r>
            <w:proofErr w:type="gramEnd"/>
            <w:r w:rsidRPr="00A0509F">
              <w:rPr>
                <w:rFonts w:ascii="Times New Roman" w:hAnsi="Times New Roman"/>
              </w:rPr>
              <w:t xml:space="preserve"> lences, ar līpslēdzēju un līplenti regulējama jostasvieta, īpašas formas ceļgalu daļa neierobežotām kustībām , sānos ventilācijas atveres. Siltinājuma indekss 40, Ūdens izturība 20 000, Membrāna 20 000.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2.daļa</w:t>
      </w:r>
    </w:p>
    <w:p w:rsidR="000A1B7D" w:rsidRPr="00A0509F" w:rsidRDefault="000A1B7D" w:rsidP="000A1B7D">
      <w:pPr>
        <w:tabs>
          <w:tab w:val="num" w:pos="1418"/>
        </w:tabs>
        <w:spacing w:after="0" w:line="240" w:lineRule="auto"/>
        <w:jc w:val="center"/>
        <w:rPr>
          <w:rFonts w:ascii="Times New Roman" w:hAnsi="Times New Roman"/>
          <w:b/>
          <w:sz w:val="28"/>
          <w:szCs w:val="28"/>
        </w:rPr>
      </w:pPr>
      <w:r w:rsidRPr="00A0509F">
        <w:rPr>
          <w:rFonts w:ascii="Times New Roman" w:hAnsi="Times New Roman"/>
          <w:b/>
          <w:sz w:val="28"/>
          <w:szCs w:val="28"/>
        </w:rPr>
        <w:t>Daiļslidošanas inventāra piegāde</w:t>
      </w:r>
    </w:p>
    <w:p w:rsidR="000A1B7D" w:rsidRPr="00A0509F" w:rsidRDefault="000A1B7D" w:rsidP="000A1B7D">
      <w:pPr>
        <w:tabs>
          <w:tab w:val="num" w:pos="1418"/>
        </w:tabs>
        <w:spacing w:after="0" w:line="240" w:lineRule="auto"/>
        <w:jc w:val="center"/>
        <w:rPr>
          <w:rFonts w:ascii="Times New Roman" w:hAnsi="Times New Roman"/>
          <w:b/>
          <w:sz w:val="28"/>
          <w:szCs w:val="28"/>
        </w:rPr>
      </w:pPr>
    </w:p>
    <w:p w:rsidR="000A1B7D" w:rsidRPr="00A0509F" w:rsidRDefault="000A1B7D" w:rsidP="000A1B7D">
      <w:pPr>
        <w:tabs>
          <w:tab w:val="num" w:pos="2160"/>
        </w:tabs>
        <w:spacing w:after="0" w:line="240" w:lineRule="auto"/>
        <w:jc w:val="both"/>
        <w:rPr>
          <w:rFonts w:ascii="Times New Roman" w:hAnsi="Times New Roman"/>
        </w:rPr>
      </w:pPr>
    </w:p>
    <w:tbl>
      <w:tblPr>
        <w:tblStyle w:val="TableGrid"/>
        <w:tblW w:w="9747" w:type="dxa"/>
        <w:tblLook w:val="04A0" w:firstRow="1" w:lastRow="0" w:firstColumn="1" w:lastColumn="0" w:noHBand="0" w:noVBand="1"/>
      </w:tblPr>
      <w:tblGrid>
        <w:gridCol w:w="941"/>
        <w:gridCol w:w="2335"/>
        <w:gridCol w:w="4487"/>
        <w:gridCol w:w="1984"/>
      </w:tblGrid>
      <w:tr w:rsidR="000A1B7D" w:rsidRPr="00A0509F" w:rsidTr="00140AF3">
        <w:trPr>
          <w:trHeight w:val="509"/>
        </w:trPr>
        <w:tc>
          <w:tcPr>
            <w:tcW w:w="94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N.p.k.</w:t>
            </w:r>
          </w:p>
        </w:tc>
        <w:tc>
          <w:tcPr>
            <w:tcW w:w="2335"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Nosaukums</w:t>
            </w:r>
          </w:p>
        </w:tc>
        <w:tc>
          <w:tcPr>
            <w:tcW w:w="4487"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Tehniskās prasības</w:t>
            </w:r>
          </w:p>
        </w:tc>
        <w:tc>
          <w:tcPr>
            <w:tcW w:w="1984"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Skaits, mērvienība</w:t>
            </w:r>
          </w:p>
        </w:tc>
      </w:tr>
      <w:tr w:rsidR="000A1B7D" w:rsidRPr="00A0509F" w:rsidTr="00140AF3">
        <w:trPr>
          <w:trHeight w:val="1230"/>
        </w:trPr>
        <w:tc>
          <w:tcPr>
            <w:tcW w:w="941" w:type="dxa"/>
            <w:vMerge/>
            <w:hideMark/>
          </w:tcPr>
          <w:p w:rsidR="000A1B7D" w:rsidRPr="00A0509F" w:rsidRDefault="000A1B7D" w:rsidP="000A1B7D">
            <w:pPr>
              <w:rPr>
                <w:rFonts w:ascii="Times New Roman" w:hAnsi="Times New Roman"/>
                <w:b/>
                <w:bCs/>
              </w:rPr>
            </w:pPr>
          </w:p>
        </w:tc>
        <w:tc>
          <w:tcPr>
            <w:tcW w:w="2335" w:type="dxa"/>
            <w:vMerge/>
            <w:hideMark/>
          </w:tcPr>
          <w:p w:rsidR="000A1B7D" w:rsidRPr="00A0509F" w:rsidRDefault="000A1B7D" w:rsidP="000A1B7D">
            <w:pPr>
              <w:rPr>
                <w:rFonts w:ascii="Times New Roman" w:hAnsi="Times New Roman"/>
                <w:b/>
                <w:bCs/>
              </w:rPr>
            </w:pPr>
          </w:p>
        </w:tc>
        <w:tc>
          <w:tcPr>
            <w:tcW w:w="4487" w:type="dxa"/>
            <w:vMerge/>
            <w:hideMark/>
          </w:tcPr>
          <w:p w:rsidR="000A1B7D" w:rsidRPr="00A0509F" w:rsidRDefault="000A1B7D" w:rsidP="000A1B7D">
            <w:pPr>
              <w:rPr>
                <w:rFonts w:ascii="Times New Roman" w:hAnsi="Times New Roman"/>
                <w:b/>
                <w:bCs/>
              </w:rPr>
            </w:pPr>
          </w:p>
        </w:tc>
        <w:tc>
          <w:tcPr>
            <w:tcW w:w="1984" w:type="dxa"/>
            <w:vMerge/>
            <w:hideMark/>
          </w:tcPr>
          <w:p w:rsidR="000A1B7D" w:rsidRPr="00A0509F" w:rsidRDefault="000A1B7D" w:rsidP="000A1B7D">
            <w:pPr>
              <w:rPr>
                <w:rFonts w:ascii="Times New Roman" w:hAnsi="Times New Roman"/>
                <w:b/>
                <w:bCs/>
              </w:rPr>
            </w:pPr>
          </w:p>
        </w:tc>
      </w:tr>
      <w:tr w:rsidR="000A1B7D" w:rsidRPr="00A0509F" w:rsidTr="00140AF3">
        <w:trPr>
          <w:trHeight w:val="1020"/>
        </w:trPr>
        <w:tc>
          <w:tcPr>
            <w:tcW w:w="94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1</w:t>
            </w:r>
          </w:p>
        </w:tc>
        <w:tc>
          <w:tcPr>
            <w:tcW w:w="2335" w:type="dxa"/>
            <w:vMerge w:val="restart"/>
            <w:hideMark/>
          </w:tcPr>
          <w:p w:rsidR="000A1B7D" w:rsidRPr="00A0509F" w:rsidRDefault="000A1B7D" w:rsidP="000A1B7D">
            <w:pPr>
              <w:rPr>
                <w:rFonts w:ascii="Times New Roman" w:hAnsi="Times New Roman"/>
              </w:rPr>
            </w:pPr>
            <w:r w:rsidRPr="00A0509F">
              <w:rPr>
                <w:rFonts w:ascii="Times New Roman" w:hAnsi="Times New Roman"/>
              </w:rPr>
              <w:t>Daiļslidošanas zābaki</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Jackson Elite Supreme DJ 3900, baltie, ādas, trīskāršo un četrkāršo lēcienu izpildīšanai, stīvuma indekss 90, ar asimetrisko „L” formas potītes stabilizēšanas sistēmu. Ar paplašinātu aizsardzības līniju zābaka virsū, lai samazinātu kājas kairinājumu. Ar Dual Flex and Stability Lock sistēmām. 3D mēlīte. LCL zole.</w:t>
            </w:r>
          </w:p>
        </w:tc>
        <w:tc>
          <w:tcPr>
            <w:tcW w:w="1984" w:type="dxa"/>
            <w:hideMark/>
          </w:tcPr>
          <w:p w:rsidR="000A1B7D" w:rsidRPr="00A0509F" w:rsidRDefault="000A1B7D" w:rsidP="000A1B7D">
            <w:pPr>
              <w:rPr>
                <w:rFonts w:ascii="Times New Roman" w:hAnsi="Times New Roman"/>
              </w:rPr>
            </w:pPr>
            <w:r w:rsidRPr="00A0509F">
              <w:rPr>
                <w:rFonts w:ascii="Times New Roman" w:hAnsi="Times New Roman"/>
              </w:rPr>
              <w:t>8 pāri</w:t>
            </w:r>
          </w:p>
        </w:tc>
      </w:tr>
      <w:tr w:rsidR="000A1B7D" w:rsidRPr="00A0509F" w:rsidTr="00140AF3">
        <w:trPr>
          <w:trHeight w:val="660"/>
        </w:trPr>
        <w:tc>
          <w:tcPr>
            <w:tcW w:w="941" w:type="dxa"/>
            <w:vMerge/>
            <w:hideMark/>
          </w:tcPr>
          <w:p w:rsidR="000A1B7D" w:rsidRPr="00A0509F" w:rsidRDefault="000A1B7D" w:rsidP="000A1B7D">
            <w:pPr>
              <w:rPr>
                <w:rFonts w:ascii="Times New Roman" w:hAnsi="Times New Roman"/>
                <w:b/>
                <w:bCs/>
              </w:rPr>
            </w:pPr>
          </w:p>
        </w:tc>
        <w:tc>
          <w:tcPr>
            <w:tcW w:w="2335" w:type="dxa"/>
            <w:vMerge/>
            <w:hideMark/>
          </w:tcPr>
          <w:p w:rsidR="000A1B7D" w:rsidRPr="00A0509F" w:rsidRDefault="000A1B7D" w:rsidP="000A1B7D">
            <w:pPr>
              <w:rPr>
                <w:rFonts w:ascii="Times New Roman" w:hAnsi="Times New Roman"/>
              </w:rPr>
            </w:pP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Jackson Elite Supreme DJ 3802, melnie, trīskāršo un četrkāršo lēcienu izpildīšanai, ādas, stīvuma indekss 85.</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2 pāri</w:t>
            </w:r>
          </w:p>
        </w:tc>
      </w:tr>
      <w:tr w:rsidR="000A1B7D" w:rsidRPr="00A0509F" w:rsidTr="00140AF3">
        <w:trPr>
          <w:trHeight w:val="390"/>
        </w:trPr>
        <w:tc>
          <w:tcPr>
            <w:tcW w:w="941" w:type="dxa"/>
            <w:vMerge/>
            <w:hideMark/>
          </w:tcPr>
          <w:p w:rsidR="000A1B7D" w:rsidRPr="00A0509F" w:rsidRDefault="000A1B7D" w:rsidP="000A1B7D">
            <w:pPr>
              <w:rPr>
                <w:rFonts w:ascii="Times New Roman" w:hAnsi="Times New Roman"/>
                <w:b/>
                <w:bCs/>
              </w:rPr>
            </w:pPr>
          </w:p>
        </w:tc>
        <w:tc>
          <w:tcPr>
            <w:tcW w:w="2335" w:type="dxa"/>
            <w:vMerge/>
            <w:hideMark/>
          </w:tcPr>
          <w:p w:rsidR="000A1B7D" w:rsidRPr="00A0509F" w:rsidRDefault="000A1B7D" w:rsidP="000A1B7D">
            <w:pPr>
              <w:rPr>
                <w:rFonts w:ascii="Times New Roman" w:hAnsi="Times New Roman"/>
              </w:rPr>
            </w:pP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Risport Royal, baltie, trīskāršo un četrkāršo lēcienu izpildīšanai, ādas, stīvuma indekss 85</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1 pāris</w:t>
            </w:r>
          </w:p>
        </w:tc>
      </w:tr>
      <w:tr w:rsidR="000A1B7D" w:rsidRPr="00A0509F" w:rsidTr="00140AF3">
        <w:trPr>
          <w:trHeight w:val="345"/>
        </w:trPr>
        <w:tc>
          <w:tcPr>
            <w:tcW w:w="941" w:type="dxa"/>
            <w:vMerge w:val="restart"/>
            <w:noWrap/>
            <w:hideMark/>
          </w:tcPr>
          <w:p w:rsidR="000A1B7D" w:rsidRPr="00A0509F" w:rsidRDefault="000A1B7D" w:rsidP="000A1B7D">
            <w:pPr>
              <w:rPr>
                <w:rFonts w:ascii="Times New Roman" w:hAnsi="Times New Roman"/>
                <w:b/>
                <w:bCs/>
              </w:rPr>
            </w:pPr>
            <w:r w:rsidRPr="00A0509F">
              <w:rPr>
                <w:rFonts w:ascii="Times New Roman" w:hAnsi="Times New Roman"/>
                <w:b/>
                <w:bCs/>
              </w:rPr>
              <w:t>2</w:t>
            </w:r>
          </w:p>
        </w:tc>
        <w:tc>
          <w:tcPr>
            <w:tcW w:w="2335" w:type="dxa"/>
            <w:vMerge w:val="restart"/>
            <w:hideMark/>
          </w:tcPr>
          <w:p w:rsidR="000A1B7D" w:rsidRPr="00A0509F" w:rsidRDefault="000A1B7D" w:rsidP="000A1B7D">
            <w:pPr>
              <w:rPr>
                <w:rFonts w:ascii="Times New Roman" w:hAnsi="Times New Roman"/>
              </w:rPr>
            </w:pPr>
            <w:r w:rsidRPr="00A0509F">
              <w:rPr>
                <w:rFonts w:ascii="Times New Roman" w:hAnsi="Times New Roman"/>
              </w:rPr>
              <w:t>Daiļslidošanas slidas</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Jackson Classique, ar asmeņiem Mirage, iesācējiem, stīvuma indekss 40</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20 pāri</w:t>
            </w:r>
          </w:p>
        </w:tc>
      </w:tr>
      <w:tr w:rsidR="000A1B7D" w:rsidRPr="00A0509F" w:rsidTr="00140AF3">
        <w:trPr>
          <w:trHeight w:val="390"/>
        </w:trPr>
        <w:tc>
          <w:tcPr>
            <w:tcW w:w="941" w:type="dxa"/>
            <w:vMerge/>
            <w:hideMark/>
          </w:tcPr>
          <w:p w:rsidR="000A1B7D" w:rsidRPr="00A0509F" w:rsidRDefault="000A1B7D" w:rsidP="000A1B7D">
            <w:pPr>
              <w:rPr>
                <w:rFonts w:ascii="Times New Roman" w:hAnsi="Times New Roman"/>
                <w:b/>
                <w:bCs/>
              </w:rPr>
            </w:pPr>
          </w:p>
        </w:tc>
        <w:tc>
          <w:tcPr>
            <w:tcW w:w="2335" w:type="dxa"/>
            <w:vMerge/>
            <w:hideMark/>
          </w:tcPr>
          <w:p w:rsidR="000A1B7D" w:rsidRPr="00A0509F" w:rsidRDefault="000A1B7D" w:rsidP="000A1B7D">
            <w:pPr>
              <w:rPr>
                <w:rFonts w:ascii="Times New Roman" w:hAnsi="Times New Roman"/>
              </w:rPr>
            </w:pP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Slidas iesāsējiem ar asmeņiem, ar stīvuma indeksu 10</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40 pāri</w:t>
            </w:r>
          </w:p>
        </w:tc>
      </w:tr>
      <w:tr w:rsidR="000A1B7D" w:rsidRPr="00A0509F" w:rsidTr="00140AF3">
        <w:trPr>
          <w:trHeight w:val="1275"/>
        </w:trPr>
        <w:tc>
          <w:tcPr>
            <w:tcW w:w="941" w:type="dxa"/>
            <w:noWrap/>
            <w:hideMark/>
          </w:tcPr>
          <w:p w:rsidR="000A1B7D" w:rsidRPr="00A0509F" w:rsidRDefault="000A1B7D" w:rsidP="000A1B7D">
            <w:pPr>
              <w:rPr>
                <w:rFonts w:ascii="Times New Roman" w:hAnsi="Times New Roman"/>
                <w:b/>
                <w:bCs/>
              </w:rPr>
            </w:pPr>
            <w:r w:rsidRPr="00A0509F">
              <w:rPr>
                <w:rFonts w:ascii="Times New Roman" w:hAnsi="Times New Roman"/>
                <w:b/>
                <w:bCs/>
              </w:rPr>
              <w:t>3</w:t>
            </w:r>
          </w:p>
        </w:tc>
        <w:tc>
          <w:tcPr>
            <w:tcW w:w="2335" w:type="dxa"/>
            <w:hideMark/>
          </w:tcPr>
          <w:p w:rsidR="000A1B7D" w:rsidRPr="00A0509F" w:rsidRDefault="000A1B7D" w:rsidP="000A1B7D">
            <w:pPr>
              <w:rPr>
                <w:rFonts w:ascii="Times New Roman" w:hAnsi="Times New Roman"/>
              </w:rPr>
            </w:pPr>
            <w:r w:rsidRPr="00A0509F">
              <w:rPr>
                <w:rFonts w:ascii="Times New Roman" w:hAnsi="Times New Roman"/>
              </w:rPr>
              <w:t>Daiļslidošanas asmeņi</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John Willson-Gold Seal asmeņi trīskāršo un četrkāršo lēcienu izpildīšanai. Vienlaidu pilna platforma lielākai cietībai un noturībai (stabilitātei). Sakrustotie „zobiņi”. Asmeņa apakšējai daļai ir jābūt glūdai, bez sānu rieviņas. Ribas nav izvietotas paralēli. Plātiem šurupu caurumiem papēžas daļā ir jābūt pa diagonāli. Rādiuss 7/16".</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7 pāri</w:t>
            </w:r>
          </w:p>
        </w:tc>
      </w:tr>
      <w:tr w:rsidR="000A1B7D" w:rsidRPr="00A0509F" w:rsidTr="00140AF3">
        <w:trPr>
          <w:trHeight w:val="945"/>
        </w:trPr>
        <w:tc>
          <w:tcPr>
            <w:tcW w:w="941" w:type="dxa"/>
            <w:noWrap/>
            <w:hideMark/>
          </w:tcPr>
          <w:p w:rsidR="000A1B7D" w:rsidRPr="00A0509F" w:rsidRDefault="000A1B7D" w:rsidP="000A1B7D">
            <w:pPr>
              <w:rPr>
                <w:rFonts w:ascii="Times New Roman" w:hAnsi="Times New Roman"/>
                <w:b/>
                <w:bCs/>
              </w:rPr>
            </w:pPr>
            <w:r w:rsidRPr="00A0509F">
              <w:rPr>
                <w:rFonts w:ascii="Times New Roman" w:hAnsi="Times New Roman"/>
                <w:b/>
                <w:bCs/>
              </w:rPr>
              <w:t>4</w:t>
            </w:r>
          </w:p>
        </w:tc>
        <w:tc>
          <w:tcPr>
            <w:tcW w:w="2335" w:type="dxa"/>
            <w:hideMark/>
          </w:tcPr>
          <w:p w:rsidR="000A1B7D" w:rsidRPr="00A0509F" w:rsidRDefault="000A1B7D" w:rsidP="000A1B7D">
            <w:pPr>
              <w:rPr>
                <w:rFonts w:ascii="Times New Roman" w:hAnsi="Times New Roman"/>
              </w:rPr>
            </w:pPr>
            <w:r w:rsidRPr="00A0509F">
              <w:rPr>
                <w:rFonts w:ascii="Times New Roman" w:hAnsi="Times New Roman"/>
              </w:rPr>
              <w:t>Sporta jakas bērniem</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Flīša jakas ar garo rāvējslēdzēju. Stāvapkakle. Blīvums 190-280g. Piedurknēs caurumi īkšķim. Ealastīga jakas apakšmala un piedurkņu atloces. Iekšpusē odere labākai siltuma saglabāšanai un vēja necaurlaidībai.</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40 gb.</w:t>
            </w:r>
          </w:p>
        </w:tc>
      </w:tr>
      <w:tr w:rsidR="000A1B7D" w:rsidRPr="00A0509F" w:rsidTr="00140AF3">
        <w:trPr>
          <w:trHeight w:val="1005"/>
        </w:trPr>
        <w:tc>
          <w:tcPr>
            <w:tcW w:w="941" w:type="dxa"/>
            <w:noWrap/>
            <w:hideMark/>
          </w:tcPr>
          <w:p w:rsidR="000A1B7D" w:rsidRPr="00A0509F" w:rsidRDefault="000A1B7D" w:rsidP="000A1B7D">
            <w:pPr>
              <w:rPr>
                <w:rFonts w:ascii="Times New Roman" w:hAnsi="Times New Roman"/>
                <w:b/>
                <w:bCs/>
              </w:rPr>
            </w:pPr>
            <w:r w:rsidRPr="00A0509F">
              <w:rPr>
                <w:rFonts w:ascii="Times New Roman" w:hAnsi="Times New Roman"/>
                <w:b/>
                <w:bCs/>
              </w:rPr>
              <w:t>5</w:t>
            </w:r>
          </w:p>
        </w:tc>
        <w:tc>
          <w:tcPr>
            <w:tcW w:w="2335" w:type="dxa"/>
            <w:hideMark/>
          </w:tcPr>
          <w:p w:rsidR="000A1B7D" w:rsidRPr="00A0509F" w:rsidRDefault="000A1B7D" w:rsidP="000A1B7D">
            <w:pPr>
              <w:rPr>
                <w:rFonts w:ascii="Times New Roman" w:hAnsi="Times New Roman"/>
              </w:rPr>
            </w:pPr>
            <w:r w:rsidRPr="00A0509F">
              <w:rPr>
                <w:rFonts w:ascii="Times New Roman" w:hAnsi="Times New Roman"/>
              </w:rPr>
              <w:t>Sporta jakas pieaugušiem</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 xml:space="preserve">Flīša jakas ar garo rāvējslēdzēju. Stāvapkakle. Blīvums 190-280g. Piedurknēs caurumi īkšķim. Ealastīga jakas apakšmala un piedurkņu atloces. Iekšpusē odere labākai </w:t>
            </w:r>
            <w:r w:rsidRPr="00A0509F">
              <w:rPr>
                <w:rFonts w:ascii="Times New Roman" w:hAnsi="Times New Roman"/>
              </w:rPr>
              <w:lastRenderedPageBreak/>
              <w:t>siltuma saglabāšanai un vēja necaurlaidībai.</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lastRenderedPageBreak/>
              <w:t>30 gb.</w:t>
            </w:r>
          </w:p>
        </w:tc>
      </w:tr>
      <w:tr w:rsidR="000A1B7D" w:rsidRPr="00A0509F" w:rsidTr="00140AF3">
        <w:trPr>
          <w:trHeight w:val="390"/>
        </w:trPr>
        <w:tc>
          <w:tcPr>
            <w:tcW w:w="941" w:type="dxa"/>
            <w:noWrap/>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6</w:t>
            </w:r>
          </w:p>
        </w:tc>
        <w:tc>
          <w:tcPr>
            <w:tcW w:w="2335" w:type="dxa"/>
            <w:noWrap/>
            <w:hideMark/>
          </w:tcPr>
          <w:p w:rsidR="000A1B7D" w:rsidRPr="00A0509F" w:rsidRDefault="000A1B7D" w:rsidP="000A1B7D">
            <w:pPr>
              <w:rPr>
                <w:rFonts w:ascii="Times New Roman" w:hAnsi="Times New Roman"/>
              </w:rPr>
            </w:pPr>
            <w:r w:rsidRPr="00A0509F">
              <w:rPr>
                <w:rFonts w:ascii="Times New Roman" w:hAnsi="Times New Roman"/>
              </w:rPr>
              <w:t>Siltās jakas pieaugušiem</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Divslāņu audums, ūdens izturība 20 000, siltinājuma indekss 100/80.</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8 gb.</w:t>
            </w:r>
          </w:p>
        </w:tc>
      </w:tr>
      <w:tr w:rsidR="000A1B7D" w:rsidRPr="00A0509F" w:rsidTr="00140AF3">
        <w:trPr>
          <w:trHeight w:val="1035"/>
        </w:trPr>
        <w:tc>
          <w:tcPr>
            <w:tcW w:w="941" w:type="dxa"/>
            <w:noWrap/>
            <w:hideMark/>
          </w:tcPr>
          <w:p w:rsidR="000A1B7D" w:rsidRPr="00A0509F" w:rsidRDefault="000A1B7D" w:rsidP="000A1B7D">
            <w:pPr>
              <w:rPr>
                <w:rFonts w:ascii="Times New Roman" w:hAnsi="Times New Roman"/>
                <w:b/>
                <w:bCs/>
              </w:rPr>
            </w:pPr>
            <w:r w:rsidRPr="00A0509F">
              <w:rPr>
                <w:rFonts w:ascii="Times New Roman" w:hAnsi="Times New Roman"/>
                <w:b/>
                <w:bCs/>
              </w:rPr>
              <w:t>7</w:t>
            </w:r>
          </w:p>
        </w:tc>
        <w:tc>
          <w:tcPr>
            <w:tcW w:w="2335" w:type="dxa"/>
            <w:noWrap/>
            <w:hideMark/>
          </w:tcPr>
          <w:p w:rsidR="000A1B7D" w:rsidRPr="00A0509F" w:rsidRDefault="000A1B7D" w:rsidP="000A1B7D">
            <w:pPr>
              <w:rPr>
                <w:rFonts w:ascii="Times New Roman" w:hAnsi="Times New Roman"/>
              </w:rPr>
            </w:pPr>
            <w:r w:rsidRPr="00A0509F">
              <w:rPr>
                <w:rFonts w:ascii="Times New Roman" w:hAnsi="Times New Roman"/>
              </w:rPr>
              <w:t>Siltās bikses</w:t>
            </w:r>
          </w:p>
        </w:tc>
        <w:tc>
          <w:tcPr>
            <w:tcW w:w="4487" w:type="dxa"/>
            <w:hideMark/>
          </w:tcPr>
          <w:p w:rsidR="000A1B7D" w:rsidRPr="00A0509F" w:rsidRDefault="000A1B7D" w:rsidP="000A1B7D">
            <w:pPr>
              <w:rPr>
                <w:rFonts w:ascii="Times New Roman" w:hAnsi="Times New Roman"/>
              </w:rPr>
            </w:pPr>
            <w:r w:rsidRPr="00A0509F">
              <w:rPr>
                <w:rFonts w:ascii="Times New Roman" w:hAnsi="Times New Roman"/>
              </w:rPr>
              <w:t>Bikses ar lencēm. Divslāņu audums</w:t>
            </w:r>
            <w:proofErr w:type="gramStart"/>
            <w:r w:rsidRPr="00A0509F">
              <w:rPr>
                <w:rFonts w:ascii="Times New Roman" w:hAnsi="Times New Roman"/>
              </w:rPr>
              <w:t>,  noņemamas</w:t>
            </w:r>
            <w:proofErr w:type="gramEnd"/>
            <w:r w:rsidRPr="00A0509F">
              <w:rPr>
                <w:rFonts w:ascii="Times New Roman" w:hAnsi="Times New Roman"/>
              </w:rPr>
              <w:t xml:space="preserve"> lences, ar līpslēdzēju un līplenti regulējama jostasvieta, īpašas formas ceļgalu daļa neierobežotām kustībām , sānos ventilācijas atveres. Siltinājuma indekss 40, Ūdens izturība 20 000, Membrāna 20 000. </w:t>
            </w:r>
          </w:p>
        </w:tc>
        <w:tc>
          <w:tcPr>
            <w:tcW w:w="1984" w:type="dxa"/>
            <w:noWrap/>
            <w:hideMark/>
          </w:tcPr>
          <w:p w:rsidR="000A1B7D" w:rsidRPr="00A0509F" w:rsidRDefault="000A1B7D" w:rsidP="000A1B7D">
            <w:pPr>
              <w:rPr>
                <w:rFonts w:ascii="Times New Roman" w:hAnsi="Times New Roman"/>
              </w:rPr>
            </w:pPr>
            <w:r w:rsidRPr="00A0509F">
              <w:rPr>
                <w:rFonts w:ascii="Times New Roman" w:hAnsi="Times New Roman"/>
              </w:rPr>
              <w:t>8 gb.</w:t>
            </w:r>
          </w:p>
        </w:tc>
      </w:tr>
    </w:tbl>
    <w:p w:rsidR="000A1B7D" w:rsidRPr="00A0509F" w:rsidRDefault="000A1B7D" w:rsidP="000A1B7D">
      <w:pPr>
        <w:rPr>
          <w:rFonts w:ascii="Times New Roman" w:hAnsi="Times New Roman"/>
        </w:rPr>
      </w:pPr>
      <w:r w:rsidRPr="00A0509F">
        <w:rPr>
          <w:rFonts w:ascii="Times New Roman" w:hAnsi="Times New Roman"/>
        </w:rPr>
        <w:br/>
      </w: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3.daļa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Džudo inventāra piegāde</w:t>
      </w:r>
    </w:p>
    <w:tbl>
      <w:tblPr>
        <w:tblStyle w:val="TableGrid"/>
        <w:tblW w:w="0" w:type="auto"/>
        <w:tblLook w:val="04A0" w:firstRow="1" w:lastRow="0" w:firstColumn="1" w:lastColumn="0" w:noHBand="0" w:noVBand="1"/>
      </w:tblPr>
      <w:tblGrid>
        <w:gridCol w:w="980"/>
        <w:gridCol w:w="1840"/>
        <w:gridCol w:w="4943"/>
        <w:gridCol w:w="1701"/>
      </w:tblGrid>
      <w:tr w:rsidR="00140AF3" w:rsidRPr="00A0509F" w:rsidTr="00140AF3">
        <w:trPr>
          <w:trHeight w:val="509"/>
        </w:trPr>
        <w:tc>
          <w:tcPr>
            <w:tcW w:w="980" w:type="dxa"/>
            <w:vMerge w:val="restart"/>
            <w:noWrap/>
            <w:hideMark/>
          </w:tcPr>
          <w:p w:rsidR="00140AF3" w:rsidRPr="00A0509F" w:rsidRDefault="00140AF3" w:rsidP="000A1B7D">
            <w:pPr>
              <w:rPr>
                <w:rFonts w:ascii="Times New Roman" w:hAnsi="Times New Roman"/>
                <w:b/>
                <w:bCs/>
              </w:rPr>
            </w:pPr>
            <w:r w:rsidRPr="00A0509F">
              <w:rPr>
                <w:rFonts w:ascii="Times New Roman" w:hAnsi="Times New Roman"/>
                <w:b/>
                <w:bCs/>
              </w:rPr>
              <w:t>N.p.k.</w:t>
            </w:r>
          </w:p>
        </w:tc>
        <w:tc>
          <w:tcPr>
            <w:tcW w:w="1840" w:type="dxa"/>
            <w:vMerge w:val="restart"/>
            <w:noWrap/>
            <w:hideMark/>
          </w:tcPr>
          <w:p w:rsidR="00140AF3" w:rsidRPr="00A0509F" w:rsidRDefault="00140AF3" w:rsidP="000A1B7D">
            <w:pPr>
              <w:rPr>
                <w:rFonts w:ascii="Times New Roman" w:hAnsi="Times New Roman"/>
                <w:b/>
                <w:bCs/>
              </w:rPr>
            </w:pPr>
            <w:r w:rsidRPr="00A0509F">
              <w:rPr>
                <w:rFonts w:ascii="Times New Roman" w:hAnsi="Times New Roman"/>
                <w:b/>
                <w:bCs/>
              </w:rPr>
              <w:t>Nosaukums</w:t>
            </w:r>
          </w:p>
        </w:tc>
        <w:tc>
          <w:tcPr>
            <w:tcW w:w="4943"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Tehniskās prasības</w:t>
            </w:r>
          </w:p>
        </w:tc>
        <w:tc>
          <w:tcPr>
            <w:tcW w:w="1701" w:type="dxa"/>
            <w:vMerge w:val="restart"/>
            <w:noWrap/>
            <w:hideMark/>
          </w:tcPr>
          <w:p w:rsidR="00140AF3" w:rsidRPr="00A0509F" w:rsidRDefault="00140AF3" w:rsidP="000A1B7D">
            <w:pPr>
              <w:rPr>
                <w:rFonts w:ascii="Times New Roman" w:hAnsi="Times New Roman"/>
                <w:b/>
                <w:bCs/>
              </w:rPr>
            </w:pPr>
            <w:r w:rsidRPr="00A0509F">
              <w:rPr>
                <w:rFonts w:ascii="Times New Roman" w:hAnsi="Times New Roman"/>
                <w:b/>
                <w:bCs/>
              </w:rPr>
              <w:t>Skaits, mērvienība</w:t>
            </w:r>
          </w:p>
        </w:tc>
      </w:tr>
      <w:tr w:rsidR="00140AF3" w:rsidRPr="00A0509F" w:rsidTr="00140AF3">
        <w:trPr>
          <w:trHeight w:val="1275"/>
        </w:trPr>
        <w:tc>
          <w:tcPr>
            <w:tcW w:w="980" w:type="dxa"/>
            <w:vMerge/>
            <w:hideMark/>
          </w:tcPr>
          <w:p w:rsidR="00140AF3" w:rsidRPr="00A0509F" w:rsidRDefault="00140AF3" w:rsidP="000A1B7D">
            <w:pPr>
              <w:rPr>
                <w:rFonts w:ascii="Times New Roman" w:hAnsi="Times New Roman"/>
                <w:b/>
                <w:bCs/>
              </w:rPr>
            </w:pPr>
          </w:p>
        </w:tc>
        <w:tc>
          <w:tcPr>
            <w:tcW w:w="1840" w:type="dxa"/>
            <w:vMerge/>
            <w:hideMark/>
          </w:tcPr>
          <w:p w:rsidR="00140AF3" w:rsidRPr="00A0509F" w:rsidRDefault="00140AF3" w:rsidP="000A1B7D">
            <w:pPr>
              <w:rPr>
                <w:rFonts w:ascii="Times New Roman" w:hAnsi="Times New Roman"/>
                <w:b/>
                <w:bCs/>
              </w:rPr>
            </w:pPr>
          </w:p>
        </w:tc>
        <w:tc>
          <w:tcPr>
            <w:tcW w:w="4943" w:type="dxa"/>
            <w:vMerge/>
            <w:hideMark/>
          </w:tcPr>
          <w:p w:rsidR="00140AF3" w:rsidRPr="00A0509F" w:rsidRDefault="00140AF3" w:rsidP="000A1B7D">
            <w:pPr>
              <w:rPr>
                <w:rFonts w:ascii="Times New Roman" w:hAnsi="Times New Roman"/>
                <w:b/>
                <w:bCs/>
              </w:rPr>
            </w:pPr>
          </w:p>
        </w:tc>
        <w:tc>
          <w:tcPr>
            <w:tcW w:w="1701" w:type="dxa"/>
            <w:vMerge/>
            <w:hideMark/>
          </w:tcPr>
          <w:p w:rsidR="00140AF3" w:rsidRPr="00A0509F" w:rsidRDefault="00140AF3" w:rsidP="000A1B7D">
            <w:pPr>
              <w:rPr>
                <w:rFonts w:ascii="Times New Roman" w:hAnsi="Times New Roman"/>
                <w:b/>
                <w:bCs/>
              </w:rPr>
            </w:pPr>
          </w:p>
        </w:tc>
      </w:tr>
      <w:tr w:rsidR="00140AF3" w:rsidRPr="00A0509F" w:rsidTr="00140AF3">
        <w:trPr>
          <w:trHeight w:val="1590"/>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t>1</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Kimono</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 xml:space="preserve">Starpautiskās džudo federācijas IJF sertificēti kimono, atbilstoši 2015.gada 01.aprīļa izmaiņām par džudo kimono prasībām sacensībām, IJF un Eiropas Džudo savienības rīkotajām sacensībām: 1) 700 - 750 g/m2 (svars pēc mazgāšanas) 2) atloka platums maksimāli 4cm, atlokiem jābūt cauršūtiem ar četrām šuvēm 3) atlokiem vertikāli viegli jālocās. Krāsa: </w:t>
            </w:r>
            <w:r w:rsidRPr="00A0509F">
              <w:rPr>
                <w:rFonts w:ascii="Times New Roman" w:hAnsi="Times New Roman"/>
                <w:b/>
                <w:bCs/>
              </w:rPr>
              <w:t>balta</w:t>
            </w:r>
            <w:r w:rsidRPr="00A0509F">
              <w:rPr>
                <w:rFonts w:ascii="Times New Roman" w:hAnsi="Times New Roman"/>
              </w:rPr>
              <w:t>. GREEN HILL, DANRHO, ADIDAS, FIGHTING FILMS vai ekvivalents</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20 gb.</w:t>
            </w:r>
          </w:p>
        </w:tc>
      </w:tr>
      <w:tr w:rsidR="00140AF3" w:rsidRPr="00A0509F" w:rsidTr="00140AF3">
        <w:trPr>
          <w:trHeight w:val="1680"/>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t>2</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Kimono</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 xml:space="preserve">Starpautiskās džudo federācijas IJF sertificēti kimono, atbilstoši 2015.gada 01.aprīļa izmaiņām par džudo kimono prasībām sacensībām, IJF un Eiropas Džudo savienības rīkotajām sacensībām: 1) 700 - 750 g/m2 (svars pēc mazgāšanas) 2) atloka platums maksimāli 4cm, atlokiem jābūt cauršūtiem ar četrām šuvēm 3) atlokiem vertikāli viegli jālocās. Krāsa: </w:t>
            </w:r>
            <w:r w:rsidRPr="00A0509F">
              <w:rPr>
                <w:rFonts w:ascii="Times New Roman" w:hAnsi="Times New Roman"/>
                <w:b/>
                <w:bCs/>
              </w:rPr>
              <w:t>zila</w:t>
            </w:r>
            <w:r w:rsidRPr="00A0509F">
              <w:rPr>
                <w:rFonts w:ascii="Times New Roman" w:hAnsi="Times New Roman"/>
              </w:rPr>
              <w:t>. GREEN HILL, DANRHO, ADIDAS, FIGHTING FILMS vai ekvivalents</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20 gb.</w:t>
            </w:r>
          </w:p>
        </w:tc>
      </w:tr>
      <w:tr w:rsidR="00140AF3" w:rsidRPr="00A0509F" w:rsidTr="00140AF3">
        <w:trPr>
          <w:trHeight w:val="1620"/>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t>3</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Ceļu, potīšu sargi</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Ceļa sargi: MIZUNO, MC DAVID (indoor knee pad) vai ekvivalents, materiāls: 50% teksturēts poliesteris, 50% poliesteris, izmēri: dažāda izmēra, izgatavots no augstas kvalitātes materiāla, kurš labi pieguļ celim. Potītes sargi: SPOKEY FIT line vai ekvivalents, materiāls: 70% neoprēns, 15% poliesteris, 15% neilons, izmērs: dažāda izmēra, ražots no augstas kvalitātes elastīga neoprēna, ir speciāls izolācijas slānis, kas izvada mitrumu</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20 pāri</w:t>
            </w:r>
          </w:p>
        </w:tc>
      </w:tr>
      <w:tr w:rsidR="00140AF3" w:rsidRPr="00A0509F" w:rsidTr="00140AF3">
        <w:trPr>
          <w:trHeight w:val="840"/>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t>4</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Džudo gumijas espanderi</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Džudo espanderi dažādi, SPOKEY vai ekvivalents, ergonomiski rokturi, mūsdienīgs dizains, gumijas garums: 3-4m, gumijas diametrs: dažāds, materiāls: gumija, krāsa: dažādas krāsas</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18 gb.</w:t>
            </w:r>
          </w:p>
        </w:tc>
      </w:tr>
      <w:tr w:rsidR="00140AF3" w:rsidRPr="00A0509F" w:rsidTr="00140AF3">
        <w:trPr>
          <w:trHeight w:val="735"/>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t>5</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Bulgāru soma</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Bulgāru soma no augstākās kvalitātes īstās ādas, izmērs: dažāda svara, siksnas izgatavotas no neilona, garantija vismaz 2 gadi</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10 gb.</w:t>
            </w:r>
          </w:p>
        </w:tc>
      </w:tr>
      <w:tr w:rsidR="00140AF3" w:rsidRPr="00A0509F" w:rsidTr="00140AF3">
        <w:trPr>
          <w:trHeight w:val="1965"/>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lastRenderedPageBreak/>
              <w:t>6</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Džudo paklāji TATAMI</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 xml:space="preserve">Sertificēti Starptautiskajā džudo federācijā (E215, RG 240 kg/m3). Izmēri 100x200x0.04. Apakša gumijota, paklājs sastāv no vairākiem slāņiem un parolona, augšējā un sānu malas pārklātas ar vinila tekstūru (zīmējums - rīsu salmu tekstūra), vinila pārklājums paklājiem - sevišķs biezs. </w:t>
            </w:r>
            <w:proofErr w:type="gramStart"/>
            <w:r w:rsidRPr="00A0509F">
              <w:rPr>
                <w:rFonts w:ascii="Times New Roman" w:hAnsi="Times New Roman"/>
              </w:rPr>
              <w:t>džudo</w:t>
            </w:r>
            <w:proofErr w:type="gramEnd"/>
            <w:r w:rsidRPr="00A0509F">
              <w:rPr>
                <w:rFonts w:ascii="Times New Roman" w:hAnsi="Times New Roman"/>
              </w:rPr>
              <w:t xml:space="preserve"> paklāja TATAMI apakšējā mala pārklāta ar lateksa parolonu, neslīdoša, ir viļņveidīgu struktūra. Pateicoties speciālajai apstrādei - izturīgs (vismaz 1 gads garantija). Ugunsdrošs (klase B2 DIN 4102). Nesatur hidrohlorūdeņražus, viegli tīrāms. Krāsa: zaļa, sarakana, dzeltena, zila un citas pēc vajadzības. </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30 gb.</w:t>
            </w:r>
          </w:p>
        </w:tc>
      </w:tr>
      <w:tr w:rsidR="00140AF3" w:rsidRPr="00A0509F" w:rsidTr="00140AF3">
        <w:trPr>
          <w:trHeight w:val="975"/>
        </w:trPr>
        <w:tc>
          <w:tcPr>
            <w:tcW w:w="980" w:type="dxa"/>
            <w:hideMark/>
          </w:tcPr>
          <w:p w:rsidR="00140AF3" w:rsidRPr="00A0509F" w:rsidRDefault="00140AF3" w:rsidP="000A1B7D">
            <w:pPr>
              <w:rPr>
                <w:rFonts w:ascii="Times New Roman" w:hAnsi="Times New Roman"/>
                <w:b/>
                <w:bCs/>
              </w:rPr>
            </w:pPr>
            <w:r w:rsidRPr="00A0509F">
              <w:rPr>
                <w:rFonts w:ascii="Times New Roman" w:hAnsi="Times New Roman"/>
                <w:b/>
                <w:bCs/>
              </w:rPr>
              <w:t>7</w:t>
            </w:r>
          </w:p>
        </w:tc>
        <w:tc>
          <w:tcPr>
            <w:tcW w:w="1840" w:type="dxa"/>
            <w:hideMark/>
          </w:tcPr>
          <w:p w:rsidR="00140AF3" w:rsidRPr="00A0509F" w:rsidRDefault="00140AF3" w:rsidP="000A1B7D">
            <w:pPr>
              <w:rPr>
                <w:rFonts w:ascii="Times New Roman" w:hAnsi="Times New Roman"/>
              </w:rPr>
            </w:pPr>
            <w:r w:rsidRPr="00A0509F">
              <w:rPr>
                <w:rFonts w:ascii="Times New Roman" w:hAnsi="Times New Roman"/>
              </w:rPr>
              <w:t>Svēršanās svari džudo (elektroniskie)</w:t>
            </w:r>
          </w:p>
        </w:tc>
        <w:tc>
          <w:tcPr>
            <w:tcW w:w="4943" w:type="dxa"/>
            <w:hideMark/>
          </w:tcPr>
          <w:p w:rsidR="00140AF3" w:rsidRPr="00A0509F" w:rsidRDefault="00140AF3" w:rsidP="000A1B7D">
            <w:pPr>
              <w:rPr>
                <w:rFonts w:ascii="Times New Roman" w:hAnsi="Times New Roman"/>
              </w:rPr>
            </w:pPr>
            <w:r w:rsidRPr="00A0509F">
              <w:rPr>
                <w:rFonts w:ascii="Times New Roman" w:hAnsi="Times New Roman"/>
              </w:rPr>
              <w:t>Maksimālais svars 30-200 kg, displejs-šķidro kristālu, indikatora zīmju skaits 6, barošana no tīkla un batarijām, darba temperatūras diapazons -10~+40 C, platformas izmēri 335x443, masa ne lielāka pa 7 kg</w:t>
            </w:r>
          </w:p>
        </w:tc>
        <w:tc>
          <w:tcPr>
            <w:tcW w:w="1701" w:type="dxa"/>
            <w:hideMark/>
          </w:tcPr>
          <w:p w:rsidR="00140AF3" w:rsidRPr="00A0509F" w:rsidRDefault="00140AF3" w:rsidP="000A1B7D">
            <w:pPr>
              <w:rPr>
                <w:rFonts w:ascii="Times New Roman" w:hAnsi="Times New Roman"/>
              </w:rPr>
            </w:pPr>
            <w:r w:rsidRPr="00A0509F">
              <w:rPr>
                <w:rFonts w:ascii="Times New Roman" w:hAnsi="Times New Roman"/>
              </w:rPr>
              <w:t>2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4.daļa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 xml:space="preserve">Smaiļošana </w:t>
      </w:r>
      <w:proofErr w:type="gramStart"/>
      <w:r w:rsidRPr="00A0509F">
        <w:rPr>
          <w:rFonts w:ascii="Times New Roman" w:hAnsi="Times New Roman"/>
          <w:b/>
          <w:sz w:val="28"/>
          <w:szCs w:val="28"/>
        </w:rPr>
        <w:t>un</w:t>
      </w:r>
      <w:proofErr w:type="gramEnd"/>
      <w:r w:rsidRPr="00A0509F">
        <w:rPr>
          <w:rFonts w:ascii="Times New Roman" w:hAnsi="Times New Roman"/>
          <w:b/>
          <w:sz w:val="28"/>
          <w:szCs w:val="28"/>
        </w:rPr>
        <w:t xml:space="preserve"> kanoe airēšana</w:t>
      </w:r>
    </w:p>
    <w:tbl>
      <w:tblPr>
        <w:tblStyle w:val="TableGrid"/>
        <w:tblW w:w="9747" w:type="dxa"/>
        <w:tblLook w:val="04A0" w:firstRow="1" w:lastRow="0" w:firstColumn="1" w:lastColumn="0" w:noHBand="0" w:noVBand="1"/>
      </w:tblPr>
      <w:tblGrid>
        <w:gridCol w:w="815"/>
        <w:gridCol w:w="1421"/>
        <w:gridCol w:w="5385"/>
        <w:gridCol w:w="2126"/>
      </w:tblGrid>
      <w:tr w:rsidR="00140AF3" w:rsidRPr="00A0509F" w:rsidTr="00140AF3">
        <w:trPr>
          <w:trHeight w:val="509"/>
        </w:trPr>
        <w:tc>
          <w:tcPr>
            <w:tcW w:w="815"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N.p.k.</w:t>
            </w:r>
          </w:p>
        </w:tc>
        <w:tc>
          <w:tcPr>
            <w:tcW w:w="1421"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Nosaukums</w:t>
            </w:r>
          </w:p>
        </w:tc>
        <w:tc>
          <w:tcPr>
            <w:tcW w:w="5385"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Tehniskās prasības</w:t>
            </w:r>
          </w:p>
        </w:tc>
        <w:tc>
          <w:tcPr>
            <w:tcW w:w="2126"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Skaits, mērvienība</w:t>
            </w:r>
          </w:p>
        </w:tc>
      </w:tr>
      <w:tr w:rsidR="00140AF3" w:rsidRPr="00A0509F" w:rsidTr="00140AF3">
        <w:trPr>
          <w:trHeight w:val="1275"/>
        </w:trPr>
        <w:tc>
          <w:tcPr>
            <w:tcW w:w="815" w:type="dxa"/>
            <w:vMerge/>
            <w:hideMark/>
          </w:tcPr>
          <w:p w:rsidR="00140AF3" w:rsidRPr="00A0509F" w:rsidRDefault="00140AF3" w:rsidP="000A1B7D">
            <w:pPr>
              <w:rPr>
                <w:rFonts w:ascii="Times New Roman" w:hAnsi="Times New Roman"/>
                <w:b/>
                <w:bCs/>
              </w:rPr>
            </w:pPr>
          </w:p>
        </w:tc>
        <w:tc>
          <w:tcPr>
            <w:tcW w:w="1421" w:type="dxa"/>
            <w:vMerge/>
            <w:hideMark/>
          </w:tcPr>
          <w:p w:rsidR="00140AF3" w:rsidRPr="00A0509F" w:rsidRDefault="00140AF3" w:rsidP="000A1B7D">
            <w:pPr>
              <w:rPr>
                <w:rFonts w:ascii="Times New Roman" w:hAnsi="Times New Roman"/>
                <w:b/>
                <w:bCs/>
              </w:rPr>
            </w:pPr>
          </w:p>
        </w:tc>
        <w:tc>
          <w:tcPr>
            <w:tcW w:w="5385" w:type="dxa"/>
            <w:vMerge/>
            <w:hideMark/>
          </w:tcPr>
          <w:p w:rsidR="00140AF3" w:rsidRPr="00A0509F" w:rsidRDefault="00140AF3" w:rsidP="000A1B7D">
            <w:pPr>
              <w:rPr>
                <w:rFonts w:ascii="Times New Roman" w:hAnsi="Times New Roman"/>
                <w:b/>
                <w:bCs/>
              </w:rPr>
            </w:pPr>
          </w:p>
        </w:tc>
        <w:tc>
          <w:tcPr>
            <w:tcW w:w="2126" w:type="dxa"/>
            <w:vMerge/>
            <w:hideMark/>
          </w:tcPr>
          <w:p w:rsidR="00140AF3" w:rsidRPr="00A0509F" w:rsidRDefault="00140AF3" w:rsidP="000A1B7D">
            <w:pPr>
              <w:rPr>
                <w:rFonts w:ascii="Times New Roman" w:hAnsi="Times New Roman"/>
                <w:b/>
                <w:bCs/>
              </w:rPr>
            </w:pPr>
          </w:p>
        </w:tc>
      </w:tr>
      <w:tr w:rsidR="00140AF3" w:rsidRPr="00A0509F" w:rsidTr="00140AF3">
        <w:trPr>
          <w:trHeight w:val="1365"/>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t>1</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Triko</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Materiāls: 13% elastāns, 87% polisteris. Nike Dri-FIT tehnoloģija, kas nodrošina mitruma regulēšanu, ar labām elpošanas īpašībām. Triko ir bez piedurknēm. Apkakle U-veida formas, triko ir plānas šuves, kas nekairina ādu. Triko pamatkrāsa ir sarkana, ir iestrādāti vizuālie elementi baltā un melnā krāsā gar abiem sāniem un vēdera, muguras zonā. Izmērs: S - XL. NIKE vai ekvivalents</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t>4 gb.</w:t>
            </w:r>
          </w:p>
        </w:tc>
      </w:tr>
      <w:tr w:rsidR="00140AF3" w:rsidRPr="00A0509F" w:rsidTr="00140AF3">
        <w:trPr>
          <w:trHeight w:val="720"/>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t>2 </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Kanoe spilveni</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Materiāls: vieglas un izturīgas, slēgtas mini šūnu putas (lightweight and durable closed mini-cell foam). Izmērs: dažāda izmēra. Krāsa: balta, melna, zila vai cita. BRAČA SPORT vai ekvivalents</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t>14 gb.</w:t>
            </w:r>
          </w:p>
        </w:tc>
      </w:tr>
      <w:tr w:rsidR="00140AF3" w:rsidRPr="00A0509F" w:rsidTr="00140AF3">
        <w:trPr>
          <w:trHeight w:val="1290"/>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t>3 </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„Fartuks”</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Viena izmēra (der visām laivām, kas atbilst ICF standartiem), plata ērta neoprēna un Velcro® regulējama josta. Materiāls: izturīgs, vidēji smags neilons, ūdensizturīgs. Dubultā vīļu konstrukcija, ar aizzīmogotām vīlēm (nodrošinot ilgstošu lietošanu un pilnībā aiztur ūdeni). Krāsa: pelēka vai melna. BRAČA SPORT vai ekvivalents</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t>10 gb.</w:t>
            </w:r>
          </w:p>
        </w:tc>
      </w:tr>
      <w:tr w:rsidR="00140AF3" w:rsidRPr="00A0509F" w:rsidTr="00140AF3">
        <w:trPr>
          <w:trHeight w:val="2235"/>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t>4  </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Sportista starta forma</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Šorti un krekls, materiāls: 13% elastāns, 87% poliesteris. Nike Dri-FIT tehnoloģijas, kas nodrošina mitruma regulēšanu, ar labām elpošanas īpašībām. Krekls ir ar piedurknēm, apkakle U-veida formas, ir plānas šuves kas nekairina ādu. Krekla pamatkrāsa ir sarkana, var būt iestrādāti balti un melni vizuālie elementi gar abiem sāniem. Šortu garums: līdz celim. Šortu pamatkrāsa: sarkana vai melna, var būt iestrādāti vizuālie elementi (sarkani, balti, melni) gar abiem sāniem. Šorti ir sašūti ar plānu šuvi vai dubulto plakano sagumdūrienu, nodrošinot šūto vietu lielāku izturību un novērstu vīļu kairinājumu berzes rezultātā. Izmērs: S - XL. NIKE vai ekvivalents</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t>20 kompl.</w:t>
            </w:r>
          </w:p>
        </w:tc>
      </w:tr>
      <w:tr w:rsidR="00140AF3" w:rsidRPr="00A0509F" w:rsidTr="00140AF3">
        <w:trPr>
          <w:trHeight w:val="1290"/>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t>5 </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Legingi airēšanai</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 xml:space="preserve">Materiāls: termiska materiāla SUPER ROUBAIX vai poliamīda audums ar likru. Ar labām izolācijas īpašībām, gaisa caurlaidīgi, mitruma absorbējošs apģērbs, viegli kopjams, izturīgs un ātri žūstošs. Plānām šuvēm, kas nekairina ādu. Krāsa: melna, var būt vizuāli elementi gar abiem sāniem (balti, sarkani). Izmērs: S - XL. Powerhouse </w:t>
            </w:r>
            <w:r w:rsidRPr="00A0509F">
              <w:rPr>
                <w:rFonts w:ascii="Times New Roman" w:hAnsi="Times New Roman"/>
              </w:rPr>
              <w:lastRenderedPageBreak/>
              <w:t>sport, DI Sport, Termax vai ekvivalents</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lastRenderedPageBreak/>
              <w:t>4 gb.</w:t>
            </w:r>
          </w:p>
        </w:tc>
      </w:tr>
      <w:tr w:rsidR="00140AF3" w:rsidRPr="00A0509F" w:rsidTr="00140AF3">
        <w:trPr>
          <w:trHeight w:val="1005"/>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lastRenderedPageBreak/>
              <w:t>6</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Garie sporta tērpi</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Materiāls: 100% poliesteris. Jaka ar rāvējslēdzēju. Sānu kabatas biksēm un jakai, biksēm rāvējslēdzējs sānos no apakšdaļas līdz celim. Krāsa: bordo/sarkana, melna</w:t>
            </w:r>
            <w:proofErr w:type="gramStart"/>
            <w:r w:rsidRPr="00A0509F">
              <w:rPr>
                <w:rFonts w:ascii="Times New Roman" w:hAnsi="Times New Roman"/>
              </w:rPr>
              <w:t>,balta</w:t>
            </w:r>
            <w:proofErr w:type="gramEnd"/>
            <w:r w:rsidRPr="00A0509F">
              <w:rPr>
                <w:rFonts w:ascii="Times New Roman" w:hAnsi="Times New Roman"/>
              </w:rPr>
              <w:t>. Izmērs: XS - XL, NIKE vai ekvivalents</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t>20 kompl.</w:t>
            </w:r>
          </w:p>
        </w:tc>
      </w:tr>
      <w:tr w:rsidR="00140AF3" w:rsidRPr="00A0509F" w:rsidTr="00140AF3">
        <w:trPr>
          <w:trHeight w:val="1020"/>
        </w:trPr>
        <w:tc>
          <w:tcPr>
            <w:tcW w:w="815" w:type="dxa"/>
            <w:hideMark/>
          </w:tcPr>
          <w:p w:rsidR="00140AF3" w:rsidRPr="00A0509F" w:rsidRDefault="00140AF3" w:rsidP="000A1B7D">
            <w:pPr>
              <w:rPr>
                <w:rFonts w:ascii="Times New Roman" w:hAnsi="Times New Roman"/>
                <w:b/>
                <w:bCs/>
              </w:rPr>
            </w:pPr>
            <w:r w:rsidRPr="00A0509F">
              <w:rPr>
                <w:rFonts w:ascii="Times New Roman" w:hAnsi="Times New Roman"/>
                <w:b/>
                <w:bCs/>
              </w:rPr>
              <w:t>7</w:t>
            </w:r>
          </w:p>
        </w:tc>
        <w:tc>
          <w:tcPr>
            <w:tcW w:w="1421" w:type="dxa"/>
            <w:hideMark/>
          </w:tcPr>
          <w:p w:rsidR="00140AF3" w:rsidRPr="00A0509F" w:rsidRDefault="00140AF3" w:rsidP="000A1B7D">
            <w:pPr>
              <w:rPr>
                <w:rFonts w:ascii="Times New Roman" w:hAnsi="Times New Roman"/>
              </w:rPr>
            </w:pPr>
            <w:r w:rsidRPr="00A0509F">
              <w:rPr>
                <w:rFonts w:ascii="Times New Roman" w:hAnsi="Times New Roman"/>
              </w:rPr>
              <w:t>Glābšanas vestes mīkstas</w:t>
            </w:r>
          </w:p>
        </w:tc>
        <w:tc>
          <w:tcPr>
            <w:tcW w:w="5385" w:type="dxa"/>
            <w:hideMark/>
          </w:tcPr>
          <w:p w:rsidR="00140AF3" w:rsidRPr="00A0509F" w:rsidRDefault="00140AF3" w:rsidP="000A1B7D">
            <w:pPr>
              <w:rPr>
                <w:rFonts w:ascii="Times New Roman" w:hAnsi="Times New Roman"/>
              </w:rPr>
            </w:pPr>
            <w:r w:rsidRPr="00A0509F">
              <w:rPr>
                <w:rFonts w:ascii="Times New Roman" w:hAnsi="Times New Roman"/>
              </w:rPr>
              <w:t>Materiāls: poliesters, materiāls ir mīksts bez citiem elementiem. Celtspēja: 50N. Vestei ir rāvējslēdzējs, josta ar slēdzi nexus, josta stiprināšanai apakšā, ir divas sasienamas auklas. Krāsa: zila, sarkana vai cita krāsa. Izmērs: 30-40kg, 40-60kg, 60-70kg</w:t>
            </w:r>
          </w:p>
        </w:tc>
        <w:tc>
          <w:tcPr>
            <w:tcW w:w="2126" w:type="dxa"/>
            <w:hideMark/>
          </w:tcPr>
          <w:p w:rsidR="00140AF3" w:rsidRPr="00A0509F" w:rsidRDefault="00140AF3" w:rsidP="000A1B7D">
            <w:pPr>
              <w:rPr>
                <w:rFonts w:ascii="Times New Roman" w:hAnsi="Times New Roman"/>
              </w:rPr>
            </w:pPr>
            <w:r w:rsidRPr="00A0509F">
              <w:rPr>
                <w:rFonts w:ascii="Times New Roman" w:hAnsi="Times New Roman"/>
              </w:rPr>
              <w:t>17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5.daļa</w:t>
      </w:r>
    </w:p>
    <w:p w:rsidR="000A1B7D" w:rsidRPr="00A0509F" w:rsidRDefault="000A1B7D" w:rsidP="000A1B7D">
      <w:pPr>
        <w:tabs>
          <w:tab w:val="num" w:pos="2160"/>
        </w:tabs>
        <w:jc w:val="center"/>
        <w:rPr>
          <w:rFonts w:ascii="Times New Roman" w:hAnsi="Times New Roman"/>
          <w:b/>
          <w:sz w:val="28"/>
          <w:szCs w:val="28"/>
        </w:rPr>
      </w:pPr>
      <w:r w:rsidRPr="00A0509F">
        <w:rPr>
          <w:rFonts w:ascii="Times New Roman" w:hAnsi="Times New Roman"/>
          <w:b/>
          <w:sz w:val="28"/>
          <w:szCs w:val="28"/>
        </w:rPr>
        <w:t>Basketbola inventāra piegāde</w:t>
      </w:r>
    </w:p>
    <w:tbl>
      <w:tblPr>
        <w:tblStyle w:val="TableGrid"/>
        <w:tblW w:w="9606" w:type="dxa"/>
        <w:tblLook w:val="04A0" w:firstRow="1" w:lastRow="0" w:firstColumn="1" w:lastColumn="0" w:noHBand="0" w:noVBand="1"/>
      </w:tblPr>
      <w:tblGrid>
        <w:gridCol w:w="977"/>
        <w:gridCol w:w="1904"/>
        <w:gridCol w:w="4882"/>
        <w:gridCol w:w="1843"/>
      </w:tblGrid>
      <w:tr w:rsidR="00140AF3" w:rsidRPr="00A0509F" w:rsidTr="00140AF3">
        <w:trPr>
          <w:trHeight w:val="509"/>
        </w:trPr>
        <w:tc>
          <w:tcPr>
            <w:tcW w:w="977"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N.p.k.</w:t>
            </w:r>
          </w:p>
        </w:tc>
        <w:tc>
          <w:tcPr>
            <w:tcW w:w="1904"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Nosaukums</w:t>
            </w:r>
          </w:p>
        </w:tc>
        <w:tc>
          <w:tcPr>
            <w:tcW w:w="4882"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Tehniskās prasības</w:t>
            </w:r>
          </w:p>
        </w:tc>
        <w:tc>
          <w:tcPr>
            <w:tcW w:w="1843" w:type="dxa"/>
            <w:vMerge w:val="restart"/>
            <w:hideMark/>
          </w:tcPr>
          <w:p w:rsidR="00140AF3" w:rsidRPr="00A0509F" w:rsidRDefault="00140AF3" w:rsidP="000A1B7D">
            <w:pPr>
              <w:rPr>
                <w:rFonts w:ascii="Times New Roman" w:hAnsi="Times New Roman"/>
                <w:b/>
                <w:bCs/>
              </w:rPr>
            </w:pPr>
            <w:r w:rsidRPr="00A0509F">
              <w:rPr>
                <w:rFonts w:ascii="Times New Roman" w:hAnsi="Times New Roman"/>
                <w:b/>
                <w:bCs/>
              </w:rPr>
              <w:t>Skaits, mērvienība</w:t>
            </w:r>
          </w:p>
        </w:tc>
      </w:tr>
      <w:tr w:rsidR="00140AF3" w:rsidRPr="00A0509F" w:rsidTr="00140AF3">
        <w:trPr>
          <w:trHeight w:val="1200"/>
        </w:trPr>
        <w:tc>
          <w:tcPr>
            <w:tcW w:w="977" w:type="dxa"/>
            <w:vMerge/>
            <w:hideMark/>
          </w:tcPr>
          <w:p w:rsidR="00140AF3" w:rsidRPr="00A0509F" w:rsidRDefault="00140AF3" w:rsidP="000A1B7D">
            <w:pPr>
              <w:rPr>
                <w:rFonts w:ascii="Times New Roman" w:hAnsi="Times New Roman"/>
                <w:b/>
                <w:bCs/>
              </w:rPr>
            </w:pPr>
          </w:p>
        </w:tc>
        <w:tc>
          <w:tcPr>
            <w:tcW w:w="1904" w:type="dxa"/>
            <w:vMerge/>
            <w:hideMark/>
          </w:tcPr>
          <w:p w:rsidR="00140AF3" w:rsidRPr="00A0509F" w:rsidRDefault="00140AF3" w:rsidP="000A1B7D">
            <w:pPr>
              <w:rPr>
                <w:rFonts w:ascii="Times New Roman" w:hAnsi="Times New Roman"/>
                <w:b/>
                <w:bCs/>
              </w:rPr>
            </w:pPr>
          </w:p>
        </w:tc>
        <w:tc>
          <w:tcPr>
            <w:tcW w:w="4882" w:type="dxa"/>
            <w:vMerge/>
            <w:hideMark/>
          </w:tcPr>
          <w:p w:rsidR="00140AF3" w:rsidRPr="00A0509F" w:rsidRDefault="00140AF3" w:rsidP="000A1B7D">
            <w:pPr>
              <w:rPr>
                <w:rFonts w:ascii="Times New Roman" w:hAnsi="Times New Roman"/>
                <w:b/>
                <w:bCs/>
              </w:rPr>
            </w:pPr>
          </w:p>
        </w:tc>
        <w:tc>
          <w:tcPr>
            <w:tcW w:w="1843" w:type="dxa"/>
            <w:vMerge/>
            <w:hideMark/>
          </w:tcPr>
          <w:p w:rsidR="00140AF3" w:rsidRPr="00A0509F" w:rsidRDefault="00140AF3" w:rsidP="000A1B7D">
            <w:pPr>
              <w:rPr>
                <w:rFonts w:ascii="Times New Roman" w:hAnsi="Times New Roman"/>
                <w:b/>
                <w:bCs/>
              </w:rPr>
            </w:pPr>
          </w:p>
        </w:tc>
      </w:tr>
      <w:tr w:rsidR="00140AF3" w:rsidRPr="00A0509F" w:rsidTr="00140AF3">
        <w:trPr>
          <w:trHeight w:val="1485"/>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t>1</w:t>
            </w:r>
          </w:p>
        </w:tc>
        <w:tc>
          <w:tcPr>
            <w:tcW w:w="1904" w:type="dxa"/>
            <w:noWrap/>
            <w:hideMark/>
          </w:tcPr>
          <w:p w:rsidR="00140AF3" w:rsidRPr="00A0509F" w:rsidRDefault="00140AF3" w:rsidP="000A1B7D">
            <w:pPr>
              <w:rPr>
                <w:rFonts w:ascii="Times New Roman" w:hAnsi="Times New Roman"/>
              </w:rPr>
            </w:pPr>
            <w:r w:rsidRPr="00A0509F">
              <w:rPr>
                <w:rFonts w:ascii="Times New Roman" w:hAnsi="Times New Roman"/>
              </w:rPr>
              <w:t>Iesildīšanās formas</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100% poliestera audums ar labām elpošanas īpašībām.Iesidīšanās virskrekls ir ar īsām piedurknēm,siluets taisns,vienpusējs.Apkakle ir V-veida formā.Pamatkrāsa bordo,ar baltu apkakli un baltiem sānu ielaidumiem.Virskreklam priekšpusē ir sublimēts uzraksts JELGAVA-baltā krāsā uz bordo fona.burtu augstums uzrakstam JELGAVA ir no 6-10 cm.Audums ražots EU.</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70 kompl.</w:t>
            </w:r>
          </w:p>
        </w:tc>
      </w:tr>
      <w:tr w:rsidR="00140AF3" w:rsidRPr="00A0509F" w:rsidTr="00140AF3">
        <w:trPr>
          <w:trHeight w:val="3180"/>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t>2</w:t>
            </w:r>
          </w:p>
        </w:tc>
        <w:tc>
          <w:tcPr>
            <w:tcW w:w="1904" w:type="dxa"/>
            <w:hideMark/>
          </w:tcPr>
          <w:p w:rsidR="00140AF3" w:rsidRPr="00A0509F" w:rsidRDefault="00140AF3" w:rsidP="000A1B7D">
            <w:pPr>
              <w:rPr>
                <w:rFonts w:ascii="Times New Roman" w:hAnsi="Times New Roman"/>
              </w:rPr>
            </w:pPr>
            <w:r w:rsidRPr="00A0509F">
              <w:rPr>
                <w:rFonts w:ascii="Times New Roman" w:hAnsi="Times New Roman"/>
              </w:rPr>
              <w:t>Spēļu formas (reversās)</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Basketbola formas-100% poliestera audums ar labām elpošanas īpašībām.basketbola formas sastāv no reversa krekla un reversa šortiem.Reverss krekls ir bez piedurknēm</w:t>
            </w:r>
            <w:proofErr w:type="gramStart"/>
            <w:r w:rsidRPr="00A0509F">
              <w:rPr>
                <w:rFonts w:ascii="Times New Roman" w:hAnsi="Times New Roman"/>
              </w:rPr>
              <w:t>,siluets</w:t>
            </w:r>
            <w:proofErr w:type="gramEnd"/>
            <w:r w:rsidRPr="00A0509F">
              <w:rPr>
                <w:rFonts w:ascii="Times New Roman" w:hAnsi="Times New Roman"/>
              </w:rPr>
              <w:t xml:space="preserve"> taisns.Apkakle V veida.Kreklam ir plānas šuves,kas nekairina ādu.Krāsa- no vienas puses bordo,no otras - balta. Reversa krekla abās pusēs ir uzraksts JELGAVA (apdruka, veikta sublimācijā, baltā krāsā uz bordo pamatkrāsas</w:t>
            </w:r>
            <w:proofErr w:type="gramStart"/>
            <w:r w:rsidRPr="00A0509F">
              <w:rPr>
                <w:rFonts w:ascii="Times New Roman" w:hAnsi="Times New Roman"/>
              </w:rPr>
              <w:t>,burtu</w:t>
            </w:r>
            <w:proofErr w:type="gramEnd"/>
            <w:r w:rsidRPr="00A0509F">
              <w:rPr>
                <w:rFonts w:ascii="Times New Roman" w:hAnsi="Times New Roman"/>
              </w:rPr>
              <w:t xml:space="preserve"> augstums 6-10 cm). Reverss </w:t>
            </w:r>
            <w:proofErr w:type="gramStart"/>
            <w:r w:rsidRPr="00A0509F">
              <w:rPr>
                <w:rFonts w:ascii="Times New Roman" w:hAnsi="Times New Roman"/>
              </w:rPr>
              <w:t>kreklam  tiek</w:t>
            </w:r>
            <w:proofErr w:type="gramEnd"/>
            <w:r w:rsidRPr="00A0509F">
              <w:rPr>
                <w:rFonts w:ascii="Times New Roman" w:hAnsi="Times New Roman"/>
              </w:rPr>
              <w:t xml:space="preserve"> līmēti numuri priekšpusē un aizmugurē, priekšpuses burtu augstume 8 -10 cm kreisajā stūrī virs uzraksta JELGAVA. Mugurpuses burtu augstums 15-25 cm.Šorti ir taisna griezuma</w:t>
            </w:r>
            <w:proofErr w:type="gramStart"/>
            <w:r w:rsidRPr="00A0509F">
              <w:rPr>
                <w:rFonts w:ascii="Times New Roman" w:hAnsi="Times New Roman"/>
              </w:rPr>
              <w:t>,reversi</w:t>
            </w:r>
            <w:proofErr w:type="gramEnd"/>
            <w:r w:rsidRPr="00A0509F">
              <w:rPr>
                <w:rFonts w:ascii="Times New Roman" w:hAnsi="Times New Roman"/>
              </w:rPr>
              <w:t>. Josta vietā iestrādāta elastīga gumija un striķis gurnu daļas savikšanai un fiksēšanai. Šorti ir sašūti ar dubulto plakano segumdūrienu</w:t>
            </w:r>
            <w:proofErr w:type="gramStart"/>
            <w:r w:rsidRPr="00A0509F">
              <w:rPr>
                <w:rFonts w:ascii="Times New Roman" w:hAnsi="Times New Roman"/>
              </w:rPr>
              <w:t>,tādā</w:t>
            </w:r>
            <w:proofErr w:type="gramEnd"/>
            <w:r w:rsidRPr="00A0509F">
              <w:rPr>
                <w:rFonts w:ascii="Times New Roman" w:hAnsi="Times New Roman"/>
              </w:rPr>
              <w:t xml:space="preserve"> veidā nodrošinot šūto vietu lielāku izturību un novērstu vīļu kairinājumu berzes rezutātā.Krāsa no vienas puses bordo no otras -balta. Uz šortu labās staras abās pusēs ir numurs 8-10cm lielumā.</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60 kompl.</w:t>
            </w:r>
          </w:p>
        </w:tc>
      </w:tr>
      <w:tr w:rsidR="00140AF3" w:rsidRPr="00A0509F" w:rsidTr="00140AF3">
        <w:trPr>
          <w:trHeight w:val="510"/>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t>3</w:t>
            </w:r>
          </w:p>
        </w:tc>
        <w:tc>
          <w:tcPr>
            <w:tcW w:w="1904" w:type="dxa"/>
            <w:hideMark/>
          </w:tcPr>
          <w:p w:rsidR="00140AF3" w:rsidRPr="00A0509F" w:rsidRDefault="00140AF3" w:rsidP="000A1B7D">
            <w:pPr>
              <w:rPr>
                <w:rFonts w:ascii="Times New Roman" w:hAnsi="Times New Roman"/>
              </w:rPr>
            </w:pPr>
            <w:r w:rsidRPr="00A0509F">
              <w:rPr>
                <w:rFonts w:ascii="Times New Roman" w:hAnsi="Times New Roman"/>
              </w:rPr>
              <w:t xml:space="preserve">Iesildīšanās krekli </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Basketbola iesildīšanās krekls, materiāls - poliesters, viegls, elpojošs, divās krāsās. BARS vai ekvivalents</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40 gb.</w:t>
            </w:r>
          </w:p>
        </w:tc>
      </w:tr>
      <w:tr w:rsidR="00140AF3" w:rsidRPr="00A0509F" w:rsidTr="00140AF3">
        <w:trPr>
          <w:trHeight w:val="705"/>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t>4</w:t>
            </w:r>
          </w:p>
        </w:tc>
        <w:tc>
          <w:tcPr>
            <w:tcW w:w="1904" w:type="dxa"/>
            <w:hideMark/>
          </w:tcPr>
          <w:p w:rsidR="00140AF3" w:rsidRPr="00A0509F" w:rsidRDefault="00140AF3" w:rsidP="000A1B7D">
            <w:pPr>
              <w:rPr>
                <w:rFonts w:ascii="Times New Roman" w:hAnsi="Times New Roman"/>
              </w:rPr>
            </w:pPr>
            <w:r w:rsidRPr="00A0509F">
              <w:rPr>
                <w:rFonts w:ascii="Times New Roman" w:hAnsi="Times New Roman"/>
              </w:rPr>
              <w:t>Taktikas tāfele (lielā)</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Vienā tāfeles pusē viss basketbola laukuma attēls, citā- puses laukuma attēls. Var rakstīt ar notīrāmiem rakstīkļiem, izmantot magnētus, izmērs: 45 x 60 cm</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2 gb.</w:t>
            </w:r>
          </w:p>
        </w:tc>
      </w:tr>
      <w:tr w:rsidR="00140AF3" w:rsidRPr="00A0509F" w:rsidTr="00140AF3">
        <w:trPr>
          <w:trHeight w:val="705"/>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t>5</w:t>
            </w:r>
          </w:p>
        </w:tc>
        <w:tc>
          <w:tcPr>
            <w:tcW w:w="1904" w:type="dxa"/>
            <w:hideMark/>
          </w:tcPr>
          <w:p w:rsidR="00140AF3" w:rsidRPr="00A0509F" w:rsidRDefault="00140AF3" w:rsidP="000A1B7D">
            <w:pPr>
              <w:rPr>
                <w:rFonts w:ascii="Times New Roman" w:hAnsi="Times New Roman"/>
              </w:rPr>
            </w:pPr>
            <w:r w:rsidRPr="00A0509F">
              <w:rPr>
                <w:rFonts w:ascii="Times New Roman" w:hAnsi="Times New Roman"/>
              </w:rPr>
              <w:t>Brilles dribla apmācībai</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 xml:space="preserve">Dribla treniņiem - izjust bumbu ar pieskārienu, ne ar redzi. Nav redzama daļa pie zemes, lai vieglāk </w:t>
            </w:r>
            <w:r w:rsidRPr="00A0509F">
              <w:rPr>
                <w:rFonts w:ascii="Times New Roman" w:hAnsi="Times New Roman"/>
              </w:rPr>
              <w:lastRenderedPageBreak/>
              <w:t xml:space="preserve">treniņos izjust bumbu </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lastRenderedPageBreak/>
              <w:t>20 gb.</w:t>
            </w:r>
          </w:p>
        </w:tc>
      </w:tr>
      <w:tr w:rsidR="00140AF3" w:rsidRPr="00A0509F" w:rsidTr="00140AF3">
        <w:trPr>
          <w:trHeight w:val="930"/>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lastRenderedPageBreak/>
              <w:t>6</w:t>
            </w:r>
          </w:p>
        </w:tc>
        <w:tc>
          <w:tcPr>
            <w:tcW w:w="1904" w:type="dxa"/>
            <w:hideMark/>
          </w:tcPr>
          <w:p w:rsidR="00140AF3" w:rsidRPr="00A0509F" w:rsidRDefault="00140AF3" w:rsidP="000A1B7D">
            <w:pPr>
              <w:rPr>
                <w:rFonts w:ascii="Times New Roman" w:hAnsi="Times New Roman"/>
              </w:rPr>
            </w:pPr>
            <w:r w:rsidRPr="00A0509F">
              <w:rPr>
                <w:rFonts w:ascii="Times New Roman" w:hAnsi="Times New Roman"/>
              </w:rPr>
              <w:t>Basketbola apavi</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Augstās, šņorējamas. Zole ar gaisa spilvenu, gumijas. Apavu augša ar daļēju ādas izpildījumu. Apavu krāsa zila, melna vai sarkana. Apaviem jābūt viegliem, izturīgiem. Apavu garantija vismaz 1 gads. NIKE,HIPERDANK vai ekvivalents</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48 pāri</w:t>
            </w:r>
          </w:p>
        </w:tc>
      </w:tr>
      <w:tr w:rsidR="00140AF3" w:rsidRPr="00A0509F" w:rsidTr="00140AF3">
        <w:trPr>
          <w:trHeight w:val="960"/>
        </w:trPr>
        <w:tc>
          <w:tcPr>
            <w:tcW w:w="977" w:type="dxa"/>
            <w:vMerge w:val="restart"/>
            <w:noWrap/>
            <w:hideMark/>
          </w:tcPr>
          <w:p w:rsidR="00140AF3" w:rsidRPr="00A0509F" w:rsidRDefault="00140AF3" w:rsidP="000A1B7D">
            <w:pPr>
              <w:rPr>
                <w:rFonts w:ascii="Times New Roman" w:hAnsi="Times New Roman"/>
                <w:b/>
                <w:bCs/>
              </w:rPr>
            </w:pPr>
            <w:r w:rsidRPr="00A0509F">
              <w:rPr>
                <w:rFonts w:ascii="Times New Roman" w:hAnsi="Times New Roman"/>
                <w:b/>
                <w:bCs/>
              </w:rPr>
              <w:t>7</w:t>
            </w:r>
          </w:p>
        </w:tc>
        <w:tc>
          <w:tcPr>
            <w:tcW w:w="1904" w:type="dxa"/>
            <w:vMerge w:val="restart"/>
            <w:noWrap/>
            <w:hideMark/>
          </w:tcPr>
          <w:p w:rsidR="00140AF3" w:rsidRPr="00A0509F" w:rsidRDefault="00140AF3" w:rsidP="000A1B7D">
            <w:pPr>
              <w:rPr>
                <w:rFonts w:ascii="Times New Roman" w:hAnsi="Times New Roman"/>
              </w:rPr>
            </w:pPr>
            <w:r w:rsidRPr="00A0509F">
              <w:rPr>
                <w:rFonts w:ascii="Times New Roman" w:hAnsi="Times New Roman"/>
              </w:rPr>
              <w:t>Basketbola bumbas</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 xml:space="preserve">Nr.7, Molten vai ekvivalents, materiāls – KOMPOZĪT āda, paredzēta sacensībām/treniņiem gan iekštelpās, gan ārā, ar Flat - Peeble Surface virsmu ar plakanajām pumpiņām un Full - Seam līdzeno šuvi, atbilst FIBA standartiem </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30 gb.</w:t>
            </w:r>
          </w:p>
        </w:tc>
      </w:tr>
      <w:tr w:rsidR="00140AF3" w:rsidRPr="00A0509F" w:rsidTr="00140AF3">
        <w:trPr>
          <w:trHeight w:val="930"/>
        </w:trPr>
        <w:tc>
          <w:tcPr>
            <w:tcW w:w="977" w:type="dxa"/>
            <w:vMerge/>
            <w:hideMark/>
          </w:tcPr>
          <w:p w:rsidR="00140AF3" w:rsidRPr="00A0509F" w:rsidRDefault="00140AF3" w:rsidP="000A1B7D">
            <w:pPr>
              <w:rPr>
                <w:rFonts w:ascii="Times New Roman" w:hAnsi="Times New Roman"/>
                <w:b/>
                <w:bCs/>
              </w:rPr>
            </w:pPr>
          </w:p>
        </w:tc>
        <w:tc>
          <w:tcPr>
            <w:tcW w:w="1904" w:type="dxa"/>
            <w:vMerge/>
            <w:hideMark/>
          </w:tcPr>
          <w:p w:rsidR="00140AF3" w:rsidRPr="00A0509F" w:rsidRDefault="00140AF3" w:rsidP="000A1B7D">
            <w:pPr>
              <w:rPr>
                <w:rFonts w:ascii="Times New Roman" w:hAnsi="Times New Roman"/>
              </w:rPr>
            </w:pP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 xml:space="preserve">Nr.6, Molten vai ekvivalents, materiāls – KOMPOZĪT āda, paredzēta sacensībām/treniņiem gan iekštelpās, gan ārā, ar Flat - Peeble Surface virsmu ar plakanajām pumpiņām un Full - Seam līdzeno šuvi, atbilst FIBA standartiem </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30 gb.</w:t>
            </w:r>
          </w:p>
        </w:tc>
      </w:tr>
      <w:tr w:rsidR="00140AF3" w:rsidRPr="00A0509F" w:rsidTr="00140AF3">
        <w:trPr>
          <w:trHeight w:val="990"/>
        </w:trPr>
        <w:tc>
          <w:tcPr>
            <w:tcW w:w="977" w:type="dxa"/>
            <w:vMerge/>
            <w:hideMark/>
          </w:tcPr>
          <w:p w:rsidR="00140AF3" w:rsidRPr="00A0509F" w:rsidRDefault="00140AF3" w:rsidP="000A1B7D">
            <w:pPr>
              <w:rPr>
                <w:rFonts w:ascii="Times New Roman" w:hAnsi="Times New Roman"/>
                <w:b/>
                <w:bCs/>
              </w:rPr>
            </w:pPr>
          </w:p>
        </w:tc>
        <w:tc>
          <w:tcPr>
            <w:tcW w:w="1904" w:type="dxa"/>
            <w:vMerge/>
            <w:hideMark/>
          </w:tcPr>
          <w:p w:rsidR="00140AF3" w:rsidRPr="00A0509F" w:rsidRDefault="00140AF3" w:rsidP="000A1B7D">
            <w:pPr>
              <w:rPr>
                <w:rFonts w:ascii="Times New Roman" w:hAnsi="Times New Roman"/>
              </w:rPr>
            </w:pP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 xml:space="preserve">Nr.5, Molten vai ekvivalents, materiāls – KOMPOZĪT āda, paredzēta sacensībām/treniņiem gan iekštelpās, gan ārā, ar Flat - Peeble Surface virsmu ar plakanajām pumpiņām un Full - Seam līdzeno šuvi, atbilst FIBA standartiem </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70 gb.</w:t>
            </w:r>
          </w:p>
        </w:tc>
      </w:tr>
      <w:tr w:rsidR="00140AF3" w:rsidRPr="00A0509F" w:rsidTr="00140AF3">
        <w:trPr>
          <w:trHeight w:val="390"/>
        </w:trPr>
        <w:tc>
          <w:tcPr>
            <w:tcW w:w="977" w:type="dxa"/>
            <w:hideMark/>
          </w:tcPr>
          <w:p w:rsidR="00140AF3" w:rsidRPr="00A0509F" w:rsidRDefault="00140AF3" w:rsidP="000A1B7D">
            <w:pPr>
              <w:rPr>
                <w:rFonts w:ascii="Times New Roman" w:hAnsi="Times New Roman"/>
                <w:b/>
                <w:bCs/>
              </w:rPr>
            </w:pPr>
            <w:r w:rsidRPr="00A0509F">
              <w:rPr>
                <w:rFonts w:ascii="Times New Roman" w:hAnsi="Times New Roman"/>
                <w:b/>
                <w:bCs/>
              </w:rPr>
              <w:t>8</w:t>
            </w:r>
          </w:p>
        </w:tc>
        <w:tc>
          <w:tcPr>
            <w:tcW w:w="1904" w:type="dxa"/>
            <w:hideMark/>
          </w:tcPr>
          <w:p w:rsidR="00140AF3" w:rsidRPr="00A0509F" w:rsidRDefault="00140AF3" w:rsidP="000A1B7D">
            <w:pPr>
              <w:rPr>
                <w:rFonts w:ascii="Times New Roman" w:hAnsi="Times New Roman"/>
              </w:rPr>
            </w:pPr>
            <w:r w:rsidRPr="00A0509F">
              <w:rPr>
                <w:rFonts w:ascii="Times New Roman" w:hAnsi="Times New Roman"/>
              </w:rPr>
              <w:t>Bumbu rati</w:t>
            </w:r>
          </w:p>
        </w:tc>
        <w:tc>
          <w:tcPr>
            <w:tcW w:w="4882" w:type="dxa"/>
            <w:hideMark/>
          </w:tcPr>
          <w:p w:rsidR="00140AF3" w:rsidRPr="00A0509F" w:rsidRDefault="00140AF3" w:rsidP="000A1B7D">
            <w:pPr>
              <w:rPr>
                <w:rFonts w:ascii="Times New Roman" w:hAnsi="Times New Roman"/>
              </w:rPr>
            </w:pPr>
            <w:r w:rsidRPr="00A0509F">
              <w:rPr>
                <w:rFonts w:ascii="Times New Roman" w:hAnsi="Times New Roman"/>
              </w:rPr>
              <w:t>Tērauda, ar gumijas ritentiņiem, vāku, aizslēdzama. Var ievietot 20 lielās basketbola bumbas</w:t>
            </w:r>
          </w:p>
        </w:tc>
        <w:tc>
          <w:tcPr>
            <w:tcW w:w="1843" w:type="dxa"/>
            <w:hideMark/>
          </w:tcPr>
          <w:p w:rsidR="00140AF3" w:rsidRPr="00A0509F" w:rsidRDefault="00140AF3" w:rsidP="000A1B7D">
            <w:pPr>
              <w:rPr>
                <w:rFonts w:ascii="Times New Roman" w:hAnsi="Times New Roman"/>
              </w:rPr>
            </w:pPr>
            <w:r w:rsidRPr="00A0509F">
              <w:rPr>
                <w:rFonts w:ascii="Times New Roman" w:hAnsi="Times New Roman"/>
              </w:rPr>
              <w:t>2 gb.</w:t>
            </w:r>
          </w:p>
        </w:tc>
      </w:tr>
    </w:tbl>
    <w:p w:rsidR="000A1B7D" w:rsidRPr="00A0509F" w:rsidRDefault="000A1B7D" w:rsidP="000A1B7D">
      <w:pPr>
        <w:rPr>
          <w:rFonts w:ascii="Times New Roman" w:hAnsi="Times New Roman"/>
        </w:rPr>
      </w:pPr>
      <w:r w:rsidRPr="00A0509F">
        <w:rPr>
          <w:rFonts w:ascii="Times New Roman" w:hAnsi="Times New Roman"/>
        </w:rPr>
        <w:br/>
      </w:r>
      <w:r w:rsidRPr="00A0509F">
        <w:rPr>
          <w:rFonts w:ascii="Times New Roman" w:hAnsi="Times New Roman"/>
        </w:rPr>
        <w:br/>
      </w: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6.daļa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 xml:space="preserve">Šaha inventāra piegāde </w:t>
      </w:r>
    </w:p>
    <w:tbl>
      <w:tblPr>
        <w:tblStyle w:val="TableGrid"/>
        <w:tblW w:w="9606" w:type="dxa"/>
        <w:tblLook w:val="04A0" w:firstRow="1" w:lastRow="0" w:firstColumn="1" w:lastColumn="0" w:noHBand="0" w:noVBand="1"/>
      </w:tblPr>
      <w:tblGrid>
        <w:gridCol w:w="819"/>
        <w:gridCol w:w="1431"/>
        <w:gridCol w:w="5513"/>
        <w:gridCol w:w="1843"/>
      </w:tblGrid>
      <w:tr w:rsidR="00CB15B0" w:rsidRPr="00A0509F" w:rsidTr="00CB15B0">
        <w:trPr>
          <w:trHeight w:val="509"/>
        </w:trPr>
        <w:tc>
          <w:tcPr>
            <w:tcW w:w="819"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N.p.k.</w:t>
            </w:r>
          </w:p>
        </w:tc>
        <w:tc>
          <w:tcPr>
            <w:tcW w:w="1431"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Nosaukums</w:t>
            </w:r>
          </w:p>
        </w:tc>
        <w:tc>
          <w:tcPr>
            <w:tcW w:w="5513"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Tehniskās prasības</w:t>
            </w:r>
          </w:p>
        </w:tc>
        <w:tc>
          <w:tcPr>
            <w:tcW w:w="1843"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Skaits, mērvienība</w:t>
            </w:r>
          </w:p>
        </w:tc>
      </w:tr>
      <w:tr w:rsidR="00CB15B0" w:rsidRPr="00A0509F" w:rsidTr="00CB15B0">
        <w:trPr>
          <w:trHeight w:val="1200"/>
        </w:trPr>
        <w:tc>
          <w:tcPr>
            <w:tcW w:w="819" w:type="dxa"/>
            <w:vMerge/>
            <w:hideMark/>
          </w:tcPr>
          <w:p w:rsidR="00CB15B0" w:rsidRPr="00A0509F" w:rsidRDefault="00CB15B0" w:rsidP="000A1B7D">
            <w:pPr>
              <w:rPr>
                <w:rFonts w:ascii="Times New Roman" w:hAnsi="Times New Roman"/>
                <w:b/>
                <w:bCs/>
              </w:rPr>
            </w:pPr>
          </w:p>
        </w:tc>
        <w:tc>
          <w:tcPr>
            <w:tcW w:w="1431" w:type="dxa"/>
            <w:vMerge/>
            <w:hideMark/>
          </w:tcPr>
          <w:p w:rsidR="00CB15B0" w:rsidRPr="00A0509F" w:rsidRDefault="00CB15B0" w:rsidP="000A1B7D">
            <w:pPr>
              <w:rPr>
                <w:rFonts w:ascii="Times New Roman" w:hAnsi="Times New Roman"/>
                <w:b/>
                <w:bCs/>
              </w:rPr>
            </w:pPr>
          </w:p>
        </w:tc>
        <w:tc>
          <w:tcPr>
            <w:tcW w:w="5513" w:type="dxa"/>
            <w:vMerge/>
            <w:hideMark/>
          </w:tcPr>
          <w:p w:rsidR="00CB15B0" w:rsidRPr="00A0509F" w:rsidRDefault="00CB15B0" w:rsidP="000A1B7D">
            <w:pPr>
              <w:rPr>
                <w:rFonts w:ascii="Times New Roman" w:hAnsi="Times New Roman"/>
                <w:b/>
                <w:bCs/>
              </w:rPr>
            </w:pPr>
          </w:p>
        </w:tc>
        <w:tc>
          <w:tcPr>
            <w:tcW w:w="1843" w:type="dxa"/>
            <w:vMerge/>
            <w:hideMark/>
          </w:tcPr>
          <w:p w:rsidR="00CB15B0" w:rsidRPr="00A0509F" w:rsidRDefault="00CB15B0" w:rsidP="000A1B7D">
            <w:pPr>
              <w:rPr>
                <w:rFonts w:ascii="Times New Roman" w:hAnsi="Times New Roman"/>
                <w:b/>
                <w:bCs/>
              </w:rPr>
            </w:pPr>
          </w:p>
        </w:tc>
      </w:tr>
      <w:tr w:rsidR="00CB15B0" w:rsidRPr="00A0509F" w:rsidTr="00CB15B0">
        <w:trPr>
          <w:trHeight w:val="390"/>
        </w:trPr>
        <w:tc>
          <w:tcPr>
            <w:tcW w:w="819" w:type="dxa"/>
            <w:hideMark/>
          </w:tcPr>
          <w:p w:rsidR="00CB15B0" w:rsidRPr="00A0509F" w:rsidRDefault="00CB15B0" w:rsidP="000A1B7D">
            <w:pPr>
              <w:rPr>
                <w:rFonts w:ascii="Times New Roman" w:hAnsi="Times New Roman"/>
                <w:b/>
                <w:bCs/>
              </w:rPr>
            </w:pPr>
            <w:r w:rsidRPr="00A0509F">
              <w:rPr>
                <w:rFonts w:ascii="Times New Roman" w:hAnsi="Times New Roman"/>
                <w:b/>
                <w:bCs/>
              </w:rPr>
              <w:t>1</w:t>
            </w:r>
          </w:p>
        </w:tc>
        <w:tc>
          <w:tcPr>
            <w:tcW w:w="1431" w:type="dxa"/>
            <w:hideMark/>
          </w:tcPr>
          <w:p w:rsidR="00CB15B0" w:rsidRPr="00A0509F" w:rsidRDefault="00CB15B0" w:rsidP="000A1B7D">
            <w:pPr>
              <w:rPr>
                <w:rFonts w:ascii="Times New Roman" w:hAnsi="Times New Roman"/>
              </w:rPr>
            </w:pPr>
            <w:r w:rsidRPr="00A0509F">
              <w:rPr>
                <w:rFonts w:ascii="Times New Roman" w:hAnsi="Times New Roman"/>
              </w:rPr>
              <w:t xml:space="preserve">Šaha pulksteņi </w:t>
            </w:r>
          </w:p>
        </w:tc>
        <w:tc>
          <w:tcPr>
            <w:tcW w:w="5513" w:type="dxa"/>
            <w:hideMark/>
          </w:tcPr>
          <w:p w:rsidR="00CB15B0" w:rsidRPr="00A0509F" w:rsidRDefault="00CB15B0" w:rsidP="000A1B7D">
            <w:pPr>
              <w:rPr>
                <w:rFonts w:ascii="Times New Roman" w:hAnsi="Times New Roman"/>
              </w:rPr>
            </w:pPr>
            <w:r w:rsidRPr="00A0509F">
              <w:rPr>
                <w:rFonts w:ascii="Times New Roman" w:hAnsi="Times New Roman"/>
              </w:rPr>
              <w:t>Elektroniskie DGT 2010</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390"/>
        </w:trPr>
        <w:tc>
          <w:tcPr>
            <w:tcW w:w="819" w:type="dxa"/>
            <w:hideMark/>
          </w:tcPr>
          <w:p w:rsidR="00CB15B0" w:rsidRPr="00A0509F" w:rsidRDefault="00CB15B0" w:rsidP="000A1B7D">
            <w:pPr>
              <w:rPr>
                <w:rFonts w:ascii="Times New Roman" w:hAnsi="Times New Roman"/>
                <w:b/>
                <w:bCs/>
              </w:rPr>
            </w:pPr>
            <w:r w:rsidRPr="00A0509F">
              <w:rPr>
                <w:rFonts w:ascii="Times New Roman" w:hAnsi="Times New Roman"/>
                <w:b/>
                <w:bCs/>
              </w:rPr>
              <w:t>2</w:t>
            </w:r>
          </w:p>
        </w:tc>
        <w:tc>
          <w:tcPr>
            <w:tcW w:w="1431" w:type="dxa"/>
            <w:hideMark/>
          </w:tcPr>
          <w:p w:rsidR="00CB15B0" w:rsidRPr="00A0509F" w:rsidRDefault="00CB15B0" w:rsidP="000A1B7D">
            <w:pPr>
              <w:rPr>
                <w:rFonts w:ascii="Times New Roman" w:hAnsi="Times New Roman"/>
              </w:rPr>
            </w:pPr>
            <w:r w:rsidRPr="00A0509F">
              <w:rPr>
                <w:rFonts w:ascii="Times New Roman" w:hAnsi="Times New Roman"/>
              </w:rPr>
              <w:t>Šaha galds</w:t>
            </w:r>
          </w:p>
        </w:tc>
        <w:tc>
          <w:tcPr>
            <w:tcW w:w="5513" w:type="dxa"/>
            <w:hideMark/>
          </w:tcPr>
          <w:p w:rsidR="00CB15B0" w:rsidRPr="00A0509F" w:rsidRDefault="00CB15B0" w:rsidP="000A1B7D">
            <w:pPr>
              <w:rPr>
                <w:rFonts w:ascii="Times New Roman" w:hAnsi="Times New Roman"/>
              </w:rPr>
            </w:pPr>
            <w:r w:rsidRPr="00A0509F">
              <w:rPr>
                <w:rFonts w:ascii="Times New Roman" w:hAnsi="Times New Roman"/>
              </w:rPr>
              <w:t>Kartona ar kauliņiem</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14 kompl.</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7.daļa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Airēšanas inventāra piegāde</w:t>
      </w:r>
    </w:p>
    <w:tbl>
      <w:tblPr>
        <w:tblStyle w:val="TableGrid"/>
        <w:tblW w:w="10031" w:type="dxa"/>
        <w:tblLook w:val="04A0" w:firstRow="1" w:lastRow="0" w:firstColumn="1" w:lastColumn="0" w:noHBand="0" w:noVBand="1"/>
      </w:tblPr>
      <w:tblGrid>
        <w:gridCol w:w="810"/>
        <w:gridCol w:w="1407"/>
        <w:gridCol w:w="5971"/>
        <w:gridCol w:w="1843"/>
      </w:tblGrid>
      <w:tr w:rsidR="00CB15B0" w:rsidRPr="00A0509F" w:rsidTr="00CB15B0">
        <w:trPr>
          <w:trHeight w:val="509"/>
        </w:trPr>
        <w:tc>
          <w:tcPr>
            <w:tcW w:w="81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N.p.k.</w:t>
            </w:r>
          </w:p>
        </w:tc>
        <w:tc>
          <w:tcPr>
            <w:tcW w:w="1407"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Nosaukums</w:t>
            </w:r>
          </w:p>
        </w:tc>
        <w:tc>
          <w:tcPr>
            <w:tcW w:w="5971"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Tehniskās prasības</w:t>
            </w:r>
          </w:p>
        </w:tc>
        <w:tc>
          <w:tcPr>
            <w:tcW w:w="1843"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Skaits, mērvienība</w:t>
            </w:r>
          </w:p>
        </w:tc>
      </w:tr>
      <w:tr w:rsidR="00CB15B0" w:rsidRPr="00A0509F" w:rsidTr="00CB15B0">
        <w:trPr>
          <w:trHeight w:val="1215"/>
        </w:trPr>
        <w:tc>
          <w:tcPr>
            <w:tcW w:w="810" w:type="dxa"/>
            <w:vMerge/>
            <w:hideMark/>
          </w:tcPr>
          <w:p w:rsidR="00CB15B0" w:rsidRPr="00A0509F" w:rsidRDefault="00CB15B0" w:rsidP="000A1B7D">
            <w:pPr>
              <w:rPr>
                <w:rFonts w:ascii="Times New Roman" w:hAnsi="Times New Roman"/>
                <w:b/>
                <w:bCs/>
              </w:rPr>
            </w:pPr>
          </w:p>
        </w:tc>
        <w:tc>
          <w:tcPr>
            <w:tcW w:w="1407" w:type="dxa"/>
            <w:vMerge/>
            <w:hideMark/>
          </w:tcPr>
          <w:p w:rsidR="00CB15B0" w:rsidRPr="00A0509F" w:rsidRDefault="00CB15B0" w:rsidP="000A1B7D">
            <w:pPr>
              <w:rPr>
                <w:rFonts w:ascii="Times New Roman" w:hAnsi="Times New Roman"/>
                <w:b/>
                <w:bCs/>
              </w:rPr>
            </w:pPr>
          </w:p>
        </w:tc>
        <w:tc>
          <w:tcPr>
            <w:tcW w:w="5971" w:type="dxa"/>
            <w:vMerge/>
            <w:hideMark/>
          </w:tcPr>
          <w:p w:rsidR="00CB15B0" w:rsidRPr="00A0509F" w:rsidRDefault="00CB15B0" w:rsidP="000A1B7D">
            <w:pPr>
              <w:rPr>
                <w:rFonts w:ascii="Times New Roman" w:hAnsi="Times New Roman"/>
                <w:b/>
                <w:bCs/>
              </w:rPr>
            </w:pPr>
          </w:p>
        </w:tc>
        <w:tc>
          <w:tcPr>
            <w:tcW w:w="1843" w:type="dxa"/>
            <w:vMerge/>
            <w:hideMark/>
          </w:tcPr>
          <w:p w:rsidR="00CB15B0" w:rsidRPr="00A0509F" w:rsidRDefault="00CB15B0" w:rsidP="000A1B7D">
            <w:pPr>
              <w:rPr>
                <w:rFonts w:ascii="Times New Roman" w:hAnsi="Times New Roman"/>
                <w:b/>
                <w:bCs/>
              </w:rPr>
            </w:pPr>
          </w:p>
        </w:tc>
      </w:tr>
      <w:tr w:rsidR="00CB15B0" w:rsidRPr="00A0509F" w:rsidTr="00CB15B0">
        <w:trPr>
          <w:trHeight w:val="660"/>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1</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 xml:space="preserve">Soliņi </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10 plati, 10 šauri. Oglekļa virsma, tērauda atbalsts,</w:t>
            </w:r>
            <w:r w:rsidR="00A0509F" w:rsidRPr="00A0509F">
              <w:rPr>
                <w:rFonts w:ascii="Times New Roman" w:hAnsi="Times New Roman"/>
              </w:rPr>
              <w:t xml:space="preserve"> </w:t>
            </w:r>
            <w:r w:rsidRPr="00A0509F">
              <w:rPr>
                <w:rFonts w:ascii="Times New Roman" w:hAnsi="Times New Roman"/>
              </w:rPr>
              <w:t xml:space="preserve">lodīšu </w:t>
            </w:r>
            <w:proofErr w:type="gramStart"/>
            <w:r w:rsidRPr="00A0509F">
              <w:rPr>
                <w:rFonts w:ascii="Times New Roman" w:hAnsi="Times New Roman"/>
              </w:rPr>
              <w:t>gultņi(</w:t>
            </w:r>
            <w:proofErr w:type="gramEnd"/>
            <w:r w:rsidRPr="00A0509F">
              <w:rPr>
                <w:rFonts w:ascii="Times New Roman" w:hAnsi="Times New Roman"/>
              </w:rPr>
              <w:t>23cm un 18 cm platums). MARTINOLI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14 kompl.</w:t>
            </w:r>
          </w:p>
        </w:tc>
      </w:tr>
      <w:tr w:rsidR="00CB15B0" w:rsidRPr="00A0509F" w:rsidTr="00CB15B0">
        <w:trPr>
          <w:trHeight w:val="450"/>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2</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Sliedītes</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Nerūsējoša tērauda ar gaitas ierobežotājiem, MARTINOLI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43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 xml:space="preserve"> 3  </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Lūciņas</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Gumijas vāciņi 9,5 cm diametrs, MARTINOLI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6 gb.</w:t>
            </w:r>
          </w:p>
        </w:tc>
      </w:tr>
      <w:tr w:rsidR="00CB15B0" w:rsidRPr="00A0509F" w:rsidTr="00CB15B0">
        <w:trPr>
          <w:trHeight w:val="40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4  </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Bumbuļi</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Balti, aizsardzībai priekšgalā, MARTINOLI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37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5  </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Airu rokturi</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Carbon/finieris, regulējams/fiksēts, 4-4,5 cm, BRAČA-SPORT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10 pāri</w:t>
            </w:r>
          </w:p>
        </w:tc>
      </w:tr>
      <w:tr w:rsidR="00CB15B0" w:rsidRPr="00A0509F" w:rsidTr="00CB15B0">
        <w:trPr>
          <w:trHeight w:val="64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6  </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 xml:space="preserve">Sporta tērpi </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Jaka un bikses, materiāls: siltumu uzturošs poliesters. NIKE vai ekvivalents. LV karoga krāsās.  Izmērs: S-XL</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4 kompl.</w:t>
            </w:r>
          </w:p>
        </w:tc>
      </w:tr>
      <w:tr w:rsidR="00CB15B0" w:rsidRPr="00A0509F" w:rsidTr="00CB15B0">
        <w:trPr>
          <w:trHeight w:val="40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7</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 xml:space="preserve">Krekliņi </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Materiāls: poliesters 84%; elastāns 16%. Krāsa</w:t>
            </w:r>
            <w:proofErr w:type="gramStart"/>
            <w:r w:rsidRPr="00A0509F">
              <w:rPr>
                <w:rFonts w:ascii="Times New Roman" w:hAnsi="Times New Roman"/>
              </w:rPr>
              <w:t>:bordo</w:t>
            </w:r>
            <w:proofErr w:type="gramEnd"/>
            <w:r w:rsidRPr="00A0509F">
              <w:rPr>
                <w:rFonts w:ascii="Times New Roman" w:hAnsi="Times New Roman"/>
              </w:rPr>
              <w:t>. NIKE vai ekvivalents. Izmērs: S-XL</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CB15B0">
        <w:trPr>
          <w:trHeight w:val="1380"/>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8</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Legingi airēšanai</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Materiāls: termiska materiāla SUPER ROUBAIX vai poliamīda audums ar likru. Ar labām izolācijas īpašībām, gaisa caurlaidīgi, mitruma absorbējošs apģērbs, viegli kopjams, izturīgs un ātri žūstošs. Plānām šuvēm, kas nekairina ādu. Krāsa: melna, var būt vizuāli elementi gar abiem sāniem (balti, sarkani). Izmērs: S - XL. Powerhouse sport, DI Sport, Termax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64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9</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 xml:space="preserve">Komandas starta vestes </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100% poliesters, svars 200 gr., vienādā krāsā (saskaņojot ar pasūtītāju). Power house sport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5 gb.</w:t>
            </w:r>
          </w:p>
        </w:tc>
      </w:tr>
      <w:tr w:rsidR="00CB15B0" w:rsidRPr="00A0509F" w:rsidTr="00CB15B0">
        <w:trPr>
          <w:trHeight w:val="166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10</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Starta formas (triko)</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Materiāls: 13% elastāns, 87% poliesteris. Nike Dri-FIT tehnoloģijas, kas nodrošina mitruma regulēšanu, ar labām elpošanas īpašībām. Krekls ir ar piedurknēm, apkakle U-veida formas, ir plānas šuves kas nekairina ādu. Šortu garums: līdz celim. Šorti ir sašūti ar plānu šuvi vai dubulto plakano sagumdūrienu, nodrošinot šūto vietu lielāku izturību un novērstu vīļu kairinājumu berzes rezultātā. Izmērs: S - XL, LV karoga krāsās, Powerhouse sport vai ekvivalents</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CB15B0">
        <w:trPr>
          <w:trHeight w:val="435"/>
        </w:trPr>
        <w:tc>
          <w:tcPr>
            <w:tcW w:w="810" w:type="dxa"/>
            <w:hideMark/>
          </w:tcPr>
          <w:p w:rsidR="00CB15B0" w:rsidRPr="00A0509F" w:rsidRDefault="00CB15B0" w:rsidP="000A1B7D">
            <w:pPr>
              <w:rPr>
                <w:rFonts w:ascii="Times New Roman" w:hAnsi="Times New Roman"/>
                <w:b/>
                <w:bCs/>
              </w:rPr>
            </w:pPr>
            <w:r w:rsidRPr="00A0509F">
              <w:rPr>
                <w:rFonts w:ascii="Times New Roman" w:hAnsi="Times New Roman"/>
                <w:b/>
                <w:bCs/>
              </w:rPr>
              <w:t>11</w:t>
            </w:r>
          </w:p>
        </w:tc>
        <w:tc>
          <w:tcPr>
            <w:tcW w:w="1407" w:type="dxa"/>
            <w:hideMark/>
          </w:tcPr>
          <w:p w:rsidR="00CB15B0" w:rsidRPr="00A0509F" w:rsidRDefault="00CB15B0" w:rsidP="000A1B7D">
            <w:pPr>
              <w:rPr>
                <w:rFonts w:ascii="Times New Roman" w:hAnsi="Times New Roman"/>
              </w:rPr>
            </w:pPr>
            <w:r w:rsidRPr="00A0509F">
              <w:rPr>
                <w:rFonts w:ascii="Times New Roman" w:hAnsi="Times New Roman"/>
              </w:rPr>
              <w:t>T-krekli</w:t>
            </w:r>
          </w:p>
        </w:tc>
        <w:tc>
          <w:tcPr>
            <w:tcW w:w="5971" w:type="dxa"/>
            <w:hideMark/>
          </w:tcPr>
          <w:p w:rsidR="00CB15B0" w:rsidRPr="00A0509F" w:rsidRDefault="00CB15B0" w:rsidP="000A1B7D">
            <w:pPr>
              <w:rPr>
                <w:rFonts w:ascii="Times New Roman" w:hAnsi="Times New Roman"/>
              </w:rPr>
            </w:pPr>
            <w:r w:rsidRPr="00A0509F">
              <w:rPr>
                <w:rFonts w:ascii="Times New Roman" w:hAnsi="Times New Roman"/>
              </w:rPr>
              <w:t>Vienādā krāsā, sieviešu un vīriešu (saskaņojot ar pasūtītāju), kokvilna 100%, izmērs: S - XL</w:t>
            </w:r>
          </w:p>
        </w:tc>
        <w:tc>
          <w:tcPr>
            <w:tcW w:w="1843" w:type="dxa"/>
            <w:hideMark/>
          </w:tcPr>
          <w:p w:rsidR="00CB15B0" w:rsidRPr="00A0509F" w:rsidRDefault="00CB15B0" w:rsidP="000A1B7D">
            <w:pPr>
              <w:rPr>
                <w:rFonts w:ascii="Times New Roman" w:hAnsi="Times New Roman"/>
              </w:rPr>
            </w:pPr>
            <w:r w:rsidRPr="00A0509F">
              <w:rPr>
                <w:rFonts w:ascii="Times New Roman" w:hAnsi="Times New Roman"/>
              </w:rPr>
              <w:t>30 gb.</w:t>
            </w:r>
          </w:p>
        </w:tc>
      </w:tr>
    </w:tbl>
    <w:p w:rsidR="000A1B7D" w:rsidRPr="00A0509F" w:rsidRDefault="000A1B7D" w:rsidP="000A1B7D">
      <w:pPr>
        <w:rPr>
          <w:rFonts w:ascii="Times New Roman" w:hAnsi="Times New Roman"/>
        </w:rPr>
      </w:pPr>
    </w:p>
    <w:p w:rsidR="000A1B7D" w:rsidRPr="00A0509F" w:rsidRDefault="000A1B7D" w:rsidP="00CB15B0">
      <w:pPr>
        <w:jc w:val="center"/>
        <w:rPr>
          <w:rFonts w:ascii="Times New Roman" w:hAnsi="Times New Roman"/>
        </w:rPr>
      </w:pPr>
      <w:r w:rsidRPr="00A0509F">
        <w:rPr>
          <w:rFonts w:ascii="Times New Roman" w:hAnsi="Times New Roman"/>
          <w:b/>
          <w:sz w:val="28"/>
          <w:szCs w:val="28"/>
        </w:rPr>
        <w:lastRenderedPageBreak/>
        <w:t>Iepirkuma 8.daļa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Vieglatlētikas inventāra piegāde</w:t>
      </w:r>
    </w:p>
    <w:tbl>
      <w:tblPr>
        <w:tblStyle w:val="TableGrid"/>
        <w:tblW w:w="9889" w:type="dxa"/>
        <w:tblLook w:val="04A0" w:firstRow="1" w:lastRow="0" w:firstColumn="1" w:lastColumn="0" w:noHBand="0" w:noVBand="1"/>
      </w:tblPr>
      <w:tblGrid>
        <w:gridCol w:w="980"/>
        <w:gridCol w:w="1840"/>
        <w:gridCol w:w="4659"/>
        <w:gridCol w:w="2410"/>
      </w:tblGrid>
      <w:tr w:rsidR="00CB15B0" w:rsidRPr="00A0509F" w:rsidTr="00CB15B0">
        <w:trPr>
          <w:trHeight w:val="509"/>
        </w:trPr>
        <w:tc>
          <w:tcPr>
            <w:tcW w:w="98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N.p.k.</w:t>
            </w:r>
          </w:p>
        </w:tc>
        <w:tc>
          <w:tcPr>
            <w:tcW w:w="184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Nosaukums</w:t>
            </w:r>
          </w:p>
        </w:tc>
        <w:tc>
          <w:tcPr>
            <w:tcW w:w="4659"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Tehniskās prasības</w:t>
            </w:r>
          </w:p>
        </w:tc>
        <w:tc>
          <w:tcPr>
            <w:tcW w:w="241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Skaits, mērvienība</w:t>
            </w:r>
          </w:p>
        </w:tc>
      </w:tr>
      <w:tr w:rsidR="00CB15B0" w:rsidRPr="00A0509F" w:rsidTr="00CB15B0">
        <w:trPr>
          <w:trHeight w:val="120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b/>
                <w:bCs/>
              </w:rPr>
            </w:pPr>
          </w:p>
        </w:tc>
        <w:tc>
          <w:tcPr>
            <w:tcW w:w="4659" w:type="dxa"/>
            <w:vMerge/>
            <w:hideMark/>
          </w:tcPr>
          <w:p w:rsidR="00CB15B0" w:rsidRPr="00A0509F" w:rsidRDefault="00CB15B0" w:rsidP="000A1B7D">
            <w:pPr>
              <w:rPr>
                <w:rFonts w:ascii="Times New Roman" w:hAnsi="Times New Roman"/>
                <w:b/>
                <w:bCs/>
              </w:rPr>
            </w:pPr>
          </w:p>
        </w:tc>
        <w:tc>
          <w:tcPr>
            <w:tcW w:w="2410" w:type="dxa"/>
            <w:vMerge/>
            <w:hideMark/>
          </w:tcPr>
          <w:p w:rsidR="00CB15B0" w:rsidRPr="00A0509F" w:rsidRDefault="00CB15B0" w:rsidP="000A1B7D">
            <w:pPr>
              <w:rPr>
                <w:rFonts w:ascii="Times New Roman" w:hAnsi="Times New Roman"/>
                <w:b/>
                <w:bCs/>
              </w:rPr>
            </w:pPr>
          </w:p>
        </w:tc>
      </w:tr>
      <w:tr w:rsidR="00CB15B0" w:rsidRPr="00A0509F" w:rsidTr="00CB15B0">
        <w:trPr>
          <w:trHeight w:val="675"/>
        </w:trPr>
        <w:tc>
          <w:tcPr>
            <w:tcW w:w="980" w:type="dxa"/>
            <w:vMerge w:val="restart"/>
            <w:noWrap/>
            <w:hideMark/>
          </w:tcPr>
          <w:p w:rsidR="00CB15B0" w:rsidRPr="00A0509F" w:rsidRDefault="00CB15B0" w:rsidP="000A1B7D">
            <w:pPr>
              <w:rPr>
                <w:rFonts w:ascii="Times New Roman" w:hAnsi="Times New Roman"/>
                <w:b/>
                <w:bCs/>
              </w:rPr>
            </w:pPr>
            <w:r w:rsidRPr="00A0509F">
              <w:rPr>
                <w:rFonts w:ascii="Times New Roman" w:hAnsi="Times New Roman"/>
                <w:b/>
                <w:bCs/>
              </w:rPr>
              <w:t>1</w:t>
            </w:r>
          </w:p>
        </w:tc>
        <w:tc>
          <w:tcPr>
            <w:tcW w:w="1840" w:type="dxa"/>
            <w:vMerge w:val="restart"/>
            <w:hideMark/>
          </w:tcPr>
          <w:p w:rsidR="00CB15B0" w:rsidRPr="00A0509F" w:rsidRDefault="00CB15B0" w:rsidP="000A1B7D">
            <w:pPr>
              <w:rPr>
                <w:rFonts w:ascii="Times New Roman" w:hAnsi="Times New Roman"/>
              </w:rPr>
            </w:pPr>
            <w:r w:rsidRPr="00A0509F">
              <w:rPr>
                <w:rFonts w:ascii="Times New Roman" w:hAnsi="Times New Roman"/>
              </w:rPr>
              <w:t>Lodes grūšanai</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Virpota tērauda sacensību lode, atbilst precīzām svara un diametra specifikācijām. IAAF sertificētas, svars: 3.0 kg, 97 mm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645"/>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Virpota tērauda sacensību lode, atbilst precīzām svara un diametra specifikācijām. IAAF sertificētas, svars: 5.0 kg, 115 mm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6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Virpota tērauda sacensību lode, atbilst precīzām svara un diametra specifikācijām. IAAF sertificētas, svars: 6.0 kg, 120 mm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66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Virpota tērauda sacensību lode, atbilst precīzām svara un diametra specifikācijām. IAAF sertificētas, svars: 7.26 kg, 125 mm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Lode treniņu telpām 2.0 kg PVC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2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Lode treniņu telpām 3.0 kg PVC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2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Lode treniņu telpām 4.0 kg PVC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Lode treniņu telpām 5.0 kg PVC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Lode treniņu telpām 6.0 kg PVC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Lode treniņu telpām 7.0 kg PVC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 gb.</w:t>
            </w:r>
          </w:p>
        </w:tc>
      </w:tr>
      <w:tr w:rsidR="00CB15B0" w:rsidRPr="00A0509F" w:rsidTr="00CB15B0">
        <w:trPr>
          <w:trHeight w:val="735"/>
        </w:trPr>
        <w:tc>
          <w:tcPr>
            <w:tcW w:w="98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2</w:t>
            </w:r>
          </w:p>
        </w:tc>
        <w:tc>
          <w:tcPr>
            <w:tcW w:w="1840" w:type="dxa"/>
            <w:vMerge w:val="restart"/>
            <w:noWrap/>
            <w:hideMark/>
          </w:tcPr>
          <w:p w:rsidR="00CB15B0" w:rsidRPr="00A0509F" w:rsidRDefault="00CB15B0" w:rsidP="000A1B7D">
            <w:pPr>
              <w:rPr>
                <w:rFonts w:ascii="Times New Roman" w:hAnsi="Times New Roman"/>
              </w:rPr>
            </w:pPr>
            <w:r w:rsidRPr="00A0509F">
              <w:rPr>
                <w:rFonts w:ascii="Times New Roman" w:hAnsi="Times New Roman"/>
              </w:rPr>
              <w:t>Mešanas diski</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Plastikāta treniņu 1.0 kg. Diski ar cinkota tērauda apmali. Sānu plates izgatavotas no pastiprinātas plastmasas un stiklaškiedras materiāliem un ar cinkota tērauda centrālo plati.</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CB15B0">
        <w:trPr>
          <w:trHeight w:val="735"/>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Plastikāta treniņu 1.5 kg. Diski ar cinkota tērauda apmali. Sānu plates izgatavotas no pastiprinātas plastmasas un stiklaškiedras materiāliem un ar cinkota tērauda centrālo plati.</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10gb.</w:t>
            </w:r>
          </w:p>
        </w:tc>
      </w:tr>
      <w:tr w:rsidR="00CB15B0" w:rsidRPr="00A0509F" w:rsidTr="00CB15B0">
        <w:trPr>
          <w:trHeight w:val="330"/>
        </w:trPr>
        <w:tc>
          <w:tcPr>
            <w:tcW w:w="98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3</w:t>
            </w:r>
          </w:p>
        </w:tc>
        <w:tc>
          <w:tcPr>
            <w:tcW w:w="1840" w:type="dxa"/>
            <w:vMerge w:val="restart"/>
            <w:noWrap/>
            <w:hideMark/>
          </w:tcPr>
          <w:p w:rsidR="00CB15B0" w:rsidRPr="00A0509F" w:rsidRDefault="00CB15B0" w:rsidP="000A1B7D">
            <w:pPr>
              <w:rPr>
                <w:rFonts w:ascii="Times New Roman" w:hAnsi="Times New Roman"/>
              </w:rPr>
            </w:pPr>
            <w:r w:rsidRPr="00A0509F">
              <w:rPr>
                <w:rFonts w:ascii="Times New Roman" w:hAnsi="Times New Roman"/>
              </w:rPr>
              <w:t xml:space="preserve">Šķēpi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400 g, sacensību un augstas kvalitātes treniņu modelis</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8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600 g, sacensību un augstas kvalitātes treniņu modelis</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700 g, sacensību un augstas kvalitātes treniņu modelis</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93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4</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Skriešanas pretestības izpletnis</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Izgatavots no izturīga auduma, kas caurausts ar īpaši izturīgām šķiedrām. Izpletņa striķi savienoti tā, lai novērstu to savīšanos un saķeršanos, regulējama josta, komplektā iekļauta pārnēsājama soma.</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 gb.</w:t>
            </w:r>
          </w:p>
        </w:tc>
      </w:tr>
      <w:tr w:rsidR="00CB15B0" w:rsidRPr="00A0509F" w:rsidTr="00CB15B0">
        <w:trPr>
          <w:trHeight w:val="2295"/>
        </w:trPr>
        <w:tc>
          <w:tcPr>
            <w:tcW w:w="98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5</w:t>
            </w:r>
          </w:p>
        </w:tc>
        <w:tc>
          <w:tcPr>
            <w:tcW w:w="1840" w:type="dxa"/>
            <w:vMerge w:val="restart"/>
            <w:hideMark/>
          </w:tcPr>
          <w:p w:rsidR="00CB15B0" w:rsidRPr="00A0509F" w:rsidRDefault="00CB15B0" w:rsidP="000A1B7D">
            <w:pPr>
              <w:rPr>
                <w:rFonts w:ascii="Times New Roman" w:hAnsi="Times New Roman"/>
              </w:rPr>
            </w:pPr>
            <w:r w:rsidRPr="00A0509F">
              <w:rPr>
                <w:rFonts w:ascii="Times New Roman" w:hAnsi="Times New Roman"/>
              </w:rPr>
              <w:t>Naglu apavi</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Universāli vieglatlētikas naglu apavi vidējo distanču skriešanai un tāllēkšanai. Viegli, mūsdienu sporta prasībām atbilstoši apavi distanču skriešanai 400-3000m. Materiāls: Virspuse- viegls poliesters ar nelielām sintētisko materiālu detaļām, lai nodrošinātu izturību. Starpzole: EVA materiāls, kurš ievietots papēža un pēdas daļā starp zoli un apava virspusi, lai amortizētu triecienus papēža un pēdas daļā. Zole: viegls, izturīgs plastikāts, katra apava zolē ieskrūvējamas 6 naglas. Zoles forma izveidota, lai nodrošinātu pareizu vidējo distanču skriešanai atbilstošu skriešanas tehniku un netraucētu izdarīt tehniski pareizus lēcienus tāllēkšanā. Līdzi nāk atslēga naglu ieskrūvēšanai.Svars: 160-170gr. Izmēri: 33</w:t>
            </w:r>
            <w:proofErr w:type="gramStart"/>
            <w:r w:rsidRPr="00A0509F">
              <w:rPr>
                <w:rFonts w:ascii="Times New Roman" w:hAnsi="Times New Roman"/>
              </w:rPr>
              <w:t>.-</w:t>
            </w:r>
            <w:proofErr w:type="gramEnd"/>
            <w:r w:rsidRPr="00A0509F">
              <w:rPr>
                <w:rFonts w:ascii="Times New Roman" w:hAnsi="Times New Roman"/>
              </w:rPr>
              <w:t xml:space="preserve"> 47.</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40 pāri</w:t>
            </w:r>
          </w:p>
        </w:tc>
      </w:tr>
      <w:tr w:rsidR="00CB15B0" w:rsidRPr="00A0509F" w:rsidTr="00CB15B0">
        <w:trPr>
          <w:trHeight w:val="168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Viegli, mūsdienu sporta prasībām atbilstoši apavi sprinta distanču skriešanai 100-400m. Materiāls: Virspuse- viegls poliesters ar nelielām sintētisko materiālu detaļām, lai nodrošinātu izturību. Zole: viegls, izturīgs plastikāts, katra apava zolē ieskrūvējamas 6 naglas. Zoles forma izveidota, lai nodrošinātu pareizu sprinta distanču skriešanai atbilstošu skriešanas tehniku. Līdzi nāk atslēga naglu ieskrūvēšanai. Svars: 140-160gr. Izmēri: 35</w:t>
            </w:r>
            <w:proofErr w:type="gramStart"/>
            <w:r w:rsidRPr="00A0509F">
              <w:rPr>
                <w:rFonts w:ascii="Times New Roman" w:hAnsi="Times New Roman"/>
              </w:rPr>
              <w:t>.-</w:t>
            </w:r>
            <w:proofErr w:type="gramEnd"/>
            <w:r w:rsidRPr="00A0509F">
              <w:rPr>
                <w:rFonts w:ascii="Times New Roman" w:hAnsi="Times New Roman"/>
              </w:rPr>
              <w:t xml:space="preserve"> 44,5.</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5 pāri</w:t>
            </w:r>
          </w:p>
        </w:tc>
      </w:tr>
      <w:tr w:rsidR="00CB15B0" w:rsidRPr="00A0509F" w:rsidTr="00CB15B0">
        <w:trPr>
          <w:trHeight w:val="39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6</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 xml:space="preserve">Naglas naglenēm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6 mm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60 gb.</w:t>
            </w:r>
          </w:p>
        </w:tc>
      </w:tr>
      <w:tr w:rsidR="00CB15B0" w:rsidRPr="00A0509F" w:rsidTr="00CB15B0">
        <w:trPr>
          <w:trHeight w:val="103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7</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Skriešanas apavi</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Augsta komforta līmeņa trieciena absorbcija, EVA putu zoles pildījums uzlabotam elastīgumam, gaisa caurlaidība - apavu augšdaļa izgatavota no viegla tīklveida materiāla labākai gaisa cirkulācijai, NIKE, ASICS vai ekvivalents. Izmēri: 36.-46. </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30 pāri</w:t>
            </w:r>
          </w:p>
        </w:tc>
      </w:tr>
      <w:tr w:rsidR="00CB15B0" w:rsidRPr="00A0509F" w:rsidTr="00CB15B0">
        <w:trPr>
          <w:trHeight w:val="133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8</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 xml:space="preserve">Profesionāli apavi lodes grūšanai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 xml:space="preserve">Viegli, mūsdienu sporta prasībām atbilstoši apavi lodes grūšanai ar rotāciju. Materiāls: Virspuse- viegli sintētiskie materiāli. Aizdare veidota ar šņorēm, papildus pāri stingrs lipeklis nodrošinot kājas stabilitāti. Zole: blīvs speciālas </w:t>
            </w:r>
            <w:r w:rsidRPr="00A0509F">
              <w:rPr>
                <w:rFonts w:ascii="Times New Roman" w:hAnsi="Times New Roman"/>
              </w:rPr>
              <w:lastRenderedPageBreak/>
              <w:t>nodilumizturīgas un labu saķeri radošas gumijas sakausējums. Svars: 450 gr. Izmēri: 38</w:t>
            </w:r>
            <w:proofErr w:type="gramStart"/>
            <w:r w:rsidRPr="00A0509F">
              <w:rPr>
                <w:rFonts w:ascii="Times New Roman" w:hAnsi="Times New Roman"/>
              </w:rPr>
              <w:t>,5</w:t>
            </w:r>
            <w:proofErr w:type="gramEnd"/>
            <w:r w:rsidRPr="00A0509F">
              <w:rPr>
                <w:rFonts w:ascii="Times New Roman" w:hAnsi="Times New Roman"/>
              </w:rPr>
              <w:t xml:space="preserve"> .- 45.</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lastRenderedPageBreak/>
              <w:t>3 pāri</w:t>
            </w:r>
          </w:p>
        </w:tc>
      </w:tr>
      <w:tr w:rsidR="00CB15B0" w:rsidRPr="00A0509F" w:rsidTr="00CB15B0">
        <w:trPr>
          <w:trHeight w:val="123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lastRenderedPageBreak/>
              <w:t>9</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 xml:space="preserve">Profesionāli apavi diska un vesera mešanai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Viegli, mūsdienu sporta prasībām atbilstoši apavi diska un vesera mešanai ar rotāciju. Materiāls: Virspuse- viegli sintētiskie materiāli. Aizdare veidota ar šņorēm, papildus pāri stingrs lipeklis nodrošinot kājas stabilitāti. Zole: blīvs speciālas nodilumizturīgas un labu saķeri radošas gumijas sakausējums. Svars: 450 gr. Izmēri: 38</w:t>
            </w:r>
            <w:proofErr w:type="gramStart"/>
            <w:r w:rsidRPr="00A0509F">
              <w:rPr>
                <w:rFonts w:ascii="Times New Roman" w:hAnsi="Times New Roman"/>
              </w:rPr>
              <w:t>,5</w:t>
            </w:r>
            <w:proofErr w:type="gramEnd"/>
            <w:r w:rsidRPr="00A0509F">
              <w:rPr>
                <w:rFonts w:ascii="Times New Roman" w:hAnsi="Times New Roman"/>
              </w:rPr>
              <w:t>.-45.</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3 pāri</w:t>
            </w:r>
          </w:p>
        </w:tc>
      </w:tr>
      <w:tr w:rsidR="00CB15B0" w:rsidRPr="00A0509F" w:rsidTr="00CB15B0">
        <w:trPr>
          <w:trHeight w:val="205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10</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 xml:space="preserve">Profesionāli apavi šķēpa mešanai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Viegli, mūsdienu sporta prasībām atbilstoši apavi šķēpa mešanai. Materiāls: Virspuse- viegli sintētiskie materiāli, aizdare veidota ar šņorēm, papildus ar platu stingru lipekli, kurš palīdz stabilizēt kāju. Starpzole: blīvs EVA materiāls, kurš ievietots visā pēdas garumā starp zoli un apava virspusi, lai amortizētu triecienus slodzes rezultātā. Zole: viegls, izturīgs plastikāts, katra apava zolē ieskrūvējamas 7 naglas priekšpusē un 4 aizmugurējā daļā. Zoles forma nodrošina šķēpa mešanas tehnikai atbilstošas prasības. Līdzi nāk atslēga naglu ieskrūvēšanai. Svars: 450gr. Izmēri: 38</w:t>
            </w:r>
            <w:proofErr w:type="gramStart"/>
            <w:r w:rsidRPr="00A0509F">
              <w:rPr>
                <w:rFonts w:ascii="Times New Roman" w:hAnsi="Times New Roman"/>
              </w:rPr>
              <w:t>,5</w:t>
            </w:r>
            <w:proofErr w:type="gramEnd"/>
            <w:r w:rsidRPr="00A0509F">
              <w:rPr>
                <w:rFonts w:ascii="Times New Roman" w:hAnsi="Times New Roman"/>
              </w:rPr>
              <w:t xml:space="preserve"> .- 45.</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3  pāri</w:t>
            </w:r>
          </w:p>
        </w:tc>
      </w:tr>
      <w:tr w:rsidR="00CB15B0" w:rsidRPr="00A0509F" w:rsidTr="00CB15B0">
        <w:trPr>
          <w:trHeight w:val="75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11</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Sporta krekli ar apdruku</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Materiāls: Clariant technology. Mīksts, elpojošs un ātri žūstošs 100% poliesters. Sublimācijas apdruka "Jelgavas BJSS". Izmēri: Unisex XS-L. TUTA, NIKE vai ekvivalents</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30 pāri</w:t>
            </w:r>
          </w:p>
        </w:tc>
      </w:tr>
      <w:tr w:rsidR="00CB15B0" w:rsidRPr="00A0509F" w:rsidTr="00CB15B0">
        <w:trPr>
          <w:trHeight w:val="100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12</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Sporta lietusjaka</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Materiāls: 100% poliesters. Klasiskā stila modelis. Ūdeni atgrūdošs materiāls. Ir apkaklē ielokāms kapucis. Sānu kabatas. Apdruka (uzraksts: Jelgabas BJSS) sublimācijas tehnikā</w:t>
            </w:r>
            <w:proofErr w:type="gramStart"/>
            <w:r w:rsidRPr="00A0509F">
              <w:rPr>
                <w:rFonts w:ascii="Times New Roman" w:hAnsi="Times New Roman"/>
              </w:rPr>
              <w:t>,  izmērs</w:t>
            </w:r>
            <w:proofErr w:type="gramEnd"/>
            <w:r w:rsidRPr="00A0509F">
              <w:rPr>
                <w:rFonts w:ascii="Times New Roman" w:hAnsi="Times New Roman"/>
              </w:rPr>
              <w:t xml:space="preserve"> S-XL. JOMA, NIKE vai ekvivalents</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14 gb.</w:t>
            </w:r>
          </w:p>
        </w:tc>
      </w:tr>
      <w:tr w:rsidR="00CB15B0" w:rsidRPr="00A0509F" w:rsidTr="00CB15B0">
        <w:trPr>
          <w:trHeight w:val="37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13</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Tiesnešu karodziņi</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Augstlēkšanā (2)un tāllēkšanā (2)</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42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14</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Tiesnešu vestes</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Vienkrāsainas vieglatlētikas tiesnešu vestes (poliesters, izmēri L (10), XL (10)</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CB15B0">
        <w:trPr>
          <w:trHeight w:val="201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15</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Vieglatlētikas forma, UNISEX Nr.1</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Komplekts sastāv no krekliņa un biksītēm. Krekls- brīva fasona, krītošs</w:t>
            </w:r>
            <w:proofErr w:type="gramStart"/>
            <w:r w:rsidRPr="00A0509F">
              <w:rPr>
                <w:rFonts w:ascii="Times New Roman" w:hAnsi="Times New Roman"/>
              </w:rPr>
              <w:t>,  bez</w:t>
            </w:r>
            <w:proofErr w:type="gramEnd"/>
            <w:r w:rsidRPr="00A0509F">
              <w:rPr>
                <w:rFonts w:ascii="Times New Roman" w:hAnsi="Times New Roman"/>
              </w:rPr>
              <w:t xml:space="preserve"> piedurknēm, ar šaurām lencītēm. Šorti- brīva fasona, garums līdz augšstilba vidum. Šortos jāūt iekšbisītēm. Krekla materiāls: viegls, elpojošs, sviedrus uzsūcošs un ātri žūstošs poliesters. Šīs īpašības </w:t>
            </w:r>
            <w:proofErr w:type="gramStart"/>
            <w:r w:rsidRPr="00A0509F">
              <w:rPr>
                <w:rFonts w:ascii="Times New Roman" w:hAnsi="Times New Roman"/>
              </w:rPr>
              <w:t>nodrošina  EASY</w:t>
            </w:r>
            <w:proofErr w:type="gramEnd"/>
            <w:r w:rsidRPr="00A0509F">
              <w:rPr>
                <w:rFonts w:ascii="Times New Roman" w:hAnsi="Times New Roman"/>
              </w:rPr>
              <w:t xml:space="preserve"> DRY tehnoloģija. Šortu materiāls: viegls, elpojošs, sviedrus uzsūcošs un ātri žūstošs </w:t>
            </w:r>
            <w:r w:rsidRPr="00A0509F">
              <w:rPr>
                <w:rFonts w:ascii="Times New Roman" w:hAnsi="Times New Roman"/>
              </w:rPr>
              <w:lastRenderedPageBreak/>
              <w:t xml:space="preserve">poliesters. Šīs īpašības </w:t>
            </w:r>
            <w:proofErr w:type="gramStart"/>
            <w:r w:rsidRPr="00A0509F">
              <w:rPr>
                <w:rFonts w:ascii="Times New Roman" w:hAnsi="Times New Roman"/>
              </w:rPr>
              <w:t>nodrošina  EASY</w:t>
            </w:r>
            <w:proofErr w:type="gramEnd"/>
            <w:r w:rsidRPr="00A0509F">
              <w:rPr>
                <w:rFonts w:ascii="Times New Roman" w:hAnsi="Times New Roman"/>
              </w:rPr>
              <w:t xml:space="preserve"> DRY tehnoloģija. Krāsas: gan kreklam, gan šortiem jābūt Jelgavas </w:t>
            </w:r>
            <w:proofErr w:type="gramStart"/>
            <w:r w:rsidRPr="00A0509F">
              <w:rPr>
                <w:rFonts w:ascii="Times New Roman" w:hAnsi="Times New Roman"/>
              </w:rPr>
              <w:t>pilsētas  ģērboņa</w:t>
            </w:r>
            <w:proofErr w:type="gramEnd"/>
            <w:r w:rsidRPr="00A0509F">
              <w:rPr>
                <w:rFonts w:ascii="Times New Roman" w:hAnsi="Times New Roman"/>
              </w:rPr>
              <w:t xml:space="preserve"> toņos ar dekoratīviem elementiem citā krāsā. Izmēri: no </w:t>
            </w:r>
            <w:proofErr w:type="gramStart"/>
            <w:r w:rsidRPr="00A0509F">
              <w:rPr>
                <w:rFonts w:ascii="Times New Roman" w:hAnsi="Times New Roman"/>
              </w:rPr>
              <w:t>5XS(</w:t>
            </w:r>
            <w:proofErr w:type="gramEnd"/>
            <w:r w:rsidRPr="00A0509F">
              <w:rPr>
                <w:rFonts w:ascii="Times New Roman" w:hAnsi="Times New Roman"/>
              </w:rPr>
              <w:t xml:space="preserve"> 120cm)- līdz XXL (200cm).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lastRenderedPageBreak/>
              <w:t>10 gb.</w:t>
            </w:r>
          </w:p>
        </w:tc>
      </w:tr>
      <w:tr w:rsidR="00CB15B0" w:rsidRPr="00A0509F" w:rsidTr="00CB15B0">
        <w:trPr>
          <w:trHeight w:val="192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lastRenderedPageBreak/>
              <w:t>16</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Vieglatlētikas forma, UNISEX Nr.2</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Komplekts sastāv no krekliņa un elastīgiem šortiem. Krekls- brīva fasona, krītošs</w:t>
            </w:r>
            <w:proofErr w:type="gramStart"/>
            <w:r w:rsidRPr="00A0509F">
              <w:rPr>
                <w:rFonts w:ascii="Times New Roman" w:hAnsi="Times New Roman"/>
              </w:rPr>
              <w:t>,  bez</w:t>
            </w:r>
            <w:proofErr w:type="gramEnd"/>
            <w:r w:rsidRPr="00A0509F">
              <w:rPr>
                <w:rFonts w:ascii="Times New Roman" w:hAnsi="Times New Roman"/>
              </w:rPr>
              <w:t xml:space="preserve"> piedurknēm, ar šaurām lencītēm. Šorti- garums līdz celim. Krekla materiāls: viegls, elpojošs, sviedrus uzsūcošs un ātri žūstošs poliesters. Šīs īpašības </w:t>
            </w:r>
            <w:proofErr w:type="gramStart"/>
            <w:r w:rsidRPr="00A0509F">
              <w:rPr>
                <w:rFonts w:ascii="Times New Roman" w:hAnsi="Times New Roman"/>
              </w:rPr>
              <w:t>nodrošina  EASY</w:t>
            </w:r>
            <w:proofErr w:type="gramEnd"/>
            <w:r w:rsidRPr="00A0509F">
              <w:rPr>
                <w:rFonts w:ascii="Times New Roman" w:hAnsi="Times New Roman"/>
              </w:rPr>
              <w:t xml:space="preserve"> DRY tehnoloģija. Šortu materiāls: viegls, elpojošs, sviedrus uzsūcošs un ātri žūstošs MERYL tehnoloģijas </w:t>
            </w:r>
            <w:proofErr w:type="gramStart"/>
            <w:r w:rsidRPr="00A0509F">
              <w:rPr>
                <w:rFonts w:ascii="Times New Roman" w:hAnsi="Times New Roman"/>
              </w:rPr>
              <w:t>poliesters(</w:t>
            </w:r>
            <w:proofErr w:type="gramEnd"/>
            <w:r w:rsidRPr="00A0509F">
              <w:rPr>
                <w:rFonts w:ascii="Times New Roman" w:hAnsi="Times New Roman"/>
              </w:rPr>
              <w:t xml:space="preserve"> 92%) ar elastānu (8%). Krāsas: gan kreklam, gan šortiem jābūt Jelgavas </w:t>
            </w:r>
            <w:proofErr w:type="gramStart"/>
            <w:r w:rsidRPr="00A0509F">
              <w:rPr>
                <w:rFonts w:ascii="Times New Roman" w:hAnsi="Times New Roman"/>
              </w:rPr>
              <w:t>pilsētas  ģērboņatoņos</w:t>
            </w:r>
            <w:proofErr w:type="gramEnd"/>
            <w:r w:rsidRPr="00A0509F">
              <w:rPr>
                <w:rFonts w:ascii="Times New Roman" w:hAnsi="Times New Roman"/>
              </w:rPr>
              <w:t xml:space="preserve"> ar dekoratīviem elementiem citā krāsā. Izmēri: no </w:t>
            </w:r>
            <w:proofErr w:type="gramStart"/>
            <w:r w:rsidRPr="00A0509F">
              <w:rPr>
                <w:rFonts w:ascii="Times New Roman" w:hAnsi="Times New Roman"/>
              </w:rPr>
              <w:t>5XS(</w:t>
            </w:r>
            <w:proofErr w:type="gramEnd"/>
            <w:r w:rsidRPr="00A0509F">
              <w:rPr>
                <w:rFonts w:ascii="Times New Roman" w:hAnsi="Times New Roman"/>
              </w:rPr>
              <w:t xml:space="preserve"> 120cm)- līdz XXL (200cm).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CB15B0">
        <w:trPr>
          <w:trHeight w:val="196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17</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Vieglatlētikas forma, UNISEX Nr.3</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Komplekts sastāv no krekliņa un elastīgām garajām biksēm. Krekls- brīva fasona, krītošs</w:t>
            </w:r>
            <w:proofErr w:type="gramStart"/>
            <w:r w:rsidRPr="00A0509F">
              <w:rPr>
                <w:rFonts w:ascii="Times New Roman" w:hAnsi="Times New Roman"/>
              </w:rPr>
              <w:t>,  bez</w:t>
            </w:r>
            <w:proofErr w:type="gramEnd"/>
            <w:r w:rsidRPr="00A0509F">
              <w:rPr>
                <w:rFonts w:ascii="Times New Roman" w:hAnsi="Times New Roman"/>
              </w:rPr>
              <w:t xml:space="preserve"> piedurknēm, ar šaurām lencītēm. Bikses- garums līdz potītei. Krekla materiāls: viegls, elpojošs, sviedrus uzsūcošs un ātri žūstošs poliesters. Šīs īpašības </w:t>
            </w:r>
            <w:proofErr w:type="gramStart"/>
            <w:r w:rsidRPr="00A0509F">
              <w:rPr>
                <w:rFonts w:ascii="Times New Roman" w:hAnsi="Times New Roman"/>
              </w:rPr>
              <w:t>nodrošina  EASY</w:t>
            </w:r>
            <w:proofErr w:type="gramEnd"/>
            <w:r w:rsidRPr="00A0509F">
              <w:rPr>
                <w:rFonts w:ascii="Times New Roman" w:hAnsi="Times New Roman"/>
              </w:rPr>
              <w:t xml:space="preserve"> DRY tehnoloģija. Bikšu materiāls: viegls, elpojošs, sviedrus uzsūcošs un ātri žūstošs MERYL tehnoloģijas </w:t>
            </w:r>
            <w:proofErr w:type="gramStart"/>
            <w:r w:rsidRPr="00A0509F">
              <w:rPr>
                <w:rFonts w:ascii="Times New Roman" w:hAnsi="Times New Roman"/>
              </w:rPr>
              <w:t>poliesters(</w:t>
            </w:r>
            <w:proofErr w:type="gramEnd"/>
            <w:r w:rsidRPr="00A0509F">
              <w:rPr>
                <w:rFonts w:ascii="Times New Roman" w:hAnsi="Times New Roman"/>
              </w:rPr>
              <w:t xml:space="preserve"> 92%) ar elastānu (8%). Krāsas: gan kreklam, gan šortiem jābūt Ludzas novada ģerboņa zilajos toņos ar dekoratīviem elementiem citā krāsā. Izmēri: no </w:t>
            </w:r>
            <w:proofErr w:type="gramStart"/>
            <w:r w:rsidRPr="00A0509F">
              <w:rPr>
                <w:rFonts w:ascii="Times New Roman" w:hAnsi="Times New Roman"/>
              </w:rPr>
              <w:t>5XS(</w:t>
            </w:r>
            <w:proofErr w:type="gramEnd"/>
            <w:r w:rsidRPr="00A0509F">
              <w:rPr>
                <w:rFonts w:ascii="Times New Roman" w:hAnsi="Times New Roman"/>
              </w:rPr>
              <w:t xml:space="preserve"> 120cm)- līdz XXL (200cm).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CB15B0">
        <w:trPr>
          <w:trHeight w:val="330"/>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18</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 xml:space="preserve">Mērlente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Mērlentes metāla ( 50m) ar centimetru un metru atzīmēm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4 gb.</w:t>
            </w:r>
          </w:p>
        </w:tc>
      </w:tr>
      <w:tr w:rsidR="00CB15B0" w:rsidRPr="00A0509F" w:rsidTr="00CB15B0">
        <w:trPr>
          <w:trHeight w:val="330"/>
        </w:trPr>
        <w:tc>
          <w:tcPr>
            <w:tcW w:w="980"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19</w:t>
            </w:r>
          </w:p>
        </w:tc>
        <w:tc>
          <w:tcPr>
            <w:tcW w:w="1840" w:type="dxa"/>
            <w:vMerge w:val="restart"/>
            <w:hideMark/>
          </w:tcPr>
          <w:p w:rsidR="00CB15B0" w:rsidRPr="00A0509F" w:rsidRDefault="00CB15B0" w:rsidP="000A1B7D">
            <w:pPr>
              <w:rPr>
                <w:rFonts w:ascii="Times New Roman" w:hAnsi="Times New Roman"/>
              </w:rPr>
            </w:pPr>
            <w:r w:rsidRPr="00A0509F">
              <w:rPr>
                <w:rFonts w:ascii="Times New Roman" w:hAnsi="Times New Roman"/>
              </w:rPr>
              <w:t xml:space="preserve">Barjeras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Regulējamas divos augstumos: 150 mm un 300 mm. Materiāls: izturīgs PVC</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30 gb.</w:t>
            </w:r>
          </w:p>
        </w:tc>
      </w:tr>
      <w:tr w:rsidR="00CB15B0" w:rsidRPr="00A0509F" w:rsidTr="00CB15B0">
        <w:trPr>
          <w:trHeight w:val="1125"/>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Materiāls: elektrogalvanozēts, pret rūsu apstrādāts tērauds, regulējams augstums 65-76-84-91-99-106cm. Ātra augstuma regulēšana ar atsperes - lodītes sistēmu. Krāsa: pamatne - sudraba, regulējamā daļa - zila, pārliktnis balts/zils. IAAF sertifikāts.</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30 gb.</w:t>
            </w:r>
          </w:p>
        </w:tc>
      </w:tr>
      <w:tr w:rsidR="00CB15B0" w:rsidRPr="00A0509F" w:rsidTr="00CB15B0">
        <w:trPr>
          <w:trHeight w:val="330"/>
        </w:trPr>
        <w:tc>
          <w:tcPr>
            <w:tcW w:w="980" w:type="dxa"/>
            <w:vMerge/>
            <w:hideMark/>
          </w:tcPr>
          <w:p w:rsidR="00CB15B0" w:rsidRPr="00A0509F" w:rsidRDefault="00CB15B0" w:rsidP="000A1B7D">
            <w:pPr>
              <w:rPr>
                <w:rFonts w:ascii="Times New Roman" w:hAnsi="Times New Roman"/>
                <w:b/>
                <w:bCs/>
              </w:rPr>
            </w:pPr>
          </w:p>
        </w:tc>
        <w:tc>
          <w:tcPr>
            <w:tcW w:w="1840" w:type="dxa"/>
            <w:vMerge/>
            <w:hideMark/>
          </w:tcPr>
          <w:p w:rsidR="00CB15B0" w:rsidRPr="00A0509F" w:rsidRDefault="00CB15B0" w:rsidP="000A1B7D">
            <w:pPr>
              <w:rPr>
                <w:rFonts w:ascii="Times New Roman" w:hAnsi="Times New Roman"/>
              </w:rPr>
            </w:pP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Treniņu barjeras pašatliecošās, MINI 40-60 cm</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CB15B0">
        <w:trPr>
          <w:trHeight w:val="64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lastRenderedPageBreak/>
              <w:t>20</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 xml:space="preserve">Augstlēkšanas latiņa </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Augstlēkšanas latiņa treniņu 3.0 m, alumīnija</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2 gb.</w:t>
            </w:r>
          </w:p>
        </w:tc>
      </w:tr>
      <w:tr w:rsidR="00CB15B0" w:rsidRPr="00A0509F" w:rsidTr="00CB15B0">
        <w:trPr>
          <w:trHeight w:val="645"/>
        </w:trPr>
        <w:tc>
          <w:tcPr>
            <w:tcW w:w="980" w:type="dxa"/>
            <w:hideMark/>
          </w:tcPr>
          <w:p w:rsidR="00CB15B0" w:rsidRPr="00A0509F" w:rsidRDefault="00CB15B0" w:rsidP="000A1B7D">
            <w:pPr>
              <w:rPr>
                <w:rFonts w:ascii="Times New Roman" w:hAnsi="Times New Roman"/>
                <w:b/>
                <w:bCs/>
              </w:rPr>
            </w:pPr>
            <w:r w:rsidRPr="00A0509F">
              <w:rPr>
                <w:rFonts w:ascii="Times New Roman" w:hAnsi="Times New Roman"/>
                <w:b/>
                <w:bCs/>
              </w:rPr>
              <w:t>21</w:t>
            </w:r>
          </w:p>
        </w:tc>
        <w:tc>
          <w:tcPr>
            <w:tcW w:w="1840" w:type="dxa"/>
            <w:hideMark/>
          </w:tcPr>
          <w:p w:rsidR="00CB15B0" w:rsidRPr="00A0509F" w:rsidRDefault="00CB15B0" w:rsidP="000A1B7D">
            <w:pPr>
              <w:rPr>
                <w:rFonts w:ascii="Times New Roman" w:hAnsi="Times New Roman"/>
              </w:rPr>
            </w:pPr>
            <w:r w:rsidRPr="00A0509F">
              <w:rPr>
                <w:rFonts w:ascii="Times New Roman" w:hAnsi="Times New Roman"/>
              </w:rPr>
              <w:t>Iesildīšanas bikses vieglatlētikā</w:t>
            </w:r>
          </w:p>
        </w:tc>
        <w:tc>
          <w:tcPr>
            <w:tcW w:w="4659" w:type="dxa"/>
            <w:hideMark/>
          </w:tcPr>
          <w:p w:rsidR="00CB15B0" w:rsidRPr="00A0509F" w:rsidRDefault="00CB15B0" w:rsidP="000A1B7D">
            <w:pPr>
              <w:rPr>
                <w:rFonts w:ascii="Times New Roman" w:hAnsi="Times New Roman"/>
              </w:rPr>
            </w:pPr>
            <w:r w:rsidRPr="00A0509F">
              <w:rPr>
                <w:rFonts w:ascii="Times New Roman" w:hAnsi="Times New Roman"/>
              </w:rPr>
              <w:t>Materiāls: kokvilna 70%, poliesters 30%</w:t>
            </w:r>
            <w:proofErr w:type="gramStart"/>
            <w:r w:rsidRPr="00A0509F">
              <w:rPr>
                <w:rFonts w:ascii="Times New Roman" w:hAnsi="Times New Roman"/>
              </w:rPr>
              <w:t>,  300g</w:t>
            </w:r>
            <w:proofErr w:type="gramEnd"/>
            <w:r w:rsidRPr="00A0509F">
              <w:rPr>
                <w:rFonts w:ascii="Times New Roman" w:hAnsi="Times New Roman"/>
              </w:rPr>
              <w:t>/m2. Spiedpogas pilnā garumā līdz jostai. Izmērs S-XL</w:t>
            </w:r>
          </w:p>
        </w:tc>
        <w:tc>
          <w:tcPr>
            <w:tcW w:w="2410" w:type="dxa"/>
            <w:hideMark/>
          </w:tcPr>
          <w:p w:rsidR="00CB15B0" w:rsidRPr="00A0509F" w:rsidRDefault="00CB15B0" w:rsidP="000A1B7D">
            <w:pPr>
              <w:rPr>
                <w:rFonts w:ascii="Times New Roman" w:hAnsi="Times New Roman"/>
              </w:rPr>
            </w:pPr>
            <w:r w:rsidRPr="00A0509F">
              <w:rPr>
                <w:rFonts w:ascii="Times New Roman" w:hAnsi="Times New Roman"/>
              </w:rPr>
              <w:t>20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9.daļa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Futbola inventāra piegāde</w:t>
      </w:r>
    </w:p>
    <w:p w:rsidR="000A1B7D" w:rsidRPr="00A0509F" w:rsidRDefault="000A1B7D" w:rsidP="000A1B7D">
      <w:pPr>
        <w:rPr>
          <w:rFonts w:ascii="Times New Roman" w:hAnsi="Times New Roman"/>
        </w:rPr>
      </w:pPr>
    </w:p>
    <w:tbl>
      <w:tblPr>
        <w:tblStyle w:val="TableGrid"/>
        <w:tblW w:w="9889" w:type="dxa"/>
        <w:tblLook w:val="04A0" w:firstRow="1" w:lastRow="0" w:firstColumn="1" w:lastColumn="0" w:noHBand="0" w:noVBand="1"/>
      </w:tblPr>
      <w:tblGrid>
        <w:gridCol w:w="801"/>
        <w:gridCol w:w="1468"/>
        <w:gridCol w:w="5919"/>
        <w:gridCol w:w="1701"/>
      </w:tblGrid>
      <w:tr w:rsidR="00CB15B0" w:rsidRPr="00A0509F" w:rsidTr="00A0509F">
        <w:trPr>
          <w:trHeight w:val="509"/>
        </w:trPr>
        <w:tc>
          <w:tcPr>
            <w:tcW w:w="801"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N.p.k.</w:t>
            </w:r>
          </w:p>
        </w:tc>
        <w:tc>
          <w:tcPr>
            <w:tcW w:w="1468"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Nosaukums</w:t>
            </w:r>
          </w:p>
        </w:tc>
        <w:tc>
          <w:tcPr>
            <w:tcW w:w="5919"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Tehniskās prasības</w:t>
            </w:r>
          </w:p>
        </w:tc>
        <w:tc>
          <w:tcPr>
            <w:tcW w:w="1701"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Skaits, mērvienība</w:t>
            </w:r>
          </w:p>
        </w:tc>
      </w:tr>
      <w:tr w:rsidR="00CB15B0" w:rsidRPr="00A0509F" w:rsidTr="00A0509F">
        <w:trPr>
          <w:trHeight w:val="1305"/>
        </w:trPr>
        <w:tc>
          <w:tcPr>
            <w:tcW w:w="801" w:type="dxa"/>
            <w:vMerge/>
            <w:hideMark/>
          </w:tcPr>
          <w:p w:rsidR="00CB15B0" w:rsidRPr="00A0509F" w:rsidRDefault="00CB15B0" w:rsidP="000A1B7D">
            <w:pPr>
              <w:rPr>
                <w:rFonts w:ascii="Times New Roman" w:hAnsi="Times New Roman"/>
                <w:b/>
                <w:bCs/>
              </w:rPr>
            </w:pPr>
          </w:p>
        </w:tc>
        <w:tc>
          <w:tcPr>
            <w:tcW w:w="1468" w:type="dxa"/>
            <w:vMerge/>
            <w:hideMark/>
          </w:tcPr>
          <w:p w:rsidR="00CB15B0" w:rsidRPr="00A0509F" w:rsidRDefault="00CB15B0" w:rsidP="000A1B7D">
            <w:pPr>
              <w:rPr>
                <w:rFonts w:ascii="Times New Roman" w:hAnsi="Times New Roman"/>
                <w:b/>
                <w:bCs/>
              </w:rPr>
            </w:pPr>
          </w:p>
        </w:tc>
        <w:tc>
          <w:tcPr>
            <w:tcW w:w="5919" w:type="dxa"/>
            <w:vMerge/>
            <w:hideMark/>
          </w:tcPr>
          <w:p w:rsidR="00CB15B0" w:rsidRPr="00A0509F" w:rsidRDefault="00CB15B0" w:rsidP="000A1B7D">
            <w:pPr>
              <w:rPr>
                <w:rFonts w:ascii="Times New Roman" w:hAnsi="Times New Roman"/>
                <w:b/>
                <w:bCs/>
              </w:rPr>
            </w:pPr>
          </w:p>
        </w:tc>
        <w:tc>
          <w:tcPr>
            <w:tcW w:w="1701" w:type="dxa"/>
            <w:vMerge/>
            <w:hideMark/>
          </w:tcPr>
          <w:p w:rsidR="00CB15B0" w:rsidRPr="00A0509F" w:rsidRDefault="00CB15B0" w:rsidP="000A1B7D">
            <w:pPr>
              <w:rPr>
                <w:rFonts w:ascii="Times New Roman" w:hAnsi="Times New Roman"/>
                <w:b/>
                <w:bCs/>
              </w:rPr>
            </w:pPr>
          </w:p>
        </w:tc>
      </w:tr>
      <w:tr w:rsidR="00CB15B0" w:rsidRPr="00A0509F" w:rsidTr="00A0509F">
        <w:trPr>
          <w:trHeight w:val="367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1</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Formas (krekls, šorti, getras)</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Krekls un šorti</w:t>
            </w:r>
            <w:r w:rsidRPr="00A0509F">
              <w:rPr>
                <w:rFonts w:ascii="Times New Roman" w:hAnsi="Times New Roman"/>
                <w:b/>
                <w:bCs/>
              </w:rPr>
              <w:t xml:space="preserve"> – </w:t>
            </w:r>
            <w:r w:rsidRPr="00A0509F">
              <w:rPr>
                <w:rFonts w:ascii="Times New Roman" w:hAnsi="Times New Roman"/>
              </w:rPr>
              <w:t>100 % poliestera (polyester interlock) audums ar labām elpošanas īpašībām.Getras – 95 % polamīds un 5% elastans. Anti-bakteriālais audums. Šorti - taisna griezuma, vienpusēji. Šortu augšmalā iestrādāta elastīga lente un ievērta aukla gurnu daļas savilkšanai un fiksēšanai. Šorti ir sašūti ar dubulto plakano segumdūrienu, tādā veidā nodrošinot šūto vietu lielāku izturību un novērstu vīļu kairinājumu berzes rezultātā. Šortu krāsa ir tumši zila. Šortu krāsa ir saskaņota ar krekla tumši zilo krāsu. Uz šortu labās staras numurs 10 cm lielumā.</w:t>
            </w:r>
            <w:r w:rsidRPr="00A0509F">
              <w:rPr>
                <w:rFonts w:ascii="Times New Roman" w:hAnsi="Times New Roman"/>
              </w:rPr>
              <w:br/>
              <w:t xml:space="preserve">Getrām ir pacēluma un pēdas zonas pastiprinājumi. Krāsa ir sarkana.Sporta krekls ir ar īsām piedurknēm, siluets taisns. Apkakle ir U-veidā formā. Kreklam ir plānas šuves, kas nekairina ādu. Krekla pamatkrāsa ir tumši zila, ir iestrādāti vizuālie elementi sarkanā krāsā. Krekla dizainam ir jāatbilst sporta jakas dizainam. </w:t>
            </w:r>
            <w:proofErr w:type="gramStart"/>
            <w:r w:rsidRPr="00A0509F">
              <w:rPr>
                <w:rFonts w:ascii="Times New Roman" w:hAnsi="Times New Roman"/>
              </w:rPr>
              <w:t>mugurdaļā</w:t>
            </w:r>
            <w:proofErr w:type="gramEnd"/>
            <w:r w:rsidRPr="00A0509F">
              <w:rPr>
                <w:rFonts w:ascii="Times New Roman" w:hAnsi="Times New Roman"/>
              </w:rPr>
              <w:t xml:space="preserve"> ir uzlīmēts uzraksts „JELGAVAS BJSS” baltā krāsā. Burtu augstums no 3 cm līdz 5 cm, uzraksta garums 28 cm (+/- 2 cm) un numurs 19 cm lielumā pa vidū, tādā pašā krāsā kā burti. Krekla priekšpuses kreisajā pusē piestiprināta Jelgavas pilsētas logo, kas ir taisīta pēc jaunākās </w:t>
            </w:r>
            <w:proofErr w:type="gramStart"/>
            <w:r w:rsidRPr="00A0509F">
              <w:rPr>
                <w:rFonts w:ascii="Times New Roman" w:hAnsi="Times New Roman"/>
              </w:rPr>
              <w:t>tehnoloģijas .</w:t>
            </w:r>
            <w:proofErr w:type="gramEnd"/>
            <w:r w:rsidRPr="00A0509F">
              <w:rPr>
                <w:rFonts w:ascii="Times New Roman" w:hAnsi="Times New Roman"/>
              </w:rPr>
              <w:t xml:space="preserve"> Emblēmas augstums 8-9 cm. </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30 gb.</w:t>
            </w:r>
          </w:p>
        </w:tc>
      </w:tr>
      <w:tr w:rsidR="00CB15B0" w:rsidRPr="00A0509F" w:rsidTr="00A0509F">
        <w:trPr>
          <w:trHeight w:val="106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2</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Vārtsargu cimdi</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JOMA vai ekvivalents. Lateksa materiāls.</w:t>
            </w:r>
            <w:r w:rsidRPr="00A0509F">
              <w:rPr>
                <w:rFonts w:ascii="Times New Roman" w:hAnsi="Times New Roman"/>
              </w:rPr>
              <w:br/>
              <w:t>Cimdu apraksts: Cimdiem ērti jāpieguļas rokai. Cimdu delnas daļa ir regulējama, lai nodrošinātu teicamu piekļaušanos delnai. Cimdu izmēri: no 5 līdz 11.</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10 pāri</w:t>
            </w:r>
          </w:p>
        </w:tc>
      </w:tr>
      <w:tr w:rsidR="00CB15B0" w:rsidRPr="00A0509F" w:rsidTr="00A0509F">
        <w:trPr>
          <w:trHeight w:val="340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3</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Vārtsargu forma</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 xml:space="preserve">100 % poliestera (polyester interlock) audums ar labām elpošanas īpašībām. Krekls ir ar garām piedurknēm, siluets taisns. Apkakle ir U-veidā formā. Kreklam ir plānas šuves, kas nekairina ādu. Krekla pamatkrāsa ir zaļa, ir iestrādāti vizuālie elementi pelēkā krāsā uz pleciem un gar abiem sāniem. Elkoņu daļās iestrādāts mīksts, triecienu absorbējošs materiāls. Krekla mugurdaļā ir sublimēts uzraksts „JELGAVAS BJSS” baltā krāsā. Burtu augstums no 3 cm līdz 5 cm, uzraksta garums 28 cm (+/- 2 cm) un numurs 19 cm lielumā pa vidū, tādā pašā krāsā kā burti. Krekla priekšpuses kreisajā pusē iestrādāts Jelgavas pilsētas logo. Emblēmas augstums 8-9 cm. </w:t>
            </w:r>
            <w:r w:rsidRPr="00A0509F">
              <w:rPr>
                <w:rFonts w:ascii="Times New Roman" w:hAnsi="Times New Roman"/>
              </w:rPr>
              <w:br/>
              <w:t xml:space="preserve">Šorti ir taisna griezuma, vienpusēji. Šortu jostas vietā ir </w:t>
            </w:r>
            <w:r w:rsidRPr="00A0509F">
              <w:rPr>
                <w:rFonts w:ascii="Times New Roman" w:hAnsi="Times New Roman"/>
              </w:rPr>
              <w:lastRenderedPageBreak/>
              <w:t>iestrādāta elastīga gumija un striķis gurnu daļas savilkšanai un fiksēšanai. Šorti ir sašūti ar dubulto plakano segumdūrienu, tādā veidā nodrošinot šūto vietu lielāku izturību un novērstu vīļu kairinājumu berzes rezultātā. Šortu gurnu daļās iestrādāts mīksts, triecienu absorbējošs materiāls. Šortu krāsa ir zaļa. Šortu krāsa ir saskaņota ar krekla zaļo krāsu. Uz šortu labās staras numurs 10 cm lielumā.</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lastRenderedPageBreak/>
              <w:t>4 gb.</w:t>
            </w:r>
          </w:p>
        </w:tc>
      </w:tr>
      <w:tr w:rsidR="00CB15B0" w:rsidRPr="00A0509F" w:rsidTr="00A0509F">
        <w:trPr>
          <w:trHeight w:val="1080"/>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lastRenderedPageBreak/>
              <w:t>4</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Atšķirības vestes</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Dažādu komandu dalībnieku atšķiršanai. 100 % tīklveida poliestera (polyester) audums.Veste ir bez piedurknēm, siluets taisns. Apkakle ir U-veidā formā. Vestei ir plānas šuves, kas nekairina ādu. Veste ir spilgtā krāsā: dzeltena, zāļa vai oranža. JOMA vai ekvivalents.</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30 gb.</w:t>
            </w:r>
          </w:p>
        </w:tc>
      </w:tr>
      <w:tr w:rsidR="00CB15B0" w:rsidRPr="00A0509F" w:rsidTr="00A0509F">
        <w:trPr>
          <w:trHeight w:val="298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5</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 xml:space="preserve">Vējjakas </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 xml:space="preserve"> Materiāla apraksts: ūdensnecaurlaidīgs 100 % poliestera (polyester</w:t>
            </w:r>
            <w:proofErr w:type="gramStart"/>
            <w:r w:rsidRPr="00A0509F">
              <w:rPr>
                <w:rFonts w:ascii="Times New Roman" w:hAnsi="Times New Roman"/>
              </w:rPr>
              <w:t>)  audums</w:t>
            </w:r>
            <w:proofErr w:type="gramEnd"/>
            <w:r w:rsidRPr="00A0509F">
              <w:rPr>
                <w:rFonts w:ascii="Times New Roman" w:hAnsi="Times New Roman"/>
              </w:rPr>
              <w:t xml:space="preserve">  un odere no 100% poliestera (polyester) tīkliņveida materiāla.</w:t>
            </w:r>
            <w:r w:rsidRPr="00A0509F">
              <w:rPr>
                <w:rFonts w:ascii="Times New Roman" w:hAnsi="Times New Roman"/>
              </w:rPr>
              <w:br/>
              <w:t>Vējjaka ir paredzēta sporta nodarbībām ārā (dažādos laika apstākļos). Taisnstāva reglāna piegriezuma vējjaka ar centrālo rāvejslēdzēja aizdari un augstu stāvapkakli. Rāvējslēdzēja augšdaļā ir iestrādāts specials elements, kas neļauj saskrāpēt ādu. Vējjaka ar kapuci, kas novietots stāvapkaklā kabatā mugurdaļā. Krāsa – tumši zila. Krekla mugurdaļā sublimācijas tehnikā - uzraksts „JELGAVAS BJSS” baltā krāsā. Burtu augstums no 3 cm līdz 5 cm, uzraksta garums 28 cm (+/- 2 cm) un numurs 19 cm lielumā pa vidū, tādā pašā krāsā kā burti. Krekla priekšpuses kreisajā pusē sublimācijas tehnikā - Jelgavas pilsētas logo. Emblēmas augstums 8-9 cm.</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A0509F">
        <w:trPr>
          <w:trHeight w:val="1650"/>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6</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 xml:space="preserve">Futbola aizsargi </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 xml:space="preserve"> Ieliktņi - 50% polyethylene, 50% ethylenevinylacetate. Materiāls ir gan izturīgs, gan viegls.Kāju aizsargi sastāv no divām plastmasu ieliktņiem un divām zeķītem baltā krāsa, kas tur ieliktņus pie kājas nešanas gaitā.  Zeķītem ir plānas šuves, kas nekairina ādu. Kāju aizsargiem ir jābūt bez potītes aizsardzības. Aizsargiem jāsamazina traumas risku un jāaizsargā kājas stilbu normālas spēles gaitā. </w:t>
            </w:r>
            <w:r w:rsidRPr="00A0509F">
              <w:rPr>
                <w:rFonts w:ascii="Times New Roman" w:hAnsi="Times New Roman"/>
              </w:rPr>
              <w:br/>
              <w:t>Zeķītes – 84% polyester, 16% spandex.</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A0509F">
        <w:trPr>
          <w:trHeight w:val="630"/>
        </w:trPr>
        <w:tc>
          <w:tcPr>
            <w:tcW w:w="801" w:type="dxa"/>
            <w:vMerge w:val="restart"/>
            <w:hideMark/>
          </w:tcPr>
          <w:p w:rsidR="00CB15B0" w:rsidRPr="00A0509F" w:rsidRDefault="00CB15B0" w:rsidP="000A1B7D">
            <w:pPr>
              <w:rPr>
                <w:rFonts w:ascii="Times New Roman" w:hAnsi="Times New Roman"/>
                <w:b/>
                <w:bCs/>
              </w:rPr>
            </w:pPr>
            <w:r w:rsidRPr="00A0509F">
              <w:rPr>
                <w:rFonts w:ascii="Times New Roman" w:hAnsi="Times New Roman"/>
                <w:b/>
                <w:bCs/>
              </w:rPr>
              <w:t>7</w:t>
            </w:r>
          </w:p>
        </w:tc>
        <w:tc>
          <w:tcPr>
            <w:tcW w:w="1468" w:type="dxa"/>
            <w:vMerge w:val="restart"/>
            <w:hideMark/>
          </w:tcPr>
          <w:p w:rsidR="00CB15B0" w:rsidRPr="00A0509F" w:rsidRDefault="00CB15B0" w:rsidP="000A1B7D">
            <w:pPr>
              <w:rPr>
                <w:rFonts w:ascii="Times New Roman" w:hAnsi="Times New Roman"/>
              </w:rPr>
            </w:pPr>
            <w:r w:rsidRPr="00A0509F">
              <w:rPr>
                <w:rFonts w:ascii="Times New Roman" w:hAnsi="Times New Roman"/>
              </w:rPr>
              <w:t>Futbola bumbas</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 xml:space="preserve">No PU materiāla ar šūtām savienojuma šuvēm. Mīksta, nodilumizturīga, stabila lidojumā/pārvaldīšanā. </w:t>
            </w:r>
            <w:proofErr w:type="gramStart"/>
            <w:r w:rsidRPr="00A0509F">
              <w:rPr>
                <w:rFonts w:ascii="Times New Roman" w:hAnsi="Times New Roman"/>
              </w:rPr>
              <w:t>Paredzēta  treniņiem</w:t>
            </w:r>
            <w:proofErr w:type="gramEnd"/>
            <w:r w:rsidRPr="00A0509F">
              <w:rPr>
                <w:rFonts w:ascii="Times New Roman" w:hAnsi="Times New Roman"/>
              </w:rPr>
              <w:t xml:space="preserve"> saulainā, mitrā un aukstā laikā. Atbilst FIFA standartiem. Izmērs: Nr.5. </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14 gb.</w:t>
            </w:r>
          </w:p>
        </w:tc>
      </w:tr>
      <w:tr w:rsidR="00CB15B0" w:rsidRPr="00A0509F" w:rsidTr="00A0509F">
        <w:trPr>
          <w:trHeight w:val="375"/>
        </w:trPr>
        <w:tc>
          <w:tcPr>
            <w:tcW w:w="801" w:type="dxa"/>
            <w:vMerge/>
            <w:hideMark/>
          </w:tcPr>
          <w:p w:rsidR="00CB15B0" w:rsidRPr="00A0509F" w:rsidRDefault="00CB15B0" w:rsidP="000A1B7D">
            <w:pPr>
              <w:rPr>
                <w:rFonts w:ascii="Times New Roman" w:hAnsi="Times New Roman"/>
                <w:b/>
                <w:bCs/>
              </w:rPr>
            </w:pPr>
          </w:p>
        </w:tc>
        <w:tc>
          <w:tcPr>
            <w:tcW w:w="1468" w:type="dxa"/>
            <w:vMerge/>
            <w:hideMark/>
          </w:tcPr>
          <w:p w:rsidR="00CB15B0" w:rsidRPr="00A0509F" w:rsidRDefault="00CB15B0" w:rsidP="000A1B7D">
            <w:pPr>
              <w:rPr>
                <w:rFonts w:ascii="Times New Roman" w:hAnsi="Times New Roman"/>
              </w:rPr>
            </w:pP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 xml:space="preserve">Izmērs: Nr.4. </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A0509F">
        <w:trPr>
          <w:trHeight w:val="390"/>
        </w:trPr>
        <w:tc>
          <w:tcPr>
            <w:tcW w:w="801" w:type="dxa"/>
            <w:vMerge/>
            <w:hideMark/>
          </w:tcPr>
          <w:p w:rsidR="00CB15B0" w:rsidRPr="00A0509F" w:rsidRDefault="00CB15B0" w:rsidP="000A1B7D">
            <w:pPr>
              <w:rPr>
                <w:rFonts w:ascii="Times New Roman" w:hAnsi="Times New Roman"/>
                <w:b/>
                <w:bCs/>
              </w:rPr>
            </w:pPr>
          </w:p>
        </w:tc>
        <w:tc>
          <w:tcPr>
            <w:tcW w:w="1468" w:type="dxa"/>
            <w:vMerge/>
            <w:hideMark/>
          </w:tcPr>
          <w:p w:rsidR="00CB15B0" w:rsidRPr="00A0509F" w:rsidRDefault="00CB15B0" w:rsidP="000A1B7D">
            <w:pPr>
              <w:rPr>
                <w:rFonts w:ascii="Times New Roman" w:hAnsi="Times New Roman"/>
              </w:rPr>
            </w:pP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 xml:space="preserve">Izmērs: Nr.3. </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A0509F">
        <w:trPr>
          <w:trHeight w:val="70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lastRenderedPageBreak/>
              <w:t>8</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Futbola bumbas (futsal)</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Izmantošanai tikai iekštelpās. Materiāls: PU mākslīgā āda. Lateksa un butila gumijas kamera. Izmēri: 4 (620–640 mm), svars: 420–460 g, slāņu skaits: 4. Atbilst FIFA standartiem.</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10 gb.</w:t>
            </w:r>
          </w:p>
        </w:tc>
      </w:tr>
      <w:tr w:rsidR="00CB15B0" w:rsidRPr="00A0509F" w:rsidTr="00A0509F">
        <w:trPr>
          <w:trHeight w:val="720"/>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9</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 xml:space="preserve">Treniņu garie sporta tērpi </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Materiāls: poliesters 85%; kokvilna 15%. Biksēm sašaurināti apakšējie gali. Izmēri: XXS - L. JOMA vai ekvivalents.</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A0509F">
        <w:trPr>
          <w:trHeight w:val="660"/>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10</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 xml:space="preserve">Mugursomas </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Materiāls: 600D ūdensizturīgs poliesters, ietilpība: 20 l, svars: 0,7 kg, izmēri: 28 x 21 x 41 cm, kabata/organizators</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A0509F">
        <w:trPr>
          <w:trHeight w:val="64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11</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Konusi</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Ievietojami viens otrā - ērtākai uzglabāšanai, augstums: 38 cm, diametrs: 20 cm, krāsa: sarkans vai dzeltens</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20 gb.</w:t>
            </w:r>
          </w:p>
        </w:tc>
      </w:tr>
      <w:tr w:rsidR="00CB15B0" w:rsidRPr="00A0509F" w:rsidTr="00A0509F">
        <w:trPr>
          <w:trHeight w:val="1755"/>
        </w:trPr>
        <w:tc>
          <w:tcPr>
            <w:tcW w:w="801" w:type="dxa"/>
            <w:hideMark/>
          </w:tcPr>
          <w:p w:rsidR="00CB15B0" w:rsidRPr="00A0509F" w:rsidRDefault="00CB15B0" w:rsidP="000A1B7D">
            <w:pPr>
              <w:rPr>
                <w:rFonts w:ascii="Times New Roman" w:hAnsi="Times New Roman"/>
                <w:b/>
                <w:bCs/>
              </w:rPr>
            </w:pPr>
            <w:r w:rsidRPr="00A0509F">
              <w:rPr>
                <w:rFonts w:ascii="Times New Roman" w:hAnsi="Times New Roman"/>
                <w:b/>
                <w:bCs/>
              </w:rPr>
              <w:t>12</w:t>
            </w:r>
          </w:p>
        </w:tc>
        <w:tc>
          <w:tcPr>
            <w:tcW w:w="1468" w:type="dxa"/>
            <w:hideMark/>
          </w:tcPr>
          <w:p w:rsidR="00CB15B0" w:rsidRPr="00A0509F" w:rsidRDefault="00CB15B0" w:rsidP="000A1B7D">
            <w:pPr>
              <w:rPr>
                <w:rFonts w:ascii="Times New Roman" w:hAnsi="Times New Roman"/>
              </w:rPr>
            </w:pPr>
            <w:r w:rsidRPr="00A0509F">
              <w:rPr>
                <w:rFonts w:ascii="Times New Roman" w:hAnsi="Times New Roman"/>
              </w:rPr>
              <w:t>Somas bumbām</w:t>
            </w:r>
          </w:p>
        </w:tc>
        <w:tc>
          <w:tcPr>
            <w:tcW w:w="5919" w:type="dxa"/>
            <w:hideMark/>
          </w:tcPr>
          <w:p w:rsidR="00CB15B0" w:rsidRPr="00A0509F" w:rsidRDefault="00CB15B0" w:rsidP="000A1B7D">
            <w:pPr>
              <w:rPr>
                <w:rFonts w:ascii="Times New Roman" w:hAnsi="Times New Roman"/>
              </w:rPr>
            </w:pPr>
            <w:r w:rsidRPr="00A0509F">
              <w:rPr>
                <w:rFonts w:ascii="Times New Roman" w:hAnsi="Times New Roman"/>
              </w:rPr>
              <w:t>100 % poliestera (polyester) audums ar sietiņu. Materiāls ir gan izturīgs, gan viegls.Sporta somai ir viena regulējamā plecu siksna, kas paredzētas lai valkātu somu uz pleci. Siksu garums ir regulējams dažādam augumam. Somas diametrs ir 50 cm (+/- 2cm) un augstums 85 cm (+/- 2 cm). Somai ir viena lielā nodaļa, kas ir paredzēta MAX 14 (+/- 1) bumbam 5. Izmēra. Somas augšdaļā ir iestrādāta aukla ar fiksatoru, somas atvēršanai un aizveršanai. Somas krāsa – melna.</w:t>
            </w:r>
          </w:p>
        </w:tc>
        <w:tc>
          <w:tcPr>
            <w:tcW w:w="1701" w:type="dxa"/>
            <w:hideMark/>
          </w:tcPr>
          <w:p w:rsidR="00CB15B0" w:rsidRPr="00A0509F" w:rsidRDefault="00CB15B0" w:rsidP="000A1B7D">
            <w:pPr>
              <w:rPr>
                <w:rFonts w:ascii="Times New Roman" w:hAnsi="Times New Roman"/>
              </w:rPr>
            </w:pPr>
            <w:r w:rsidRPr="00A0509F">
              <w:rPr>
                <w:rFonts w:ascii="Times New Roman" w:hAnsi="Times New Roman"/>
              </w:rPr>
              <w:t>4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10.daļa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Riteņbraukšanas (</w:t>
      </w:r>
      <w:proofErr w:type="gramStart"/>
      <w:r w:rsidRPr="00A0509F">
        <w:rPr>
          <w:rFonts w:ascii="Times New Roman" w:hAnsi="Times New Roman"/>
          <w:b/>
          <w:sz w:val="28"/>
          <w:szCs w:val="28"/>
        </w:rPr>
        <w:t>bmx</w:t>
      </w:r>
      <w:proofErr w:type="gramEnd"/>
      <w:r w:rsidRPr="00A0509F">
        <w:rPr>
          <w:rFonts w:ascii="Times New Roman" w:hAnsi="Times New Roman"/>
          <w:b/>
          <w:sz w:val="28"/>
          <w:szCs w:val="28"/>
        </w:rPr>
        <w:t>) inventāra piegāde</w:t>
      </w:r>
    </w:p>
    <w:tbl>
      <w:tblPr>
        <w:tblStyle w:val="TableGrid"/>
        <w:tblW w:w="10031" w:type="dxa"/>
        <w:tblLook w:val="04A0" w:firstRow="1" w:lastRow="0" w:firstColumn="1" w:lastColumn="0" w:noHBand="0" w:noVBand="1"/>
      </w:tblPr>
      <w:tblGrid>
        <w:gridCol w:w="813"/>
        <w:gridCol w:w="1416"/>
        <w:gridCol w:w="5817"/>
        <w:gridCol w:w="1985"/>
      </w:tblGrid>
      <w:tr w:rsidR="000A1B7D" w:rsidRPr="00A0509F" w:rsidTr="000A1B7D">
        <w:trPr>
          <w:trHeight w:val="509"/>
        </w:trPr>
        <w:tc>
          <w:tcPr>
            <w:tcW w:w="813"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N.p.k.</w:t>
            </w:r>
          </w:p>
        </w:tc>
        <w:tc>
          <w:tcPr>
            <w:tcW w:w="1416"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Nosaukums</w:t>
            </w:r>
          </w:p>
        </w:tc>
        <w:tc>
          <w:tcPr>
            <w:tcW w:w="5817"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Tehniskās prasības</w:t>
            </w:r>
          </w:p>
        </w:tc>
        <w:tc>
          <w:tcPr>
            <w:tcW w:w="1985"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Skaits, mērvienība</w:t>
            </w:r>
          </w:p>
        </w:tc>
      </w:tr>
      <w:tr w:rsidR="000A1B7D" w:rsidRPr="00A0509F" w:rsidTr="000A1B7D">
        <w:trPr>
          <w:trHeight w:val="1290"/>
        </w:trPr>
        <w:tc>
          <w:tcPr>
            <w:tcW w:w="813" w:type="dxa"/>
            <w:vMerge/>
            <w:hideMark/>
          </w:tcPr>
          <w:p w:rsidR="000A1B7D" w:rsidRPr="00A0509F" w:rsidRDefault="000A1B7D" w:rsidP="000A1B7D">
            <w:pPr>
              <w:rPr>
                <w:rFonts w:ascii="Times New Roman" w:hAnsi="Times New Roman"/>
                <w:b/>
                <w:bCs/>
              </w:rPr>
            </w:pPr>
          </w:p>
        </w:tc>
        <w:tc>
          <w:tcPr>
            <w:tcW w:w="1416" w:type="dxa"/>
            <w:vMerge/>
            <w:hideMark/>
          </w:tcPr>
          <w:p w:rsidR="000A1B7D" w:rsidRPr="00A0509F" w:rsidRDefault="000A1B7D" w:rsidP="000A1B7D">
            <w:pPr>
              <w:rPr>
                <w:rFonts w:ascii="Times New Roman" w:hAnsi="Times New Roman"/>
                <w:b/>
                <w:bCs/>
              </w:rPr>
            </w:pPr>
          </w:p>
        </w:tc>
        <w:tc>
          <w:tcPr>
            <w:tcW w:w="5817" w:type="dxa"/>
            <w:vMerge/>
            <w:hideMark/>
          </w:tcPr>
          <w:p w:rsidR="000A1B7D" w:rsidRPr="00A0509F" w:rsidRDefault="000A1B7D" w:rsidP="000A1B7D">
            <w:pPr>
              <w:rPr>
                <w:rFonts w:ascii="Times New Roman" w:hAnsi="Times New Roman"/>
                <w:b/>
                <w:bCs/>
              </w:rPr>
            </w:pPr>
          </w:p>
        </w:tc>
        <w:tc>
          <w:tcPr>
            <w:tcW w:w="1985" w:type="dxa"/>
            <w:vMerge/>
            <w:hideMark/>
          </w:tcPr>
          <w:p w:rsidR="000A1B7D" w:rsidRPr="00A0509F" w:rsidRDefault="000A1B7D" w:rsidP="000A1B7D">
            <w:pPr>
              <w:rPr>
                <w:rFonts w:ascii="Times New Roman" w:hAnsi="Times New Roman"/>
                <w:b/>
                <w:bCs/>
              </w:rPr>
            </w:pPr>
          </w:p>
        </w:tc>
      </w:tr>
      <w:tr w:rsidR="000A1B7D" w:rsidRPr="00A0509F" w:rsidTr="000A1B7D">
        <w:trPr>
          <w:trHeight w:val="66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1</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Velo ķiveres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Maksimāli absorbē triecienus, 8 ventilācijas atveres, izņemama un mazgājama iekšējā odere, full face ķivere, vidējais svars - 1,14 kg, izmēri: 6 (XS izmēri), 6 (S izmēri), 4 (M izmēri) 4 (L izmēri)</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132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2</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Aizsargi (elkoņsargi, ceļu sargi, cimdi)</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Elkoņsargi: maksimāli absorbē treicienus, viegli mazgājami, elkoņsargu lielums no elkoņa līdz apakšdelmas apakšai. Ceļusargi: maksimāli absorbē triecienu, viegli mazgājami, ceļusargu lielums no ceļa, līdz apakšstilba apakšai. "TROy Lee Design''</w:t>
            </w:r>
            <w:proofErr w:type="gramStart"/>
            <w:r w:rsidRPr="00A0509F">
              <w:rPr>
                <w:rFonts w:ascii="Times New Roman" w:hAnsi="Times New Roman"/>
              </w:rPr>
              <w:t>,Fox''</w:t>
            </w:r>
            <w:proofErr w:type="gramEnd"/>
            <w:r w:rsidRPr="00A0509F">
              <w:rPr>
                <w:rFonts w:ascii="Times New Roman" w:hAnsi="Times New Roman"/>
              </w:rPr>
              <w:t>; ''Six Six One'' vai ekvivalents. Izmēri: 6 (XS), 6( S), 4 (M), 4 (L)</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93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3  </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Instrumenti un pumpis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Instrumentu kaste: riepu montējamās lāpstiņas( 2 gab, materiāls: dzelzs), atslēgu komplekts 8-17 mm, sešķantu komplekts, ķēdes izdiluma mērītājs, klaņu noņēmējatslēga, grīdas pumpis ar manometru (spiediena mērītāju)</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4 kompl.</w:t>
            </w:r>
          </w:p>
        </w:tc>
      </w:tr>
      <w:tr w:rsidR="000A1B7D" w:rsidRPr="00A0509F" w:rsidTr="000A1B7D">
        <w:trPr>
          <w:trHeight w:val="76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4  </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BMX braukšanas krekli</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Materiāls elpojosš 100% poliesters</w:t>
            </w:r>
            <w:proofErr w:type="gramStart"/>
            <w:r w:rsidRPr="00A0509F">
              <w:rPr>
                <w:rFonts w:ascii="Times New Roman" w:hAnsi="Times New Roman"/>
              </w:rPr>
              <w:t>,ar</w:t>
            </w:r>
            <w:proofErr w:type="gramEnd"/>
            <w:r w:rsidRPr="00A0509F">
              <w:rPr>
                <w:rFonts w:ascii="Times New Roman" w:hAnsi="Times New Roman"/>
              </w:rPr>
              <w:t xml:space="preserve"> garām piedurknēm,ar apdruku 3-4 krāsas,uz muguras uzvārds.Apdruka saskaņojama ar pasūtītāju.</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80 gb.</w:t>
            </w:r>
          </w:p>
        </w:tc>
      </w:tr>
      <w:tr w:rsidR="000A1B7D" w:rsidRPr="00A0509F" w:rsidTr="000A1B7D">
        <w:trPr>
          <w:trHeight w:val="100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5  </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 xml:space="preserve">BMX velosipēds </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Velosipēdu rāmja materials: dur- alumīnijs, dakšas izmērs 1'', </w:t>
            </w:r>
            <w:proofErr w:type="gramStart"/>
            <w:r w:rsidRPr="00A0509F">
              <w:rPr>
                <w:rFonts w:ascii="Times New Roman" w:hAnsi="Times New Roman"/>
              </w:rPr>
              <w:t>dakšas</w:t>
            </w:r>
            <w:proofErr w:type="gramEnd"/>
            <w:r w:rsidRPr="00A0509F">
              <w:rPr>
                <w:rFonts w:ascii="Times New Roman" w:hAnsi="Times New Roman"/>
              </w:rPr>
              <w:t xml:space="preserve"> materiāls: dzelzs, alumīnija vai karbona, platformu pedāļi. Velosipēdu izmērs: </w:t>
            </w:r>
            <w:proofErr w:type="gramStart"/>
            <w:r w:rsidRPr="00A0509F">
              <w:rPr>
                <w:rFonts w:ascii="Times New Roman" w:hAnsi="Times New Roman"/>
                <w:b/>
                <w:bCs/>
              </w:rPr>
              <w:t>Micro(</w:t>
            </w:r>
            <w:proofErr w:type="gramEnd"/>
            <w:r w:rsidRPr="00A0509F">
              <w:rPr>
                <w:rFonts w:ascii="Times New Roman" w:hAnsi="Times New Roman"/>
                <w:b/>
                <w:bCs/>
              </w:rPr>
              <w:t>16" rati)</w:t>
            </w:r>
            <w:r w:rsidRPr="00A0509F">
              <w:rPr>
                <w:rFonts w:ascii="Times New Roman" w:hAnsi="Times New Roman"/>
              </w:rPr>
              <w:t>. Intense, Free Agent, Chase, Speed un GT vai ekvivalents</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2 gb.</w:t>
            </w:r>
          </w:p>
        </w:tc>
      </w:tr>
      <w:tr w:rsidR="000A1B7D" w:rsidRPr="00A0509F" w:rsidTr="000A1B7D">
        <w:trPr>
          <w:trHeight w:val="106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6  </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 xml:space="preserve">BMX velosipēds </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Velosipēdu rāmja materials: dur- alumīnijs, dakšas izmērs 1'', </w:t>
            </w:r>
            <w:proofErr w:type="gramStart"/>
            <w:r w:rsidRPr="00A0509F">
              <w:rPr>
                <w:rFonts w:ascii="Times New Roman" w:hAnsi="Times New Roman"/>
              </w:rPr>
              <w:t>dakšas</w:t>
            </w:r>
            <w:proofErr w:type="gramEnd"/>
            <w:r w:rsidRPr="00A0509F">
              <w:rPr>
                <w:rFonts w:ascii="Times New Roman" w:hAnsi="Times New Roman"/>
              </w:rPr>
              <w:t xml:space="preserve"> materiāls: dzelzs, alumīnija vai karbona, platformu pedāļi. Velosipēdu izmērs: </w:t>
            </w:r>
            <w:proofErr w:type="gramStart"/>
            <w:r w:rsidRPr="00A0509F">
              <w:rPr>
                <w:rFonts w:ascii="Times New Roman" w:hAnsi="Times New Roman"/>
                <w:b/>
                <w:bCs/>
              </w:rPr>
              <w:t>Mini(</w:t>
            </w:r>
            <w:proofErr w:type="gramEnd"/>
            <w:r w:rsidRPr="00A0509F">
              <w:rPr>
                <w:rFonts w:ascii="Times New Roman" w:hAnsi="Times New Roman"/>
                <w:b/>
                <w:bCs/>
              </w:rPr>
              <w:t>20" rati)</w:t>
            </w:r>
            <w:r w:rsidRPr="00A0509F">
              <w:rPr>
                <w:rFonts w:ascii="Times New Roman" w:hAnsi="Times New Roman"/>
              </w:rPr>
              <w:t>. Intense, Free Agent, Chase, Speed un GT vai ekvivalents</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103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7</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BMX velosipēds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Velosipēdu rāmja materials: dur- alumīnijs, dakšas izmērs 1'', </w:t>
            </w:r>
            <w:proofErr w:type="gramStart"/>
            <w:r w:rsidRPr="00A0509F">
              <w:rPr>
                <w:rFonts w:ascii="Times New Roman" w:hAnsi="Times New Roman"/>
              </w:rPr>
              <w:t>dakšas</w:t>
            </w:r>
            <w:proofErr w:type="gramEnd"/>
            <w:r w:rsidRPr="00A0509F">
              <w:rPr>
                <w:rFonts w:ascii="Times New Roman" w:hAnsi="Times New Roman"/>
              </w:rPr>
              <w:t xml:space="preserve"> materiāls: dzelzs, alumīnija vai karbona, platformu pedāļi. Velosipēdu izmērs: </w:t>
            </w:r>
            <w:proofErr w:type="gramStart"/>
            <w:r w:rsidRPr="00A0509F">
              <w:rPr>
                <w:rFonts w:ascii="Times New Roman" w:hAnsi="Times New Roman"/>
                <w:b/>
                <w:bCs/>
              </w:rPr>
              <w:t>Junior(</w:t>
            </w:r>
            <w:proofErr w:type="gramEnd"/>
            <w:r w:rsidRPr="00A0509F">
              <w:rPr>
                <w:rFonts w:ascii="Times New Roman" w:hAnsi="Times New Roman"/>
                <w:b/>
                <w:bCs/>
              </w:rPr>
              <w:t>20")</w:t>
            </w:r>
            <w:r w:rsidRPr="00A0509F">
              <w:rPr>
                <w:rFonts w:ascii="Times New Roman" w:hAnsi="Times New Roman"/>
              </w:rPr>
              <w:t>. Intense, Free Agent, Chase, Speed un GT vai ekvivalents</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8 gb.</w:t>
            </w:r>
          </w:p>
        </w:tc>
      </w:tr>
      <w:tr w:rsidR="000A1B7D" w:rsidRPr="00A0509F" w:rsidTr="000A1B7D">
        <w:trPr>
          <w:trHeight w:val="96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8</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 xml:space="preserve">BMX velosipēds </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Velosipēdu rāmja materials: dur- alumīnijs, dakšas izmērs 1'', </w:t>
            </w:r>
            <w:proofErr w:type="gramStart"/>
            <w:r w:rsidRPr="00A0509F">
              <w:rPr>
                <w:rFonts w:ascii="Times New Roman" w:hAnsi="Times New Roman"/>
              </w:rPr>
              <w:t>dakšas</w:t>
            </w:r>
            <w:proofErr w:type="gramEnd"/>
            <w:r w:rsidRPr="00A0509F">
              <w:rPr>
                <w:rFonts w:ascii="Times New Roman" w:hAnsi="Times New Roman"/>
              </w:rPr>
              <w:t xml:space="preserve"> materiāls: dzelzs, alumīnija vai karbona, platformu pedāļi. Velosipēdu izmērs: </w:t>
            </w:r>
            <w:proofErr w:type="gramStart"/>
            <w:r w:rsidRPr="00A0509F">
              <w:rPr>
                <w:rFonts w:ascii="Times New Roman" w:hAnsi="Times New Roman"/>
                <w:b/>
                <w:bCs/>
              </w:rPr>
              <w:t>Expert(</w:t>
            </w:r>
            <w:proofErr w:type="gramEnd"/>
            <w:r w:rsidRPr="00A0509F">
              <w:rPr>
                <w:rFonts w:ascii="Times New Roman" w:hAnsi="Times New Roman"/>
                <w:b/>
                <w:bCs/>
              </w:rPr>
              <w:t>20" rati)</w:t>
            </w:r>
            <w:r w:rsidRPr="00A0509F">
              <w:rPr>
                <w:rFonts w:ascii="Times New Roman" w:hAnsi="Times New Roman"/>
              </w:rPr>
              <w:t>. Intense, Free Agent, Chase, Speed un GT vai ekvivalents</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8 gb.</w:t>
            </w:r>
          </w:p>
        </w:tc>
      </w:tr>
      <w:tr w:rsidR="000A1B7D" w:rsidRPr="00A0509F" w:rsidTr="000A1B7D">
        <w:trPr>
          <w:trHeight w:val="102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9</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BMX velosipēds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Velosipēdu rāmja materials: dur- alumīnijs, dakšas izmērs 1 1/8'', </w:t>
            </w:r>
            <w:proofErr w:type="gramStart"/>
            <w:r w:rsidRPr="00A0509F">
              <w:rPr>
                <w:rFonts w:ascii="Times New Roman" w:hAnsi="Times New Roman"/>
              </w:rPr>
              <w:t>dakšas</w:t>
            </w:r>
            <w:proofErr w:type="gramEnd"/>
            <w:r w:rsidRPr="00A0509F">
              <w:rPr>
                <w:rFonts w:ascii="Times New Roman" w:hAnsi="Times New Roman"/>
              </w:rPr>
              <w:t xml:space="preserve"> materiāls: dzelzs, alumīnija vai karbona, platformu pedāļi. Velosipēdu izmērs: </w:t>
            </w:r>
            <w:proofErr w:type="gramStart"/>
            <w:r w:rsidRPr="00A0509F">
              <w:rPr>
                <w:rFonts w:ascii="Times New Roman" w:hAnsi="Times New Roman"/>
                <w:b/>
                <w:bCs/>
              </w:rPr>
              <w:t>Pro(</w:t>
            </w:r>
            <w:proofErr w:type="gramEnd"/>
            <w:r w:rsidRPr="00A0509F">
              <w:rPr>
                <w:rFonts w:ascii="Times New Roman" w:hAnsi="Times New Roman"/>
                <w:b/>
                <w:bCs/>
              </w:rPr>
              <w:t>20")</w:t>
            </w:r>
            <w:r w:rsidRPr="00A0509F">
              <w:rPr>
                <w:rFonts w:ascii="Times New Roman" w:hAnsi="Times New Roman"/>
              </w:rPr>
              <w:t>.  Intense, Free Agent, Chase, Speed un GT vai ekvivalents</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4 gb.</w:t>
            </w:r>
          </w:p>
        </w:tc>
      </w:tr>
      <w:tr w:rsidR="000A1B7D" w:rsidRPr="00A0509F" w:rsidTr="000A1B7D">
        <w:trPr>
          <w:trHeight w:val="106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10</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MTB velosipēds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Bremzes: Promax DSK Hydraulic 160, klaņi: SR XCM 44-32-22 </w:t>
            </w:r>
            <w:proofErr w:type="gramStart"/>
            <w:r w:rsidRPr="00A0509F">
              <w:rPr>
                <w:rFonts w:ascii="Times New Roman" w:hAnsi="Times New Roman"/>
              </w:rPr>
              <w:t>CG ,</w:t>
            </w:r>
            <w:proofErr w:type="gramEnd"/>
            <w:r w:rsidRPr="00A0509F">
              <w:rPr>
                <w:rFonts w:ascii="Times New Roman" w:hAnsi="Times New Roman"/>
              </w:rPr>
              <w:t xml:space="preserve"> pr. pārslēdzējs: Shimano M370, aizm. </w:t>
            </w:r>
            <w:proofErr w:type="gramStart"/>
            <w:r w:rsidRPr="00A0509F">
              <w:rPr>
                <w:rFonts w:ascii="Times New Roman" w:hAnsi="Times New Roman"/>
              </w:rPr>
              <w:t>pārslēdzējs</w:t>
            </w:r>
            <w:proofErr w:type="gramEnd"/>
            <w:r w:rsidRPr="00A0509F">
              <w:rPr>
                <w:rFonts w:ascii="Times New Roman" w:hAnsi="Times New Roman"/>
              </w:rPr>
              <w:t>: Shimano Altus 9 , pārslēdzēju rokturi: Shimano Altus rapidfire , kasete: Sunrace CS-M9 11-32 , rumbas: Alloy Disc QR, Izmērs:</w:t>
            </w:r>
            <w:r w:rsidRPr="00A0509F">
              <w:rPr>
                <w:rFonts w:ascii="Times New Roman" w:hAnsi="Times New Roman"/>
                <w:b/>
                <w:bCs/>
              </w:rPr>
              <w:t xml:space="preserve"> 16</w:t>
            </w:r>
            <w:r w:rsidRPr="00A0509F">
              <w:rPr>
                <w:rFonts w:ascii="Times New Roman" w:hAnsi="Times New Roman"/>
              </w:rPr>
              <w:t>''. Ieteicamā markas: Merida, Fuji, Scott un Corratec</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93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11</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MTB velosipēds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Bremzes: Promax DSK Hydraulic 160, klaņi: SR XCM 44-32-22 </w:t>
            </w:r>
            <w:proofErr w:type="gramStart"/>
            <w:r w:rsidRPr="00A0509F">
              <w:rPr>
                <w:rFonts w:ascii="Times New Roman" w:hAnsi="Times New Roman"/>
              </w:rPr>
              <w:t>CG ,</w:t>
            </w:r>
            <w:proofErr w:type="gramEnd"/>
            <w:r w:rsidRPr="00A0509F">
              <w:rPr>
                <w:rFonts w:ascii="Times New Roman" w:hAnsi="Times New Roman"/>
              </w:rPr>
              <w:t xml:space="preserve"> pr. pārslēdzējs: Shimano M370, aizm. </w:t>
            </w:r>
            <w:proofErr w:type="gramStart"/>
            <w:r w:rsidRPr="00A0509F">
              <w:rPr>
                <w:rFonts w:ascii="Times New Roman" w:hAnsi="Times New Roman"/>
              </w:rPr>
              <w:t>pārslēdzējs</w:t>
            </w:r>
            <w:proofErr w:type="gramEnd"/>
            <w:r w:rsidRPr="00A0509F">
              <w:rPr>
                <w:rFonts w:ascii="Times New Roman" w:hAnsi="Times New Roman"/>
              </w:rPr>
              <w:t>: Shimano Altus 9 , pārslēdzēju rokturi: Shimano Altus rapidfire , kasete: Sunrace CS-M9 11-32 , rumbas: Alloy Disc QR, Izmērs:</w:t>
            </w:r>
            <w:r w:rsidRPr="00A0509F">
              <w:rPr>
                <w:rFonts w:ascii="Times New Roman" w:hAnsi="Times New Roman"/>
                <w:b/>
                <w:bCs/>
              </w:rPr>
              <w:t xml:space="preserve"> 18</w:t>
            </w:r>
            <w:r w:rsidRPr="00A0509F">
              <w:rPr>
                <w:rFonts w:ascii="Times New Roman" w:hAnsi="Times New Roman"/>
              </w:rPr>
              <w:t>''. Ieteicamā markas: Merida, Fuji, Scott un Corratec</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100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12</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MTB velosipēds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Bremzes: Promax DSK Hydraulic 160, klaņi: SR XCM 44-32-22 </w:t>
            </w:r>
            <w:proofErr w:type="gramStart"/>
            <w:r w:rsidRPr="00A0509F">
              <w:rPr>
                <w:rFonts w:ascii="Times New Roman" w:hAnsi="Times New Roman"/>
              </w:rPr>
              <w:t>CG ,</w:t>
            </w:r>
            <w:proofErr w:type="gramEnd"/>
            <w:r w:rsidRPr="00A0509F">
              <w:rPr>
                <w:rFonts w:ascii="Times New Roman" w:hAnsi="Times New Roman"/>
              </w:rPr>
              <w:t xml:space="preserve"> pr. pārslēdzējs: Shimano M370, aizm. </w:t>
            </w:r>
            <w:proofErr w:type="gramStart"/>
            <w:r w:rsidRPr="00A0509F">
              <w:rPr>
                <w:rFonts w:ascii="Times New Roman" w:hAnsi="Times New Roman"/>
              </w:rPr>
              <w:t>pārslēdzējs</w:t>
            </w:r>
            <w:proofErr w:type="gramEnd"/>
            <w:r w:rsidRPr="00A0509F">
              <w:rPr>
                <w:rFonts w:ascii="Times New Roman" w:hAnsi="Times New Roman"/>
              </w:rPr>
              <w:t>: Shimano Altus 9 , pārslēdzēju rokturi: Shimano Altus rapidfire , kasete: Sunrace CS-M9 11-32 , rumbas: Alloy Disc QR, Izmērs:</w:t>
            </w:r>
            <w:r w:rsidRPr="00A0509F">
              <w:rPr>
                <w:rFonts w:ascii="Times New Roman" w:hAnsi="Times New Roman"/>
                <w:b/>
                <w:bCs/>
              </w:rPr>
              <w:t xml:space="preserve"> 20</w:t>
            </w:r>
            <w:r w:rsidRPr="00A0509F">
              <w:rPr>
                <w:rFonts w:ascii="Times New Roman" w:hAnsi="Times New Roman"/>
              </w:rPr>
              <w:t>''. Ieteicamā markas: Merida, Fuji, Scott un Corratec</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945"/>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13</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MTB velosipēds</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 xml:space="preserve">Bremzes: Promax DSK Hydraulic 160, klaņi: SR XCM 44-32-22 </w:t>
            </w:r>
            <w:proofErr w:type="gramStart"/>
            <w:r w:rsidRPr="00A0509F">
              <w:rPr>
                <w:rFonts w:ascii="Times New Roman" w:hAnsi="Times New Roman"/>
              </w:rPr>
              <w:t>CG ,</w:t>
            </w:r>
            <w:proofErr w:type="gramEnd"/>
            <w:r w:rsidRPr="00A0509F">
              <w:rPr>
                <w:rFonts w:ascii="Times New Roman" w:hAnsi="Times New Roman"/>
              </w:rPr>
              <w:t xml:space="preserve"> pr. pārslēdzējs: Shimano M370, aizm. </w:t>
            </w:r>
            <w:proofErr w:type="gramStart"/>
            <w:r w:rsidRPr="00A0509F">
              <w:rPr>
                <w:rFonts w:ascii="Times New Roman" w:hAnsi="Times New Roman"/>
              </w:rPr>
              <w:t>pārslēdzējs</w:t>
            </w:r>
            <w:proofErr w:type="gramEnd"/>
            <w:r w:rsidRPr="00A0509F">
              <w:rPr>
                <w:rFonts w:ascii="Times New Roman" w:hAnsi="Times New Roman"/>
              </w:rPr>
              <w:t>: Shimano Altus 9 , pārslēdzēju rokturi: Shimano Altus rapidfire , kasete: Sunrace CS-M9 11-32 , rumbas: Alloy Disc QR, Izmērs:</w:t>
            </w:r>
            <w:r w:rsidRPr="00A0509F">
              <w:rPr>
                <w:rFonts w:ascii="Times New Roman" w:hAnsi="Times New Roman"/>
                <w:b/>
                <w:bCs/>
              </w:rPr>
              <w:t xml:space="preserve"> 22</w:t>
            </w:r>
            <w:r w:rsidRPr="00A0509F">
              <w:rPr>
                <w:rFonts w:ascii="Times New Roman" w:hAnsi="Times New Roman"/>
              </w:rPr>
              <w:t>''. Ieteicamā markas: Merida, Fuji, Scott un Corratec</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3 gb.</w:t>
            </w:r>
          </w:p>
        </w:tc>
      </w:tr>
      <w:tr w:rsidR="000A1B7D" w:rsidRPr="00A0509F" w:rsidTr="000A1B7D">
        <w:trPr>
          <w:trHeight w:val="990"/>
        </w:trPr>
        <w:tc>
          <w:tcPr>
            <w:tcW w:w="813" w:type="dxa"/>
            <w:hideMark/>
          </w:tcPr>
          <w:p w:rsidR="000A1B7D" w:rsidRPr="00A0509F" w:rsidRDefault="000A1B7D" w:rsidP="000A1B7D">
            <w:pPr>
              <w:rPr>
                <w:rFonts w:ascii="Times New Roman" w:hAnsi="Times New Roman"/>
                <w:b/>
                <w:bCs/>
              </w:rPr>
            </w:pPr>
            <w:r w:rsidRPr="00A0509F">
              <w:rPr>
                <w:rFonts w:ascii="Times New Roman" w:hAnsi="Times New Roman"/>
                <w:b/>
                <w:bCs/>
              </w:rPr>
              <w:t>14</w:t>
            </w:r>
          </w:p>
        </w:tc>
        <w:tc>
          <w:tcPr>
            <w:tcW w:w="1416" w:type="dxa"/>
            <w:hideMark/>
          </w:tcPr>
          <w:p w:rsidR="000A1B7D" w:rsidRPr="00A0509F" w:rsidRDefault="000A1B7D" w:rsidP="000A1B7D">
            <w:pPr>
              <w:rPr>
                <w:rFonts w:ascii="Times New Roman" w:hAnsi="Times New Roman"/>
              </w:rPr>
            </w:pPr>
            <w:r w:rsidRPr="00A0509F">
              <w:rPr>
                <w:rFonts w:ascii="Times New Roman" w:hAnsi="Times New Roman"/>
              </w:rPr>
              <w:t xml:space="preserve">Šosejas velosipēds </w:t>
            </w:r>
          </w:p>
        </w:tc>
        <w:tc>
          <w:tcPr>
            <w:tcW w:w="5817" w:type="dxa"/>
            <w:hideMark/>
          </w:tcPr>
          <w:p w:rsidR="000A1B7D" w:rsidRPr="00A0509F" w:rsidRDefault="000A1B7D" w:rsidP="000A1B7D">
            <w:pPr>
              <w:rPr>
                <w:rFonts w:ascii="Times New Roman" w:hAnsi="Times New Roman"/>
              </w:rPr>
            </w:pPr>
            <w:r w:rsidRPr="00A0509F">
              <w:rPr>
                <w:rFonts w:ascii="Times New Roman" w:hAnsi="Times New Roman"/>
              </w:rPr>
              <w:t>Pārnesumu skaits: 16 (vēlams24), bremzes: ROAD Dual Pivot-</w:t>
            </w:r>
            <w:proofErr w:type="gramStart"/>
            <w:r w:rsidRPr="00A0509F">
              <w:rPr>
                <w:rFonts w:ascii="Times New Roman" w:hAnsi="Times New Roman"/>
              </w:rPr>
              <w:t>long ,</w:t>
            </w:r>
            <w:proofErr w:type="gramEnd"/>
            <w:r w:rsidRPr="00A0509F">
              <w:rPr>
                <w:rFonts w:ascii="Times New Roman" w:hAnsi="Times New Roman"/>
              </w:rPr>
              <w:t xml:space="preserve"> pr. pārslēdzējs: Shimano FD-2200 , aizm. pārslēdzējs: Shimano Sora SS, pārslēdzēju rokturi: Shimano ST2300, Izmēri: 1 (S - 50 cm), 1 ( S/ M 52 cm), 1 ( M / L - 54cm)</w:t>
            </w:r>
          </w:p>
        </w:tc>
        <w:tc>
          <w:tcPr>
            <w:tcW w:w="1985" w:type="dxa"/>
            <w:hideMark/>
          </w:tcPr>
          <w:p w:rsidR="000A1B7D" w:rsidRPr="00A0509F" w:rsidRDefault="000A1B7D" w:rsidP="000A1B7D">
            <w:pPr>
              <w:rPr>
                <w:rFonts w:ascii="Times New Roman" w:hAnsi="Times New Roman"/>
              </w:rPr>
            </w:pPr>
            <w:r w:rsidRPr="00A0509F">
              <w:rPr>
                <w:rFonts w:ascii="Times New Roman" w:hAnsi="Times New Roman"/>
              </w:rPr>
              <w:t>6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11.daļa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Mākslas vingrošanas inventāra piegāde</w:t>
      </w:r>
    </w:p>
    <w:tbl>
      <w:tblPr>
        <w:tblStyle w:val="TableGrid"/>
        <w:tblW w:w="9747" w:type="dxa"/>
        <w:tblLook w:val="04A0" w:firstRow="1" w:lastRow="0" w:firstColumn="1" w:lastColumn="0" w:noHBand="0" w:noVBand="1"/>
      </w:tblPr>
      <w:tblGrid>
        <w:gridCol w:w="810"/>
        <w:gridCol w:w="1424"/>
        <w:gridCol w:w="5387"/>
        <w:gridCol w:w="2126"/>
      </w:tblGrid>
      <w:tr w:rsidR="000A1B7D" w:rsidRPr="00A0509F" w:rsidTr="000A1B7D">
        <w:trPr>
          <w:trHeight w:val="509"/>
        </w:trPr>
        <w:tc>
          <w:tcPr>
            <w:tcW w:w="810"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N.p.k.</w:t>
            </w:r>
          </w:p>
        </w:tc>
        <w:tc>
          <w:tcPr>
            <w:tcW w:w="1424"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Nosaukums</w:t>
            </w:r>
          </w:p>
        </w:tc>
        <w:tc>
          <w:tcPr>
            <w:tcW w:w="5387"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Tehniskās prasības</w:t>
            </w:r>
          </w:p>
        </w:tc>
        <w:tc>
          <w:tcPr>
            <w:tcW w:w="2126"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Skaits, mērvienība</w:t>
            </w:r>
          </w:p>
        </w:tc>
      </w:tr>
      <w:tr w:rsidR="000A1B7D" w:rsidRPr="00A0509F" w:rsidTr="000A1B7D">
        <w:trPr>
          <w:trHeight w:val="1275"/>
        </w:trPr>
        <w:tc>
          <w:tcPr>
            <w:tcW w:w="810" w:type="dxa"/>
            <w:vMerge/>
            <w:hideMark/>
          </w:tcPr>
          <w:p w:rsidR="000A1B7D" w:rsidRPr="00A0509F" w:rsidRDefault="000A1B7D" w:rsidP="000A1B7D">
            <w:pPr>
              <w:rPr>
                <w:rFonts w:ascii="Times New Roman" w:hAnsi="Times New Roman"/>
                <w:b/>
                <w:bCs/>
              </w:rPr>
            </w:pPr>
          </w:p>
        </w:tc>
        <w:tc>
          <w:tcPr>
            <w:tcW w:w="1424" w:type="dxa"/>
            <w:vMerge/>
            <w:hideMark/>
          </w:tcPr>
          <w:p w:rsidR="000A1B7D" w:rsidRPr="00A0509F" w:rsidRDefault="000A1B7D" w:rsidP="000A1B7D">
            <w:pPr>
              <w:rPr>
                <w:rFonts w:ascii="Times New Roman" w:hAnsi="Times New Roman"/>
                <w:b/>
                <w:bCs/>
              </w:rPr>
            </w:pPr>
          </w:p>
        </w:tc>
        <w:tc>
          <w:tcPr>
            <w:tcW w:w="5387" w:type="dxa"/>
            <w:vMerge/>
            <w:hideMark/>
          </w:tcPr>
          <w:p w:rsidR="000A1B7D" w:rsidRPr="00A0509F" w:rsidRDefault="000A1B7D" w:rsidP="000A1B7D">
            <w:pPr>
              <w:rPr>
                <w:rFonts w:ascii="Times New Roman" w:hAnsi="Times New Roman"/>
                <w:b/>
                <w:bCs/>
              </w:rPr>
            </w:pPr>
          </w:p>
        </w:tc>
        <w:tc>
          <w:tcPr>
            <w:tcW w:w="2126" w:type="dxa"/>
            <w:vMerge/>
            <w:hideMark/>
          </w:tcPr>
          <w:p w:rsidR="000A1B7D" w:rsidRPr="00A0509F" w:rsidRDefault="000A1B7D" w:rsidP="000A1B7D">
            <w:pPr>
              <w:rPr>
                <w:rFonts w:ascii="Times New Roman" w:hAnsi="Times New Roman"/>
                <w:b/>
                <w:bCs/>
              </w:rPr>
            </w:pPr>
          </w:p>
        </w:tc>
      </w:tr>
      <w:tr w:rsidR="000A1B7D" w:rsidRPr="00A0509F" w:rsidTr="000A1B7D">
        <w:trPr>
          <w:trHeight w:val="645"/>
        </w:trPr>
        <w:tc>
          <w:tcPr>
            <w:tcW w:w="810" w:type="dxa"/>
            <w:hideMark/>
          </w:tcPr>
          <w:p w:rsidR="000A1B7D" w:rsidRPr="00A0509F" w:rsidRDefault="000A1B7D" w:rsidP="000A1B7D">
            <w:pPr>
              <w:rPr>
                <w:rFonts w:ascii="Times New Roman" w:hAnsi="Times New Roman"/>
                <w:b/>
                <w:bCs/>
              </w:rPr>
            </w:pPr>
            <w:r w:rsidRPr="00A0509F">
              <w:rPr>
                <w:rFonts w:ascii="Times New Roman" w:hAnsi="Times New Roman"/>
                <w:b/>
                <w:bCs/>
              </w:rPr>
              <w:t>1</w:t>
            </w:r>
          </w:p>
        </w:tc>
        <w:tc>
          <w:tcPr>
            <w:tcW w:w="1424" w:type="dxa"/>
            <w:hideMark/>
          </w:tcPr>
          <w:p w:rsidR="000A1B7D" w:rsidRPr="00A0509F" w:rsidRDefault="000A1B7D" w:rsidP="000A1B7D">
            <w:pPr>
              <w:rPr>
                <w:rFonts w:ascii="Times New Roman" w:hAnsi="Times New Roman"/>
              </w:rPr>
            </w:pPr>
            <w:r w:rsidRPr="00A0509F">
              <w:rPr>
                <w:rFonts w:ascii="Times New Roman" w:hAnsi="Times New Roman"/>
              </w:rPr>
              <w:t>Vingrošanas bumbas</w:t>
            </w:r>
          </w:p>
        </w:tc>
        <w:tc>
          <w:tcPr>
            <w:tcW w:w="5387" w:type="dxa"/>
            <w:hideMark/>
          </w:tcPr>
          <w:p w:rsidR="000A1B7D" w:rsidRPr="00A0509F" w:rsidRDefault="000A1B7D" w:rsidP="000A1B7D">
            <w:pPr>
              <w:rPr>
                <w:rFonts w:ascii="Times New Roman" w:hAnsi="Times New Roman"/>
              </w:rPr>
            </w:pPr>
            <w:r w:rsidRPr="00A0509F">
              <w:rPr>
                <w:rFonts w:ascii="Times New Roman" w:hAnsi="Times New Roman"/>
              </w:rPr>
              <w:t>Materiāls: gumija/sintērisks materiāls. Krāsa: rozā (FUCHSIA). Diametrs 18-20cm; svars 400 gr. F.I.G. standarts</w:t>
            </w:r>
          </w:p>
        </w:tc>
        <w:tc>
          <w:tcPr>
            <w:tcW w:w="2126"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2220"/>
        </w:trPr>
        <w:tc>
          <w:tcPr>
            <w:tcW w:w="810" w:type="dxa"/>
            <w:hideMark/>
          </w:tcPr>
          <w:p w:rsidR="000A1B7D" w:rsidRPr="00A0509F" w:rsidRDefault="000A1B7D" w:rsidP="000A1B7D">
            <w:pPr>
              <w:rPr>
                <w:rFonts w:ascii="Times New Roman" w:hAnsi="Times New Roman"/>
                <w:b/>
                <w:bCs/>
              </w:rPr>
            </w:pPr>
            <w:r w:rsidRPr="00A0509F">
              <w:rPr>
                <w:rFonts w:ascii="Times New Roman" w:hAnsi="Times New Roman"/>
                <w:b/>
                <w:bCs/>
              </w:rPr>
              <w:t>2</w:t>
            </w:r>
          </w:p>
        </w:tc>
        <w:tc>
          <w:tcPr>
            <w:tcW w:w="1424" w:type="dxa"/>
            <w:hideMark/>
          </w:tcPr>
          <w:p w:rsidR="000A1B7D" w:rsidRPr="00A0509F" w:rsidRDefault="000A1B7D" w:rsidP="000A1B7D">
            <w:pPr>
              <w:rPr>
                <w:rFonts w:ascii="Times New Roman" w:hAnsi="Times New Roman"/>
              </w:rPr>
            </w:pPr>
            <w:r w:rsidRPr="00A0509F">
              <w:rPr>
                <w:rFonts w:ascii="Times New Roman" w:hAnsi="Times New Roman"/>
              </w:rPr>
              <w:t>Vingrošanas vāles</w:t>
            </w:r>
          </w:p>
        </w:tc>
        <w:tc>
          <w:tcPr>
            <w:tcW w:w="5387" w:type="dxa"/>
            <w:hideMark/>
          </w:tcPr>
          <w:p w:rsidR="000A1B7D" w:rsidRPr="00A0509F" w:rsidRDefault="000A1B7D" w:rsidP="000A1B7D">
            <w:pPr>
              <w:rPr>
                <w:rFonts w:ascii="Times New Roman" w:hAnsi="Times New Roman"/>
              </w:rPr>
            </w:pPr>
            <w:r w:rsidRPr="00A0509F">
              <w:rPr>
                <w:rFonts w:ascii="Times New Roman" w:hAnsi="Times New Roman"/>
              </w:rPr>
              <w:t xml:space="preserve">Materiāls: plastikāts un gumija/sintērisks materiāls. Kombinētas vāles, </w:t>
            </w:r>
            <w:proofErr w:type="gramStart"/>
            <w:r w:rsidRPr="00A0509F">
              <w:rPr>
                <w:rFonts w:ascii="Times New Roman" w:hAnsi="Times New Roman"/>
              </w:rPr>
              <w:t>kur  vidēja</w:t>
            </w:r>
            <w:proofErr w:type="gramEnd"/>
            <w:r w:rsidRPr="00A0509F">
              <w:rPr>
                <w:rFonts w:ascii="Times New Roman" w:hAnsi="Times New Roman"/>
              </w:rPr>
              <w:t xml:space="preserve"> daļa ir no plastikāta un tā sauktās lielās/ mazās galvas ir no gumijas/sintētiskā materiāla, lai būtu iespēja fiksēt vienas vāles galvu otrajā vāles galvā.</w:t>
            </w:r>
            <w:r w:rsidRPr="00A0509F">
              <w:rPr>
                <w:rFonts w:ascii="Times New Roman" w:hAnsi="Times New Roman"/>
              </w:rPr>
              <w:br/>
              <w:t>Krāsa: melns ar dzeltenu (melnas galvas un dzeltena vidus daļa)</w:t>
            </w:r>
            <w:r w:rsidRPr="00A0509F">
              <w:rPr>
                <w:rFonts w:ascii="Times New Roman" w:hAnsi="Times New Roman"/>
              </w:rPr>
              <w:br/>
              <w:t>Garums: 40-50 cm</w:t>
            </w:r>
            <w:r w:rsidRPr="00A0509F">
              <w:rPr>
                <w:rFonts w:ascii="Times New Roman" w:hAnsi="Times New Roman"/>
              </w:rPr>
              <w:br/>
              <w:t>Svars: 2 х 150 gr</w:t>
            </w:r>
            <w:r w:rsidRPr="00A0509F">
              <w:rPr>
                <w:rFonts w:ascii="Times New Roman" w:hAnsi="Times New Roman"/>
              </w:rPr>
              <w:br/>
              <w:t>F.I.G. standarts</w:t>
            </w:r>
          </w:p>
        </w:tc>
        <w:tc>
          <w:tcPr>
            <w:tcW w:w="2126" w:type="dxa"/>
            <w:hideMark/>
          </w:tcPr>
          <w:p w:rsidR="000A1B7D" w:rsidRPr="00A0509F" w:rsidRDefault="000A1B7D" w:rsidP="000A1B7D">
            <w:pPr>
              <w:rPr>
                <w:rFonts w:ascii="Times New Roman" w:hAnsi="Times New Roman"/>
              </w:rPr>
            </w:pPr>
            <w:r w:rsidRPr="00A0509F">
              <w:rPr>
                <w:rFonts w:ascii="Times New Roman" w:hAnsi="Times New Roman"/>
              </w:rPr>
              <w:t>20 pāri</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12.daļa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Peldēšanas inventāra piegāde</w:t>
      </w:r>
    </w:p>
    <w:tbl>
      <w:tblPr>
        <w:tblStyle w:val="TableGrid"/>
        <w:tblW w:w="10031" w:type="dxa"/>
        <w:tblLook w:val="04A0" w:firstRow="1" w:lastRow="0" w:firstColumn="1" w:lastColumn="0" w:noHBand="0" w:noVBand="1"/>
      </w:tblPr>
      <w:tblGrid>
        <w:gridCol w:w="785"/>
        <w:gridCol w:w="1393"/>
        <w:gridCol w:w="6175"/>
        <w:gridCol w:w="1678"/>
      </w:tblGrid>
      <w:tr w:rsidR="000A1B7D" w:rsidRPr="00A0509F" w:rsidTr="000A1B7D">
        <w:trPr>
          <w:trHeight w:val="509"/>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N.p.k.</w:t>
            </w:r>
          </w:p>
        </w:tc>
        <w:tc>
          <w:tcPr>
            <w:tcW w:w="1394"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Nosaukums</w:t>
            </w:r>
          </w:p>
        </w:tc>
        <w:tc>
          <w:tcPr>
            <w:tcW w:w="6175"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Tehniskās prasības</w:t>
            </w:r>
          </w:p>
        </w:tc>
        <w:tc>
          <w:tcPr>
            <w:tcW w:w="170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Skaits, mērvienība</w:t>
            </w:r>
          </w:p>
        </w:tc>
      </w:tr>
      <w:tr w:rsidR="000A1B7D" w:rsidRPr="00A0509F" w:rsidTr="000A1B7D">
        <w:trPr>
          <w:trHeight w:val="1275"/>
        </w:trPr>
        <w:tc>
          <w:tcPr>
            <w:tcW w:w="761" w:type="dxa"/>
            <w:vMerge/>
            <w:hideMark/>
          </w:tcPr>
          <w:p w:rsidR="000A1B7D" w:rsidRPr="00A0509F" w:rsidRDefault="000A1B7D" w:rsidP="000A1B7D">
            <w:pPr>
              <w:rPr>
                <w:rFonts w:ascii="Times New Roman" w:hAnsi="Times New Roman"/>
                <w:b/>
                <w:bCs/>
              </w:rPr>
            </w:pPr>
          </w:p>
        </w:tc>
        <w:tc>
          <w:tcPr>
            <w:tcW w:w="1394" w:type="dxa"/>
            <w:vMerge/>
            <w:hideMark/>
          </w:tcPr>
          <w:p w:rsidR="000A1B7D" w:rsidRPr="00A0509F" w:rsidRDefault="000A1B7D" w:rsidP="000A1B7D">
            <w:pPr>
              <w:rPr>
                <w:rFonts w:ascii="Times New Roman" w:hAnsi="Times New Roman"/>
                <w:b/>
                <w:bCs/>
              </w:rPr>
            </w:pPr>
          </w:p>
        </w:tc>
        <w:tc>
          <w:tcPr>
            <w:tcW w:w="6175" w:type="dxa"/>
            <w:vMerge/>
            <w:hideMark/>
          </w:tcPr>
          <w:p w:rsidR="000A1B7D" w:rsidRPr="00A0509F" w:rsidRDefault="000A1B7D" w:rsidP="000A1B7D">
            <w:pPr>
              <w:rPr>
                <w:rFonts w:ascii="Times New Roman" w:hAnsi="Times New Roman"/>
                <w:b/>
                <w:bCs/>
              </w:rPr>
            </w:pPr>
          </w:p>
        </w:tc>
        <w:tc>
          <w:tcPr>
            <w:tcW w:w="1701" w:type="dxa"/>
            <w:vMerge/>
            <w:hideMark/>
          </w:tcPr>
          <w:p w:rsidR="000A1B7D" w:rsidRPr="00A0509F" w:rsidRDefault="000A1B7D" w:rsidP="000A1B7D">
            <w:pPr>
              <w:rPr>
                <w:rFonts w:ascii="Times New Roman" w:hAnsi="Times New Roman"/>
                <w:b/>
                <w:bCs/>
              </w:rPr>
            </w:pPr>
          </w:p>
        </w:tc>
      </w:tr>
      <w:tr w:rsidR="000A1B7D" w:rsidRPr="00A0509F" w:rsidTr="000A1B7D">
        <w:trPr>
          <w:trHeight w:val="102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Peldkostīms, starta pusgarais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Atbilstoši FINA peldēšanas sacensību noteikumiem, ar ārējo un iekšējo slāni, 28. – 34. izmērs, materiāls – ūdeni neabsorbējošs, ārējais slānis: aptuveni 50% neilons un 50 % elastāns, 1% carbon fibra; iekšējais slānis ( odere ) , kuras sastāvā 60 – 65 % neilons un 35 – 40 % elastāns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36 gb.</w:t>
            </w:r>
          </w:p>
        </w:tc>
      </w:tr>
      <w:tr w:rsidR="000A1B7D" w:rsidRPr="00A0509F" w:rsidTr="000A1B7D">
        <w:trPr>
          <w:trHeight w:val="108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Peldbikses, starta pusgarās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Atbilstoši FINA peldēšanas sacensību noteikumiem, ar ārējo un iekšējo slāni, 28. – 34. izmērs, materiāls – ūdeni neabsorbējošs, ārējais slānis: aptuveni 50% neilons un 50 % elastāns, 1% carbon fibra; iekšējais slānis ( odere ) , kuras sastāvā 60 – 65 % neilons un 35 – 40 % elastāns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50 gb.</w:t>
            </w:r>
          </w:p>
        </w:tc>
      </w:tr>
      <w:tr w:rsidR="000A1B7D" w:rsidRPr="00A0509F" w:rsidTr="000A1B7D">
        <w:trPr>
          <w:trHeight w:val="9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3  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Pelpkostīmi un peldbikses treniņiem</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Treniņiem, materiāls – ātri žūstoši, minimāli ūdens uzsūcoši , 100 %   hlora izturīgi, ar 100% krāsas noturību,  izgatavoti no 100 % poliestera PBT materiāla, izmēri no 28. – 34.</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120 gb.</w:t>
            </w:r>
          </w:p>
        </w:tc>
      </w:tr>
      <w:tr w:rsidR="000A1B7D" w:rsidRPr="00A0509F" w:rsidTr="000A1B7D">
        <w:trPr>
          <w:trHeight w:val="78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4  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Pelddēļi (kāju darbībai)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Dažāda izmēra, viegli, izturīgi un ūdens neabsorbējoši, materiāls - putoplasts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60 gb.</w:t>
            </w:r>
          </w:p>
        </w:tc>
      </w:tr>
      <w:tr w:rsidR="000A1B7D" w:rsidRPr="00A0509F" w:rsidTr="000A1B7D">
        <w:trPr>
          <w:trHeight w:val="64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5  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Pelddēļi (roku darbībai)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Dažāda izmēra, izturīgi, viegli un ūdens neabsorbējoši (astotnieka forma ),materiāls - putoplasts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60 gb.</w:t>
            </w:r>
          </w:p>
        </w:tc>
      </w:tr>
      <w:tr w:rsidR="000A1B7D" w:rsidRPr="00A0509F" w:rsidTr="000A1B7D">
        <w:trPr>
          <w:trHeight w:val="42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6  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Peldpleznas īsās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100% silikons, 33.-48.izmērs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60 pāri</w:t>
            </w:r>
          </w:p>
        </w:tc>
      </w:tr>
      <w:tr w:rsidR="000A1B7D" w:rsidRPr="00A0509F" w:rsidTr="000A1B7D">
        <w:trPr>
          <w:trHeight w:val="39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7</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Piepūšamie uzroči</w:t>
            </w:r>
          </w:p>
        </w:tc>
        <w:tc>
          <w:tcPr>
            <w:tcW w:w="6175" w:type="dxa"/>
            <w:noWrap/>
            <w:hideMark/>
          </w:tcPr>
          <w:p w:rsidR="000A1B7D" w:rsidRPr="00A0509F" w:rsidRDefault="000A1B7D" w:rsidP="000A1B7D">
            <w:pPr>
              <w:rPr>
                <w:rFonts w:ascii="Times New Roman" w:hAnsi="Times New Roman"/>
              </w:rPr>
            </w:pPr>
            <w:r w:rsidRPr="00A0509F">
              <w:rPr>
                <w:rFonts w:ascii="Times New Roman" w:hAnsi="Times New Roman"/>
              </w:rPr>
              <w:t>1-3.klases audzēkņiem ar ķermeņa svaru no 30 – 50 kg</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120 pāri</w:t>
            </w:r>
          </w:p>
        </w:tc>
      </w:tr>
      <w:tr w:rsidR="000A1B7D" w:rsidRPr="00A0509F" w:rsidTr="000A1B7D">
        <w:trPr>
          <w:trHeight w:val="93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8</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Peldbrilles ar dažādas krāsas stikliem</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Ar regulējamu attālumu starp acīm, ar UV staru aizsardzību, MALMSTEN, ARENA vai ekvivalent</w:t>
            </w:r>
            <w:r w:rsidRPr="00A0509F">
              <w:rPr>
                <w:rFonts w:ascii="Times New Roman" w:hAnsi="Times New Roman"/>
                <w:b/>
                <w:bCs/>
                <w:i/>
                <w:iCs/>
              </w:rPr>
              <w:t xml:space="preserve">s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200 gb.</w:t>
            </w:r>
          </w:p>
        </w:tc>
      </w:tr>
      <w:tr w:rsidR="000A1B7D" w:rsidRPr="00A0509F" w:rsidTr="000A1B7D">
        <w:trPr>
          <w:trHeight w:val="76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9 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Peldbrilles antifog ("stiklenes")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Nesvīstošas, ar regulējamu attālumu starp acīm, ar UV staru aizsardzību, MALMSTEN, ARENA vai ekvivalents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200 gb.</w:t>
            </w:r>
          </w:p>
        </w:tc>
      </w:tr>
      <w:tr w:rsidR="000A1B7D" w:rsidRPr="00A0509F" w:rsidTr="000A1B7D">
        <w:trPr>
          <w:trHeight w:val="39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10  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Peldcepures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Materiāls - silikons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160 gb</w:t>
            </w:r>
          </w:p>
        </w:tc>
      </w:tr>
      <w:tr w:rsidR="000A1B7D" w:rsidRPr="00A0509F" w:rsidTr="000A1B7D">
        <w:trPr>
          <w:trHeight w:val="39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11  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T- krekli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Kokvilnas vai daļēji poliestera S,M,L un XL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150 gb.</w:t>
            </w:r>
          </w:p>
        </w:tc>
      </w:tr>
      <w:tr w:rsidR="000A1B7D" w:rsidRPr="00A0509F" w:rsidTr="000A1B7D">
        <w:trPr>
          <w:trHeight w:val="36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12</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Baseina apavi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Nemirkstoši, neslīdīgi, no kvalitatīva materiāla, ar 2 gadu garantiju, izmērs: 6.-13., NIKE vai ekvivalents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80 pāri</w:t>
            </w:r>
          </w:p>
        </w:tc>
      </w:tr>
      <w:tr w:rsidR="000A1B7D" w:rsidRPr="00A0509F" w:rsidTr="000A1B7D">
        <w:trPr>
          <w:trHeight w:val="96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13</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Elpošanas trubiņas (junioru un pieaugušo)</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Taisnās un liektās, materiāls: silikons un plastmasa</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70 gb.</w:t>
            </w:r>
          </w:p>
        </w:tc>
      </w:tr>
      <w:tr w:rsidR="000A1B7D" w:rsidRPr="00A0509F" w:rsidTr="000A1B7D">
        <w:trPr>
          <w:trHeight w:val="9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14</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Peldšorti ar pretestību (dragšorti)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100 % poliesters, izgatavoti no 2 tīklveida auduma kārtām ar īpašu bremzēšanas sistēmu, izmēri: S,M,L un XL</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70 gb.</w:t>
            </w:r>
          </w:p>
        </w:tc>
      </w:tr>
      <w:tr w:rsidR="000A1B7D" w:rsidRPr="00A0509F" w:rsidTr="000A1B7D">
        <w:trPr>
          <w:trHeight w:val="39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15 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 xml:space="preserve">Peldlāpstiņas </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 xml:space="preserve">4 izmēri:, mazās – pirkstu; vidējās – plaukstas; lielās un ļoti lielas, TYR Mentor vai ekvivalents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80 gb.</w:t>
            </w:r>
          </w:p>
        </w:tc>
      </w:tr>
      <w:tr w:rsidR="000A1B7D" w:rsidRPr="00A0509F" w:rsidTr="000A1B7D">
        <w:trPr>
          <w:trHeight w:val="58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16</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Ūdens vingrošanas nūjas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t.s. „nūdeles”, ūdenī negrimstošas</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40 gb.</w:t>
            </w:r>
          </w:p>
        </w:tc>
      </w:tr>
      <w:tr w:rsidR="000A1B7D" w:rsidRPr="00A0509F" w:rsidTr="000A1B7D">
        <w:trPr>
          <w:trHeight w:val="63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17  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Peldēšanas inventāra maisiņi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 xml:space="preserve">Tīkliņveida, ūdensizturīgi, izmērs ap 30x50cm </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80 gb.</w:t>
            </w:r>
          </w:p>
        </w:tc>
      </w:tr>
      <w:tr w:rsidR="000A1B7D" w:rsidRPr="00A0509F" w:rsidTr="000A1B7D">
        <w:trPr>
          <w:trHeight w:val="64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18  </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Peldjostas ar pretestību</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Ar 5 – 6 plastmasas kvadrātveida kausiņiem, piestiprināmas jostas vietā ar īpašu</w:t>
            </w:r>
            <w:r w:rsidRPr="00A0509F">
              <w:rPr>
                <w:rFonts w:ascii="Times New Roman" w:hAnsi="Times New Roman"/>
              </w:rPr>
              <w:br/>
              <w:t>maināma garuma jostu</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50 gb.</w:t>
            </w:r>
          </w:p>
        </w:tc>
      </w:tr>
      <w:tr w:rsidR="000A1B7D" w:rsidRPr="00A0509F" w:rsidTr="000A1B7D">
        <w:trPr>
          <w:trHeight w:val="45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19</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Deguna knaģis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Metāla klipsis ar plstmasas apvalku</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60 gb.</w:t>
            </w:r>
          </w:p>
        </w:tc>
      </w:tr>
      <w:tr w:rsidR="000A1B7D" w:rsidRPr="00A0509F" w:rsidTr="000A1B7D">
        <w:trPr>
          <w:trHeight w:val="3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20</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Dvieļi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Kokvilnas, ūdens uzsūcoši, izmērs 160 cm x 100  cm</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100 gb.</w:t>
            </w:r>
          </w:p>
        </w:tc>
      </w:tr>
      <w:tr w:rsidR="000A1B7D" w:rsidRPr="00A0509F" w:rsidTr="000A1B7D">
        <w:trPr>
          <w:trHeight w:val="61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21</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Sporta somas</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Ietilpīgas (35 – 36 l), ūdens izturīgas, ar vismaz 5 vai vairākiem nodalījumiem, ar īpašu nodalījumu slapjam sporta inventāram</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70 gb.</w:t>
            </w:r>
          </w:p>
        </w:tc>
      </w:tr>
      <w:tr w:rsidR="000A1B7D" w:rsidRPr="00A0509F" w:rsidTr="000A1B7D">
        <w:trPr>
          <w:trHeight w:val="6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22</w:t>
            </w:r>
          </w:p>
        </w:tc>
        <w:tc>
          <w:tcPr>
            <w:tcW w:w="1394" w:type="dxa"/>
            <w:hideMark/>
          </w:tcPr>
          <w:p w:rsidR="000A1B7D" w:rsidRPr="00A0509F" w:rsidRDefault="000A1B7D" w:rsidP="000A1B7D">
            <w:pPr>
              <w:rPr>
                <w:rFonts w:ascii="Times New Roman" w:hAnsi="Times New Roman"/>
              </w:rPr>
            </w:pPr>
            <w:r w:rsidRPr="00A0509F">
              <w:rPr>
                <w:rFonts w:ascii="Times New Roman" w:hAnsi="Times New Roman"/>
              </w:rPr>
              <w:t>Peldceliņi</w:t>
            </w:r>
          </w:p>
        </w:tc>
        <w:tc>
          <w:tcPr>
            <w:tcW w:w="6175" w:type="dxa"/>
            <w:hideMark/>
          </w:tcPr>
          <w:p w:rsidR="000A1B7D" w:rsidRPr="00A0509F" w:rsidRDefault="000A1B7D" w:rsidP="000A1B7D">
            <w:pPr>
              <w:rPr>
                <w:rFonts w:ascii="Times New Roman" w:hAnsi="Times New Roman"/>
              </w:rPr>
            </w:pPr>
            <w:r w:rsidRPr="00A0509F">
              <w:rPr>
                <w:rFonts w:ascii="Times New Roman" w:hAnsi="Times New Roman"/>
              </w:rPr>
              <w:t>25 m garš, plastmasas pludiņi sarkani, zili un dzelteni, pludiņu diametrs 10 cm, pludiņi uzvēri uz troses, peldceliņa abi gali stiprināmi pie baseina sienas ar īpašu, regulējamu stiprinājumu</w:t>
            </w:r>
          </w:p>
        </w:tc>
        <w:tc>
          <w:tcPr>
            <w:tcW w:w="1701" w:type="dxa"/>
            <w:hideMark/>
          </w:tcPr>
          <w:p w:rsidR="000A1B7D" w:rsidRPr="00A0509F" w:rsidRDefault="000A1B7D" w:rsidP="000A1B7D">
            <w:pPr>
              <w:rPr>
                <w:rFonts w:ascii="Times New Roman" w:hAnsi="Times New Roman"/>
              </w:rPr>
            </w:pPr>
            <w:r w:rsidRPr="00A0509F">
              <w:rPr>
                <w:rFonts w:ascii="Times New Roman" w:hAnsi="Times New Roman"/>
              </w:rPr>
              <w:t>5 gb.</w:t>
            </w:r>
          </w:p>
        </w:tc>
      </w:tr>
    </w:tbl>
    <w:p w:rsidR="000A1B7D" w:rsidRPr="00A0509F" w:rsidRDefault="000A1B7D" w:rsidP="000A1B7D">
      <w:pPr>
        <w:rPr>
          <w:rFonts w:ascii="Times New Roman" w:hAnsi="Times New Roman"/>
        </w:rPr>
      </w:pPr>
    </w:p>
    <w:p w:rsidR="000A1B7D" w:rsidRPr="00A0509F" w:rsidRDefault="000A1B7D" w:rsidP="000A1B7D">
      <w:pPr>
        <w:rPr>
          <w:rFonts w:ascii="Times New Roman" w:hAnsi="Times New Roman"/>
        </w:rPr>
      </w:pPr>
      <w:r w:rsidRPr="00A0509F">
        <w:rPr>
          <w:rFonts w:ascii="Times New Roman" w:hAnsi="Times New Roman"/>
        </w:rPr>
        <w:br w:type="page"/>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lastRenderedPageBreak/>
        <w:t>Iepirkuma 13.daļa</w:t>
      </w:r>
    </w:p>
    <w:p w:rsidR="000A1B7D" w:rsidRPr="00A0509F" w:rsidRDefault="000A1B7D" w:rsidP="000A1B7D">
      <w:pPr>
        <w:jc w:val="center"/>
        <w:rPr>
          <w:rFonts w:ascii="Times New Roman" w:hAnsi="Times New Roman"/>
          <w:b/>
          <w:sz w:val="28"/>
          <w:szCs w:val="28"/>
        </w:rPr>
      </w:pPr>
      <w:r w:rsidRPr="00A0509F">
        <w:rPr>
          <w:rFonts w:ascii="Times New Roman" w:hAnsi="Times New Roman"/>
          <w:b/>
          <w:sz w:val="28"/>
          <w:szCs w:val="28"/>
        </w:rPr>
        <w:t>Vispārējās fiziskās sagatavotības inventāra piegāde</w:t>
      </w:r>
    </w:p>
    <w:p w:rsidR="000A1B7D" w:rsidRPr="00A0509F" w:rsidRDefault="000A1B7D" w:rsidP="000A1B7D">
      <w:pPr>
        <w:rPr>
          <w:rFonts w:ascii="Times New Roman" w:hAnsi="Times New Roman"/>
        </w:rPr>
      </w:pPr>
    </w:p>
    <w:tbl>
      <w:tblPr>
        <w:tblStyle w:val="TableGrid"/>
        <w:tblW w:w="9747" w:type="dxa"/>
        <w:tblLook w:val="04A0" w:firstRow="1" w:lastRow="0" w:firstColumn="1" w:lastColumn="0" w:noHBand="0" w:noVBand="1"/>
      </w:tblPr>
      <w:tblGrid>
        <w:gridCol w:w="785"/>
        <w:gridCol w:w="1479"/>
        <w:gridCol w:w="5665"/>
        <w:gridCol w:w="1842"/>
      </w:tblGrid>
      <w:tr w:rsidR="000A1B7D" w:rsidRPr="00A0509F" w:rsidTr="000A1B7D">
        <w:trPr>
          <w:trHeight w:val="509"/>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N.p.k.</w:t>
            </w:r>
          </w:p>
        </w:tc>
        <w:tc>
          <w:tcPr>
            <w:tcW w:w="1479"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Nosaukums</w:t>
            </w:r>
          </w:p>
        </w:tc>
        <w:tc>
          <w:tcPr>
            <w:tcW w:w="5665"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Tehniskās prasības</w:t>
            </w:r>
          </w:p>
        </w:tc>
        <w:tc>
          <w:tcPr>
            <w:tcW w:w="1842"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Skaits, mērvienība</w:t>
            </w:r>
          </w:p>
        </w:tc>
      </w:tr>
      <w:tr w:rsidR="000A1B7D" w:rsidRPr="00A0509F" w:rsidTr="000A1B7D">
        <w:trPr>
          <w:trHeight w:val="1275"/>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b/>
                <w:bCs/>
              </w:rPr>
            </w:pPr>
          </w:p>
        </w:tc>
        <w:tc>
          <w:tcPr>
            <w:tcW w:w="5665" w:type="dxa"/>
            <w:vMerge/>
            <w:hideMark/>
          </w:tcPr>
          <w:p w:rsidR="000A1B7D" w:rsidRPr="00A0509F" w:rsidRDefault="000A1B7D" w:rsidP="000A1B7D">
            <w:pPr>
              <w:rPr>
                <w:rFonts w:ascii="Times New Roman" w:hAnsi="Times New Roman"/>
                <w:b/>
                <w:bCs/>
              </w:rPr>
            </w:pPr>
          </w:p>
        </w:tc>
        <w:tc>
          <w:tcPr>
            <w:tcW w:w="1842" w:type="dxa"/>
            <w:vMerge/>
            <w:hideMark/>
          </w:tcPr>
          <w:p w:rsidR="000A1B7D" w:rsidRPr="00A0509F" w:rsidRDefault="000A1B7D" w:rsidP="000A1B7D">
            <w:pPr>
              <w:rPr>
                <w:rFonts w:ascii="Times New Roman" w:hAnsi="Times New Roman"/>
                <w:b/>
                <w:bCs/>
              </w:rPr>
            </w:pPr>
          </w:p>
        </w:tc>
      </w:tr>
      <w:tr w:rsidR="000A1B7D" w:rsidRPr="00A0509F" w:rsidTr="000A1B7D">
        <w:trPr>
          <w:trHeight w:val="6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Vingrošanas 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Materiāls: PVC, ANTI-BURST drošības sistēma, maksimālais lietotāja svars: 100 kg, diametrs: 55cm, 65cm, 90cm</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30 gb.</w:t>
            </w:r>
          </w:p>
        </w:tc>
      </w:tr>
      <w:tr w:rsidR="000A1B7D" w:rsidRPr="00A0509F" w:rsidTr="000A1B7D">
        <w:trPr>
          <w:trHeight w:val="64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Vingrošanas bumbas (lielās)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Materiāls: PVC, ANTI-BURST drošības sistēma, maksimālais lietotāja svars: 200 kg, diametrs: 100 cm</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12 gb.</w:t>
            </w:r>
          </w:p>
        </w:tc>
      </w:tr>
      <w:tr w:rsidR="000A1B7D" w:rsidRPr="00A0509F" w:rsidTr="000A1B7D">
        <w:trPr>
          <w:trHeight w:val="96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3</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Vingrošanas bumbas ar rokturiem (lielās)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Pielietojums: muskuļu iesildīšanai, materiāls: PVC, ANTI-BURST drošības sistēma, maksimālais lietotāja svars: 200 kg, diametrs: 100 cm</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975"/>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4</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Handbola 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Materiāls: HPU 1300; mīksta un ērta virsma ar lielisku saķeri. Var lietot gan ar gan bez sveķiem; sašūta no klasiskajām piecstūra detaļām.</w:t>
            </w:r>
            <w:r w:rsidRPr="00A0509F">
              <w:rPr>
                <w:rFonts w:ascii="Times New Roman" w:hAnsi="Times New Roman"/>
              </w:rPr>
              <w:br/>
              <w:t>Izmērs: 2.</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375"/>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Izmērs: 3.</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36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5</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Volejbola 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 xml:space="preserve">Molten vai ekvivalenta treniņu bumba no mīkstas sintētiskās ādas, 5.izm. </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30 gb.</w:t>
            </w:r>
          </w:p>
        </w:tc>
      </w:tr>
      <w:tr w:rsidR="000A1B7D" w:rsidRPr="00A0509F" w:rsidTr="000A1B7D">
        <w:trPr>
          <w:trHeight w:val="660"/>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6</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Ūdenspolo 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Regulāra izmēra, piemērotas treniņiem un sacensībām, izgatavota no augstas kvalitātes materiāla ar specifiski strukturētu saķeri, diamterā: 216 mm (vīriešu)</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7 gb.</w:t>
            </w:r>
          </w:p>
        </w:tc>
      </w:tr>
      <w:tr w:rsidR="000A1B7D" w:rsidRPr="00A0509F" w:rsidTr="000A1B7D">
        <w:trPr>
          <w:trHeight w:val="36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diametrā 206 mm (sieviešu)</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7 gb.</w:t>
            </w:r>
          </w:p>
        </w:tc>
      </w:tr>
      <w:tr w:rsidR="000A1B7D" w:rsidRPr="00A0509F" w:rsidTr="000A1B7D">
        <w:trPr>
          <w:trHeight w:val="375"/>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 xml:space="preserve">diametrā 178 mm (junioru) </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6 gb.</w:t>
            </w:r>
          </w:p>
        </w:tc>
      </w:tr>
      <w:tr w:rsidR="000A1B7D" w:rsidRPr="00A0509F" w:rsidTr="000A1B7D">
        <w:trPr>
          <w:trHeight w:val="630"/>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7</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Basketbola 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Molten vai ekvivalents, materiāls - KOMPOZĪTāda, paredzēta treniņiem gan iekštelpās, gan ārā, izmēri: Nr.5</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36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Nr.7</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675"/>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8</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Futbola 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 xml:space="preserve">No PU materiāla ar šūtām savienojuma šuvēm. Mīksta, nodilumizturīga, stabila lidojumā/pārvaldīšanā. </w:t>
            </w:r>
            <w:proofErr w:type="gramStart"/>
            <w:r w:rsidRPr="00A0509F">
              <w:rPr>
                <w:rFonts w:ascii="Times New Roman" w:hAnsi="Times New Roman"/>
              </w:rPr>
              <w:t>Paredzēta  treniņiem</w:t>
            </w:r>
            <w:proofErr w:type="gramEnd"/>
            <w:r w:rsidRPr="00A0509F">
              <w:rPr>
                <w:rFonts w:ascii="Times New Roman" w:hAnsi="Times New Roman"/>
              </w:rPr>
              <w:t xml:space="preserve"> saulainā, mitrā un aukstā laikā. Izmēri: Nr.3</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39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Nr.4</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36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Nr.5</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10 gb.</w:t>
            </w:r>
          </w:p>
        </w:tc>
      </w:tr>
      <w:tr w:rsidR="000A1B7D" w:rsidRPr="00A0509F" w:rsidTr="000A1B7D">
        <w:trPr>
          <w:trHeight w:val="66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9</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Futbola bumbas (futsal)</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Izmantošanai tikai iekštelpās. Materiāls: PU mākslīgā āda. Lateksa un butila gumijas kamera. Izmēri: 4 (620–640 mm), svars: 420–460 g, slāņu skaits: 4.</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315"/>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10</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Hanteles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1,5 kg vinila apvalkā</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noWrap/>
            <w:hideMark/>
          </w:tcPr>
          <w:p w:rsidR="000A1B7D" w:rsidRPr="00A0509F" w:rsidRDefault="000A1B7D" w:rsidP="000A1B7D">
            <w:pPr>
              <w:rPr>
                <w:rFonts w:ascii="Times New Roman" w:hAnsi="Times New Roman"/>
              </w:rPr>
            </w:pPr>
            <w:r w:rsidRPr="00A0509F">
              <w:rPr>
                <w:rFonts w:ascii="Times New Roman" w:hAnsi="Times New Roman"/>
              </w:rPr>
              <w:t>2,0 kg vinila apvalkā</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noWrap/>
            <w:hideMark/>
          </w:tcPr>
          <w:p w:rsidR="000A1B7D" w:rsidRPr="00A0509F" w:rsidRDefault="000A1B7D" w:rsidP="000A1B7D">
            <w:pPr>
              <w:rPr>
                <w:rFonts w:ascii="Times New Roman" w:hAnsi="Times New Roman"/>
              </w:rPr>
            </w:pPr>
            <w:r w:rsidRPr="00A0509F">
              <w:rPr>
                <w:rFonts w:ascii="Times New Roman" w:hAnsi="Times New Roman"/>
              </w:rPr>
              <w:t>3,0 kg vinila apvalkā</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4,0 kg vinila apvalkā</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pāri</w:t>
            </w:r>
          </w:p>
        </w:tc>
      </w:tr>
      <w:tr w:rsidR="000A1B7D" w:rsidRPr="00A0509F" w:rsidTr="000A1B7D">
        <w:trPr>
          <w:trHeight w:val="330"/>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11</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Pildbumbas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Medicīnas, āda vai PVC, līdz 1.0 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Medicīnas, āda vai PVC, 1.0 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Medicīnas, āda vai PVC, 2.0 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Medicīnas, āda vai PVC, 3.0 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noWrap/>
            <w:hideMark/>
          </w:tcPr>
          <w:p w:rsidR="000A1B7D" w:rsidRPr="00A0509F" w:rsidRDefault="000A1B7D" w:rsidP="000A1B7D">
            <w:pPr>
              <w:rPr>
                <w:rFonts w:ascii="Times New Roman" w:hAnsi="Times New Roman"/>
              </w:rPr>
            </w:pPr>
            <w:r w:rsidRPr="00A0509F">
              <w:rPr>
                <w:rFonts w:ascii="Times New Roman" w:hAnsi="Times New Roman"/>
              </w:rPr>
              <w:t>Medicīnas, āda vai PVC, 5.0 kg</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noWrap/>
            <w:hideMark/>
          </w:tcPr>
          <w:p w:rsidR="000A1B7D" w:rsidRPr="00A0509F" w:rsidRDefault="000A1B7D" w:rsidP="000A1B7D">
            <w:pPr>
              <w:rPr>
                <w:rFonts w:ascii="Times New Roman" w:hAnsi="Times New Roman"/>
              </w:rPr>
            </w:pPr>
            <w:r w:rsidRPr="00A0509F">
              <w:rPr>
                <w:rFonts w:ascii="Times New Roman" w:hAnsi="Times New Roman"/>
              </w:rPr>
              <w:t xml:space="preserve">Medicības, āda vai PVC, </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15 gb.</w:t>
            </w:r>
          </w:p>
        </w:tc>
      </w:tr>
      <w:tr w:rsidR="000A1B7D" w:rsidRPr="00A0509F" w:rsidTr="000A1B7D">
        <w:trPr>
          <w:trHeight w:val="9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12</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Ātruma trepītes (barjeras)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Savieno divus produktus - barjeras un trepītes, lietošanai telpās un ārā; barjeru augstums 10</w:t>
            </w:r>
            <w:proofErr w:type="gramStart"/>
            <w:r w:rsidRPr="00A0509F">
              <w:rPr>
                <w:rFonts w:ascii="Times New Roman" w:hAnsi="Times New Roman"/>
              </w:rPr>
              <w:t>,2</w:t>
            </w:r>
            <w:proofErr w:type="gramEnd"/>
            <w:r w:rsidRPr="00A0509F">
              <w:rPr>
                <w:rFonts w:ascii="Times New Roman" w:hAnsi="Times New Roman"/>
              </w:rPr>
              <w:t xml:space="preserve"> cm; 213 cm garas trepītes ar 6 atdalošajām daļām. Viegli salokāmas un ērti uzglabājamas; materiāls: PVC plastikāts; iekļauta soma ērtai pārnēsāšanai un uzglabāšanai</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8 kompl.</w:t>
            </w:r>
          </w:p>
        </w:tc>
      </w:tr>
      <w:tr w:rsidR="000A1B7D" w:rsidRPr="00A0509F" w:rsidTr="000A1B7D">
        <w:trPr>
          <w:trHeight w:val="69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13</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Pulsometri</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Ieraksta laiku, ātrumu, distanci, GPS pozīciju un pulsu, ūdensizturīgi (50 m), baterijas darbības laiks līdz 20 stundām, režīma maiņa, GARMIN,POLAR vai ekvivalenti</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93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14</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Hronometri:</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 xml:space="preserve">Hronometrs DT-480, Precizitāte: 1/100 </w:t>
            </w:r>
            <w:proofErr w:type="gramStart"/>
            <w:r w:rsidRPr="00A0509F">
              <w:rPr>
                <w:rFonts w:ascii="Times New Roman" w:hAnsi="Times New Roman"/>
              </w:rPr>
              <w:t>sek.,</w:t>
            </w:r>
            <w:proofErr w:type="gramEnd"/>
            <w:r w:rsidRPr="00A0509F">
              <w:rPr>
                <w:rFonts w:ascii="Times New Roman" w:hAnsi="Times New Roman"/>
              </w:rPr>
              <w:t xml:space="preserve"> elektroniskais, digitālais hronometrs.  Skaita līdz 9 stundām un 59</w:t>
            </w:r>
            <w:proofErr w:type="gramStart"/>
            <w:r w:rsidRPr="00A0509F">
              <w:rPr>
                <w:rFonts w:ascii="Times New Roman" w:hAnsi="Times New Roman"/>
              </w:rPr>
              <w:t>,99</w:t>
            </w:r>
            <w:proofErr w:type="gramEnd"/>
            <w:r w:rsidRPr="00A0509F">
              <w:rPr>
                <w:rFonts w:ascii="Times New Roman" w:hAnsi="Times New Roman"/>
              </w:rPr>
              <w:t xml:space="preserve"> sekundēm, parāda ātrāko, vidējo, lēnāko rezultātu, atskaite par noieto distanci līdz 99 apļiem.</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20 gb.</w:t>
            </w:r>
          </w:p>
        </w:tc>
      </w:tr>
      <w:tr w:rsidR="000A1B7D" w:rsidRPr="00A0509F" w:rsidTr="000A1B7D">
        <w:trPr>
          <w:trHeight w:val="42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15</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Svilpes</w:t>
            </w:r>
          </w:p>
        </w:tc>
        <w:tc>
          <w:tcPr>
            <w:tcW w:w="5665" w:type="dxa"/>
            <w:noWrap/>
            <w:hideMark/>
          </w:tcPr>
          <w:p w:rsidR="000A1B7D" w:rsidRPr="00A0509F" w:rsidRDefault="000A1B7D" w:rsidP="000A1B7D">
            <w:pPr>
              <w:rPr>
                <w:rFonts w:ascii="Times New Roman" w:hAnsi="Times New Roman"/>
              </w:rPr>
            </w:pPr>
            <w:r w:rsidRPr="00A0509F">
              <w:rPr>
                <w:rFonts w:ascii="Times New Roman" w:hAnsi="Times New Roman"/>
              </w:rPr>
              <w:t>Plastmasas svilpe ar vienu skaņas signālu</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30 gb.</w:t>
            </w:r>
          </w:p>
        </w:tc>
      </w:tr>
      <w:tr w:rsidR="000A1B7D" w:rsidRPr="00A0509F" w:rsidTr="000A1B7D">
        <w:trPr>
          <w:trHeight w:val="96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16</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Līdzsvara virsma</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Līdzsvara paliktnis, Airex, no abām pusēm pārklāts ar neslīdīgu materiālu. Paliktņa virsma sastāv no 90% gaisa, paliktnis ir pārklāts ar neslīdīgu un antibakteriālu materiālu, materiālam nepiemīt “atmiņa” - pēc katra pieskāriena atgūst iepriekšējo formu, neuzsūc sviedrus un netīrumus.</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9 gb.</w:t>
            </w:r>
          </w:p>
        </w:tc>
      </w:tr>
      <w:tr w:rsidR="000A1B7D" w:rsidRPr="00A0509F" w:rsidTr="000A1B7D">
        <w:trPr>
          <w:trHeight w:val="33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17</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Līdzsvara dēlis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TOGU, vidēja grūtības pakāpe, melns ar zaļu, Izmērs 40cm x 9.5 cm</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9 gb.</w:t>
            </w:r>
          </w:p>
        </w:tc>
      </w:tr>
      <w:tr w:rsidR="000A1B7D" w:rsidRPr="00A0509F" w:rsidTr="000A1B7D">
        <w:trPr>
          <w:trHeight w:val="645"/>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18</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Metāliskais spineris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Griezienu trenēšanai uz grīdas. Apaļš vai kvadrātveida. Ar plakanām virsmām un neslīdīgu materiālu virsū.</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9 gb.</w:t>
            </w:r>
          </w:p>
        </w:tc>
      </w:tr>
      <w:tr w:rsidR="000A1B7D" w:rsidRPr="00A0509F" w:rsidTr="000A1B7D">
        <w:trPr>
          <w:trHeight w:val="33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19</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Lecamauklas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Materiāls: viegls un izturīgs neilons. Viegli noregulējamais rokturu mahanisms.</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150 gb.</w:t>
            </w:r>
          </w:p>
        </w:tc>
      </w:tr>
      <w:tr w:rsidR="000A1B7D" w:rsidRPr="00A0509F" w:rsidTr="000A1B7D">
        <w:trPr>
          <w:trHeight w:val="33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20</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Treniņu sols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Treniņu sols, vēdera preses muskuļiem</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 gb.</w:t>
            </w:r>
          </w:p>
        </w:tc>
      </w:tr>
      <w:tr w:rsidR="000A1B7D" w:rsidRPr="00A0509F" w:rsidTr="000A1B7D">
        <w:trPr>
          <w:trHeight w:val="33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21</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Treniņu sols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Treniņu sols, muguras muskuļiem</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 gb.</w:t>
            </w:r>
          </w:p>
        </w:tc>
      </w:tr>
      <w:tr w:rsidR="000A1B7D" w:rsidRPr="00A0509F" w:rsidTr="000A1B7D">
        <w:trPr>
          <w:trHeight w:val="33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22</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Trenažieris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Gurnu savērsienu un izvērsienu trenažieris</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 gb.</w:t>
            </w:r>
          </w:p>
        </w:tc>
      </w:tr>
      <w:tr w:rsidR="000A1B7D" w:rsidRPr="00A0509F" w:rsidTr="000A1B7D">
        <w:trPr>
          <w:trHeight w:val="33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t>23</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Trenažieris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Skriešanas. Iespējams skriešanas ātrums 1-26 km/h</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 gb.</w:t>
            </w:r>
          </w:p>
        </w:tc>
      </w:tr>
      <w:tr w:rsidR="000A1B7D" w:rsidRPr="00A0509F" w:rsidTr="000A1B7D">
        <w:trPr>
          <w:trHeight w:val="70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24</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Vingrošanas paklāji</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Absorbē mitrumu, putekļus un netīrumus. Piemēroti aerobikai, ārstnieciskai vingrošanai, 2 m gari, 0,8 - 1 cm biezi, 0,6 m plati</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160 gb.</w:t>
            </w:r>
          </w:p>
        </w:tc>
      </w:tr>
      <w:tr w:rsidR="000A1B7D" w:rsidRPr="00A0509F" w:rsidTr="000A1B7D">
        <w:trPr>
          <w:trHeight w:val="660"/>
        </w:trPr>
        <w:tc>
          <w:tcPr>
            <w:tcW w:w="761" w:type="dxa"/>
            <w:vMerge w:val="restart"/>
            <w:hideMark/>
          </w:tcPr>
          <w:p w:rsidR="000A1B7D" w:rsidRPr="00A0509F" w:rsidRDefault="000A1B7D" w:rsidP="000A1B7D">
            <w:pPr>
              <w:rPr>
                <w:rFonts w:ascii="Times New Roman" w:hAnsi="Times New Roman"/>
                <w:b/>
                <w:bCs/>
              </w:rPr>
            </w:pPr>
            <w:r w:rsidRPr="00A0509F">
              <w:rPr>
                <w:rFonts w:ascii="Times New Roman" w:hAnsi="Times New Roman"/>
                <w:b/>
                <w:bCs/>
              </w:rPr>
              <w:t>25</w:t>
            </w:r>
          </w:p>
        </w:tc>
        <w:tc>
          <w:tcPr>
            <w:tcW w:w="1479" w:type="dxa"/>
            <w:vMerge w:val="restart"/>
            <w:hideMark/>
          </w:tcPr>
          <w:p w:rsidR="000A1B7D" w:rsidRPr="00A0509F" w:rsidRDefault="000A1B7D" w:rsidP="000A1B7D">
            <w:pPr>
              <w:rPr>
                <w:rFonts w:ascii="Times New Roman" w:hAnsi="Times New Roman"/>
              </w:rPr>
            </w:pPr>
            <w:r w:rsidRPr="00A0509F">
              <w:rPr>
                <w:rFonts w:ascii="Times New Roman" w:hAnsi="Times New Roman"/>
              </w:rPr>
              <w:t>Smagumi rokām vai kājām</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Paredzēti slodzes palielināšanai rokām vai kājām. Ērti pielāgojamas rokām vai kājām, "lipekļveida" aizdare. 2x0,25kg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2x0,50kg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2x0,75kg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2x1,00kg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2x1,50kg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 pāri</w:t>
            </w:r>
          </w:p>
        </w:tc>
      </w:tr>
      <w:tr w:rsidR="000A1B7D" w:rsidRPr="00A0509F" w:rsidTr="000A1B7D">
        <w:trPr>
          <w:trHeight w:val="330"/>
        </w:trPr>
        <w:tc>
          <w:tcPr>
            <w:tcW w:w="761" w:type="dxa"/>
            <w:vMerge/>
            <w:hideMark/>
          </w:tcPr>
          <w:p w:rsidR="000A1B7D" w:rsidRPr="00A0509F" w:rsidRDefault="000A1B7D" w:rsidP="000A1B7D">
            <w:pPr>
              <w:rPr>
                <w:rFonts w:ascii="Times New Roman" w:hAnsi="Times New Roman"/>
                <w:b/>
                <w:bCs/>
              </w:rPr>
            </w:pPr>
          </w:p>
        </w:tc>
        <w:tc>
          <w:tcPr>
            <w:tcW w:w="1479" w:type="dxa"/>
            <w:vMerge/>
            <w:hideMark/>
          </w:tcPr>
          <w:p w:rsidR="000A1B7D" w:rsidRPr="00A0509F" w:rsidRDefault="000A1B7D" w:rsidP="000A1B7D">
            <w:pPr>
              <w:rPr>
                <w:rFonts w:ascii="Times New Roman" w:hAnsi="Times New Roman"/>
              </w:rPr>
            </w:pP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2x2,00kg</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 pāri</w:t>
            </w:r>
          </w:p>
        </w:tc>
      </w:tr>
      <w:tr w:rsidR="000A1B7D" w:rsidRPr="00A0509F" w:rsidTr="000A1B7D">
        <w:trPr>
          <w:trHeight w:val="96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26</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Pretestības gumija</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 xml:space="preserve">Pretestības gumija ar jostu, kas ļauj brīvi kustēties uz visām pusēm, vienlaicīgi nodrošinot pretestību. Pie jostas piestiprinātā pretestības gumija griežas uz riņķi, kas ļauj kustēties jebkurā virzienā, der visiem izmēriem </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30 gb.</w:t>
            </w:r>
          </w:p>
        </w:tc>
      </w:tr>
      <w:tr w:rsidR="000A1B7D" w:rsidRPr="00A0509F" w:rsidTr="000A1B7D">
        <w:trPr>
          <w:trHeight w:val="64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27</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Fit-band pretestības gumija</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Pretestības līmeņa krāsa - tumši violeta vai tumši zila, metros</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30 m</w:t>
            </w:r>
          </w:p>
        </w:tc>
      </w:tr>
      <w:tr w:rsidR="000A1B7D" w:rsidRPr="00A0509F" w:rsidTr="000A1B7D">
        <w:trPr>
          <w:trHeight w:val="990"/>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28</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Dažāda stipruma gumijas amortizatori</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Hlora izturīgi, paredzēti lietošanai gan sausumā, gan ūdenī</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60 gb.</w:t>
            </w:r>
          </w:p>
        </w:tc>
      </w:tr>
      <w:tr w:rsidR="000A1B7D" w:rsidRPr="00A0509F" w:rsidTr="000A1B7D">
        <w:trPr>
          <w:trHeight w:val="1275"/>
        </w:trPr>
        <w:tc>
          <w:tcPr>
            <w:tcW w:w="761" w:type="dxa"/>
            <w:hideMark/>
          </w:tcPr>
          <w:p w:rsidR="000A1B7D" w:rsidRPr="00A0509F" w:rsidRDefault="000A1B7D" w:rsidP="000A1B7D">
            <w:pPr>
              <w:rPr>
                <w:rFonts w:ascii="Times New Roman" w:hAnsi="Times New Roman"/>
                <w:b/>
                <w:bCs/>
              </w:rPr>
            </w:pPr>
            <w:r w:rsidRPr="00A0509F">
              <w:rPr>
                <w:rFonts w:ascii="Times New Roman" w:hAnsi="Times New Roman"/>
                <w:b/>
                <w:bCs/>
              </w:rPr>
              <w:t>29</w:t>
            </w:r>
          </w:p>
        </w:tc>
        <w:tc>
          <w:tcPr>
            <w:tcW w:w="1479" w:type="dxa"/>
            <w:hideMark/>
          </w:tcPr>
          <w:p w:rsidR="000A1B7D" w:rsidRPr="00A0509F" w:rsidRDefault="000A1B7D" w:rsidP="000A1B7D">
            <w:pPr>
              <w:rPr>
                <w:rFonts w:ascii="Times New Roman" w:hAnsi="Times New Roman"/>
              </w:rPr>
            </w:pPr>
            <w:r w:rsidRPr="00A0509F">
              <w:rPr>
                <w:rFonts w:ascii="Times New Roman" w:hAnsi="Times New Roman"/>
              </w:rPr>
              <w:t>Gumijas pretestības sausumam un ūdenim</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Vieglas, vidējas un stingras elastības pakāpes, ar rokturiem</w:t>
            </w:r>
          </w:p>
        </w:tc>
        <w:tc>
          <w:tcPr>
            <w:tcW w:w="1842" w:type="dxa"/>
            <w:hideMark/>
          </w:tcPr>
          <w:p w:rsidR="000A1B7D" w:rsidRPr="00A0509F" w:rsidRDefault="000A1B7D" w:rsidP="000A1B7D">
            <w:pPr>
              <w:rPr>
                <w:rFonts w:ascii="Times New Roman" w:hAnsi="Times New Roman"/>
              </w:rPr>
            </w:pPr>
            <w:r w:rsidRPr="00A0509F">
              <w:rPr>
                <w:rFonts w:ascii="Times New Roman" w:hAnsi="Times New Roman"/>
              </w:rPr>
              <w:t>50 gb.</w:t>
            </w:r>
          </w:p>
        </w:tc>
      </w:tr>
      <w:tr w:rsidR="000A1B7D" w:rsidRPr="00A0509F" w:rsidTr="000A1B7D">
        <w:trPr>
          <w:trHeight w:val="1350"/>
        </w:trPr>
        <w:tc>
          <w:tcPr>
            <w:tcW w:w="761" w:type="dxa"/>
            <w:noWrap/>
            <w:hideMark/>
          </w:tcPr>
          <w:p w:rsidR="000A1B7D" w:rsidRPr="00A0509F" w:rsidRDefault="000A1B7D" w:rsidP="000A1B7D">
            <w:pPr>
              <w:rPr>
                <w:rFonts w:ascii="Times New Roman" w:hAnsi="Times New Roman"/>
                <w:b/>
                <w:bCs/>
              </w:rPr>
            </w:pPr>
            <w:r w:rsidRPr="00A0509F">
              <w:rPr>
                <w:rFonts w:ascii="Times New Roman" w:hAnsi="Times New Roman"/>
                <w:b/>
                <w:bCs/>
              </w:rPr>
              <w:lastRenderedPageBreak/>
              <w:t>30</w:t>
            </w:r>
          </w:p>
        </w:tc>
        <w:tc>
          <w:tcPr>
            <w:tcW w:w="1479" w:type="dxa"/>
            <w:noWrap/>
            <w:hideMark/>
          </w:tcPr>
          <w:p w:rsidR="000A1B7D" w:rsidRPr="00A0509F" w:rsidRDefault="000A1B7D" w:rsidP="000A1B7D">
            <w:pPr>
              <w:rPr>
                <w:rFonts w:ascii="Times New Roman" w:hAnsi="Times New Roman"/>
              </w:rPr>
            </w:pPr>
            <w:r w:rsidRPr="00A0509F">
              <w:rPr>
                <w:rFonts w:ascii="Times New Roman" w:hAnsi="Times New Roman"/>
              </w:rPr>
              <w:t>Sporta zāles grīdas segums</w:t>
            </w:r>
          </w:p>
        </w:tc>
        <w:tc>
          <w:tcPr>
            <w:tcW w:w="5665" w:type="dxa"/>
            <w:hideMark/>
          </w:tcPr>
          <w:p w:rsidR="000A1B7D" w:rsidRPr="00A0509F" w:rsidRDefault="000A1B7D" w:rsidP="000A1B7D">
            <w:pPr>
              <w:rPr>
                <w:rFonts w:ascii="Times New Roman" w:hAnsi="Times New Roman"/>
              </w:rPr>
            </w:pPr>
            <w:r w:rsidRPr="00A0509F">
              <w:rPr>
                <w:rFonts w:ascii="Times New Roman" w:hAnsi="Times New Roman"/>
              </w:rPr>
              <w:t>PaviGym Grīdas segums grupu nodarbībām, ar īpašu absorbāciju, kas samazina traumu risku līdz minimumam. Lēcienu laikā miljoniem mikro gaisa burbuļi absorbē enerģiju, un tiek aizsargātas locītavas un muskuļi. Biezums - 9mm; Izmērs 100x100cm - Svars 2,7 kg; Blīvums - 300kg / m³; Ūdens absorbcija - 0%; Triecienu absorbācija - 45 %;</w:t>
            </w:r>
          </w:p>
        </w:tc>
        <w:tc>
          <w:tcPr>
            <w:tcW w:w="1842" w:type="dxa"/>
            <w:noWrap/>
            <w:hideMark/>
          </w:tcPr>
          <w:p w:rsidR="000A1B7D" w:rsidRPr="00A0509F" w:rsidRDefault="000A1B7D" w:rsidP="000A1B7D">
            <w:pPr>
              <w:rPr>
                <w:rFonts w:ascii="Times New Roman" w:hAnsi="Times New Roman"/>
              </w:rPr>
            </w:pPr>
            <w:r w:rsidRPr="00A0509F">
              <w:rPr>
                <w:rFonts w:ascii="Times New Roman" w:hAnsi="Times New Roman"/>
              </w:rPr>
              <w:t>1 gb.</w:t>
            </w:r>
          </w:p>
        </w:tc>
      </w:tr>
      <w:bookmarkEnd w:id="6"/>
    </w:tbl>
    <w:p w:rsidR="000A1B7D" w:rsidRPr="00A0509F" w:rsidRDefault="000A1B7D" w:rsidP="009011BB">
      <w:pPr>
        <w:pStyle w:val="Title"/>
        <w:outlineLvl w:val="0"/>
        <w:rPr>
          <w:bCs/>
          <w:sz w:val="28"/>
          <w:szCs w:val="28"/>
        </w:rPr>
      </w:pPr>
    </w:p>
    <w:p w:rsidR="00432938" w:rsidRPr="00A0509F" w:rsidRDefault="000A1B7D" w:rsidP="00432938">
      <w:pPr>
        <w:spacing w:after="0" w:line="240" w:lineRule="auto"/>
        <w:jc w:val="right"/>
        <w:rPr>
          <w:rFonts w:ascii="Times New Roman" w:hAnsi="Times New Roman"/>
          <w:b/>
          <w:bCs/>
          <w:sz w:val="28"/>
          <w:szCs w:val="28"/>
        </w:rPr>
      </w:pPr>
      <w:r w:rsidRPr="00A0509F">
        <w:rPr>
          <w:rFonts w:ascii="Times New Roman" w:hAnsi="Times New Roman"/>
          <w:bCs/>
          <w:sz w:val="28"/>
          <w:szCs w:val="28"/>
        </w:rPr>
        <w:br w:type="page"/>
      </w:r>
      <w:proofErr w:type="gramStart"/>
      <w:r w:rsidR="00432938" w:rsidRPr="00A0509F">
        <w:rPr>
          <w:rFonts w:ascii="Times New Roman" w:hAnsi="Times New Roman"/>
          <w:b/>
          <w:bCs/>
          <w:sz w:val="28"/>
          <w:szCs w:val="28"/>
        </w:rPr>
        <w:lastRenderedPageBreak/>
        <w:t>4.pielikums</w:t>
      </w:r>
      <w:proofErr w:type="gramEnd"/>
    </w:p>
    <w:p w:rsidR="00432938" w:rsidRPr="00A0509F" w:rsidRDefault="00432938" w:rsidP="00432938">
      <w:pPr>
        <w:spacing w:after="0" w:line="240" w:lineRule="auto"/>
        <w:jc w:val="center"/>
        <w:rPr>
          <w:rFonts w:ascii="Times New Roman" w:hAnsi="Times New Roman"/>
          <w:b/>
          <w:sz w:val="28"/>
          <w:szCs w:val="28"/>
          <w:lang w:val="lv-LV"/>
        </w:rPr>
      </w:pPr>
    </w:p>
    <w:p w:rsidR="00432938" w:rsidRPr="00A0509F" w:rsidRDefault="00432938" w:rsidP="00432938">
      <w:pPr>
        <w:tabs>
          <w:tab w:val="right" w:pos="9356"/>
        </w:tabs>
        <w:spacing w:after="0" w:line="240" w:lineRule="auto"/>
        <w:jc w:val="center"/>
        <w:rPr>
          <w:rFonts w:ascii="Times New Roman" w:hAnsi="Times New Roman"/>
          <w:b/>
          <w:sz w:val="28"/>
          <w:szCs w:val="28"/>
          <w:lang w:val="lv-LV"/>
        </w:rPr>
      </w:pPr>
      <w:r w:rsidRPr="00A0509F">
        <w:rPr>
          <w:rFonts w:ascii="Times New Roman" w:hAnsi="Times New Roman"/>
          <w:b/>
          <w:sz w:val="28"/>
          <w:szCs w:val="28"/>
          <w:lang w:val="lv-LV"/>
        </w:rPr>
        <w:t>Atklāts konkurss</w:t>
      </w:r>
    </w:p>
    <w:p w:rsidR="00432938" w:rsidRPr="00A0509F" w:rsidRDefault="00432938" w:rsidP="00432938">
      <w:pPr>
        <w:tabs>
          <w:tab w:val="right" w:pos="9356"/>
        </w:tabs>
        <w:spacing w:after="0" w:line="240" w:lineRule="auto"/>
        <w:jc w:val="center"/>
        <w:rPr>
          <w:rFonts w:ascii="Times New Roman" w:hAnsi="Times New Roman"/>
          <w:b/>
          <w:color w:val="000000"/>
          <w:sz w:val="28"/>
          <w:szCs w:val="28"/>
          <w:lang w:val="lv-LV"/>
        </w:rPr>
      </w:pPr>
      <w:r w:rsidRPr="00A0509F">
        <w:rPr>
          <w:rFonts w:ascii="Times New Roman" w:hAnsi="Times New Roman"/>
          <w:b/>
          <w:color w:val="000000"/>
          <w:sz w:val="28"/>
          <w:szCs w:val="28"/>
          <w:lang w:val="lv-LV"/>
        </w:rPr>
        <w:t>„Sporta inventāra piegāde”,</w:t>
      </w:r>
    </w:p>
    <w:p w:rsidR="00432938" w:rsidRPr="00A0509F" w:rsidRDefault="00432938" w:rsidP="00432938">
      <w:pPr>
        <w:tabs>
          <w:tab w:val="right" w:pos="9356"/>
        </w:tabs>
        <w:spacing w:after="0" w:line="240" w:lineRule="auto"/>
        <w:jc w:val="center"/>
        <w:rPr>
          <w:rFonts w:ascii="Times New Roman" w:hAnsi="Times New Roman"/>
          <w:b/>
          <w:color w:val="000000"/>
          <w:sz w:val="28"/>
          <w:szCs w:val="28"/>
          <w:lang w:val="lv-LV"/>
        </w:rPr>
      </w:pPr>
      <w:r w:rsidRPr="00A0509F">
        <w:rPr>
          <w:rFonts w:ascii="Times New Roman" w:hAnsi="Times New Roman"/>
          <w:b/>
          <w:bCs/>
          <w:sz w:val="28"/>
          <w:szCs w:val="28"/>
          <w:lang w:val="lv-LV"/>
        </w:rPr>
        <w:t>identifikācijas Nr. JPD2014/114/AK</w:t>
      </w:r>
    </w:p>
    <w:p w:rsidR="00432938" w:rsidRPr="00A0509F" w:rsidRDefault="00432938" w:rsidP="00432938">
      <w:pPr>
        <w:spacing w:after="0" w:line="240" w:lineRule="auto"/>
        <w:jc w:val="center"/>
        <w:rPr>
          <w:rFonts w:ascii="Times New Roman" w:hAnsi="Times New Roman"/>
          <w:b/>
          <w:sz w:val="28"/>
          <w:szCs w:val="28"/>
          <w:lang w:val="lv-LV"/>
        </w:rPr>
      </w:pPr>
    </w:p>
    <w:p w:rsidR="00432938" w:rsidRPr="00A0509F" w:rsidRDefault="00432938" w:rsidP="00432938">
      <w:pPr>
        <w:spacing w:after="0" w:line="240" w:lineRule="auto"/>
        <w:jc w:val="center"/>
        <w:rPr>
          <w:rFonts w:ascii="Times New Roman" w:hAnsi="Times New Roman"/>
          <w:b/>
          <w:sz w:val="28"/>
          <w:szCs w:val="28"/>
          <w:lang w:val="lv-LV"/>
        </w:rPr>
      </w:pPr>
      <w:r w:rsidRPr="00A0509F">
        <w:rPr>
          <w:rFonts w:ascii="Times New Roman" w:hAnsi="Times New Roman"/>
          <w:b/>
          <w:sz w:val="28"/>
          <w:szCs w:val="28"/>
          <w:lang w:val="lv-LV"/>
        </w:rPr>
        <w:t>Tehniskā piedāvājuma forma</w:t>
      </w:r>
    </w:p>
    <w:p w:rsidR="00432938" w:rsidRPr="00A0509F" w:rsidRDefault="00432938" w:rsidP="00432938">
      <w:pPr>
        <w:spacing w:after="0"/>
        <w:jc w:val="center"/>
        <w:rPr>
          <w:rFonts w:ascii="Times New Roman" w:hAnsi="Times New Roman"/>
          <w:sz w:val="28"/>
          <w:szCs w:val="28"/>
          <w:lang w:val="lv-LV"/>
        </w:rPr>
      </w:pPr>
    </w:p>
    <w:p w:rsidR="00432938" w:rsidRPr="00A0509F" w:rsidRDefault="00432938" w:rsidP="00432938">
      <w:pPr>
        <w:spacing w:after="0"/>
        <w:jc w:val="center"/>
        <w:rPr>
          <w:rFonts w:ascii="Times New Roman" w:hAnsi="Times New Roman"/>
          <w:sz w:val="28"/>
          <w:szCs w:val="28"/>
          <w:lang w:val="lv-LV"/>
        </w:rPr>
      </w:pPr>
      <w:r w:rsidRPr="00A0509F">
        <w:rPr>
          <w:rFonts w:ascii="Times New Roman" w:hAnsi="Times New Roman"/>
          <w:sz w:val="28"/>
          <w:szCs w:val="28"/>
          <w:lang w:val="lv-LV"/>
        </w:rPr>
        <w:t>Iepirkuma _.daļa</w:t>
      </w:r>
    </w:p>
    <w:p w:rsidR="00432938" w:rsidRPr="00A0509F" w:rsidRDefault="00432938">
      <w:pPr>
        <w:spacing w:after="0" w:line="240" w:lineRule="auto"/>
        <w:rPr>
          <w:rFonts w:ascii="Times New Roman" w:hAnsi="Times New Roman"/>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559"/>
        <w:gridCol w:w="1276"/>
        <w:gridCol w:w="3402"/>
        <w:gridCol w:w="1417"/>
        <w:gridCol w:w="1418"/>
      </w:tblGrid>
      <w:tr w:rsidR="00432938" w:rsidRPr="00A0509F" w:rsidTr="001556C9">
        <w:trPr>
          <w:trHeight w:val="794"/>
        </w:trPr>
        <w:tc>
          <w:tcPr>
            <w:tcW w:w="959" w:type="dxa"/>
            <w:vAlign w:val="center"/>
          </w:tcPr>
          <w:p w:rsidR="00432938" w:rsidRPr="00A0509F" w:rsidRDefault="00432938" w:rsidP="00CF2E6D">
            <w:pPr>
              <w:spacing w:line="240" w:lineRule="auto"/>
              <w:jc w:val="center"/>
              <w:rPr>
                <w:rFonts w:ascii="Times New Roman" w:hAnsi="Times New Roman"/>
                <w:b/>
                <w:sz w:val="24"/>
                <w:szCs w:val="24"/>
                <w:lang w:val="lv-LV" w:eastAsia="lv-LV"/>
              </w:rPr>
            </w:pPr>
            <w:r w:rsidRPr="00A0509F">
              <w:rPr>
                <w:rFonts w:ascii="Times New Roman" w:hAnsi="Times New Roman"/>
                <w:b/>
                <w:sz w:val="24"/>
                <w:szCs w:val="24"/>
                <w:lang w:val="lv-LV" w:eastAsia="lv-LV"/>
              </w:rPr>
              <w:t>N.p.k</w:t>
            </w:r>
          </w:p>
        </w:tc>
        <w:tc>
          <w:tcPr>
            <w:tcW w:w="1559" w:type="dxa"/>
            <w:vAlign w:val="center"/>
          </w:tcPr>
          <w:p w:rsidR="001556C9" w:rsidRPr="001556C9" w:rsidRDefault="001556C9" w:rsidP="001556C9">
            <w:pPr>
              <w:spacing w:line="240" w:lineRule="auto"/>
              <w:jc w:val="center"/>
              <w:rPr>
                <w:rFonts w:ascii="Times New Roman" w:hAnsi="Times New Roman"/>
                <w:b/>
                <w:sz w:val="24"/>
                <w:szCs w:val="24"/>
                <w:lang w:val="lv-LV" w:eastAsia="lv-LV"/>
              </w:rPr>
            </w:pPr>
            <w:r w:rsidRPr="001556C9">
              <w:rPr>
                <w:rFonts w:ascii="Times New Roman" w:hAnsi="Times New Roman"/>
                <w:b/>
                <w:sz w:val="24"/>
                <w:szCs w:val="24"/>
                <w:lang w:val="lv-LV" w:eastAsia="lv-LV"/>
              </w:rPr>
              <w:t>Preces</w:t>
            </w:r>
          </w:p>
          <w:p w:rsidR="00432938" w:rsidRPr="00A0509F" w:rsidRDefault="00432938" w:rsidP="001556C9">
            <w:pPr>
              <w:spacing w:line="240" w:lineRule="auto"/>
              <w:jc w:val="center"/>
              <w:rPr>
                <w:rFonts w:ascii="Times New Roman" w:hAnsi="Times New Roman"/>
                <w:sz w:val="24"/>
                <w:szCs w:val="24"/>
                <w:lang w:val="lv-LV" w:eastAsia="lv-LV"/>
              </w:rPr>
            </w:pPr>
            <w:r w:rsidRPr="001556C9">
              <w:rPr>
                <w:rFonts w:ascii="Times New Roman" w:hAnsi="Times New Roman"/>
                <w:b/>
                <w:sz w:val="24"/>
                <w:szCs w:val="24"/>
                <w:lang w:val="lv-LV" w:eastAsia="lv-LV"/>
              </w:rPr>
              <w:t>nosaukums</w:t>
            </w:r>
          </w:p>
        </w:tc>
        <w:tc>
          <w:tcPr>
            <w:tcW w:w="1276" w:type="dxa"/>
            <w:vAlign w:val="center"/>
          </w:tcPr>
          <w:p w:rsidR="00432938" w:rsidRPr="001556C9" w:rsidRDefault="00432938" w:rsidP="00CF2E6D">
            <w:pPr>
              <w:spacing w:line="240" w:lineRule="auto"/>
              <w:jc w:val="center"/>
              <w:rPr>
                <w:rFonts w:ascii="Times New Roman" w:hAnsi="Times New Roman"/>
                <w:b/>
                <w:sz w:val="24"/>
                <w:szCs w:val="24"/>
                <w:lang w:val="lv-LV" w:eastAsia="lv-LV"/>
              </w:rPr>
            </w:pPr>
            <w:r w:rsidRPr="001556C9">
              <w:rPr>
                <w:rFonts w:ascii="Times New Roman" w:hAnsi="Times New Roman"/>
                <w:b/>
                <w:sz w:val="24"/>
                <w:szCs w:val="24"/>
                <w:lang w:val="lv-LV" w:eastAsia="lv-LV"/>
              </w:rPr>
              <w:t>Skaits,</w:t>
            </w:r>
          </w:p>
          <w:p w:rsidR="00432938" w:rsidRPr="00A0509F" w:rsidRDefault="00432938" w:rsidP="00CF2E6D">
            <w:pPr>
              <w:spacing w:line="240" w:lineRule="auto"/>
              <w:jc w:val="center"/>
              <w:rPr>
                <w:rFonts w:ascii="Times New Roman" w:hAnsi="Times New Roman"/>
                <w:sz w:val="24"/>
                <w:szCs w:val="24"/>
                <w:lang w:val="lv-LV" w:eastAsia="lv-LV"/>
              </w:rPr>
            </w:pPr>
            <w:r w:rsidRPr="001556C9">
              <w:rPr>
                <w:rFonts w:ascii="Times New Roman" w:hAnsi="Times New Roman"/>
                <w:b/>
                <w:sz w:val="24"/>
                <w:szCs w:val="24"/>
                <w:lang w:val="lv-LV" w:eastAsia="lv-LV"/>
              </w:rPr>
              <w:t>gab.</w:t>
            </w:r>
          </w:p>
        </w:tc>
        <w:tc>
          <w:tcPr>
            <w:tcW w:w="3402" w:type="dxa"/>
            <w:vAlign w:val="center"/>
          </w:tcPr>
          <w:p w:rsidR="001556C9" w:rsidRDefault="001556C9" w:rsidP="00CF2E6D">
            <w:pPr>
              <w:pStyle w:val="ListParagraph"/>
              <w:spacing w:line="240" w:lineRule="auto"/>
              <w:ind w:left="0"/>
              <w:rPr>
                <w:rFonts w:ascii="Times New Roman" w:hAnsi="Times New Roman"/>
                <w:sz w:val="24"/>
                <w:szCs w:val="24"/>
                <w:lang w:val="lv-LV"/>
              </w:rPr>
            </w:pPr>
          </w:p>
          <w:p w:rsidR="001556C9" w:rsidRPr="001556C9" w:rsidRDefault="00432938" w:rsidP="00CF2E6D">
            <w:pPr>
              <w:pStyle w:val="ListParagraph"/>
              <w:spacing w:line="240" w:lineRule="auto"/>
              <w:ind w:left="0"/>
              <w:rPr>
                <w:rFonts w:ascii="Times New Roman" w:hAnsi="Times New Roman"/>
                <w:b/>
                <w:sz w:val="24"/>
                <w:szCs w:val="24"/>
                <w:lang w:val="lv-LV"/>
              </w:rPr>
            </w:pPr>
            <w:r w:rsidRPr="001556C9">
              <w:rPr>
                <w:rFonts w:ascii="Times New Roman" w:hAnsi="Times New Roman"/>
                <w:b/>
                <w:sz w:val="24"/>
                <w:szCs w:val="24"/>
                <w:lang w:val="lv-LV"/>
              </w:rPr>
              <w:t>Preces apraksts</w:t>
            </w:r>
          </w:p>
          <w:p w:rsidR="00CF2E6D" w:rsidRPr="001556C9" w:rsidRDefault="001556C9" w:rsidP="001556C9">
            <w:pPr>
              <w:pStyle w:val="ListParagraph"/>
              <w:spacing w:line="240" w:lineRule="auto"/>
              <w:ind w:left="0"/>
              <w:jc w:val="both"/>
              <w:rPr>
                <w:rFonts w:ascii="Times New Roman" w:hAnsi="Times New Roman"/>
                <w:i/>
                <w:sz w:val="20"/>
                <w:szCs w:val="20"/>
                <w:lang w:val="lv-LV"/>
              </w:rPr>
            </w:pPr>
            <w:proofErr w:type="gramStart"/>
            <w:r w:rsidRPr="001556C9">
              <w:rPr>
                <w:rFonts w:ascii="Times New Roman" w:hAnsi="Times New Roman"/>
                <w:i/>
                <w:sz w:val="20"/>
                <w:szCs w:val="20"/>
                <w:lang w:val="lv-LV"/>
              </w:rPr>
              <w:t>(</w:t>
            </w:r>
            <w:proofErr w:type="gramEnd"/>
            <w:r w:rsidRPr="001556C9">
              <w:rPr>
                <w:rFonts w:ascii="Times New Roman" w:hAnsi="Times New Roman"/>
                <w:i/>
                <w:sz w:val="20"/>
                <w:szCs w:val="20"/>
                <w:lang w:val="lv-LV"/>
              </w:rPr>
              <w:t xml:space="preserve">jānorāda </w:t>
            </w:r>
            <w:r>
              <w:rPr>
                <w:rFonts w:ascii="Times New Roman" w:hAnsi="Times New Roman"/>
                <w:i/>
                <w:sz w:val="20"/>
                <w:szCs w:val="20"/>
                <w:lang w:val="lv-LV"/>
              </w:rPr>
              <w:t>preces ražotājs, modelis</w:t>
            </w:r>
            <w:r w:rsidRPr="001556C9">
              <w:rPr>
                <w:rFonts w:ascii="Times New Roman" w:hAnsi="Times New Roman"/>
                <w:i/>
                <w:sz w:val="20"/>
                <w:szCs w:val="20"/>
                <w:lang w:val="lv-LV"/>
              </w:rPr>
              <w:t xml:space="preserve"> un </w:t>
            </w:r>
            <w:r w:rsidR="002A1F74">
              <w:rPr>
                <w:rFonts w:ascii="Times New Roman" w:hAnsi="Times New Roman"/>
                <w:i/>
                <w:sz w:val="20"/>
                <w:szCs w:val="20"/>
                <w:lang w:val="lv-LV"/>
              </w:rPr>
              <w:t>tehniskie parametri. N</w:t>
            </w:r>
            <w:r w:rsidRPr="001556C9">
              <w:rPr>
                <w:rFonts w:ascii="Times New Roman" w:hAnsi="Times New Roman"/>
                <w:i/>
                <w:sz w:val="20"/>
                <w:szCs w:val="20"/>
                <w:lang w:val="lv-LV"/>
              </w:rPr>
              <w:t>edrīkst rakstīt tikai „atbilst/neatbilst” un nedrīkst lietot vārdus „ne mazāk”, „ne lielāks”, „vismaz”, „ne vairāk”, „vai ekvivalents” u.tml.)</w:t>
            </w:r>
          </w:p>
        </w:tc>
        <w:tc>
          <w:tcPr>
            <w:tcW w:w="1417" w:type="dxa"/>
          </w:tcPr>
          <w:p w:rsidR="00432938" w:rsidRPr="001556C9" w:rsidRDefault="00432938" w:rsidP="00CF2E6D">
            <w:pPr>
              <w:spacing w:line="240" w:lineRule="auto"/>
              <w:jc w:val="center"/>
              <w:rPr>
                <w:rFonts w:ascii="Times New Roman" w:hAnsi="Times New Roman"/>
                <w:b/>
                <w:color w:val="000000"/>
                <w:sz w:val="24"/>
                <w:szCs w:val="24"/>
                <w:lang w:val="lv-LV" w:eastAsia="lv-LV"/>
              </w:rPr>
            </w:pPr>
            <w:r w:rsidRPr="001556C9">
              <w:rPr>
                <w:rFonts w:ascii="Times New Roman" w:hAnsi="Times New Roman"/>
                <w:b/>
                <w:color w:val="000000"/>
                <w:sz w:val="24"/>
                <w:szCs w:val="24"/>
                <w:lang w:val="lv-LV" w:eastAsia="lv-LV"/>
              </w:rPr>
              <w:t>Cena par vienību EUR bez PVN</w:t>
            </w:r>
          </w:p>
        </w:tc>
        <w:tc>
          <w:tcPr>
            <w:tcW w:w="1418" w:type="dxa"/>
          </w:tcPr>
          <w:p w:rsidR="00432938" w:rsidRPr="001556C9" w:rsidRDefault="00432938" w:rsidP="00CF2E6D">
            <w:pPr>
              <w:spacing w:line="240" w:lineRule="auto"/>
              <w:jc w:val="center"/>
              <w:rPr>
                <w:rFonts w:ascii="Times New Roman" w:hAnsi="Times New Roman"/>
                <w:b/>
                <w:color w:val="0000FF"/>
                <w:sz w:val="24"/>
                <w:szCs w:val="24"/>
                <w:lang w:val="lv-LV" w:eastAsia="lv-LV"/>
              </w:rPr>
            </w:pPr>
            <w:r w:rsidRPr="001556C9">
              <w:rPr>
                <w:rFonts w:ascii="Times New Roman" w:hAnsi="Times New Roman"/>
                <w:b/>
                <w:sz w:val="24"/>
                <w:szCs w:val="24"/>
                <w:lang w:val="lv-LV" w:eastAsia="lv-LV"/>
              </w:rPr>
              <w:t>Kopā EUR bez PVN</w:t>
            </w:r>
          </w:p>
        </w:tc>
      </w:tr>
      <w:tr w:rsidR="00432938" w:rsidRPr="00A0509F" w:rsidTr="001556C9">
        <w:tc>
          <w:tcPr>
            <w:tcW w:w="959" w:type="dxa"/>
          </w:tcPr>
          <w:p w:rsidR="00432938" w:rsidRPr="00A0509F" w:rsidRDefault="00432938" w:rsidP="00CF2E6D">
            <w:pPr>
              <w:numPr>
                <w:ilvl w:val="0"/>
                <w:numId w:val="2"/>
              </w:numPr>
              <w:tabs>
                <w:tab w:val="clear" w:pos="644"/>
              </w:tabs>
              <w:spacing w:after="0" w:line="240" w:lineRule="auto"/>
              <w:ind w:left="0" w:firstLine="0"/>
              <w:jc w:val="center"/>
              <w:rPr>
                <w:rFonts w:ascii="Times New Roman" w:hAnsi="Times New Roman"/>
                <w:b/>
                <w:sz w:val="24"/>
                <w:szCs w:val="24"/>
                <w:lang w:val="lv-LV" w:eastAsia="lv-LV"/>
              </w:rPr>
            </w:pPr>
          </w:p>
        </w:tc>
        <w:tc>
          <w:tcPr>
            <w:tcW w:w="1559" w:type="dxa"/>
          </w:tcPr>
          <w:p w:rsidR="00432938" w:rsidRPr="00A0509F" w:rsidRDefault="00432938" w:rsidP="00CF2E6D">
            <w:pPr>
              <w:spacing w:line="240" w:lineRule="auto"/>
              <w:rPr>
                <w:rFonts w:ascii="Times New Roman" w:hAnsi="Times New Roman"/>
                <w:b/>
                <w:sz w:val="24"/>
                <w:szCs w:val="24"/>
                <w:lang w:val="lv-LV" w:eastAsia="lv-LV"/>
              </w:rPr>
            </w:pPr>
          </w:p>
        </w:tc>
        <w:tc>
          <w:tcPr>
            <w:tcW w:w="1276" w:type="dxa"/>
          </w:tcPr>
          <w:p w:rsidR="00432938" w:rsidRPr="00A0509F" w:rsidRDefault="00432938" w:rsidP="00CF2E6D">
            <w:pPr>
              <w:spacing w:line="240" w:lineRule="auto"/>
              <w:rPr>
                <w:rFonts w:ascii="Times New Roman" w:hAnsi="Times New Roman"/>
                <w:sz w:val="24"/>
                <w:szCs w:val="24"/>
                <w:lang w:val="lv-LV" w:eastAsia="lv-LV"/>
              </w:rPr>
            </w:pPr>
          </w:p>
        </w:tc>
        <w:tc>
          <w:tcPr>
            <w:tcW w:w="3402" w:type="dxa"/>
          </w:tcPr>
          <w:p w:rsidR="00432938" w:rsidRPr="00A0509F" w:rsidRDefault="00432938" w:rsidP="00CF2E6D">
            <w:pPr>
              <w:spacing w:line="240" w:lineRule="auto"/>
              <w:rPr>
                <w:rFonts w:ascii="Times New Roman" w:hAnsi="Times New Roman"/>
                <w:b/>
                <w:sz w:val="24"/>
                <w:szCs w:val="24"/>
                <w:lang w:val="lv-LV" w:eastAsia="lv-LV"/>
              </w:rPr>
            </w:pPr>
          </w:p>
        </w:tc>
        <w:tc>
          <w:tcPr>
            <w:tcW w:w="1417" w:type="dxa"/>
          </w:tcPr>
          <w:p w:rsidR="00432938" w:rsidRPr="00A0509F" w:rsidRDefault="00432938" w:rsidP="00CF2E6D">
            <w:pPr>
              <w:spacing w:line="240" w:lineRule="auto"/>
              <w:jc w:val="center"/>
              <w:rPr>
                <w:rFonts w:ascii="Times New Roman" w:hAnsi="Times New Roman"/>
                <w:color w:val="0000FF"/>
                <w:sz w:val="24"/>
                <w:szCs w:val="24"/>
                <w:lang w:val="lv-LV" w:eastAsia="lv-LV"/>
              </w:rPr>
            </w:pPr>
          </w:p>
        </w:tc>
        <w:tc>
          <w:tcPr>
            <w:tcW w:w="1418" w:type="dxa"/>
          </w:tcPr>
          <w:p w:rsidR="00432938" w:rsidRPr="00A0509F" w:rsidRDefault="00432938" w:rsidP="00CF2E6D">
            <w:pPr>
              <w:spacing w:line="240" w:lineRule="auto"/>
              <w:jc w:val="center"/>
              <w:rPr>
                <w:rFonts w:ascii="Times New Roman" w:hAnsi="Times New Roman"/>
                <w:color w:val="0000FF"/>
                <w:sz w:val="24"/>
                <w:szCs w:val="24"/>
                <w:lang w:val="lv-LV" w:eastAsia="lv-LV"/>
              </w:rPr>
            </w:pPr>
          </w:p>
        </w:tc>
      </w:tr>
      <w:tr w:rsidR="00432938" w:rsidRPr="00A0509F" w:rsidTr="001556C9">
        <w:tc>
          <w:tcPr>
            <w:tcW w:w="959" w:type="dxa"/>
          </w:tcPr>
          <w:p w:rsidR="00432938" w:rsidRPr="00A0509F" w:rsidRDefault="00432938" w:rsidP="00CF2E6D">
            <w:pPr>
              <w:numPr>
                <w:ilvl w:val="0"/>
                <w:numId w:val="2"/>
              </w:numPr>
              <w:tabs>
                <w:tab w:val="clear" w:pos="644"/>
              </w:tabs>
              <w:spacing w:after="0" w:line="240" w:lineRule="auto"/>
              <w:ind w:left="0" w:firstLine="0"/>
              <w:jc w:val="center"/>
              <w:rPr>
                <w:rFonts w:ascii="Times New Roman" w:hAnsi="Times New Roman"/>
                <w:b/>
                <w:sz w:val="24"/>
                <w:szCs w:val="24"/>
                <w:lang w:eastAsia="lv-LV"/>
              </w:rPr>
            </w:pPr>
          </w:p>
        </w:tc>
        <w:tc>
          <w:tcPr>
            <w:tcW w:w="1559" w:type="dxa"/>
          </w:tcPr>
          <w:p w:rsidR="00432938" w:rsidRPr="00A0509F" w:rsidRDefault="00432938" w:rsidP="00CF2E6D">
            <w:pPr>
              <w:spacing w:line="240" w:lineRule="auto"/>
              <w:rPr>
                <w:rFonts w:ascii="Times New Roman" w:hAnsi="Times New Roman"/>
                <w:sz w:val="24"/>
                <w:szCs w:val="24"/>
                <w:lang w:eastAsia="lv-LV"/>
              </w:rPr>
            </w:pPr>
          </w:p>
        </w:tc>
        <w:tc>
          <w:tcPr>
            <w:tcW w:w="1276" w:type="dxa"/>
          </w:tcPr>
          <w:p w:rsidR="00432938" w:rsidRPr="00A0509F" w:rsidRDefault="00432938" w:rsidP="00CF2E6D">
            <w:pPr>
              <w:spacing w:line="240" w:lineRule="auto"/>
              <w:rPr>
                <w:rFonts w:ascii="Times New Roman" w:hAnsi="Times New Roman"/>
                <w:sz w:val="24"/>
                <w:szCs w:val="24"/>
                <w:lang w:eastAsia="lv-LV"/>
              </w:rPr>
            </w:pPr>
          </w:p>
        </w:tc>
        <w:tc>
          <w:tcPr>
            <w:tcW w:w="3402" w:type="dxa"/>
          </w:tcPr>
          <w:p w:rsidR="00432938" w:rsidRPr="00A0509F" w:rsidRDefault="00432938" w:rsidP="00CF2E6D">
            <w:pPr>
              <w:pStyle w:val="ListParagraph"/>
              <w:spacing w:line="240" w:lineRule="auto"/>
              <w:ind w:left="0"/>
              <w:rPr>
                <w:rFonts w:ascii="Times New Roman" w:hAnsi="Times New Roman"/>
                <w:sz w:val="24"/>
                <w:szCs w:val="24"/>
              </w:rPr>
            </w:pPr>
          </w:p>
        </w:tc>
        <w:tc>
          <w:tcPr>
            <w:tcW w:w="1417" w:type="dxa"/>
          </w:tcPr>
          <w:p w:rsidR="00432938" w:rsidRPr="00A0509F" w:rsidRDefault="00432938" w:rsidP="00CF2E6D">
            <w:pPr>
              <w:spacing w:line="240" w:lineRule="auto"/>
              <w:jc w:val="center"/>
              <w:rPr>
                <w:rFonts w:ascii="Times New Roman" w:hAnsi="Times New Roman"/>
                <w:color w:val="0000FF"/>
                <w:sz w:val="24"/>
                <w:szCs w:val="24"/>
                <w:lang w:eastAsia="lv-LV"/>
              </w:rPr>
            </w:pPr>
          </w:p>
        </w:tc>
        <w:tc>
          <w:tcPr>
            <w:tcW w:w="1418" w:type="dxa"/>
          </w:tcPr>
          <w:p w:rsidR="00432938" w:rsidRPr="00A0509F" w:rsidRDefault="00432938" w:rsidP="00CF2E6D">
            <w:pPr>
              <w:spacing w:line="240" w:lineRule="auto"/>
              <w:jc w:val="center"/>
              <w:rPr>
                <w:rFonts w:ascii="Times New Roman" w:hAnsi="Times New Roman"/>
                <w:color w:val="0000FF"/>
                <w:sz w:val="24"/>
                <w:szCs w:val="24"/>
                <w:lang w:eastAsia="lv-LV"/>
              </w:rPr>
            </w:pPr>
          </w:p>
        </w:tc>
      </w:tr>
      <w:tr w:rsidR="00432938" w:rsidRPr="00A0509F" w:rsidTr="001556C9">
        <w:tc>
          <w:tcPr>
            <w:tcW w:w="959" w:type="dxa"/>
          </w:tcPr>
          <w:p w:rsidR="00432938" w:rsidRPr="00A0509F" w:rsidRDefault="00432938" w:rsidP="00CF2E6D">
            <w:pPr>
              <w:numPr>
                <w:ilvl w:val="0"/>
                <w:numId w:val="2"/>
              </w:numPr>
              <w:tabs>
                <w:tab w:val="clear" w:pos="644"/>
              </w:tabs>
              <w:spacing w:after="0" w:line="240" w:lineRule="auto"/>
              <w:ind w:left="0" w:firstLine="0"/>
              <w:jc w:val="center"/>
              <w:rPr>
                <w:rFonts w:ascii="Times New Roman" w:hAnsi="Times New Roman"/>
                <w:b/>
                <w:sz w:val="24"/>
                <w:szCs w:val="24"/>
                <w:lang w:eastAsia="lv-LV"/>
              </w:rPr>
            </w:pPr>
          </w:p>
        </w:tc>
        <w:tc>
          <w:tcPr>
            <w:tcW w:w="1559" w:type="dxa"/>
          </w:tcPr>
          <w:p w:rsidR="00432938" w:rsidRPr="00A0509F" w:rsidRDefault="00432938" w:rsidP="00CF2E6D">
            <w:pPr>
              <w:spacing w:line="240" w:lineRule="auto"/>
              <w:rPr>
                <w:rFonts w:ascii="Times New Roman" w:hAnsi="Times New Roman"/>
                <w:sz w:val="24"/>
                <w:szCs w:val="24"/>
                <w:lang w:eastAsia="lv-LV"/>
              </w:rPr>
            </w:pPr>
          </w:p>
        </w:tc>
        <w:tc>
          <w:tcPr>
            <w:tcW w:w="1276" w:type="dxa"/>
          </w:tcPr>
          <w:p w:rsidR="00432938" w:rsidRPr="00A0509F" w:rsidRDefault="00432938" w:rsidP="00CF2E6D">
            <w:pPr>
              <w:spacing w:line="240" w:lineRule="auto"/>
              <w:rPr>
                <w:rFonts w:ascii="Times New Roman" w:hAnsi="Times New Roman"/>
                <w:sz w:val="24"/>
                <w:szCs w:val="24"/>
                <w:lang w:eastAsia="lv-LV"/>
              </w:rPr>
            </w:pPr>
          </w:p>
        </w:tc>
        <w:tc>
          <w:tcPr>
            <w:tcW w:w="3402" w:type="dxa"/>
          </w:tcPr>
          <w:p w:rsidR="00432938" w:rsidRPr="00A0509F" w:rsidRDefault="00432938" w:rsidP="00CF2E6D">
            <w:pPr>
              <w:spacing w:line="240" w:lineRule="auto"/>
              <w:rPr>
                <w:rFonts w:ascii="Times New Roman" w:hAnsi="Times New Roman"/>
                <w:sz w:val="24"/>
                <w:szCs w:val="24"/>
                <w:lang w:eastAsia="lv-LV"/>
              </w:rPr>
            </w:pPr>
          </w:p>
        </w:tc>
        <w:tc>
          <w:tcPr>
            <w:tcW w:w="1417" w:type="dxa"/>
          </w:tcPr>
          <w:p w:rsidR="00432938" w:rsidRPr="00A0509F" w:rsidRDefault="00432938" w:rsidP="00CF2E6D">
            <w:pPr>
              <w:spacing w:line="240" w:lineRule="auto"/>
              <w:jc w:val="center"/>
              <w:rPr>
                <w:rFonts w:ascii="Times New Roman" w:hAnsi="Times New Roman"/>
                <w:color w:val="0000FF"/>
                <w:sz w:val="24"/>
                <w:szCs w:val="24"/>
                <w:lang w:eastAsia="lv-LV"/>
              </w:rPr>
            </w:pPr>
          </w:p>
        </w:tc>
        <w:tc>
          <w:tcPr>
            <w:tcW w:w="1418" w:type="dxa"/>
          </w:tcPr>
          <w:p w:rsidR="00432938" w:rsidRPr="00A0509F" w:rsidRDefault="00432938" w:rsidP="00CF2E6D">
            <w:pPr>
              <w:spacing w:line="240" w:lineRule="auto"/>
              <w:jc w:val="center"/>
              <w:rPr>
                <w:rFonts w:ascii="Times New Roman" w:hAnsi="Times New Roman"/>
                <w:color w:val="0000FF"/>
                <w:sz w:val="24"/>
                <w:szCs w:val="24"/>
                <w:lang w:eastAsia="lv-LV"/>
              </w:rPr>
            </w:pPr>
          </w:p>
        </w:tc>
      </w:tr>
      <w:tr w:rsidR="00432938" w:rsidRPr="00A0509F" w:rsidTr="001556C9">
        <w:tc>
          <w:tcPr>
            <w:tcW w:w="959" w:type="dxa"/>
          </w:tcPr>
          <w:p w:rsidR="00432938" w:rsidRPr="00A0509F" w:rsidRDefault="00432938" w:rsidP="00CF2E6D">
            <w:pPr>
              <w:spacing w:line="240" w:lineRule="auto"/>
              <w:jc w:val="center"/>
              <w:rPr>
                <w:rFonts w:ascii="Times New Roman" w:hAnsi="Times New Roman"/>
                <w:b/>
                <w:sz w:val="24"/>
                <w:szCs w:val="24"/>
                <w:lang w:eastAsia="lv-LV"/>
              </w:rPr>
            </w:pPr>
            <w:r w:rsidRPr="00A0509F">
              <w:rPr>
                <w:rFonts w:ascii="Times New Roman" w:hAnsi="Times New Roman"/>
                <w:b/>
                <w:sz w:val="24"/>
                <w:szCs w:val="24"/>
                <w:lang w:eastAsia="lv-LV"/>
              </w:rPr>
              <w:t>...</w:t>
            </w:r>
          </w:p>
        </w:tc>
        <w:tc>
          <w:tcPr>
            <w:tcW w:w="1559" w:type="dxa"/>
          </w:tcPr>
          <w:p w:rsidR="00432938" w:rsidRPr="00A0509F" w:rsidRDefault="00432938" w:rsidP="00CF2E6D">
            <w:pPr>
              <w:spacing w:line="240" w:lineRule="auto"/>
              <w:rPr>
                <w:rFonts w:ascii="Times New Roman" w:hAnsi="Times New Roman"/>
                <w:sz w:val="24"/>
                <w:szCs w:val="24"/>
                <w:lang w:eastAsia="lv-LV"/>
              </w:rPr>
            </w:pPr>
          </w:p>
        </w:tc>
        <w:tc>
          <w:tcPr>
            <w:tcW w:w="1276" w:type="dxa"/>
          </w:tcPr>
          <w:p w:rsidR="00432938" w:rsidRPr="00A0509F" w:rsidRDefault="00432938" w:rsidP="00CF2E6D">
            <w:pPr>
              <w:spacing w:line="240" w:lineRule="auto"/>
              <w:rPr>
                <w:rFonts w:ascii="Times New Roman" w:hAnsi="Times New Roman"/>
                <w:sz w:val="24"/>
                <w:szCs w:val="24"/>
                <w:lang w:eastAsia="lv-LV"/>
              </w:rPr>
            </w:pPr>
          </w:p>
        </w:tc>
        <w:tc>
          <w:tcPr>
            <w:tcW w:w="3402" w:type="dxa"/>
          </w:tcPr>
          <w:p w:rsidR="00432938" w:rsidRPr="00A0509F" w:rsidRDefault="00432938" w:rsidP="00CF2E6D">
            <w:pPr>
              <w:spacing w:line="240" w:lineRule="auto"/>
              <w:rPr>
                <w:rFonts w:ascii="Times New Roman" w:hAnsi="Times New Roman"/>
                <w:sz w:val="24"/>
                <w:szCs w:val="24"/>
                <w:lang w:eastAsia="lv-LV"/>
              </w:rPr>
            </w:pPr>
          </w:p>
        </w:tc>
        <w:tc>
          <w:tcPr>
            <w:tcW w:w="1417" w:type="dxa"/>
          </w:tcPr>
          <w:p w:rsidR="00432938" w:rsidRPr="00A0509F" w:rsidRDefault="00432938" w:rsidP="00CF2E6D">
            <w:pPr>
              <w:spacing w:line="240" w:lineRule="auto"/>
              <w:jc w:val="center"/>
              <w:rPr>
                <w:rFonts w:ascii="Times New Roman" w:hAnsi="Times New Roman"/>
                <w:color w:val="0000FF"/>
                <w:sz w:val="24"/>
                <w:szCs w:val="24"/>
                <w:lang w:eastAsia="lv-LV"/>
              </w:rPr>
            </w:pPr>
          </w:p>
        </w:tc>
        <w:tc>
          <w:tcPr>
            <w:tcW w:w="1418" w:type="dxa"/>
          </w:tcPr>
          <w:p w:rsidR="00432938" w:rsidRPr="00A0509F" w:rsidRDefault="00432938" w:rsidP="00CF2E6D">
            <w:pPr>
              <w:spacing w:line="240" w:lineRule="auto"/>
              <w:jc w:val="center"/>
              <w:rPr>
                <w:rFonts w:ascii="Times New Roman" w:hAnsi="Times New Roman"/>
                <w:color w:val="0000FF"/>
                <w:sz w:val="24"/>
                <w:szCs w:val="24"/>
                <w:lang w:eastAsia="lv-LV"/>
              </w:rPr>
            </w:pPr>
          </w:p>
        </w:tc>
      </w:tr>
    </w:tbl>
    <w:p w:rsidR="000A1B7D" w:rsidRDefault="000A1B7D">
      <w:pPr>
        <w:spacing w:after="0" w:line="240" w:lineRule="auto"/>
        <w:rPr>
          <w:rFonts w:ascii="Times New Roman" w:hAnsi="Times New Roman"/>
          <w:b/>
          <w:bCs/>
          <w:sz w:val="28"/>
          <w:szCs w:val="28"/>
          <w:lang w:val="lv-LV"/>
        </w:rPr>
      </w:pPr>
    </w:p>
    <w:p w:rsidR="001556C9" w:rsidRDefault="001556C9">
      <w:pPr>
        <w:spacing w:after="0" w:line="240" w:lineRule="auto"/>
        <w:rPr>
          <w:rFonts w:ascii="Times New Roman" w:hAnsi="Times New Roman"/>
          <w:b/>
          <w:bCs/>
          <w:sz w:val="28"/>
          <w:szCs w:val="28"/>
          <w:lang w:val="lv-LV"/>
        </w:rPr>
      </w:pPr>
    </w:p>
    <w:p w:rsidR="001556C9" w:rsidRPr="00A0509F" w:rsidRDefault="001556C9" w:rsidP="001556C9">
      <w:pPr>
        <w:spacing w:after="0" w:line="240" w:lineRule="auto"/>
        <w:ind w:left="993"/>
        <w:rPr>
          <w:rFonts w:ascii="Times New Roman" w:hAnsi="Times New Roman"/>
          <w:b/>
          <w:bCs/>
          <w:sz w:val="28"/>
          <w:szCs w:val="28"/>
          <w:lang w:val="lv-LV"/>
        </w:rPr>
      </w:pPr>
    </w:p>
    <w:p w:rsidR="001556C9" w:rsidRPr="001556C9" w:rsidRDefault="001556C9" w:rsidP="001556C9">
      <w:pPr>
        <w:spacing w:after="0" w:line="240" w:lineRule="auto"/>
        <w:ind w:left="993"/>
        <w:rPr>
          <w:rFonts w:ascii="Times New Roman" w:hAnsi="Times New Roman"/>
          <w:sz w:val="24"/>
          <w:szCs w:val="24"/>
          <w:lang w:val="lv-LV"/>
        </w:rPr>
      </w:pPr>
      <w:r w:rsidRPr="001556C9">
        <w:rPr>
          <w:rFonts w:ascii="Times New Roman" w:hAnsi="Times New Roman"/>
          <w:sz w:val="24"/>
          <w:szCs w:val="24"/>
          <w:lang w:val="lv-LV"/>
        </w:rPr>
        <w:t>Pretendents vai tā pilnvarotā persona: __________________________________________________</w:t>
      </w:r>
    </w:p>
    <w:p w:rsidR="001556C9" w:rsidRPr="001556C9" w:rsidRDefault="001556C9" w:rsidP="001556C9">
      <w:pPr>
        <w:spacing w:after="0" w:line="240" w:lineRule="auto"/>
        <w:ind w:left="993"/>
        <w:rPr>
          <w:rFonts w:ascii="Times New Roman" w:hAnsi="Times New Roman"/>
          <w:sz w:val="24"/>
          <w:szCs w:val="24"/>
          <w:lang w:val="lv-LV"/>
        </w:rPr>
      </w:pPr>
      <w:r w:rsidRPr="001556C9">
        <w:rPr>
          <w:rFonts w:ascii="Times New Roman" w:hAnsi="Times New Roman"/>
          <w:sz w:val="24"/>
          <w:szCs w:val="24"/>
          <w:lang w:val="lv-LV"/>
        </w:rPr>
        <w:t xml:space="preserve">                                                         (vārds, uzvārds, amats, paraksts)</w:t>
      </w:r>
    </w:p>
    <w:p w:rsidR="00486F35" w:rsidRPr="00A0509F" w:rsidRDefault="001556C9" w:rsidP="001556C9">
      <w:pPr>
        <w:spacing w:after="0" w:line="240" w:lineRule="auto"/>
        <w:ind w:left="993"/>
        <w:rPr>
          <w:rFonts w:ascii="Times New Roman" w:hAnsi="Times New Roman"/>
          <w:b/>
          <w:bCs/>
          <w:sz w:val="28"/>
          <w:szCs w:val="28"/>
          <w:lang w:val="lv-LV"/>
        </w:rPr>
      </w:pPr>
      <w:r w:rsidRPr="001556C9">
        <w:rPr>
          <w:rFonts w:ascii="Times New Roman" w:hAnsi="Times New Roman"/>
          <w:sz w:val="24"/>
          <w:szCs w:val="24"/>
          <w:lang w:val="lv-LV"/>
        </w:rPr>
        <w:t>2014.gada _________________________</w:t>
      </w:r>
      <w:r w:rsidRPr="001556C9">
        <w:rPr>
          <w:rFonts w:ascii="Times New Roman" w:hAnsi="Times New Roman"/>
          <w:sz w:val="24"/>
          <w:szCs w:val="24"/>
          <w:lang w:val="lv-LV"/>
        </w:rPr>
        <w:tab/>
      </w:r>
      <w:r w:rsidR="00432938" w:rsidRPr="00A0509F">
        <w:rPr>
          <w:rFonts w:ascii="Times New Roman" w:hAnsi="Times New Roman"/>
          <w:sz w:val="28"/>
          <w:szCs w:val="28"/>
          <w:lang w:val="lv-LV"/>
        </w:rPr>
        <w:br w:type="page"/>
      </w:r>
    </w:p>
    <w:p w:rsidR="009011BB" w:rsidRPr="002A1F74" w:rsidRDefault="002A1F74" w:rsidP="009011BB">
      <w:pPr>
        <w:jc w:val="right"/>
        <w:rPr>
          <w:rFonts w:ascii="Times New Roman" w:hAnsi="Times New Roman"/>
          <w:sz w:val="28"/>
          <w:szCs w:val="28"/>
        </w:rPr>
      </w:pPr>
      <w:proofErr w:type="gramStart"/>
      <w:r w:rsidRPr="002A1F74">
        <w:rPr>
          <w:rFonts w:ascii="Times New Roman" w:hAnsi="Times New Roman"/>
          <w:b/>
          <w:sz w:val="28"/>
          <w:szCs w:val="28"/>
        </w:rPr>
        <w:lastRenderedPageBreak/>
        <w:t>5.pielikums</w:t>
      </w:r>
      <w:proofErr w:type="gramEnd"/>
      <w:r w:rsidR="009011BB" w:rsidRPr="002A1F74">
        <w:rPr>
          <w:rFonts w:ascii="Times New Roman" w:hAnsi="Times New Roman"/>
          <w:sz w:val="28"/>
          <w:szCs w:val="28"/>
        </w:rPr>
        <w:t xml:space="preserve"> </w:t>
      </w:r>
    </w:p>
    <w:p w:rsidR="009011BB" w:rsidRDefault="009011BB" w:rsidP="009011BB">
      <w:pPr>
        <w:jc w:val="right"/>
        <w:rPr>
          <w:rFonts w:ascii="Times New Roman" w:hAnsi="Times New Roman"/>
        </w:rPr>
      </w:pPr>
    </w:p>
    <w:p w:rsidR="002A1F74" w:rsidRPr="002A1F74" w:rsidRDefault="002A1F74" w:rsidP="002A1F74">
      <w:pPr>
        <w:spacing w:before="120" w:after="0" w:line="240" w:lineRule="auto"/>
        <w:jc w:val="center"/>
        <w:rPr>
          <w:rFonts w:ascii="Times New Roman" w:hAnsi="Times New Roman"/>
          <w:b/>
          <w:bCs/>
          <w:sz w:val="24"/>
          <w:szCs w:val="24"/>
          <w:lang w:val="lv-LV"/>
        </w:rPr>
      </w:pPr>
      <w:r w:rsidRPr="002A1F74">
        <w:rPr>
          <w:rFonts w:ascii="Times New Roman" w:hAnsi="Times New Roman"/>
          <w:b/>
          <w:bCs/>
          <w:sz w:val="24"/>
          <w:szCs w:val="24"/>
          <w:lang w:val="lv-LV"/>
        </w:rPr>
        <w:t>&lt;Sporta veids&gt;sporta inventāra piegādes līgums</w:t>
      </w:r>
    </w:p>
    <w:p w:rsidR="002A1F74" w:rsidRPr="002A1F74" w:rsidRDefault="002A1F74" w:rsidP="002A1F74">
      <w:pPr>
        <w:spacing w:before="120" w:after="0" w:line="240" w:lineRule="auto"/>
        <w:jc w:val="both"/>
        <w:rPr>
          <w:rFonts w:ascii="Times New Roman" w:hAnsi="Times New Roman"/>
          <w:bCs/>
          <w:kern w:val="28"/>
          <w:lang w:val="lv-LV"/>
        </w:rPr>
      </w:pPr>
    </w:p>
    <w:p w:rsidR="002A1F74" w:rsidRPr="002A1F74" w:rsidRDefault="002A1F74" w:rsidP="002A1F74">
      <w:pPr>
        <w:spacing w:before="120" w:after="0" w:line="240" w:lineRule="auto"/>
        <w:jc w:val="both"/>
        <w:rPr>
          <w:rFonts w:ascii="Times New Roman" w:hAnsi="Times New Roman"/>
          <w:bCs/>
          <w:kern w:val="28"/>
          <w:lang w:val="lv-LV"/>
        </w:rPr>
      </w:pPr>
      <w:r w:rsidRPr="002A1F74">
        <w:rPr>
          <w:rFonts w:ascii="Times New Roman" w:hAnsi="Times New Roman"/>
          <w:bCs/>
          <w:kern w:val="28"/>
          <w:lang w:val="lv-LV"/>
        </w:rPr>
        <w:t xml:space="preserve">Jelgavā </w:t>
      </w:r>
      <w:r w:rsidRPr="002A1F74">
        <w:rPr>
          <w:rFonts w:ascii="Times New Roman" w:hAnsi="Times New Roman"/>
          <w:bCs/>
          <w:kern w:val="28"/>
          <w:lang w:val="lv-LV"/>
        </w:rPr>
        <w:tab/>
      </w:r>
      <w:r w:rsidRPr="002A1F74">
        <w:rPr>
          <w:rFonts w:ascii="Times New Roman" w:hAnsi="Times New Roman"/>
          <w:bCs/>
          <w:kern w:val="28"/>
          <w:lang w:val="lv-LV"/>
        </w:rPr>
        <w:tab/>
      </w:r>
      <w:r w:rsidRPr="002A1F74">
        <w:rPr>
          <w:rFonts w:ascii="Times New Roman" w:hAnsi="Times New Roman"/>
          <w:bCs/>
          <w:kern w:val="28"/>
          <w:lang w:val="lv-LV"/>
        </w:rPr>
        <w:tab/>
      </w:r>
      <w:r w:rsidRPr="002A1F74">
        <w:rPr>
          <w:rFonts w:ascii="Times New Roman" w:hAnsi="Times New Roman"/>
          <w:bCs/>
          <w:kern w:val="28"/>
          <w:lang w:val="lv-LV"/>
        </w:rPr>
        <w:tab/>
      </w:r>
      <w:r w:rsidRPr="002A1F74">
        <w:rPr>
          <w:rFonts w:ascii="Times New Roman" w:hAnsi="Times New Roman"/>
          <w:bCs/>
          <w:kern w:val="28"/>
          <w:lang w:val="lv-LV"/>
        </w:rPr>
        <w:tab/>
      </w:r>
      <w:r w:rsidRPr="002A1F74">
        <w:rPr>
          <w:rFonts w:ascii="Times New Roman" w:hAnsi="Times New Roman"/>
          <w:bCs/>
          <w:kern w:val="28"/>
          <w:lang w:val="lv-LV"/>
        </w:rPr>
        <w:tab/>
      </w:r>
      <w:proofErr w:type="gramStart"/>
      <w:r w:rsidRPr="002A1F74">
        <w:rPr>
          <w:rFonts w:ascii="Times New Roman" w:hAnsi="Times New Roman"/>
          <w:bCs/>
          <w:kern w:val="28"/>
          <w:lang w:val="lv-LV"/>
        </w:rPr>
        <w:t xml:space="preserve">                                           </w:t>
      </w:r>
      <w:proofErr w:type="gramEnd"/>
      <w:r w:rsidRPr="002A1F74">
        <w:rPr>
          <w:rFonts w:ascii="Times New Roman" w:hAnsi="Times New Roman"/>
          <w:bCs/>
          <w:kern w:val="28"/>
          <w:lang w:val="lv-LV"/>
        </w:rPr>
        <w:t>2014.gada __.__________</w:t>
      </w:r>
    </w:p>
    <w:p w:rsidR="002A1F74" w:rsidRPr="002A1F74" w:rsidRDefault="002A1F74" w:rsidP="002A1F74">
      <w:pPr>
        <w:shd w:val="clear" w:color="auto" w:fill="FFFFFF"/>
        <w:spacing w:after="0" w:line="240" w:lineRule="auto"/>
        <w:jc w:val="both"/>
        <w:rPr>
          <w:rFonts w:ascii="Times New Roman" w:hAnsi="Times New Roman"/>
          <w:b/>
          <w:color w:val="000000"/>
          <w:sz w:val="16"/>
          <w:szCs w:val="16"/>
          <w:lang w:val="lv-LV"/>
        </w:rPr>
      </w:pPr>
    </w:p>
    <w:p w:rsidR="002A1F74" w:rsidRPr="002A1F74" w:rsidRDefault="002A1F74" w:rsidP="002A1F74">
      <w:pPr>
        <w:spacing w:after="0" w:line="240" w:lineRule="auto"/>
        <w:jc w:val="both"/>
        <w:rPr>
          <w:rFonts w:ascii="Times New Roman" w:hAnsi="Times New Roman"/>
          <w:sz w:val="24"/>
          <w:szCs w:val="24"/>
          <w:lang w:val="lv-LV"/>
        </w:rPr>
      </w:pPr>
      <w:r w:rsidRPr="002A1F74">
        <w:rPr>
          <w:rFonts w:ascii="Times New Roman" w:hAnsi="Times New Roman"/>
          <w:b/>
          <w:sz w:val="24"/>
          <w:szCs w:val="24"/>
          <w:lang w:val="lv-LV"/>
        </w:rPr>
        <w:t>Jelgavas pilsētas pašvaldības iestāde „______”,</w:t>
      </w:r>
      <w:r w:rsidRPr="002A1F74">
        <w:rPr>
          <w:rFonts w:ascii="Times New Roman" w:hAnsi="Times New Roman"/>
          <w:sz w:val="24"/>
          <w:szCs w:val="24"/>
          <w:lang w:val="lv-LV"/>
        </w:rPr>
        <w:t xml:space="preserve"> reģistrācijas Nr. __________, adrese: ____________, direktora ________ personā, kurš darbojas saskaņā ar iestādes nolikumu, turpmāk saukts “Pircējs” no vienas puses, un</w:t>
      </w:r>
    </w:p>
    <w:p w:rsidR="002A1F74" w:rsidRPr="002A1F74" w:rsidRDefault="002A1F74" w:rsidP="002A1F74">
      <w:pPr>
        <w:spacing w:after="0" w:line="240" w:lineRule="auto"/>
        <w:jc w:val="both"/>
        <w:rPr>
          <w:rFonts w:ascii="Times New Roman" w:hAnsi="Times New Roman"/>
          <w:sz w:val="24"/>
          <w:szCs w:val="24"/>
          <w:lang w:val="lv-LV"/>
        </w:rPr>
      </w:pPr>
    </w:p>
    <w:p w:rsidR="002A1F74" w:rsidRPr="002A1F74" w:rsidRDefault="002A1F74" w:rsidP="002A1F74">
      <w:pPr>
        <w:spacing w:after="0" w:line="240" w:lineRule="auto"/>
        <w:jc w:val="both"/>
        <w:rPr>
          <w:rFonts w:ascii="Times New Roman" w:hAnsi="Times New Roman"/>
          <w:sz w:val="24"/>
          <w:szCs w:val="24"/>
          <w:lang w:val="lv-LV"/>
        </w:rPr>
      </w:pPr>
      <w:r w:rsidRPr="002A1F74">
        <w:rPr>
          <w:rFonts w:ascii="Times New Roman" w:hAnsi="Times New Roman"/>
          <w:b/>
          <w:iCs/>
          <w:sz w:val="24"/>
          <w:szCs w:val="24"/>
          <w:lang w:val="lv-LV"/>
        </w:rPr>
        <w:t>_________________</w:t>
      </w:r>
      <w:r w:rsidRPr="002A1F74">
        <w:rPr>
          <w:rFonts w:ascii="Times New Roman" w:hAnsi="Times New Roman"/>
          <w:sz w:val="24"/>
          <w:szCs w:val="24"/>
          <w:lang w:val="lv-LV"/>
        </w:rPr>
        <w:t xml:space="preserve">, reģistrācijas Nr. ____________, juridiskā adrese ______________, _____________personā, kurš rīkojas saskaņā ar _____________, turpmāk - Pārdevējs, no otras puses, abi kopā un katrs atsevišķi turpmāk - Līdzēji, </w:t>
      </w:r>
    </w:p>
    <w:p w:rsidR="002A1F74" w:rsidRPr="002A1F74" w:rsidRDefault="002A1F74" w:rsidP="002A1F74">
      <w:pPr>
        <w:spacing w:after="0" w:line="240" w:lineRule="auto"/>
        <w:ind w:firstLine="360"/>
        <w:jc w:val="both"/>
        <w:rPr>
          <w:rFonts w:ascii="Times New Roman" w:hAnsi="Times New Roman"/>
          <w:sz w:val="24"/>
          <w:szCs w:val="24"/>
          <w:lang w:val="lv-LV"/>
        </w:rPr>
      </w:pPr>
      <w:r w:rsidRPr="002A1F74">
        <w:rPr>
          <w:rFonts w:ascii="Times New Roman" w:hAnsi="Times New Roman"/>
          <w:sz w:val="24"/>
          <w:szCs w:val="24"/>
          <w:lang w:val="lv-LV"/>
        </w:rPr>
        <w:t xml:space="preserve">saskaņā ar atklātā konkursa </w:t>
      </w:r>
      <w:r w:rsidRPr="002A1F74">
        <w:rPr>
          <w:rFonts w:ascii="Times New Roman" w:hAnsi="Times New Roman"/>
          <w:color w:val="000000"/>
          <w:sz w:val="24"/>
          <w:szCs w:val="24"/>
          <w:lang w:val="lv-LV"/>
        </w:rPr>
        <w:t xml:space="preserve">„Sporta inventāra piegāde”, </w:t>
      </w:r>
      <w:r w:rsidRPr="002A1F74">
        <w:rPr>
          <w:rFonts w:ascii="Times New Roman" w:hAnsi="Times New Roman"/>
          <w:bCs/>
          <w:sz w:val="24"/>
          <w:szCs w:val="24"/>
          <w:lang w:val="lv-LV"/>
        </w:rPr>
        <w:t xml:space="preserve">identifikācijas Nr. JPD2014/114/AK, </w:t>
      </w:r>
      <w:r w:rsidRPr="002A1F74">
        <w:rPr>
          <w:rFonts w:ascii="Times New Roman" w:hAnsi="Times New Roman"/>
          <w:sz w:val="24"/>
          <w:szCs w:val="24"/>
          <w:lang w:val="lv-LV"/>
        </w:rPr>
        <w:t>turpmāk – iepirkums,</w:t>
      </w:r>
      <w:r w:rsidRPr="002A1F74">
        <w:rPr>
          <w:rFonts w:ascii="Times New Roman" w:hAnsi="Times New Roman"/>
          <w:bCs/>
          <w:sz w:val="24"/>
          <w:szCs w:val="24"/>
          <w:lang w:val="lv-LV"/>
        </w:rPr>
        <w:t xml:space="preserve"> rezultātiem </w:t>
      </w:r>
      <w:r w:rsidRPr="002A1F74">
        <w:rPr>
          <w:rFonts w:ascii="Times New Roman" w:hAnsi="Times New Roman"/>
          <w:sz w:val="24"/>
          <w:szCs w:val="24"/>
          <w:lang w:val="lv-LV"/>
        </w:rPr>
        <w:t xml:space="preserve">iepirkuma _.daļā, un </w:t>
      </w:r>
      <w:r w:rsidRPr="002A1F74">
        <w:rPr>
          <w:rFonts w:ascii="Times New Roman" w:hAnsi="Times New Roman"/>
          <w:iCs/>
          <w:sz w:val="24"/>
          <w:szCs w:val="24"/>
          <w:lang w:val="lv-LV"/>
        </w:rPr>
        <w:t xml:space="preserve">Pārdevēja </w:t>
      </w:r>
      <w:r w:rsidRPr="002A1F74">
        <w:rPr>
          <w:rFonts w:ascii="Times New Roman" w:hAnsi="Times New Roman"/>
          <w:sz w:val="24"/>
          <w:szCs w:val="24"/>
          <w:lang w:val="lv-LV"/>
        </w:rPr>
        <w:t xml:space="preserve">iesniegto piedāvājumu, noslēdz līgumu par sekojošo (turpmāk - līgums): </w:t>
      </w:r>
    </w:p>
    <w:p w:rsidR="002A1F74" w:rsidRPr="002A1F74" w:rsidRDefault="002A1F74" w:rsidP="002A1F74">
      <w:pPr>
        <w:shd w:val="clear" w:color="auto" w:fill="FFFFFF"/>
        <w:spacing w:after="0" w:line="240" w:lineRule="auto"/>
        <w:jc w:val="center"/>
        <w:rPr>
          <w:rFonts w:ascii="Times New Roman" w:hAnsi="Times New Roman"/>
          <w:b/>
          <w:bCs/>
          <w:color w:val="000000"/>
          <w:spacing w:val="-2"/>
          <w:sz w:val="24"/>
          <w:szCs w:val="24"/>
          <w:lang w:val="lv-LV"/>
        </w:rPr>
      </w:pPr>
    </w:p>
    <w:p w:rsidR="002A1F74" w:rsidRPr="002A1F74" w:rsidRDefault="002A1F74" w:rsidP="002A1F74">
      <w:pPr>
        <w:widowControl w:val="0"/>
        <w:numPr>
          <w:ilvl w:val="0"/>
          <w:numId w:val="37"/>
        </w:numPr>
        <w:overflowPunct w:val="0"/>
        <w:autoSpaceDE w:val="0"/>
        <w:autoSpaceDN w:val="0"/>
        <w:adjustRightInd w:val="0"/>
        <w:spacing w:after="0" w:line="240" w:lineRule="auto"/>
        <w:jc w:val="center"/>
        <w:rPr>
          <w:rFonts w:ascii="Times New Roman" w:hAnsi="Times New Roman"/>
          <w:sz w:val="24"/>
          <w:szCs w:val="24"/>
          <w:lang w:val="lv-LV"/>
        </w:rPr>
      </w:pPr>
      <w:r w:rsidRPr="002A1F74">
        <w:rPr>
          <w:rFonts w:ascii="Times New Roman" w:hAnsi="Times New Roman"/>
          <w:b/>
          <w:bCs/>
          <w:sz w:val="24"/>
          <w:szCs w:val="24"/>
          <w:lang w:val="lv-LV"/>
        </w:rPr>
        <w:t xml:space="preserve">Līguma priekšmets </w:t>
      </w:r>
    </w:p>
    <w:p w:rsidR="002A1F74" w:rsidRPr="002A1F74" w:rsidRDefault="002A1F74" w:rsidP="002A1F74">
      <w:pPr>
        <w:widowControl w:val="0"/>
        <w:numPr>
          <w:ilvl w:val="1"/>
          <w:numId w:val="39"/>
        </w:numPr>
        <w:tabs>
          <w:tab w:val="num" w:pos="426"/>
        </w:tabs>
        <w:overflowPunct w:val="0"/>
        <w:autoSpaceDE w:val="0"/>
        <w:autoSpaceDN w:val="0"/>
        <w:adjustRightInd w:val="0"/>
        <w:spacing w:after="0" w:line="240" w:lineRule="auto"/>
        <w:ind w:left="426" w:hanging="426"/>
        <w:jc w:val="both"/>
        <w:rPr>
          <w:rFonts w:ascii="Times New Roman" w:hAnsi="Times New Roman"/>
          <w:sz w:val="24"/>
          <w:szCs w:val="24"/>
          <w:lang w:val="lv-LV"/>
        </w:rPr>
      </w:pPr>
      <w:r w:rsidRPr="002A1F74">
        <w:rPr>
          <w:rFonts w:ascii="Times New Roman" w:hAnsi="Times New Roman"/>
          <w:sz w:val="24"/>
          <w:szCs w:val="24"/>
          <w:lang w:val="lv-LV"/>
        </w:rPr>
        <w:t>Pārdevējs saskaņā ar Pircēja pasūtījumu, iepirkuma nolikumu un Tehnisko specifikāciju (1.pielikums) piegādā &lt;sporta veids&gt; inventāru (turpmāk – Prece) Jelgavas pilsētas pašvaldības iestādei "__________"</w:t>
      </w:r>
      <w:r w:rsidRPr="002A1F74">
        <w:rPr>
          <w:rFonts w:ascii="Times New Roman" w:hAnsi="Times New Roman"/>
          <w:bCs/>
          <w:sz w:val="24"/>
          <w:szCs w:val="24"/>
          <w:lang w:val="lv-LV" w:eastAsia="x-none"/>
        </w:rPr>
        <w:t xml:space="preserve">, </w:t>
      </w:r>
      <w:r w:rsidRPr="002A1F74">
        <w:rPr>
          <w:rFonts w:ascii="Times New Roman" w:hAnsi="Times New Roman"/>
          <w:sz w:val="24"/>
          <w:szCs w:val="24"/>
          <w:lang w:val="lv-LV"/>
        </w:rPr>
        <w:t>bet Pircējs pieņem īpašumā Preci, kas atbilst Pārdevēja iesniegtajam piedāvājumam iepirkumā.</w:t>
      </w:r>
    </w:p>
    <w:p w:rsidR="002A1F74" w:rsidRPr="002A1F74" w:rsidRDefault="002A1F74" w:rsidP="002A1F74">
      <w:pPr>
        <w:widowControl w:val="0"/>
        <w:numPr>
          <w:ilvl w:val="1"/>
          <w:numId w:val="39"/>
        </w:numPr>
        <w:tabs>
          <w:tab w:val="num" w:pos="426"/>
        </w:tabs>
        <w:overflowPunct w:val="0"/>
        <w:autoSpaceDE w:val="0"/>
        <w:autoSpaceDN w:val="0"/>
        <w:adjustRightInd w:val="0"/>
        <w:spacing w:after="0" w:line="240" w:lineRule="auto"/>
        <w:ind w:left="426" w:hanging="426"/>
        <w:jc w:val="both"/>
        <w:rPr>
          <w:rFonts w:ascii="Times New Roman" w:hAnsi="Times New Roman"/>
          <w:sz w:val="24"/>
          <w:szCs w:val="24"/>
          <w:lang w:val="lv-LV"/>
        </w:rPr>
      </w:pPr>
      <w:r w:rsidRPr="002A1F74">
        <w:rPr>
          <w:rFonts w:ascii="Times New Roman" w:eastAsia="Lucida Sans Unicode" w:hAnsi="Times New Roman"/>
          <w:kern w:val="1"/>
          <w:sz w:val="24"/>
          <w:szCs w:val="24"/>
          <w:lang w:val="lv-LV"/>
        </w:rPr>
        <w:t>Pircējam nav pienākums iegādāties visas Tehniskajā specifikācijā norādītās Preces, nepieciešamības gadījumā Pircējs tiesīgs iegādāties arī citu Pārdevēja sortimentā esošo Preci par cenu, kāda tai ir uz pārdošanas brīdi. Preces tiek pirktas atkarībā no vajadzības, bet ne vairāk kā par kopējo summu EUR_________</w:t>
      </w:r>
      <w:r w:rsidRPr="002A1F74">
        <w:rPr>
          <w:rFonts w:ascii="Times New Roman" w:hAnsi="Times New Roman"/>
          <w:sz w:val="24"/>
          <w:szCs w:val="24"/>
          <w:lang w:val="lv-LV"/>
        </w:rPr>
        <w:t xml:space="preserve"> </w:t>
      </w:r>
      <w:r w:rsidRPr="002A1F74">
        <w:rPr>
          <w:rFonts w:ascii="Times New Roman" w:eastAsia="Lucida Sans Unicode" w:hAnsi="Times New Roman"/>
          <w:kern w:val="1"/>
          <w:sz w:val="24"/>
          <w:szCs w:val="24"/>
          <w:lang w:val="lv-LV"/>
        </w:rPr>
        <w:t>ar PVN</w:t>
      </w:r>
      <w:r w:rsidR="00C92471">
        <w:rPr>
          <w:rFonts w:ascii="Times New Roman" w:eastAsia="Lucida Sans Unicode" w:hAnsi="Times New Roman"/>
          <w:kern w:val="1"/>
          <w:sz w:val="24"/>
          <w:szCs w:val="24"/>
          <w:lang w:val="lv-LV"/>
        </w:rPr>
        <w:t>, turpmāk – Līguma summa</w:t>
      </w:r>
      <w:r w:rsidRPr="002A1F74">
        <w:rPr>
          <w:rFonts w:ascii="Times New Roman" w:eastAsia="Lucida Sans Unicode" w:hAnsi="Times New Roman"/>
          <w:kern w:val="1"/>
          <w:sz w:val="24"/>
          <w:szCs w:val="24"/>
          <w:lang w:val="lv-LV"/>
        </w:rPr>
        <w:t>.</w:t>
      </w:r>
    </w:p>
    <w:p w:rsidR="002A1F74" w:rsidRPr="002A1F74" w:rsidRDefault="002A1F74" w:rsidP="002A1F74">
      <w:pPr>
        <w:widowControl w:val="0"/>
        <w:tabs>
          <w:tab w:val="left" w:pos="374"/>
        </w:tabs>
        <w:overflowPunct w:val="0"/>
        <w:autoSpaceDE w:val="0"/>
        <w:autoSpaceDN w:val="0"/>
        <w:adjustRightInd w:val="0"/>
        <w:spacing w:after="0" w:line="240" w:lineRule="auto"/>
        <w:ind w:left="360"/>
        <w:jc w:val="both"/>
        <w:rPr>
          <w:lang w:val="lv-LV"/>
        </w:rPr>
      </w:pPr>
    </w:p>
    <w:p w:rsidR="002A1F74" w:rsidRPr="002A1F74" w:rsidRDefault="002A1F74" w:rsidP="002A1F74">
      <w:pPr>
        <w:widowControl w:val="0"/>
        <w:numPr>
          <w:ilvl w:val="0"/>
          <w:numId w:val="36"/>
        </w:numPr>
        <w:suppressAutoHyphens/>
        <w:spacing w:after="0" w:line="240" w:lineRule="auto"/>
        <w:contextualSpacing/>
        <w:jc w:val="center"/>
        <w:rPr>
          <w:rFonts w:ascii="Times New Roman" w:eastAsia="Lucida Sans Unicode" w:hAnsi="Times New Roman"/>
          <w:b/>
          <w:kern w:val="1"/>
          <w:sz w:val="24"/>
          <w:szCs w:val="24"/>
          <w:lang w:val="lv-LV"/>
        </w:rPr>
      </w:pPr>
      <w:r w:rsidRPr="002A1F74">
        <w:rPr>
          <w:rFonts w:ascii="Times New Roman" w:eastAsia="Lucida Sans Unicode" w:hAnsi="Times New Roman"/>
          <w:b/>
          <w:kern w:val="1"/>
          <w:sz w:val="24"/>
          <w:szCs w:val="24"/>
          <w:lang w:val="lv-LV"/>
        </w:rPr>
        <w:t>Preču izsniegšanas un piegādes kārtība</w:t>
      </w:r>
    </w:p>
    <w:p w:rsidR="002A1F74" w:rsidRPr="00C92471" w:rsidRDefault="002A1F74" w:rsidP="002A1F74">
      <w:pPr>
        <w:widowControl w:val="0"/>
        <w:numPr>
          <w:ilvl w:val="1"/>
          <w:numId w:val="36"/>
        </w:numPr>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eastAsia="Lucida Sans Unicode" w:hAnsi="Times New Roman"/>
          <w:kern w:val="1"/>
          <w:sz w:val="24"/>
          <w:szCs w:val="24"/>
          <w:lang w:val="lv-LV"/>
        </w:rPr>
        <w:t>Pārdevējs piegādā preci Pircējam ar savu transportu. Puses iepriekš saskaņo konkrētu Preces piegādes vietu. Preces nodošana-pieņemšana tiek noformēta ar Preču pavadzīmi rēķinu. Pircējs apstiprina preču pieņemšanu pavadzīmes parakstīšanas brīdi.</w:t>
      </w:r>
    </w:p>
    <w:p w:rsidR="00C92471" w:rsidRPr="002A1F74" w:rsidRDefault="00C92471" w:rsidP="002A1F74">
      <w:pPr>
        <w:widowControl w:val="0"/>
        <w:numPr>
          <w:ilvl w:val="1"/>
          <w:numId w:val="36"/>
        </w:numPr>
        <w:suppressAutoHyphens/>
        <w:spacing w:after="0" w:line="240" w:lineRule="auto"/>
        <w:ind w:left="426" w:hanging="426"/>
        <w:contextualSpacing/>
        <w:jc w:val="both"/>
        <w:rPr>
          <w:rFonts w:ascii="Times New Roman" w:eastAsia="Lucida Sans Unicode" w:hAnsi="Times New Roman"/>
          <w:b/>
          <w:kern w:val="1"/>
          <w:sz w:val="24"/>
          <w:szCs w:val="24"/>
          <w:lang w:val="lv-LV"/>
        </w:rPr>
      </w:pPr>
      <w:r>
        <w:rPr>
          <w:rFonts w:ascii="Times New Roman" w:eastAsia="Lucida Sans Unicode" w:hAnsi="Times New Roman"/>
          <w:kern w:val="1"/>
          <w:sz w:val="24"/>
          <w:szCs w:val="24"/>
          <w:lang w:val="lv-LV"/>
        </w:rPr>
        <w:t>Pārdevējs piegādā preci ne vēlāk kā 10 (desmit)</w:t>
      </w:r>
      <w:r w:rsidR="008E5523">
        <w:rPr>
          <w:rFonts w:ascii="Times New Roman" w:eastAsia="Lucida Sans Unicode" w:hAnsi="Times New Roman"/>
          <w:kern w:val="1"/>
          <w:sz w:val="24"/>
          <w:szCs w:val="24"/>
          <w:lang w:val="lv-LV"/>
        </w:rPr>
        <w:t xml:space="preserve"> dienu laikā no Preču pasūtīšanas dienas. Ja objektīvu iemeslu dēļ Pārdevējs nevar Preci piegādāt šā punktā noteiktajā termiņā, Puses rakstiski var vienoties par citu Preču piegādes termiņu.</w:t>
      </w:r>
      <w:r>
        <w:rPr>
          <w:rFonts w:ascii="Times New Roman" w:eastAsia="Lucida Sans Unicode" w:hAnsi="Times New Roman"/>
          <w:kern w:val="1"/>
          <w:sz w:val="24"/>
          <w:szCs w:val="24"/>
          <w:lang w:val="lv-LV"/>
        </w:rPr>
        <w:t xml:space="preserve"> </w:t>
      </w:r>
    </w:p>
    <w:p w:rsidR="002A1F74" w:rsidRPr="002A1F74" w:rsidRDefault="002A1F74" w:rsidP="002A1F74">
      <w:pPr>
        <w:widowControl w:val="0"/>
        <w:numPr>
          <w:ilvl w:val="1"/>
          <w:numId w:val="36"/>
        </w:numPr>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sz w:val="24"/>
          <w:szCs w:val="24"/>
          <w:lang w:val="lv-LV"/>
        </w:rPr>
        <w:t>Pircējs nepieciešamo Preču sortimentu saskaņo ar Pārdevēju, vienojoties rakstiski, pa faksu, pa pastu vai tieši tirdzn</w:t>
      </w:r>
      <w:r>
        <w:rPr>
          <w:rFonts w:ascii="Times New Roman" w:hAnsi="Times New Roman"/>
          <w:sz w:val="24"/>
          <w:szCs w:val="24"/>
          <w:lang w:val="lv-LV"/>
        </w:rPr>
        <w:t xml:space="preserve">iecības vietā. Pircējs apņemas </w:t>
      </w:r>
      <w:r w:rsidRPr="002A1F74">
        <w:rPr>
          <w:rFonts w:ascii="Times New Roman" w:hAnsi="Times New Roman"/>
          <w:sz w:val="24"/>
          <w:szCs w:val="24"/>
          <w:lang w:val="lv-LV"/>
        </w:rPr>
        <w:t>savlaicīgi iesniegt Pārdevējam vajadzīgo Preču sortimenta un kvantitātes pieprasījumu.</w:t>
      </w:r>
    </w:p>
    <w:p w:rsidR="002A1F74" w:rsidRPr="002A1F74" w:rsidRDefault="002A1F74" w:rsidP="002A1F74">
      <w:pPr>
        <w:widowControl w:val="0"/>
        <w:numPr>
          <w:ilvl w:val="1"/>
          <w:numId w:val="36"/>
        </w:numPr>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eastAsia="Lucida Sans Unicode" w:hAnsi="Times New Roman"/>
          <w:color w:val="000000"/>
          <w:kern w:val="1"/>
          <w:sz w:val="24"/>
          <w:szCs w:val="24"/>
          <w:lang w:val="lv-LV"/>
        </w:rPr>
        <w:t xml:space="preserve">Preces tiek izsniegtas Pircēja pilnvarotiem pārstāvjiem. </w:t>
      </w:r>
      <w:r w:rsidRPr="002A1F74">
        <w:rPr>
          <w:rFonts w:ascii="Times New Roman" w:eastAsia="Lucida Sans Unicode" w:hAnsi="Times New Roman"/>
          <w:kern w:val="1"/>
          <w:sz w:val="24"/>
          <w:szCs w:val="24"/>
          <w:lang w:val="lv-LV"/>
        </w:rPr>
        <w:t>Puses vienojas, ka saskaņā ar Līguma</w:t>
      </w:r>
      <w:r w:rsidRPr="002A1F74">
        <w:rPr>
          <w:rFonts w:ascii="Times New Roman" w:eastAsia="Lucida Sans Unicode" w:hAnsi="Times New Roman"/>
          <w:color w:val="FF0000"/>
          <w:kern w:val="1"/>
          <w:sz w:val="24"/>
          <w:szCs w:val="24"/>
          <w:lang w:val="lv-LV"/>
        </w:rPr>
        <w:t xml:space="preserve"> </w:t>
      </w:r>
      <w:r w:rsidR="008E5523">
        <w:rPr>
          <w:rFonts w:ascii="Times New Roman" w:eastAsia="Lucida Sans Unicode" w:hAnsi="Times New Roman"/>
          <w:kern w:val="1"/>
          <w:sz w:val="24"/>
          <w:szCs w:val="24"/>
          <w:lang w:val="lv-LV"/>
        </w:rPr>
        <w:t xml:space="preserve">nosacījumiem par </w:t>
      </w:r>
      <w:bookmarkStart w:id="7" w:name="_GoBack"/>
      <w:bookmarkEnd w:id="7"/>
      <w:r w:rsidRPr="002A1F74">
        <w:rPr>
          <w:rFonts w:ascii="Times New Roman" w:eastAsia="Lucida Sans Unicode" w:hAnsi="Times New Roman"/>
          <w:kern w:val="1"/>
          <w:sz w:val="24"/>
          <w:szCs w:val="24"/>
          <w:lang w:val="lv-LV"/>
        </w:rPr>
        <w:t>Pircēja pilnvarotiem pārstāvjiem ir noteiktas šādas personas</w:t>
      </w:r>
    </w:p>
    <w:p w:rsidR="002A1F74" w:rsidRPr="002A1F74" w:rsidRDefault="002A1F74" w:rsidP="002A1F74">
      <w:pPr>
        <w:widowControl w:val="0"/>
        <w:numPr>
          <w:ilvl w:val="2"/>
          <w:numId w:val="36"/>
        </w:numPr>
        <w:suppressAutoHyphens/>
        <w:spacing w:after="0" w:line="240" w:lineRule="auto"/>
        <w:contextualSpacing/>
        <w:jc w:val="both"/>
        <w:rPr>
          <w:rFonts w:ascii="Times New Roman" w:eastAsia="Lucida Sans Unicode" w:hAnsi="Times New Roman"/>
          <w:b/>
          <w:kern w:val="1"/>
          <w:sz w:val="24"/>
          <w:szCs w:val="24"/>
          <w:lang w:val="lv-LV"/>
        </w:rPr>
      </w:pPr>
      <w:r w:rsidRPr="002A1F74">
        <w:rPr>
          <w:rFonts w:ascii="Times New Roman" w:hAnsi="Times New Roman"/>
          <w:bCs/>
          <w:sz w:val="24"/>
          <w:szCs w:val="24"/>
          <w:lang w:val="lv-LV" w:eastAsia="x-none"/>
        </w:rPr>
        <w:t xml:space="preserve">„Sporta servisa centrs” </w:t>
      </w:r>
      <w:r w:rsidRPr="002A1F74">
        <w:rPr>
          <w:rFonts w:ascii="Times New Roman" w:eastAsia="Lucida Sans Unicode" w:hAnsi="Times New Roman"/>
          <w:kern w:val="1"/>
          <w:sz w:val="24"/>
          <w:szCs w:val="24"/>
          <w:lang w:val="lv-LV"/>
        </w:rPr>
        <w:t>–</w:t>
      </w:r>
      <w:r w:rsidRPr="002A1F74">
        <w:rPr>
          <w:rFonts w:ascii="Times New Roman" w:hAnsi="Times New Roman"/>
          <w:bCs/>
          <w:sz w:val="24"/>
          <w:szCs w:val="24"/>
          <w:lang w:val="lv-LV" w:eastAsia="x-none"/>
        </w:rPr>
        <w:t xml:space="preserve"> </w:t>
      </w:r>
      <w:r w:rsidRPr="002A1F74">
        <w:rPr>
          <w:rFonts w:ascii="Times New Roman" w:eastAsia="Lucida Sans Unicode" w:hAnsi="Times New Roman"/>
          <w:kern w:val="1"/>
          <w:sz w:val="24"/>
          <w:szCs w:val="24"/>
          <w:lang w:val="lv-LV"/>
        </w:rPr>
        <w:t>Aļona Fomenko, tālrunis 63085300, e-pasts: Alona.Fomenko@sports.jelgava.lv</w:t>
      </w:r>
    </w:p>
    <w:p w:rsidR="002A1F74" w:rsidRPr="002A1F74" w:rsidRDefault="002A1F74" w:rsidP="002A1F74">
      <w:pPr>
        <w:widowControl w:val="0"/>
        <w:numPr>
          <w:ilvl w:val="2"/>
          <w:numId w:val="36"/>
        </w:numPr>
        <w:suppressAutoHyphens/>
        <w:spacing w:after="0" w:line="240" w:lineRule="auto"/>
        <w:contextualSpacing/>
        <w:jc w:val="both"/>
        <w:rPr>
          <w:rFonts w:ascii="Times New Roman" w:eastAsia="Lucida Sans Unicode" w:hAnsi="Times New Roman"/>
          <w:b/>
          <w:kern w:val="1"/>
          <w:sz w:val="24"/>
          <w:szCs w:val="24"/>
          <w:lang w:val="lv-LV"/>
        </w:rPr>
      </w:pPr>
      <w:r w:rsidRPr="002A1F74">
        <w:rPr>
          <w:rFonts w:ascii="Times New Roman" w:hAnsi="Times New Roman"/>
          <w:bCs/>
          <w:sz w:val="24"/>
          <w:szCs w:val="24"/>
          <w:lang w:val="lv-LV" w:eastAsia="x-none"/>
        </w:rPr>
        <w:t xml:space="preserve">„Jelgavas Bērnu un jaunatnes sporta skola” – </w:t>
      </w:r>
      <w:r w:rsidRPr="002A1F74">
        <w:rPr>
          <w:rFonts w:ascii="Times New Roman" w:eastAsia="Lucida Sans Unicode" w:hAnsi="Times New Roman"/>
          <w:kern w:val="1"/>
          <w:sz w:val="24"/>
          <w:szCs w:val="24"/>
          <w:lang w:val="lv-LV"/>
        </w:rPr>
        <w:t>Lelde Laure, tālrunis 29514573, e-pasts: Lelde.Laure@sports.jelgava.lv</w:t>
      </w:r>
    </w:p>
    <w:p w:rsidR="002A1F74" w:rsidRPr="002A1F74" w:rsidRDefault="002A1F74" w:rsidP="002A1F74">
      <w:pPr>
        <w:widowControl w:val="0"/>
        <w:numPr>
          <w:ilvl w:val="2"/>
          <w:numId w:val="36"/>
        </w:numPr>
        <w:suppressAutoHyphens/>
        <w:spacing w:after="0" w:line="240" w:lineRule="auto"/>
        <w:contextualSpacing/>
        <w:jc w:val="both"/>
        <w:rPr>
          <w:rFonts w:ascii="Times New Roman" w:eastAsia="Lucida Sans Unicode" w:hAnsi="Times New Roman"/>
          <w:b/>
          <w:kern w:val="1"/>
          <w:sz w:val="24"/>
          <w:szCs w:val="24"/>
          <w:lang w:val="lv-LV"/>
        </w:rPr>
      </w:pPr>
      <w:r w:rsidRPr="002A1F74">
        <w:rPr>
          <w:rFonts w:ascii="Times New Roman" w:hAnsi="Times New Roman"/>
          <w:bCs/>
          <w:sz w:val="24"/>
          <w:szCs w:val="24"/>
          <w:lang w:val="lv-LV" w:eastAsia="x-none"/>
        </w:rPr>
        <w:t>„Jelgavas Specializētā peldēšanas skola</w:t>
      </w:r>
      <w:r w:rsidRPr="002A1F74">
        <w:rPr>
          <w:rFonts w:ascii="Times New Roman" w:eastAsia="Lucida Sans Unicode" w:hAnsi="Times New Roman"/>
          <w:kern w:val="1"/>
          <w:sz w:val="24"/>
          <w:szCs w:val="24"/>
          <w:lang w:val="lv-LV"/>
        </w:rPr>
        <w:t xml:space="preserve"> – Zelma Ozoliņa, tālrunis 29668151, e-pasts: Zelma.Ozolina@sporta.jelgava.lv</w:t>
      </w:r>
    </w:p>
    <w:p w:rsidR="002A1F74" w:rsidRPr="002A1F74" w:rsidRDefault="002A1F74" w:rsidP="002A1F74">
      <w:pPr>
        <w:widowControl w:val="0"/>
        <w:numPr>
          <w:ilvl w:val="2"/>
          <w:numId w:val="36"/>
        </w:numPr>
        <w:suppressAutoHyphens/>
        <w:spacing w:after="0" w:line="240" w:lineRule="auto"/>
        <w:contextualSpacing/>
        <w:jc w:val="both"/>
        <w:rPr>
          <w:rFonts w:ascii="Times New Roman" w:eastAsia="Lucida Sans Unicode" w:hAnsi="Times New Roman"/>
          <w:b/>
          <w:kern w:val="1"/>
          <w:sz w:val="24"/>
          <w:szCs w:val="24"/>
          <w:lang w:val="lv-LV"/>
        </w:rPr>
      </w:pPr>
      <w:r w:rsidRPr="002A1F74">
        <w:rPr>
          <w:rFonts w:ascii="Times New Roman" w:hAnsi="Times New Roman"/>
          <w:bCs/>
          <w:sz w:val="24"/>
          <w:szCs w:val="24"/>
          <w:lang w:val="lv-LV" w:eastAsia="x-none"/>
        </w:rPr>
        <w:t>„Jelgavas Ledus sporta skola”</w:t>
      </w:r>
      <w:r w:rsidRPr="002A1F74">
        <w:rPr>
          <w:rFonts w:ascii="Times New Roman" w:eastAsia="Lucida Sans Unicode" w:hAnsi="Times New Roman"/>
          <w:kern w:val="1"/>
          <w:sz w:val="24"/>
          <w:szCs w:val="24"/>
          <w:lang w:val="lv-LV"/>
        </w:rPr>
        <w:t xml:space="preserve"> – Sanita Ruble, tālrunis 20384690, e-pasts: Sanita.Ruble@sports.jelgava.lv</w:t>
      </w:r>
    </w:p>
    <w:p w:rsidR="002A1F74" w:rsidRPr="002A1F74" w:rsidRDefault="002A1F74" w:rsidP="002A1F74">
      <w:pPr>
        <w:widowControl w:val="0"/>
        <w:suppressAutoHyphens/>
        <w:spacing w:after="0" w:line="240" w:lineRule="auto"/>
        <w:ind w:left="720"/>
        <w:contextualSpacing/>
        <w:jc w:val="both"/>
        <w:rPr>
          <w:rFonts w:ascii="Times New Roman" w:eastAsia="Lucida Sans Unicode" w:hAnsi="Times New Roman"/>
          <w:kern w:val="1"/>
          <w:sz w:val="24"/>
          <w:szCs w:val="24"/>
          <w:lang w:val="lv-LV"/>
        </w:rPr>
      </w:pPr>
      <w:r w:rsidRPr="002A1F74">
        <w:rPr>
          <w:rFonts w:ascii="Times New Roman" w:eastAsia="Lucida Sans Unicode" w:hAnsi="Times New Roman"/>
          <w:kern w:val="1"/>
          <w:sz w:val="24"/>
          <w:szCs w:val="24"/>
          <w:lang w:val="lv-LV"/>
        </w:rPr>
        <w:t>Pilnvarotās personas tiesīgas saņemt Preci, parakstīt preču pavadzīmi rēķinu, pārbaudīt saņemamo Preču kvalitāti un atbilstību līguma noteikumiem, izvirzīt pretenzijas par lī</w:t>
      </w:r>
      <w:r w:rsidR="00F06D90">
        <w:rPr>
          <w:rFonts w:ascii="Times New Roman" w:eastAsia="Lucida Sans Unicode" w:hAnsi="Times New Roman"/>
          <w:kern w:val="1"/>
          <w:sz w:val="24"/>
          <w:szCs w:val="24"/>
          <w:lang w:val="lv-LV"/>
        </w:rPr>
        <w:t>gumam neatbilstošu preci.</w:t>
      </w:r>
    </w:p>
    <w:p w:rsidR="002A1F74" w:rsidRPr="002A1F74" w:rsidRDefault="002A1F74" w:rsidP="002A1F74">
      <w:pPr>
        <w:widowControl w:val="0"/>
        <w:numPr>
          <w:ilvl w:val="1"/>
          <w:numId w:val="36"/>
        </w:numPr>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eastAsia="Lucida Sans Unicode" w:hAnsi="Times New Roman"/>
          <w:color w:val="000000"/>
          <w:kern w:val="1"/>
          <w:sz w:val="24"/>
          <w:szCs w:val="24"/>
          <w:lang w:val="lv-LV"/>
        </w:rPr>
        <w:lastRenderedPageBreak/>
        <w:t xml:space="preserve">Atklātos trūkumus (iztrūkumus, preču bojājumus) Pircējs var pieteikt ne vēlāk kā 7 dienu laikā no preču saņemšanas dienas, izņemot par slēptajiem trūkumiem, kuri atklājas Preces lietošanas laikā. Par trūkumiem Pircējs rakstiski piesaka pretenziju Pārdevējam, norādot trūkumu pamatojumu. </w:t>
      </w:r>
    </w:p>
    <w:p w:rsidR="002A1F74" w:rsidRPr="002A1F74" w:rsidRDefault="002A1F74" w:rsidP="002A1F74">
      <w:pPr>
        <w:widowControl w:val="0"/>
        <w:numPr>
          <w:ilvl w:val="1"/>
          <w:numId w:val="36"/>
        </w:numPr>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iCs/>
          <w:sz w:val="24"/>
          <w:szCs w:val="24"/>
          <w:lang w:val="lv-LV"/>
        </w:rPr>
        <w:t>Īpašuma tiesības uz preci Pārdevējam saglabājas līdz pilnai Preces pirkuma maksas samaksai, bet nejaušas preču bojāejas gadījumā risks pāriet no Pārdevēja pie Pircēja no p</w:t>
      </w:r>
      <w:r w:rsidR="00F06D90">
        <w:rPr>
          <w:rFonts w:ascii="Times New Roman" w:hAnsi="Times New Roman"/>
          <w:iCs/>
          <w:sz w:val="24"/>
          <w:szCs w:val="24"/>
          <w:lang w:val="lv-LV"/>
        </w:rPr>
        <w:t>reču nodošanas brīža Pircējam.</w:t>
      </w:r>
    </w:p>
    <w:p w:rsidR="002A1F74" w:rsidRPr="002A1F74" w:rsidRDefault="002A1F74" w:rsidP="002A1F74">
      <w:pPr>
        <w:widowControl w:val="0"/>
        <w:suppressAutoHyphens/>
        <w:spacing w:after="0" w:line="240" w:lineRule="auto"/>
        <w:ind w:left="426"/>
        <w:contextualSpacing/>
        <w:jc w:val="both"/>
        <w:rPr>
          <w:rFonts w:ascii="Times New Roman" w:eastAsia="Lucida Sans Unicode" w:hAnsi="Times New Roman"/>
          <w:b/>
          <w:kern w:val="1"/>
          <w:sz w:val="24"/>
          <w:szCs w:val="24"/>
          <w:lang w:val="lv-LV"/>
        </w:rPr>
      </w:pPr>
    </w:p>
    <w:p w:rsidR="002A1F74" w:rsidRPr="002A1F74" w:rsidRDefault="002A1F74" w:rsidP="002A1F74">
      <w:pPr>
        <w:widowControl w:val="0"/>
        <w:numPr>
          <w:ilvl w:val="0"/>
          <w:numId w:val="36"/>
        </w:numPr>
        <w:suppressAutoHyphens/>
        <w:spacing w:after="0" w:line="240" w:lineRule="auto"/>
        <w:contextualSpacing/>
        <w:jc w:val="center"/>
        <w:rPr>
          <w:rFonts w:ascii="Times New Roman" w:eastAsia="Lucida Sans Unicode" w:hAnsi="Times New Roman"/>
          <w:b/>
          <w:kern w:val="1"/>
          <w:sz w:val="24"/>
          <w:szCs w:val="24"/>
          <w:lang w:val="lv-LV"/>
        </w:rPr>
      </w:pPr>
      <w:r w:rsidRPr="002A1F74">
        <w:rPr>
          <w:rFonts w:ascii="Times New Roman" w:eastAsia="Lucida Sans Unicode" w:hAnsi="Times New Roman"/>
          <w:b/>
          <w:kern w:val="1"/>
          <w:sz w:val="24"/>
          <w:szCs w:val="24"/>
          <w:lang w:val="lv-LV"/>
        </w:rPr>
        <w:t>Pušu tiesības un pienākumi</w:t>
      </w:r>
    </w:p>
    <w:p w:rsidR="002A1F74" w:rsidRPr="002A1F74" w:rsidRDefault="002A1F74" w:rsidP="002A1F74">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iCs/>
          <w:sz w:val="24"/>
          <w:szCs w:val="24"/>
          <w:lang w:val="lv-LV"/>
        </w:rPr>
        <w:t>Pārdevējam</w:t>
      </w:r>
      <w:r w:rsidRPr="002A1F74">
        <w:rPr>
          <w:rFonts w:ascii="Times New Roman" w:hAnsi="Times New Roman"/>
          <w:sz w:val="24"/>
          <w:szCs w:val="24"/>
          <w:lang w:val="lv-LV"/>
        </w:rPr>
        <w:t xml:space="preserve"> ir pienākums noteiktajā termiņā izsniegt vai piegādāt atbilstošas kvalitātes Preci, kas pilnībā atbilst Pasūtītāja izvirzītajām prasībām iepirkumā un pasūtījumam.</w:t>
      </w:r>
    </w:p>
    <w:p w:rsidR="00C92471" w:rsidRDefault="002A1F74" w:rsidP="00C92471">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iCs/>
          <w:sz w:val="24"/>
          <w:szCs w:val="24"/>
          <w:lang w:val="lv-LV"/>
        </w:rPr>
        <w:t>Pārdevējs garantē, ka tam ir tiesības izplatīt Pircējam pārdodamo pr</w:t>
      </w:r>
      <w:r w:rsidR="00F06D90">
        <w:rPr>
          <w:rFonts w:ascii="Times New Roman" w:hAnsi="Times New Roman"/>
          <w:iCs/>
          <w:sz w:val="24"/>
          <w:szCs w:val="24"/>
          <w:lang w:val="lv-LV"/>
        </w:rPr>
        <w:t>eci un Preces kvalitāte atbilst</w:t>
      </w:r>
      <w:r w:rsidRPr="002A1F74">
        <w:rPr>
          <w:rFonts w:ascii="Times New Roman" w:hAnsi="Times New Roman"/>
          <w:iCs/>
          <w:sz w:val="24"/>
          <w:szCs w:val="24"/>
          <w:lang w:val="lv-LV"/>
        </w:rPr>
        <w:t xml:space="preserve"> noteiktajiem s</w:t>
      </w:r>
      <w:r w:rsidR="00C92471">
        <w:rPr>
          <w:rFonts w:ascii="Times New Roman" w:hAnsi="Times New Roman"/>
          <w:iCs/>
          <w:sz w:val="24"/>
          <w:szCs w:val="24"/>
          <w:lang w:val="lv-LV"/>
        </w:rPr>
        <w:t>tandartiem un kalpošanas laikam.</w:t>
      </w:r>
    </w:p>
    <w:p w:rsidR="002A1F74" w:rsidRPr="002A1F74" w:rsidRDefault="00C92471" w:rsidP="00C92471">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Pr>
          <w:rFonts w:ascii="Times New Roman" w:hAnsi="Times New Roman"/>
          <w:iCs/>
          <w:sz w:val="24"/>
          <w:szCs w:val="24"/>
          <w:lang w:val="lv-LV"/>
        </w:rPr>
        <w:t>P</w:t>
      </w:r>
      <w:r w:rsidR="002A1F74" w:rsidRPr="002A1F74">
        <w:rPr>
          <w:rFonts w:ascii="Times New Roman" w:hAnsi="Times New Roman"/>
          <w:iCs/>
          <w:sz w:val="24"/>
          <w:szCs w:val="24"/>
          <w:lang w:val="lv-LV"/>
        </w:rPr>
        <w:t>ar piegādātās preces kvalitāti atbild Pārdevējs un uz sava rēķina nomaina nekvalitatīvo preci pret jaunu 2</w:t>
      </w:r>
      <w:r w:rsidR="002A1F74" w:rsidRPr="002A1F74">
        <w:rPr>
          <w:rFonts w:ascii="Times New Roman" w:hAnsi="Times New Roman"/>
          <w:iCs/>
          <w:color w:val="FF0000"/>
          <w:sz w:val="24"/>
          <w:szCs w:val="24"/>
          <w:lang w:val="lv-LV"/>
        </w:rPr>
        <w:t xml:space="preserve"> </w:t>
      </w:r>
      <w:r w:rsidR="002A1F74" w:rsidRPr="002A1F74">
        <w:rPr>
          <w:rFonts w:ascii="Times New Roman" w:hAnsi="Times New Roman"/>
          <w:iCs/>
          <w:sz w:val="24"/>
          <w:szCs w:val="24"/>
          <w:lang w:val="lv-LV"/>
        </w:rPr>
        <w:t>darba dienu laikā no Pārdevēja pretenzijas saņemšanas dienas.</w:t>
      </w:r>
      <w:r w:rsidR="002A1F74" w:rsidRPr="002A1F74">
        <w:rPr>
          <w:rFonts w:ascii="Times New Roman" w:eastAsia="Lucida Sans Unicode" w:hAnsi="Times New Roman"/>
          <w:color w:val="000000"/>
          <w:kern w:val="1"/>
          <w:sz w:val="24"/>
          <w:szCs w:val="24"/>
          <w:lang w:val="lv-LV"/>
        </w:rPr>
        <w:t xml:space="preserve"> Gadījumā, ja Prece piegādāta neatbilstoši līguma noteikumiem, neatbilstošas kvalitātes, tad Pircējs tiesīgs neveikt samaksu līdz brīdim, kamēr Prece tiek samainīta uz atbilstošu.</w:t>
      </w:r>
    </w:p>
    <w:p w:rsidR="002A1F74" w:rsidRPr="002A1F74" w:rsidRDefault="002A1F74" w:rsidP="002A1F74">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sz w:val="24"/>
          <w:szCs w:val="24"/>
          <w:lang w:val="lv-LV"/>
        </w:rPr>
        <w:t>Gadījumā, ja Pārdevējs kavē šī L</w:t>
      </w:r>
      <w:r w:rsidR="00C92471">
        <w:rPr>
          <w:rFonts w:ascii="Times New Roman" w:hAnsi="Times New Roman"/>
          <w:sz w:val="24"/>
          <w:szCs w:val="24"/>
          <w:lang w:val="lv-LV"/>
        </w:rPr>
        <w:t>īguma 2.2., un/vai 3.3.punktā noteikto</w:t>
      </w:r>
      <w:r w:rsidRPr="002A1F74">
        <w:rPr>
          <w:rFonts w:ascii="Times New Roman" w:hAnsi="Times New Roman"/>
          <w:sz w:val="24"/>
          <w:szCs w:val="24"/>
          <w:lang w:val="lv-LV"/>
        </w:rPr>
        <w:t xml:space="preserve"> Preču piegādes</w:t>
      </w:r>
      <w:r w:rsidR="00C92471">
        <w:rPr>
          <w:rFonts w:ascii="Times New Roman" w:hAnsi="Times New Roman"/>
          <w:sz w:val="24"/>
          <w:szCs w:val="24"/>
          <w:lang w:val="lv-LV"/>
        </w:rPr>
        <w:t xml:space="preserve"> vai apmaiņas termiņu</w:t>
      </w:r>
      <w:r w:rsidRPr="002A1F74">
        <w:rPr>
          <w:rFonts w:ascii="Times New Roman" w:hAnsi="Times New Roman"/>
          <w:sz w:val="24"/>
          <w:szCs w:val="24"/>
          <w:lang w:val="lv-LV"/>
        </w:rPr>
        <w:t>, Pircējam ir tiesības pie</w:t>
      </w:r>
      <w:r w:rsidR="00F06D90">
        <w:rPr>
          <w:rFonts w:ascii="Times New Roman" w:hAnsi="Times New Roman"/>
          <w:sz w:val="24"/>
          <w:szCs w:val="24"/>
          <w:lang w:val="lv-LV"/>
        </w:rPr>
        <w:t>dzīt</w:t>
      </w:r>
      <w:r w:rsidRPr="002A1F74">
        <w:rPr>
          <w:rFonts w:ascii="Times New Roman" w:hAnsi="Times New Roman"/>
          <w:sz w:val="24"/>
          <w:szCs w:val="24"/>
          <w:lang w:val="lv-LV"/>
        </w:rPr>
        <w:t xml:space="preserve"> no Pārdevēja ikreizēju līgumsodu 0,5% apmērā no Līguma summas par katru nokavējuma dienu</w:t>
      </w:r>
      <w:r w:rsidR="00C92471">
        <w:rPr>
          <w:rFonts w:ascii="Times New Roman" w:hAnsi="Times New Roman"/>
          <w:sz w:val="24"/>
          <w:szCs w:val="24"/>
          <w:lang w:val="lv-LV"/>
        </w:rPr>
        <w:t>, bet ne vairāk kā 10% (desmit procentus) no kopējās Līguma summas.</w:t>
      </w:r>
      <w:r w:rsidRPr="002A1F74">
        <w:rPr>
          <w:rFonts w:ascii="Times New Roman" w:hAnsi="Times New Roman"/>
          <w:sz w:val="24"/>
          <w:szCs w:val="24"/>
          <w:lang w:val="lv-LV"/>
        </w:rPr>
        <w:t xml:space="preserve"> </w:t>
      </w:r>
    </w:p>
    <w:p w:rsidR="002A1F74" w:rsidRPr="002A1F74" w:rsidRDefault="002A1F74" w:rsidP="002A1F74">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sz w:val="24"/>
          <w:szCs w:val="24"/>
          <w:lang w:val="lv-LV"/>
        </w:rPr>
        <w:t>Pārdevējam nav tiesību vienpu</w:t>
      </w:r>
      <w:r w:rsidR="00F06D90">
        <w:rPr>
          <w:rFonts w:ascii="Times New Roman" w:hAnsi="Times New Roman"/>
          <w:sz w:val="24"/>
          <w:szCs w:val="24"/>
          <w:lang w:val="lv-LV"/>
        </w:rPr>
        <w:t>sēji grozīt Iepirkumā piedāvāto</w:t>
      </w:r>
      <w:r w:rsidRPr="002A1F74">
        <w:rPr>
          <w:rFonts w:ascii="Times New Roman" w:hAnsi="Times New Roman"/>
          <w:sz w:val="24"/>
          <w:szCs w:val="24"/>
          <w:lang w:val="lv-LV"/>
        </w:rPr>
        <w:t xml:space="preserve"> Preces cenu. </w:t>
      </w:r>
    </w:p>
    <w:p w:rsidR="002A1F74" w:rsidRPr="002A1F74" w:rsidRDefault="002A1F74" w:rsidP="002A1F74">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sz w:val="24"/>
          <w:szCs w:val="24"/>
          <w:lang w:val="lv-LV"/>
        </w:rPr>
        <w:t>Pircēja pienākums savlaicīgi pieņemt piegādāto Preci un veikt samaksu par to.</w:t>
      </w:r>
    </w:p>
    <w:p w:rsidR="002A1F74" w:rsidRPr="002A1F74" w:rsidRDefault="002A1F74" w:rsidP="002A1F74">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sz w:val="24"/>
          <w:szCs w:val="24"/>
          <w:lang w:val="lv-LV"/>
        </w:rPr>
        <w:t xml:space="preserve">Ja Pārdevējs Preces piegādi vai apmaiņu nokavē vairāk </w:t>
      </w:r>
      <w:r w:rsidRPr="002A1F74">
        <w:rPr>
          <w:rFonts w:ascii="Times New Roman" w:hAnsi="Times New Roman"/>
          <w:color w:val="000000"/>
          <w:sz w:val="24"/>
          <w:szCs w:val="24"/>
          <w:lang w:val="lv-LV"/>
        </w:rPr>
        <w:t>par 10 dienām</w:t>
      </w:r>
      <w:r w:rsidRPr="002A1F74">
        <w:rPr>
          <w:rFonts w:ascii="Times New Roman" w:hAnsi="Times New Roman"/>
          <w:color w:val="FF0000"/>
          <w:sz w:val="24"/>
          <w:szCs w:val="24"/>
          <w:lang w:val="lv-LV"/>
        </w:rPr>
        <w:t xml:space="preserve"> </w:t>
      </w:r>
      <w:r w:rsidRPr="002A1F74">
        <w:rPr>
          <w:rFonts w:ascii="Times New Roman" w:hAnsi="Times New Roman"/>
          <w:sz w:val="24"/>
          <w:szCs w:val="24"/>
          <w:lang w:val="lv-LV"/>
        </w:rPr>
        <w:t>Pircējam ir tiesības vairs Preci nepieņemt un vienpusēji lauzt šo līgumu, kā arī pieprasīt no Pārdevēja papildus līgumsodu 10 % apmērā no Līguma summas un visu nodarīto zaudējumu atlīdzinājumu.</w:t>
      </w:r>
    </w:p>
    <w:p w:rsidR="002A1F74" w:rsidRPr="002A1F74" w:rsidRDefault="002A1F74" w:rsidP="002A1F74">
      <w:pPr>
        <w:widowControl w:val="0"/>
        <w:numPr>
          <w:ilvl w:val="1"/>
          <w:numId w:val="36"/>
        </w:numPr>
        <w:tabs>
          <w:tab w:val="left" w:pos="426"/>
        </w:tabs>
        <w:suppressAutoHyphens/>
        <w:spacing w:after="0" w:line="240" w:lineRule="auto"/>
        <w:ind w:left="426" w:hanging="426"/>
        <w:contextualSpacing/>
        <w:jc w:val="both"/>
        <w:rPr>
          <w:rFonts w:ascii="Times New Roman" w:eastAsia="Lucida Sans Unicode" w:hAnsi="Times New Roman"/>
          <w:b/>
          <w:kern w:val="1"/>
          <w:sz w:val="24"/>
          <w:szCs w:val="24"/>
          <w:lang w:val="lv-LV"/>
        </w:rPr>
      </w:pPr>
      <w:r w:rsidRPr="002A1F74">
        <w:rPr>
          <w:rFonts w:ascii="Times New Roman" w:hAnsi="Times New Roman"/>
          <w:sz w:val="24"/>
          <w:szCs w:val="24"/>
          <w:lang w:val="lv-LV"/>
        </w:rPr>
        <w:t xml:space="preserve">Puses ir atbildīgas par zaudējumu nodarīšanu otrai pusei saskaņā ar Latvijas likumdošanā noteikto. </w:t>
      </w:r>
    </w:p>
    <w:p w:rsidR="002A1F74" w:rsidRPr="002A1F74" w:rsidRDefault="002A1F74" w:rsidP="002A1F74">
      <w:pPr>
        <w:spacing w:after="0" w:line="240" w:lineRule="auto"/>
        <w:jc w:val="both"/>
        <w:rPr>
          <w:rFonts w:ascii="Times New Roman" w:hAnsi="Times New Roman"/>
          <w:sz w:val="24"/>
          <w:szCs w:val="24"/>
          <w:lang w:val="lv-LV"/>
        </w:rPr>
      </w:pPr>
    </w:p>
    <w:p w:rsidR="002A1F74" w:rsidRPr="002A1F74" w:rsidRDefault="002A1F74" w:rsidP="002A1F74">
      <w:pPr>
        <w:numPr>
          <w:ilvl w:val="0"/>
          <w:numId w:val="35"/>
        </w:numPr>
        <w:suppressAutoHyphens/>
        <w:spacing w:after="0" w:line="240" w:lineRule="auto"/>
        <w:ind w:right="-48"/>
        <w:jc w:val="center"/>
        <w:rPr>
          <w:rFonts w:ascii="Times New Roman" w:hAnsi="Times New Roman"/>
          <w:b/>
          <w:sz w:val="24"/>
          <w:szCs w:val="24"/>
          <w:lang w:val="lv-LV"/>
        </w:rPr>
      </w:pPr>
      <w:r w:rsidRPr="002A1F74">
        <w:rPr>
          <w:rFonts w:ascii="Times New Roman" w:hAnsi="Times New Roman"/>
          <w:b/>
          <w:sz w:val="24"/>
          <w:szCs w:val="24"/>
          <w:lang w:val="lv-LV"/>
        </w:rPr>
        <w:t>Līguma summa un norēķinu kārtība</w:t>
      </w:r>
    </w:p>
    <w:p w:rsidR="002A1F74" w:rsidRPr="002A1F74" w:rsidRDefault="002A1F74" w:rsidP="002A1F74">
      <w:pPr>
        <w:numPr>
          <w:ilvl w:val="1"/>
          <w:numId w:val="40"/>
        </w:numPr>
        <w:tabs>
          <w:tab w:val="left" w:pos="426"/>
        </w:tabs>
        <w:spacing w:after="0" w:line="240" w:lineRule="auto"/>
        <w:ind w:left="426" w:hanging="426"/>
        <w:jc w:val="both"/>
        <w:rPr>
          <w:rFonts w:ascii="Times New Roman" w:hAnsi="Times New Roman"/>
          <w:sz w:val="24"/>
          <w:szCs w:val="24"/>
          <w:lang w:val="lv-LV"/>
        </w:rPr>
      </w:pPr>
      <w:r w:rsidRPr="002A1F74">
        <w:rPr>
          <w:rFonts w:ascii="Times New Roman" w:hAnsi="Times New Roman"/>
          <w:sz w:val="24"/>
          <w:szCs w:val="24"/>
          <w:lang w:val="lv-LV"/>
        </w:rPr>
        <w:t>Līguma summa par Preci, saskaņā ar Pārdevēja piedāvājumu ir EUR____</w:t>
      </w:r>
      <w:r w:rsidRPr="002A1F74">
        <w:rPr>
          <w:rFonts w:ascii="Times New Roman" w:eastAsia="Lucida Sans Unicode" w:hAnsi="Times New Roman"/>
          <w:kern w:val="1"/>
          <w:sz w:val="24"/>
          <w:szCs w:val="24"/>
          <w:lang w:val="lv-LV"/>
        </w:rPr>
        <w:t xml:space="preserve"> &lt;</w:t>
      </w:r>
      <w:r w:rsidRPr="002A1F74">
        <w:rPr>
          <w:rFonts w:ascii="Times New Roman" w:eastAsia="Lucida Sans Unicode" w:hAnsi="Times New Roman"/>
          <w:i/>
          <w:kern w:val="1"/>
          <w:sz w:val="24"/>
          <w:szCs w:val="24"/>
          <w:lang w:val="lv-LV"/>
        </w:rPr>
        <w:t>summa vārdiem</w:t>
      </w:r>
      <w:r w:rsidRPr="002A1F74">
        <w:rPr>
          <w:rFonts w:ascii="Times New Roman" w:eastAsia="Lucida Sans Unicode" w:hAnsi="Times New Roman"/>
          <w:kern w:val="1"/>
          <w:sz w:val="24"/>
          <w:szCs w:val="24"/>
          <w:lang w:val="lv-LV"/>
        </w:rPr>
        <w:t>&gt; bez PVN,</w:t>
      </w:r>
      <w:r w:rsidRPr="002A1F74">
        <w:rPr>
          <w:rFonts w:ascii="Times New Roman" w:hAnsi="Times New Roman"/>
          <w:sz w:val="24"/>
          <w:szCs w:val="24"/>
          <w:lang w:val="lv-LV"/>
        </w:rPr>
        <w:t xml:space="preserve"> ar PVN 21% EUR___ </w:t>
      </w:r>
      <w:r w:rsidRPr="002A1F74">
        <w:rPr>
          <w:rFonts w:ascii="Times New Roman" w:eastAsia="Lucida Sans Unicode" w:hAnsi="Times New Roman"/>
          <w:kern w:val="1"/>
          <w:sz w:val="24"/>
          <w:szCs w:val="24"/>
          <w:lang w:val="lv-LV"/>
        </w:rPr>
        <w:t>&lt;</w:t>
      </w:r>
      <w:r w:rsidRPr="002A1F74">
        <w:rPr>
          <w:rFonts w:ascii="Times New Roman" w:eastAsia="Lucida Sans Unicode" w:hAnsi="Times New Roman"/>
          <w:i/>
          <w:kern w:val="1"/>
          <w:sz w:val="24"/>
          <w:szCs w:val="24"/>
          <w:lang w:val="lv-LV"/>
        </w:rPr>
        <w:t>summa vārdiem</w:t>
      </w:r>
      <w:r w:rsidRPr="002A1F74">
        <w:rPr>
          <w:rFonts w:ascii="Times New Roman" w:eastAsia="Lucida Sans Unicode" w:hAnsi="Times New Roman"/>
          <w:kern w:val="1"/>
          <w:sz w:val="24"/>
          <w:szCs w:val="24"/>
          <w:lang w:val="lv-LV"/>
        </w:rPr>
        <w:t>&gt;</w:t>
      </w:r>
      <w:r w:rsidRPr="002A1F74">
        <w:rPr>
          <w:rFonts w:ascii="Times New Roman" w:hAnsi="Times New Roman"/>
          <w:sz w:val="24"/>
          <w:szCs w:val="24"/>
          <w:lang w:val="lv-LV"/>
        </w:rPr>
        <w:t xml:space="preserve">, kas kopā sastāda EUR ______ </w:t>
      </w:r>
      <w:r w:rsidRPr="002A1F74">
        <w:rPr>
          <w:rFonts w:ascii="Times New Roman" w:eastAsia="Lucida Sans Unicode" w:hAnsi="Times New Roman"/>
          <w:kern w:val="1"/>
          <w:sz w:val="24"/>
          <w:szCs w:val="24"/>
          <w:lang w:val="lv-LV"/>
        </w:rPr>
        <w:t>&lt;</w:t>
      </w:r>
      <w:r w:rsidRPr="002A1F74">
        <w:rPr>
          <w:rFonts w:ascii="Times New Roman" w:eastAsia="Lucida Sans Unicode" w:hAnsi="Times New Roman"/>
          <w:i/>
          <w:kern w:val="1"/>
          <w:sz w:val="24"/>
          <w:szCs w:val="24"/>
          <w:lang w:val="lv-LV"/>
        </w:rPr>
        <w:t>summa vārdiem</w:t>
      </w:r>
      <w:r w:rsidRPr="002A1F74">
        <w:rPr>
          <w:rFonts w:ascii="Times New Roman" w:eastAsia="Lucida Sans Unicode" w:hAnsi="Times New Roman"/>
          <w:kern w:val="1"/>
          <w:sz w:val="24"/>
          <w:szCs w:val="24"/>
          <w:lang w:val="lv-LV"/>
        </w:rPr>
        <w:t>&gt;</w:t>
      </w:r>
      <w:r w:rsidRPr="002A1F74">
        <w:rPr>
          <w:rFonts w:ascii="Times New Roman" w:hAnsi="Times New Roman"/>
          <w:sz w:val="24"/>
          <w:szCs w:val="24"/>
          <w:lang w:val="lv-LV"/>
        </w:rPr>
        <w:t>.</w:t>
      </w:r>
    </w:p>
    <w:p w:rsidR="002A1F74" w:rsidRPr="002A1F74" w:rsidRDefault="002A1F74" w:rsidP="002A1F74">
      <w:pPr>
        <w:numPr>
          <w:ilvl w:val="1"/>
          <w:numId w:val="40"/>
        </w:numPr>
        <w:tabs>
          <w:tab w:val="left" w:pos="426"/>
        </w:tabs>
        <w:spacing w:after="0" w:line="240" w:lineRule="auto"/>
        <w:ind w:left="426" w:hanging="426"/>
        <w:jc w:val="both"/>
        <w:rPr>
          <w:rFonts w:ascii="Times New Roman" w:hAnsi="Times New Roman"/>
          <w:sz w:val="24"/>
          <w:szCs w:val="24"/>
          <w:lang w:val="lv-LV"/>
        </w:rPr>
      </w:pPr>
      <w:r w:rsidRPr="002A1F74">
        <w:rPr>
          <w:rFonts w:ascii="Times New Roman" w:hAnsi="Times New Roman"/>
          <w:sz w:val="24"/>
          <w:szCs w:val="24"/>
          <w:lang w:val="lv-LV"/>
        </w:rPr>
        <w:t>Līguma summā ir ietverti visi Pārdevēja izdevumi, kas saistīti ar pienācīgu un pilnīgu Preces piegādi, valsts noteikto nodokļu un nodevu, kā arī transporta izdevumu izmaksas, ja tādas būs.</w:t>
      </w:r>
    </w:p>
    <w:p w:rsidR="002A1F74" w:rsidRPr="002A1F74" w:rsidRDefault="002A1F74" w:rsidP="002A1F74">
      <w:pPr>
        <w:numPr>
          <w:ilvl w:val="1"/>
          <w:numId w:val="40"/>
        </w:numPr>
        <w:tabs>
          <w:tab w:val="left" w:pos="426"/>
        </w:tabs>
        <w:spacing w:after="0" w:line="240" w:lineRule="auto"/>
        <w:ind w:left="426" w:hanging="426"/>
        <w:jc w:val="both"/>
        <w:rPr>
          <w:rFonts w:ascii="Times New Roman" w:hAnsi="Times New Roman"/>
          <w:sz w:val="24"/>
          <w:szCs w:val="24"/>
          <w:lang w:val="lv-LV"/>
        </w:rPr>
      </w:pPr>
      <w:r w:rsidRPr="002A1F74">
        <w:rPr>
          <w:rFonts w:ascii="Times New Roman" w:hAnsi="Times New Roman"/>
          <w:sz w:val="24"/>
          <w:szCs w:val="24"/>
          <w:lang w:val="lv-LV"/>
        </w:rPr>
        <w:t>Iepirkumā Pārdevēja norādītā Preces cena ir galīga un nav grozāma, izņemot gadījumus, ja ekonomisku un objektīvu iemeslu dēļ līguma darbības laikā preces tirgus cena būtiski pieaugusi. Šajā gadījumā pēc Pārdevēja motivēta iesnieguma Puses var vienoties par citu Preces piegādes cenu. Ja Puses nevienojas, paliek spēkā iepriekšējā cena.</w:t>
      </w:r>
    </w:p>
    <w:p w:rsidR="002A1F74" w:rsidRPr="002A1F74" w:rsidRDefault="002A1F74" w:rsidP="002A1F74">
      <w:pPr>
        <w:numPr>
          <w:ilvl w:val="1"/>
          <w:numId w:val="40"/>
        </w:numPr>
        <w:tabs>
          <w:tab w:val="left" w:pos="426"/>
        </w:tabs>
        <w:spacing w:after="0" w:line="240" w:lineRule="auto"/>
        <w:ind w:left="426" w:hanging="426"/>
        <w:jc w:val="both"/>
        <w:rPr>
          <w:rFonts w:ascii="Times New Roman" w:hAnsi="Times New Roman"/>
          <w:sz w:val="24"/>
          <w:szCs w:val="24"/>
          <w:lang w:val="lv-LV"/>
        </w:rPr>
      </w:pPr>
      <w:r w:rsidRPr="002A1F74">
        <w:rPr>
          <w:rFonts w:ascii="Times New Roman" w:hAnsi="Times New Roman"/>
          <w:sz w:val="24"/>
          <w:szCs w:val="24"/>
          <w:lang w:val="lv-LV"/>
        </w:rPr>
        <w:t xml:space="preserve">Samaksa par Preci tiks veikta ar bezskaidras naudas pārskaitījumu uz Pārdevēja preču pavadzīmē - rēķinā norādīto bankas kontu </w:t>
      </w:r>
      <w:r w:rsidRPr="002A1F74">
        <w:rPr>
          <w:rFonts w:ascii="Times New Roman" w:hAnsi="Times New Roman"/>
          <w:color w:val="000000"/>
          <w:sz w:val="24"/>
          <w:szCs w:val="24"/>
          <w:lang w:val="lv-LV"/>
        </w:rPr>
        <w:t xml:space="preserve">10 (desmit) bankas darba dienu laikā no līgumam atbilstošas Preces saņemšanas dienas. </w:t>
      </w:r>
    </w:p>
    <w:p w:rsidR="002A1F74" w:rsidRPr="002A1F74" w:rsidRDefault="002A1F74" w:rsidP="002A1F74">
      <w:pPr>
        <w:numPr>
          <w:ilvl w:val="1"/>
          <w:numId w:val="40"/>
        </w:numPr>
        <w:tabs>
          <w:tab w:val="left" w:pos="426"/>
        </w:tabs>
        <w:spacing w:after="0" w:line="240" w:lineRule="auto"/>
        <w:ind w:left="426" w:hanging="426"/>
        <w:jc w:val="both"/>
        <w:rPr>
          <w:rFonts w:ascii="Times New Roman" w:hAnsi="Times New Roman"/>
          <w:sz w:val="24"/>
          <w:szCs w:val="24"/>
          <w:lang w:val="lv-LV"/>
        </w:rPr>
      </w:pPr>
      <w:r w:rsidRPr="002A1F74">
        <w:rPr>
          <w:rFonts w:ascii="Times New Roman" w:hAnsi="Times New Roman"/>
          <w:sz w:val="24"/>
          <w:szCs w:val="24"/>
          <w:lang w:val="lv-LV"/>
        </w:rPr>
        <w:t>Gadījumā, ja Pircējs kavē noteikto Preču apmaksas termiņu, Pārdevējs tiesīgs pieprasīt maksāt Pircējam kavējuma procentus 0,1% apmērā no termiņā nesamaksātās summas par katru nokavējuma dienu, bet kopsummā ne vairāk kā</w:t>
      </w:r>
      <w:proofErr w:type="gramStart"/>
      <w:r w:rsidRPr="002A1F74">
        <w:rPr>
          <w:rFonts w:ascii="Times New Roman" w:hAnsi="Times New Roman"/>
          <w:sz w:val="24"/>
          <w:szCs w:val="24"/>
          <w:lang w:val="lv-LV"/>
        </w:rPr>
        <w:t xml:space="preserve">  </w:t>
      </w:r>
      <w:proofErr w:type="gramEnd"/>
      <w:r w:rsidRPr="002A1F74">
        <w:rPr>
          <w:rFonts w:ascii="Times New Roman" w:hAnsi="Times New Roman"/>
          <w:sz w:val="24"/>
          <w:szCs w:val="24"/>
          <w:lang w:val="lv-LV"/>
        </w:rPr>
        <w:t>10 % apmērā no Līguma summas.</w:t>
      </w:r>
    </w:p>
    <w:p w:rsidR="002A1F74" w:rsidRPr="002A1F74" w:rsidRDefault="002A1F74" w:rsidP="002A1F74">
      <w:pPr>
        <w:tabs>
          <w:tab w:val="left" w:pos="426"/>
        </w:tabs>
        <w:spacing w:after="0" w:line="240" w:lineRule="auto"/>
        <w:ind w:left="426"/>
        <w:jc w:val="both"/>
        <w:rPr>
          <w:rFonts w:ascii="Times New Roman" w:hAnsi="Times New Roman"/>
          <w:sz w:val="24"/>
          <w:szCs w:val="24"/>
          <w:lang w:val="lv-LV"/>
        </w:rPr>
      </w:pPr>
    </w:p>
    <w:p w:rsidR="002A1F74" w:rsidRPr="002A1F74" w:rsidRDefault="002A1F74" w:rsidP="002A1F74">
      <w:pPr>
        <w:spacing w:after="0" w:line="240" w:lineRule="auto"/>
        <w:jc w:val="both"/>
        <w:rPr>
          <w:rFonts w:ascii="Times New Roman" w:hAnsi="Times New Roman"/>
          <w:b/>
          <w:sz w:val="24"/>
          <w:szCs w:val="24"/>
          <w:lang w:val="lv-LV"/>
        </w:rPr>
      </w:pPr>
    </w:p>
    <w:p w:rsidR="002A1F74" w:rsidRPr="002A1F74" w:rsidRDefault="002A1F74" w:rsidP="002A1F74">
      <w:pPr>
        <w:spacing w:after="0" w:line="240" w:lineRule="auto"/>
        <w:jc w:val="center"/>
        <w:rPr>
          <w:rFonts w:ascii="Times New Roman" w:hAnsi="Times New Roman"/>
          <w:b/>
          <w:sz w:val="24"/>
          <w:szCs w:val="24"/>
          <w:lang w:val="lv-LV"/>
        </w:rPr>
      </w:pPr>
      <w:r w:rsidRPr="002A1F74">
        <w:rPr>
          <w:rFonts w:ascii="Times New Roman" w:hAnsi="Times New Roman"/>
          <w:b/>
          <w:sz w:val="24"/>
          <w:szCs w:val="24"/>
          <w:lang w:val="lv-LV"/>
        </w:rPr>
        <w:t xml:space="preserve">5. Līguma darbības termiņš un citi noteikumi </w:t>
      </w:r>
    </w:p>
    <w:p w:rsidR="002A1F74" w:rsidRPr="002A1F74" w:rsidRDefault="002A1F74" w:rsidP="002A1F74">
      <w:pPr>
        <w:numPr>
          <w:ilvl w:val="1"/>
          <w:numId w:val="41"/>
        </w:numPr>
        <w:tabs>
          <w:tab w:val="left" w:pos="426"/>
        </w:tabs>
        <w:spacing w:after="0" w:line="240" w:lineRule="auto"/>
        <w:ind w:left="426" w:hanging="426"/>
        <w:jc w:val="both"/>
        <w:rPr>
          <w:rFonts w:ascii="Times New Roman" w:eastAsia="Calibri" w:hAnsi="Times New Roman"/>
          <w:sz w:val="24"/>
          <w:szCs w:val="24"/>
          <w:lang w:val="lv-LV"/>
        </w:rPr>
      </w:pPr>
      <w:r w:rsidRPr="002A1F74">
        <w:rPr>
          <w:rFonts w:ascii="Times New Roman" w:eastAsia="Calibri" w:hAnsi="Times New Roman"/>
          <w:sz w:val="24"/>
          <w:szCs w:val="24"/>
          <w:lang w:val="lv-LV"/>
        </w:rPr>
        <w:t>Līgums stājas spēkā no tā parakstīšanas brīža no abām pusēm un ir spēkā 24 mēnešus no tā parakstīšanas brīža ___._____________</w:t>
      </w:r>
      <w:r w:rsidRPr="002A1F74">
        <w:rPr>
          <w:rFonts w:ascii="Times New Roman" w:eastAsia="Calibri" w:hAnsi="Times New Roman"/>
          <w:color w:val="FF0000"/>
          <w:sz w:val="24"/>
          <w:szCs w:val="24"/>
          <w:lang w:val="lv-LV"/>
        </w:rPr>
        <w:t xml:space="preserve"> </w:t>
      </w:r>
      <w:r w:rsidRPr="002A1F74">
        <w:rPr>
          <w:rFonts w:ascii="Times New Roman" w:eastAsia="Calibri" w:hAnsi="Times New Roman"/>
          <w:sz w:val="24"/>
          <w:szCs w:val="24"/>
          <w:lang w:val="lv-LV"/>
        </w:rPr>
        <w:t>vai līdz punktā 1.3. norādītās summas sasniegšanai vai līdz pušu Līguma saistību pilnīgai izpildei.</w:t>
      </w:r>
    </w:p>
    <w:p w:rsidR="002A1F74" w:rsidRPr="002A1F74" w:rsidRDefault="002A1F74" w:rsidP="002A1F74">
      <w:pPr>
        <w:numPr>
          <w:ilvl w:val="1"/>
          <w:numId w:val="41"/>
        </w:numPr>
        <w:tabs>
          <w:tab w:val="left" w:pos="426"/>
        </w:tabs>
        <w:spacing w:after="0" w:line="240" w:lineRule="auto"/>
        <w:ind w:left="426" w:hanging="426"/>
        <w:jc w:val="both"/>
        <w:rPr>
          <w:rFonts w:ascii="Times New Roman" w:eastAsia="Calibri" w:hAnsi="Times New Roman"/>
          <w:sz w:val="24"/>
          <w:szCs w:val="24"/>
          <w:lang w:val="lv-LV"/>
        </w:rPr>
      </w:pPr>
      <w:r w:rsidRPr="002A1F74">
        <w:rPr>
          <w:rFonts w:ascii="Times New Roman" w:eastAsia="Calibri" w:hAnsi="Times New Roman"/>
          <w:sz w:val="24"/>
          <w:szCs w:val="24"/>
          <w:lang w:val="lv-LV"/>
        </w:rPr>
        <w:lastRenderedPageBreak/>
        <w:t>Līguma noteikumi var tikt grozīti tikai pusēm rakstveidā vienojoties. Pēc parakstīšanas tie kļūst par līguma neatņemamu sastāvdaļu.</w:t>
      </w:r>
    </w:p>
    <w:p w:rsidR="002A1F74" w:rsidRPr="002A1F74" w:rsidRDefault="002A1F74" w:rsidP="002A1F74">
      <w:pPr>
        <w:numPr>
          <w:ilvl w:val="1"/>
          <w:numId w:val="41"/>
        </w:numPr>
        <w:tabs>
          <w:tab w:val="left" w:pos="426"/>
        </w:tabs>
        <w:spacing w:after="0" w:line="240" w:lineRule="auto"/>
        <w:ind w:left="426" w:hanging="426"/>
        <w:jc w:val="both"/>
        <w:rPr>
          <w:rFonts w:ascii="Times New Roman" w:eastAsia="Calibri" w:hAnsi="Times New Roman"/>
          <w:sz w:val="24"/>
          <w:szCs w:val="24"/>
          <w:lang w:val="lv-LV"/>
        </w:rPr>
      </w:pPr>
      <w:r w:rsidRPr="002A1F74">
        <w:rPr>
          <w:rFonts w:ascii="Times New Roman" w:eastAsia="Calibri" w:hAnsi="Times New Roman"/>
          <w:color w:val="000000"/>
          <w:sz w:val="24"/>
          <w:szCs w:val="24"/>
          <w:lang w:val="lv-LV"/>
        </w:rPr>
        <w:t xml:space="preserve">Visas domstarpības un strīdus, kuri izriet no Līguma, Puses risina savstarpēju pārrunu ceļā. Ja sarunu ceļā vienošanos panākt nav iespējams, tad strīds izšķirams Latvijas tiesā, saskaņā ar Latvijas materiālo un procesuālo normatīvo aktu noteikumiem. </w:t>
      </w:r>
    </w:p>
    <w:p w:rsidR="002A1F74" w:rsidRPr="002A1F74" w:rsidRDefault="002A1F74" w:rsidP="002A1F74">
      <w:pPr>
        <w:numPr>
          <w:ilvl w:val="1"/>
          <w:numId w:val="41"/>
        </w:numPr>
        <w:tabs>
          <w:tab w:val="left" w:pos="426"/>
        </w:tabs>
        <w:spacing w:after="0" w:line="240" w:lineRule="auto"/>
        <w:ind w:left="426" w:hanging="426"/>
        <w:jc w:val="both"/>
        <w:rPr>
          <w:rFonts w:ascii="Times New Roman" w:eastAsia="Calibri" w:hAnsi="Times New Roman"/>
          <w:sz w:val="24"/>
          <w:szCs w:val="24"/>
          <w:lang w:val="lv-LV"/>
        </w:rPr>
      </w:pPr>
      <w:r w:rsidRPr="002A1F74">
        <w:rPr>
          <w:rFonts w:ascii="Times New Roman" w:eastAsia="Calibri" w:hAnsi="Times New Roman"/>
          <w:color w:val="000000"/>
          <w:sz w:val="24"/>
          <w:szCs w:val="24"/>
          <w:lang w:val="lv-LV"/>
        </w:rPr>
        <w:t>Neviena no Pusēm neatbild par materiālajiem zaudējumiem, kurus ir cietusi otra Puse, ja tas ir saistīts ar dabas stihijas, kara, masu nemieru, streikiem, izmaiņām likumdošanā, valsts varas vai pašvaldības iestāžu lēmumiem un rīkojumiem, kuri tieši ietekmē līguma izpildi un apgrūtina to, vai citiem ar nepārvaramu varu saistītiem apstākļiem, kurus Puses nevarēja paredzēt. Puse, kura atsaucas uz šiem apstākļiem, nekavējoties iesniedz otrai pusei kompetentas institūcijas izdotu apstākļus apliecinošu dokumentu.</w:t>
      </w:r>
    </w:p>
    <w:p w:rsidR="002A1F74" w:rsidRPr="002A1F74" w:rsidRDefault="002A1F74" w:rsidP="002A1F74">
      <w:pPr>
        <w:numPr>
          <w:ilvl w:val="1"/>
          <w:numId w:val="41"/>
        </w:numPr>
        <w:tabs>
          <w:tab w:val="left" w:pos="426"/>
        </w:tabs>
        <w:spacing w:after="0" w:line="240" w:lineRule="auto"/>
        <w:ind w:left="426" w:hanging="426"/>
        <w:jc w:val="both"/>
        <w:rPr>
          <w:rFonts w:ascii="Times New Roman" w:eastAsia="Calibri" w:hAnsi="Times New Roman"/>
          <w:sz w:val="24"/>
          <w:szCs w:val="24"/>
          <w:lang w:val="lv-LV"/>
        </w:rPr>
      </w:pPr>
      <w:r w:rsidRPr="002A1F74">
        <w:rPr>
          <w:rFonts w:ascii="Times New Roman" w:eastAsia="Calibri" w:hAnsi="Times New Roman"/>
          <w:sz w:val="24"/>
          <w:szCs w:val="24"/>
          <w:lang w:val="lv-LV"/>
        </w:rPr>
        <w:t>Līgums sastādīts divos eksemplāros, no kuriem viens eksemplārs glabājas pie Pircēja, otrs pie Pārdevēja un tiem ir vienāds juridisks spēks.</w:t>
      </w:r>
    </w:p>
    <w:p w:rsidR="002A1F74" w:rsidRPr="002A1F74" w:rsidRDefault="002A1F74" w:rsidP="002A1F74">
      <w:pPr>
        <w:tabs>
          <w:tab w:val="left" w:pos="360"/>
        </w:tabs>
        <w:ind w:left="720" w:hanging="720"/>
        <w:jc w:val="both"/>
        <w:rPr>
          <w:lang w:val="lv-LV"/>
        </w:rPr>
      </w:pPr>
    </w:p>
    <w:p w:rsidR="002A1F74" w:rsidRPr="002A1F74" w:rsidRDefault="002A1F74" w:rsidP="002A1F74">
      <w:pPr>
        <w:tabs>
          <w:tab w:val="left" w:pos="360"/>
        </w:tabs>
        <w:ind w:left="720" w:hanging="720"/>
        <w:jc w:val="both"/>
        <w:rPr>
          <w:rFonts w:ascii="Times New Roman" w:hAnsi="Times New Roman"/>
          <w:sz w:val="24"/>
          <w:szCs w:val="24"/>
          <w:lang w:val="lv-LV"/>
        </w:rPr>
      </w:pPr>
      <w:r w:rsidRPr="002A1F74">
        <w:rPr>
          <w:rFonts w:ascii="Times New Roman" w:hAnsi="Times New Roman"/>
          <w:sz w:val="24"/>
          <w:szCs w:val="24"/>
          <w:lang w:val="lv-LV"/>
        </w:rPr>
        <w:t xml:space="preserve">Pielikumā: </w:t>
      </w:r>
    </w:p>
    <w:p w:rsidR="002A1F74" w:rsidRPr="002A1F74" w:rsidRDefault="002A1F74" w:rsidP="002A1F74">
      <w:pPr>
        <w:widowControl w:val="0"/>
        <w:numPr>
          <w:ilvl w:val="0"/>
          <w:numId w:val="38"/>
        </w:numPr>
        <w:tabs>
          <w:tab w:val="left" w:pos="360"/>
        </w:tabs>
        <w:overflowPunct w:val="0"/>
        <w:autoSpaceDE w:val="0"/>
        <w:autoSpaceDN w:val="0"/>
        <w:adjustRightInd w:val="0"/>
        <w:spacing w:after="0" w:line="240" w:lineRule="auto"/>
        <w:jc w:val="both"/>
        <w:rPr>
          <w:rFonts w:ascii="Times New Roman" w:hAnsi="Times New Roman"/>
          <w:sz w:val="24"/>
          <w:szCs w:val="24"/>
          <w:lang w:val="lv-LV"/>
        </w:rPr>
      </w:pPr>
      <w:r w:rsidRPr="002A1F74">
        <w:rPr>
          <w:rFonts w:ascii="Times New Roman" w:hAnsi="Times New Roman"/>
          <w:sz w:val="24"/>
          <w:szCs w:val="24"/>
          <w:lang w:val="lv-LV"/>
        </w:rPr>
        <w:t>Tehniskā specifikācija uz &lt;</w:t>
      </w:r>
      <w:r w:rsidRPr="002A1F74">
        <w:rPr>
          <w:rFonts w:ascii="Times New Roman" w:hAnsi="Times New Roman"/>
          <w:i/>
          <w:sz w:val="24"/>
          <w:szCs w:val="24"/>
          <w:lang w:val="lv-LV"/>
        </w:rPr>
        <w:t>lapu skaits</w:t>
      </w:r>
      <w:r w:rsidRPr="002A1F74">
        <w:rPr>
          <w:rFonts w:ascii="Times New Roman" w:hAnsi="Times New Roman"/>
          <w:sz w:val="24"/>
          <w:szCs w:val="24"/>
          <w:lang w:val="lv-LV"/>
        </w:rPr>
        <w:t>&gt; lapām;</w:t>
      </w:r>
    </w:p>
    <w:p w:rsidR="002A1F74" w:rsidRPr="002A1F74" w:rsidRDefault="002A1F74" w:rsidP="002A1F74">
      <w:pPr>
        <w:widowControl w:val="0"/>
        <w:numPr>
          <w:ilvl w:val="0"/>
          <w:numId w:val="38"/>
        </w:numPr>
        <w:tabs>
          <w:tab w:val="left" w:pos="360"/>
        </w:tabs>
        <w:overflowPunct w:val="0"/>
        <w:autoSpaceDE w:val="0"/>
        <w:autoSpaceDN w:val="0"/>
        <w:adjustRightInd w:val="0"/>
        <w:spacing w:after="0" w:line="240" w:lineRule="auto"/>
        <w:jc w:val="both"/>
        <w:rPr>
          <w:rFonts w:ascii="Times New Roman" w:hAnsi="Times New Roman"/>
          <w:sz w:val="24"/>
          <w:szCs w:val="24"/>
          <w:lang w:val="lv-LV"/>
        </w:rPr>
      </w:pPr>
      <w:r w:rsidRPr="002A1F74">
        <w:rPr>
          <w:rFonts w:ascii="Times New Roman" w:hAnsi="Times New Roman"/>
          <w:sz w:val="24"/>
          <w:szCs w:val="24"/>
          <w:lang w:val="lv-LV"/>
        </w:rPr>
        <w:t>Tehniskā piedāvājuma kopija uz &lt;</w:t>
      </w:r>
      <w:r w:rsidRPr="002A1F74">
        <w:rPr>
          <w:rFonts w:ascii="Times New Roman" w:hAnsi="Times New Roman"/>
          <w:i/>
          <w:sz w:val="24"/>
          <w:szCs w:val="24"/>
          <w:lang w:val="lv-LV"/>
        </w:rPr>
        <w:t>lapu skaits</w:t>
      </w:r>
      <w:r w:rsidRPr="002A1F74">
        <w:rPr>
          <w:rFonts w:ascii="Times New Roman" w:hAnsi="Times New Roman"/>
          <w:sz w:val="24"/>
          <w:szCs w:val="24"/>
          <w:lang w:val="lv-LV"/>
        </w:rPr>
        <w:t>&gt; lapām;</w:t>
      </w:r>
    </w:p>
    <w:p w:rsidR="002A1F74" w:rsidRPr="002A1F74" w:rsidRDefault="002A1F74" w:rsidP="002A1F74">
      <w:pPr>
        <w:widowControl w:val="0"/>
        <w:numPr>
          <w:ilvl w:val="0"/>
          <w:numId w:val="38"/>
        </w:numPr>
        <w:tabs>
          <w:tab w:val="left" w:pos="360"/>
        </w:tabs>
        <w:overflowPunct w:val="0"/>
        <w:autoSpaceDE w:val="0"/>
        <w:autoSpaceDN w:val="0"/>
        <w:adjustRightInd w:val="0"/>
        <w:spacing w:after="0" w:line="240" w:lineRule="auto"/>
        <w:jc w:val="both"/>
        <w:rPr>
          <w:rFonts w:ascii="Times New Roman" w:hAnsi="Times New Roman"/>
          <w:sz w:val="24"/>
          <w:szCs w:val="24"/>
          <w:lang w:val="lv-LV"/>
        </w:rPr>
      </w:pPr>
      <w:r w:rsidRPr="002A1F74">
        <w:rPr>
          <w:rFonts w:ascii="Times New Roman" w:hAnsi="Times New Roman"/>
          <w:sz w:val="24"/>
          <w:szCs w:val="24"/>
          <w:lang w:val="lv-LV"/>
        </w:rPr>
        <w:t>Finanšu piedāvājuma kopija uz &lt;</w:t>
      </w:r>
      <w:r w:rsidRPr="002A1F74">
        <w:rPr>
          <w:rFonts w:ascii="Times New Roman" w:hAnsi="Times New Roman"/>
          <w:i/>
          <w:sz w:val="24"/>
          <w:szCs w:val="24"/>
          <w:lang w:val="lv-LV"/>
        </w:rPr>
        <w:t>lapu skaits</w:t>
      </w:r>
      <w:r w:rsidRPr="002A1F74">
        <w:rPr>
          <w:rFonts w:ascii="Times New Roman" w:hAnsi="Times New Roman"/>
          <w:sz w:val="24"/>
          <w:szCs w:val="24"/>
          <w:lang w:val="lv-LV"/>
        </w:rPr>
        <w:t>&gt; lapām</w:t>
      </w:r>
    </w:p>
    <w:p w:rsidR="002A1F74" w:rsidRPr="002A1F74" w:rsidRDefault="002A1F74" w:rsidP="002A1F74">
      <w:pPr>
        <w:jc w:val="both"/>
        <w:rPr>
          <w:rFonts w:ascii="Times New Roman" w:hAnsi="Times New Roman"/>
          <w:lang w:val="lv-LV"/>
        </w:rPr>
      </w:pPr>
    </w:p>
    <w:p w:rsidR="002A1F74" w:rsidRPr="002A1F74" w:rsidRDefault="002A1F74" w:rsidP="002A1F74">
      <w:pPr>
        <w:widowControl w:val="0"/>
        <w:numPr>
          <w:ilvl w:val="0"/>
          <w:numId w:val="41"/>
        </w:numPr>
        <w:tabs>
          <w:tab w:val="left" w:pos="360"/>
        </w:tabs>
        <w:overflowPunct w:val="0"/>
        <w:autoSpaceDE w:val="0"/>
        <w:autoSpaceDN w:val="0"/>
        <w:adjustRightInd w:val="0"/>
        <w:spacing w:after="0" w:line="240" w:lineRule="auto"/>
        <w:jc w:val="center"/>
        <w:rPr>
          <w:rFonts w:ascii="Times New Roman" w:hAnsi="Times New Roman"/>
          <w:b/>
          <w:lang w:val="lv-LV"/>
        </w:rPr>
      </w:pPr>
      <w:r w:rsidRPr="002A1F74">
        <w:rPr>
          <w:rFonts w:ascii="Times New Roman" w:hAnsi="Times New Roman"/>
          <w:b/>
          <w:bCs/>
          <w:lang w:val="lv-LV"/>
        </w:rPr>
        <w:t>Līdzēju rekvizīti un paraksti</w:t>
      </w:r>
    </w:p>
    <w:p w:rsidR="002A1F74" w:rsidRPr="002A1F74" w:rsidRDefault="002A1F74" w:rsidP="002A1F74">
      <w:pPr>
        <w:tabs>
          <w:tab w:val="left" w:pos="360"/>
        </w:tabs>
        <w:jc w:val="center"/>
        <w:rPr>
          <w:rFonts w:ascii="Times New Roman" w:hAnsi="Times New Roman"/>
          <w:b/>
          <w:bCs/>
          <w:lang w:val="lv-LV"/>
        </w:rPr>
      </w:pPr>
    </w:p>
    <w:tbl>
      <w:tblPr>
        <w:tblW w:w="9635" w:type="dxa"/>
        <w:tblInd w:w="108" w:type="dxa"/>
        <w:tblLayout w:type="fixed"/>
        <w:tblLook w:val="04A0" w:firstRow="1" w:lastRow="0" w:firstColumn="1" w:lastColumn="0" w:noHBand="0" w:noVBand="1"/>
      </w:tblPr>
      <w:tblGrid>
        <w:gridCol w:w="1985"/>
        <w:gridCol w:w="3962"/>
        <w:gridCol w:w="3688"/>
      </w:tblGrid>
      <w:tr w:rsidR="002A1F74" w:rsidRPr="002A1F74" w:rsidTr="00E22AA9">
        <w:tc>
          <w:tcPr>
            <w:tcW w:w="1985" w:type="dxa"/>
            <w:tcBorders>
              <w:top w:val="nil"/>
              <w:left w:val="nil"/>
              <w:bottom w:val="single" w:sz="4" w:space="0" w:color="auto"/>
              <w:right w:val="nil"/>
            </w:tcBorders>
          </w:tcPr>
          <w:p w:rsidR="002A1F74" w:rsidRPr="002A1F74" w:rsidRDefault="002A1F74" w:rsidP="002A1F74">
            <w:pPr>
              <w:jc w:val="both"/>
              <w:rPr>
                <w:rFonts w:ascii="Times New Roman" w:hAnsi="Times New Roman"/>
                <w:b/>
                <w:sz w:val="24"/>
                <w:szCs w:val="24"/>
                <w:lang w:val="lv-LV"/>
              </w:rPr>
            </w:pPr>
          </w:p>
        </w:tc>
        <w:tc>
          <w:tcPr>
            <w:tcW w:w="3962" w:type="dxa"/>
            <w:tcBorders>
              <w:top w:val="nil"/>
              <w:left w:val="nil"/>
              <w:bottom w:val="single" w:sz="4" w:space="0" w:color="auto"/>
              <w:right w:val="nil"/>
            </w:tcBorders>
            <w:hideMark/>
          </w:tcPr>
          <w:p w:rsidR="002A1F74" w:rsidRPr="002A1F74" w:rsidRDefault="002A1F74" w:rsidP="002A1F74">
            <w:pPr>
              <w:rPr>
                <w:rFonts w:ascii="Times New Roman" w:hAnsi="Times New Roman"/>
                <w:b/>
                <w:sz w:val="24"/>
                <w:szCs w:val="24"/>
                <w:lang w:val="lv-LV"/>
              </w:rPr>
            </w:pPr>
            <w:r w:rsidRPr="002A1F74">
              <w:rPr>
                <w:rFonts w:ascii="Times New Roman" w:hAnsi="Times New Roman"/>
                <w:lang w:val="lv-LV"/>
              </w:rPr>
              <w:t xml:space="preserve">Pircējs </w:t>
            </w:r>
          </w:p>
        </w:tc>
        <w:tc>
          <w:tcPr>
            <w:tcW w:w="3688" w:type="dxa"/>
            <w:tcBorders>
              <w:top w:val="nil"/>
              <w:left w:val="nil"/>
              <w:bottom w:val="single" w:sz="4" w:space="0" w:color="auto"/>
              <w:right w:val="nil"/>
            </w:tcBorders>
            <w:hideMark/>
          </w:tcPr>
          <w:p w:rsidR="002A1F74" w:rsidRPr="002A1F74" w:rsidRDefault="002A1F74" w:rsidP="002A1F74">
            <w:pPr>
              <w:rPr>
                <w:rFonts w:ascii="Times New Roman" w:hAnsi="Times New Roman"/>
                <w:sz w:val="24"/>
                <w:szCs w:val="24"/>
                <w:lang w:val="lv-LV"/>
              </w:rPr>
            </w:pPr>
            <w:r w:rsidRPr="002A1F74">
              <w:rPr>
                <w:rFonts w:ascii="Times New Roman" w:hAnsi="Times New Roman"/>
                <w:lang w:val="lv-LV"/>
              </w:rPr>
              <w:t>Pārdevējs</w:t>
            </w:r>
          </w:p>
        </w:tc>
      </w:tr>
      <w:tr w:rsidR="002A1F74" w:rsidRPr="002A1F74" w:rsidTr="00E22AA9">
        <w:tc>
          <w:tcPr>
            <w:tcW w:w="1985"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c>
          <w:tcPr>
            <w:tcW w:w="3962"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b/>
                <w:lang w:val="lv-LV"/>
              </w:rPr>
            </w:pPr>
          </w:p>
        </w:tc>
        <w:tc>
          <w:tcPr>
            <w:tcW w:w="3688"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r>
      <w:tr w:rsidR="002A1F74" w:rsidRPr="002A1F74" w:rsidTr="00E22AA9">
        <w:tc>
          <w:tcPr>
            <w:tcW w:w="1985" w:type="dxa"/>
            <w:tcBorders>
              <w:top w:val="single" w:sz="4" w:space="0" w:color="auto"/>
              <w:left w:val="single" w:sz="4" w:space="0" w:color="auto"/>
              <w:bottom w:val="single" w:sz="4" w:space="0" w:color="auto"/>
              <w:right w:val="single" w:sz="4" w:space="0" w:color="auto"/>
            </w:tcBorders>
            <w:hideMark/>
          </w:tcPr>
          <w:p w:rsidR="002A1F74" w:rsidRPr="002A1F74" w:rsidRDefault="002A1F74" w:rsidP="002A1F74">
            <w:pPr>
              <w:spacing w:after="0" w:line="240" w:lineRule="auto"/>
              <w:jc w:val="both"/>
              <w:rPr>
                <w:rFonts w:ascii="Times New Roman" w:hAnsi="Times New Roman"/>
                <w:b/>
                <w:lang w:val="lv-LV"/>
              </w:rPr>
            </w:pPr>
            <w:r w:rsidRPr="002A1F74">
              <w:rPr>
                <w:rFonts w:ascii="Times New Roman" w:hAnsi="Times New Roman"/>
                <w:lang w:val="lv-LV"/>
              </w:rPr>
              <w:t>Reģistrācijas Nr.</w:t>
            </w:r>
          </w:p>
        </w:tc>
        <w:tc>
          <w:tcPr>
            <w:tcW w:w="3962"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b/>
                <w:lang w:val="lv-LV"/>
              </w:rPr>
            </w:pPr>
          </w:p>
        </w:tc>
        <w:tc>
          <w:tcPr>
            <w:tcW w:w="3688"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r>
      <w:tr w:rsidR="002A1F74" w:rsidRPr="002A1F74" w:rsidTr="00E22AA9">
        <w:tc>
          <w:tcPr>
            <w:tcW w:w="1985" w:type="dxa"/>
            <w:tcBorders>
              <w:top w:val="single" w:sz="4" w:space="0" w:color="auto"/>
              <w:left w:val="single" w:sz="4" w:space="0" w:color="auto"/>
              <w:bottom w:val="single" w:sz="4" w:space="0" w:color="auto"/>
              <w:right w:val="single" w:sz="4" w:space="0" w:color="auto"/>
            </w:tcBorders>
            <w:hideMark/>
          </w:tcPr>
          <w:p w:rsidR="002A1F74" w:rsidRPr="002A1F74" w:rsidRDefault="002A1F74" w:rsidP="002A1F74">
            <w:pPr>
              <w:spacing w:after="0" w:line="240" w:lineRule="auto"/>
              <w:jc w:val="both"/>
              <w:rPr>
                <w:rFonts w:ascii="Times New Roman" w:hAnsi="Times New Roman"/>
                <w:lang w:val="lv-LV"/>
              </w:rPr>
            </w:pPr>
            <w:r w:rsidRPr="002A1F74">
              <w:rPr>
                <w:rFonts w:ascii="Times New Roman" w:hAnsi="Times New Roman"/>
                <w:lang w:val="lv-LV"/>
              </w:rPr>
              <w:t>Adrese</w:t>
            </w:r>
          </w:p>
        </w:tc>
        <w:tc>
          <w:tcPr>
            <w:tcW w:w="3962" w:type="dxa"/>
            <w:tcBorders>
              <w:top w:val="single" w:sz="4" w:space="0" w:color="auto"/>
              <w:left w:val="single" w:sz="4" w:space="0" w:color="auto"/>
              <w:bottom w:val="single" w:sz="4" w:space="0" w:color="auto"/>
              <w:right w:val="single" w:sz="4" w:space="0" w:color="auto"/>
            </w:tcBorders>
            <w:vAlign w:val="center"/>
          </w:tcPr>
          <w:p w:rsidR="002A1F74" w:rsidRPr="002A1F74" w:rsidRDefault="002A1F74" w:rsidP="002A1F74">
            <w:pPr>
              <w:spacing w:after="0" w:line="240" w:lineRule="auto"/>
              <w:jc w:val="both"/>
              <w:rPr>
                <w:rFonts w:ascii="Times New Roman" w:hAnsi="Times New Roman"/>
                <w:lang w:val="lv-LV"/>
              </w:rPr>
            </w:pPr>
          </w:p>
        </w:tc>
        <w:tc>
          <w:tcPr>
            <w:tcW w:w="3688"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r>
      <w:tr w:rsidR="002A1F74" w:rsidRPr="002A1F74" w:rsidTr="00E22AA9">
        <w:tc>
          <w:tcPr>
            <w:tcW w:w="1985" w:type="dxa"/>
            <w:tcBorders>
              <w:top w:val="single" w:sz="4" w:space="0" w:color="auto"/>
              <w:left w:val="single" w:sz="4" w:space="0" w:color="auto"/>
              <w:bottom w:val="single" w:sz="4" w:space="0" w:color="auto"/>
              <w:right w:val="single" w:sz="4" w:space="0" w:color="auto"/>
            </w:tcBorders>
            <w:hideMark/>
          </w:tcPr>
          <w:p w:rsidR="002A1F74" w:rsidRPr="002A1F74" w:rsidRDefault="002A1F74" w:rsidP="002A1F74">
            <w:pPr>
              <w:spacing w:after="0" w:line="240" w:lineRule="auto"/>
              <w:jc w:val="both"/>
              <w:rPr>
                <w:rFonts w:ascii="Times New Roman" w:hAnsi="Times New Roman"/>
                <w:lang w:val="lv-LV"/>
              </w:rPr>
            </w:pPr>
            <w:r w:rsidRPr="002A1F74">
              <w:rPr>
                <w:rFonts w:ascii="Times New Roman" w:hAnsi="Times New Roman"/>
                <w:lang w:val="lv-LV"/>
              </w:rPr>
              <w:t>Banka</w:t>
            </w:r>
          </w:p>
        </w:tc>
        <w:tc>
          <w:tcPr>
            <w:tcW w:w="3962" w:type="dxa"/>
            <w:tcBorders>
              <w:top w:val="single" w:sz="4" w:space="0" w:color="auto"/>
              <w:left w:val="single" w:sz="4" w:space="0" w:color="auto"/>
              <w:bottom w:val="single" w:sz="4" w:space="0" w:color="auto"/>
              <w:right w:val="single" w:sz="4" w:space="0" w:color="auto"/>
            </w:tcBorders>
            <w:vAlign w:val="center"/>
          </w:tcPr>
          <w:p w:rsidR="002A1F74" w:rsidRPr="002A1F74" w:rsidRDefault="002A1F74" w:rsidP="002A1F74">
            <w:pPr>
              <w:spacing w:after="0" w:line="240" w:lineRule="auto"/>
              <w:jc w:val="both"/>
              <w:rPr>
                <w:rFonts w:ascii="Times New Roman" w:hAnsi="Times New Roman"/>
                <w:lang w:val="lv-LV"/>
              </w:rPr>
            </w:pPr>
          </w:p>
        </w:tc>
        <w:tc>
          <w:tcPr>
            <w:tcW w:w="3688"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r>
      <w:tr w:rsidR="002A1F74" w:rsidRPr="002A1F74" w:rsidTr="00E22AA9">
        <w:tc>
          <w:tcPr>
            <w:tcW w:w="1985" w:type="dxa"/>
            <w:tcBorders>
              <w:top w:val="single" w:sz="4" w:space="0" w:color="auto"/>
              <w:left w:val="single" w:sz="4" w:space="0" w:color="auto"/>
              <w:bottom w:val="single" w:sz="4" w:space="0" w:color="auto"/>
              <w:right w:val="single" w:sz="4" w:space="0" w:color="auto"/>
            </w:tcBorders>
            <w:hideMark/>
          </w:tcPr>
          <w:p w:rsidR="002A1F74" w:rsidRPr="002A1F74" w:rsidRDefault="002A1F74" w:rsidP="002A1F74">
            <w:pPr>
              <w:spacing w:after="0" w:line="240" w:lineRule="auto"/>
              <w:jc w:val="both"/>
              <w:rPr>
                <w:rFonts w:ascii="Times New Roman" w:hAnsi="Times New Roman"/>
                <w:lang w:val="lv-LV"/>
              </w:rPr>
            </w:pPr>
            <w:r w:rsidRPr="002A1F74">
              <w:rPr>
                <w:rFonts w:ascii="Times New Roman" w:hAnsi="Times New Roman"/>
                <w:lang w:val="lv-LV"/>
              </w:rPr>
              <w:t>Bankas kods</w:t>
            </w:r>
          </w:p>
        </w:tc>
        <w:tc>
          <w:tcPr>
            <w:tcW w:w="3962" w:type="dxa"/>
            <w:tcBorders>
              <w:top w:val="single" w:sz="4" w:space="0" w:color="auto"/>
              <w:left w:val="single" w:sz="4" w:space="0" w:color="auto"/>
              <w:bottom w:val="single" w:sz="4" w:space="0" w:color="auto"/>
              <w:right w:val="single" w:sz="4" w:space="0" w:color="auto"/>
            </w:tcBorders>
            <w:vAlign w:val="center"/>
          </w:tcPr>
          <w:p w:rsidR="002A1F74" w:rsidRPr="002A1F74" w:rsidRDefault="002A1F74" w:rsidP="002A1F74">
            <w:pPr>
              <w:spacing w:after="0" w:line="240" w:lineRule="auto"/>
              <w:jc w:val="both"/>
              <w:rPr>
                <w:rFonts w:ascii="Times New Roman" w:hAnsi="Times New Roman"/>
                <w:lang w:val="lv-LV"/>
              </w:rPr>
            </w:pPr>
          </w:p>
        </w:tc>
        <w:tc>
          <w:tcPr>
            <w:tcW w:w="3688"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r>
      <w:tr w:rsidR="002A1F74" w:rsidRPr="002A1F74" w:rsidTr="00E22AA9">
        <w:tc>
          <w:tcPr>
            <w:tcW w:w="1985" w:type="dxa"/>
            <w:tcBorders>
              <w:top w:val="single" w:sz="4" w:space="0" w:color="auto"/>
              <w:left w:val="single" w:sz="4" w:space="0" w:color="auto"/>
              <w:bottom w:val="single" w:sz="4" w:space="0" w:color="auto"/>
              <w:right w:val="single" w:sz="4" w:space="0" w:color="auto"/>
            </w:tcBorders>
            <w:hideMark/>
          </w:tcPr>
          <w:p w:rsidR="002A1F74" w:rsidRPr="002A1F74" w:rsidRDefault="002A1F74" w:rsidP="002A1F74">
            <w:pPr>
              <w:spacing w:after="0" w:line="240" w:lineRule="auto"/>
              <w:jc w:val="both"/>
              <w:rPr>
                <w:rFonts w:ascii="Times New Roman" w:hAnsi="Times New Roman"/>
                <w:lang w:val="lv-LV"/>
              </w:rPr>
            </w:pPr>
            <w:r w:rsidRPr="002A1F74">
              <w:rPr>
                <w:rFonts w:ascii="Times New Roman" w:hAnsi="Times New Roman"/>
                <w:lang w:val="lv-LV"/>
              </w:rPr>
              <w:t>Norēķinu konts</w:t>
            </w:r>
          </w:p>
        </w:tc>
        <w:tc>
          <w:tcPr>
            <w:tcW w:w="3962" w:type="dxa"/>
            <w:tcBorders>
              <w:top w:val="single" w:sz="4" w:space="0" w:color="auto"/>
              <w:left w:val="single" w:sz="4" w:space="0" w:color="auto"/>
              <w:bottom w:val="single" w:sz="4" w:space="0" w:color="auto"/>
              <w:right w:val="single" w:sz="4" w:space="0" w:color="auto"/>
            </w:tcBorders>
            <w:vAlign w:val="center"/>
          </w:tcPr>
          <w:p w:rsidR="002A1F74" w:rsidRPr="002A1F74" w:rsidRDefault="002A1F74" w:rsidP="002A1F74">
            <w:pPr>
              <w:spacing w:after="0" w:line="240" w:lineRule="auto"/>
              <w:jc w:val="both"/>
              <w:rPr>
                <w:rFonts w:ascii="Times New Roman" w:hAnsi="Times New Roman"/>
                <w:lang w:val="lv-LV"/>
              </w:rPr>
            </w:pPr>
          </w:p>
        </w:tc>
        <w:tc>
          <w:tcPr>
            <w:tcW w:w="3688" w:type="dxa"/>
            <w:tcBorders>
              <w:top w:val="single" w:sz="4" w:space="0" w:color="auto"/>
              <w:left w:val="single" w:sz="4" w:space="0" w:color="auto"/>
              <w:bottom w:val="single" w:sz="4" w:space="0" w:color="auto"/>
              <w:right w:val="single" w:sz="4" w:space="0" w:color="auto"/>
            </w:tcBorders>
          </w:tcPr>
          <w:p w:rsidR="002A1F74" w:rsidRPr="002A1F74" w:rsidRDefault="002A1F74" w:rsidP="002A1F74">
            <w:pPr>
              <w:spacing w:after="0" w:line="240" w:lineRule="auto"/>
              <w:jc w:val="both"/>
              <w:rPr>
                <w:rFonts w:ascii="Times New Roman" w:hAnsi="Times New Roman"/>
                <w:lang w:val="lv-LV"/>
              </w:rPr>
            </w:pPr>
          </w:p>
        </w:tc>
      </w:tr>
    </w:tbl>
    <w:p w:rsidR="002A1F74" w:rsidRPr="002A1F74" w:rsidRDefault="002A1F74" w:rsidP="002A1F74">
      <w:pPr>
        <w:rPr>
          <w:rFonts w:ascii="Times New Roman" w:hAnsi="Times New Roman"/>
          <w:lang w:val="lv-LV"/>
        </w:rPr>
      </w:pPr>
    </w:p>
    <w:p w:rsidR="002A1F74" w:rsidRPr="002A1F74" w:rsidRDefault="002A1F74" w:rsidP="002A1F74">
      <w:pPr>
        <w:jc w:val="center"/>
        <w:rPr>
          <w:rFonts w:ascii="Times New Roman" w:hAnsi="Times New Roman"/>
          <w:b/>
          <w:lang w:val="lv-LV"/>
        </w:rPr>
      </w:pPr>
      <w:r w:rsidRPr="002A1F74">
        <w:rPr>
          <w:rFonts w:ascii="Times New Roman" w:hAnsi="Times New Roman"/>
          <w:b/>
          <w:lang w:val="lv-LV"/>
        </w:rPr>
        <w:t>Līdzēju paraksti:</w:t>
      </w:r>
    </w:p>
    <w:p w:rsidR="002A1F74" w:rsidRPr="002A1F74" w:rsidRDefault="002A1F74" w:rsidP="002A1F74">
      <w:pPr>
        <w:jc w:val="center"/>
        <w:rPr>
          <w:rFonts w:ascii="Times New Roman" w:hAnsi="Times New Roman"/>
          <w:b/>
          <w:lang w:val="lv-LV"/>
        </w:rPr>
      </w:pPr>
    </w:p>
    <w:tbl>
      <w:tblPr>
        <w:tblW w:w="9180" w:type="dxa"/>
        <w:tblInd w:w="108" w:type="dxa"/>
        <w:tblLayout w:type="fixed"/>
        <w:tblLook w:val="04A0" w:firstRow="1" w:lastRow="0" w:firstColumn="1" w:lastColumn="0" w:noHBand="0" w:noVBand="1"/>
      </w:tblPr>
      <w:tblGrid>
        <w:gridCol w:w="4545"/>
        <w:gridCol w:w="4635"/>
      </w:tblGrid>
      <w:tr w:rsidR="002A1F74" w:rsidRPr="002A1F74" w:rsidTr="00E22AA9">
        <w:trPr>
          <w:cantSplit/>
        </w:trPr>
        <w:tc>
          <w:tcPr>
            <w:tcW w:w="4545" w:type="dxa"/>
          </w:tcPr>
          <w:p w:rsidR="002A1F74" w:rsidRPr="002A1F74" w:rsidRDefault="002A1F74" w:rsidP="002A1F74">
            <w:pPr>
              <w:jc w:val="both"/>
              <w:rPr>
                <w:rFonts w:ascii="Times New Roman" w:hAnsi="Times New Roman"/>
                <w:lang w:val="lv-LV"/>
              </w:rPr>
            </w:pPr>
            <w:r w:rsidRPr="002A1F74">
              <w:rPr>
                <w:rFonts w:ascii="Times New Roman" w:hAnsi="Times New Roman"/>
                <w:lang w:val="lv-LV"/>
              </w:rPr>
              <w:t>Pircējs</w:t>
            </w:r>
          </w:p>
          <w:p w:rsidR="002A1F74" w:rsidRPr="002A1F74" w:rsidRDefault="002A1F74" w:rsidP="002A1F74">
            <w:pPr>
              <w:jc w:val="both"/>
              <w:rPr>
                <w:rFonts w:ascii="Times New Roman" w:hAnsi="Times New Roman"/>
                <w:lang w:val="lv-LV"/>
              </w:rPr>
            </w:pPr>
            <w:r w:rsidRPr="002A1F74">
              <w:rPr>
                <w:rFonts w:ascii="Times New Roman" w:hAnsi="Times New Roman"/>
                <w:lang w:val="lv-LV"/>
              </w:rPr>
              <w:t xml:space="preserve">_____________________ </w:t>
            </w:r>
          </w:p>
        </w:tc>
        <w:tc>
          <w:tcPr>
            <w:tcW w:w="4635" w:type="dxa"/>
          </w:tcPr>
          <w:p w:rsidR="002A1F74" w:rsidRPr="002A1F74" w:rsidRDefault="002A1F74" w:rsidP="002A1F74">
            <w:pPr>
              <w:jc w:val="both"/>
              <w:rPr>
                <w:rFonts w:ascii="Times New Roman" w:hAnsi="Times New Roman"/>
                <w:lang w:val="lv-LV"/>
              </w:rPr>
            </w:pPr>
            <w:r w:rsidRPr="002A1F74">
              <w:rPr>
                <w:rFonts w:ascii="Times New Roman" w:hAnsi="Times New Roman"/>
                <w:lang w:val="lv-LV"/>
              </w:rPr>
              <w:t>Pārdevējs</w:t>
            </w:r>
          </w:p>
          <w:p w:rsidR="002A1F74" w:rsidRPr="002A1F74" w:rsidRDefault="002A1F74" w:rsidP="002A1F74">
            <w:pPr>
              <w:jc w:val="both"/>
              <w:rPr>
                <w:rFonts w:ascii="Times New Roman" w:hAnsi="Times New Roman"/>
                <w:lang w:val="lv-LV"/>
              </w:rPr>
            </w:pPr>
            <w:r w:rsidRPr="002A1F74">
              <w:rPr>
                <w:rFonts w:ascii="Times New Roman" w:hAnsi="Times New Roman"/>
                <w:lang w:val="lv-LV"/>
              </w:rPr>
              <w:t>______________________</w:t>
            </w:r>
          </w:p>
        </w:tc>
      </w:tr>
      <w:tr w:rsidR="002A1F74" w:rsidRPr="002A1F74" w:rsidTr="00E22AA9">
        <w:trPr>
          <w:cantSplit/>
        </w:trPr>
        <w:tc>
          <w:tcPr>
            <w:tcW w:w="4545" w:type="dxa"/>
            <w:hideMark/>
          </w:tcPr>
          <w:p w:rsidR="002A1F74" w:rsidRPr="002A1F74" w:rsidRDefault="002A1F74" w:rsidP="002A1F74">
            <w:pPr>
              <w:jc w:val="both"/>
              <w:rPr>
                <w:rFonts w:ascii="Times New Roman" w:hAnsi="Times New Roman"/>
                <w:sz w:val="16"/>
                <w:szCs w:val="16"/>
                <w:lang w:val="lv-LV"/>
              </w:rPr>
            </w:pPr>
            <w:r w:rsidRPr="002A1F74">
              <w:rPr>
                <w:rFonts w:ascii="Times New Roman" w:hAnsi="Times New Roman"/>
                <w:sz w:val="16"/>
                <w:szCs w:val="16"/>
                <w:lang w:val="lv-LV"/>
              </w:rPr>
              <w:t>(amats, paraksts, vārds, uzvārds, zīmogs)</w:t>
            </w:r>
          </w:p>
        </w:tc>
        <w:tc>
          <w:tcPr>
            <w:tcW w:w="4635" w:type="dxa"/>
            <w:hideMark/>
          </w:tcPr>
          <w:p w:rsidR="002A1F74" w:rsidRPr="002A1F74" w:rsidRDefault="002A1F74" w:rsidP="002A1F74">
            <w:pPr>
              <w:jc w:val="both"/>
              <w:rPr>
                <w:rFonts w:ascii="Times New Roman" w:hAnsi="Times New Roman"/>
                <w:sz w:val="16"/>
                <w:szCs w:val="16"/>
                <w:lang w:val="lv-LV"/>
              </w:rPr>
            </w:pPr>
            <w:r w:rsidRPr="002A1F74">
              <w:rPr>
                <w:rFonts w:ascii="Times New Roman" w:hAnsi="Times New Roman"/>
                <w:sz w:val="16"/>
                <w:szCs w:val="16"/>
                <w:lang w:val="lv-LV"/>
              </w:rPr>
              <w:t>(amats, paraksts, vārds, uzvārds, zīmogs)</w:t>
            </w:r>
          </w:p>
        </w:tc>
      </w:tr>
    </w:tbl>
    <w:p w:rsidR="002A1F74" w:rsidRPr="002A1F74" w:rsidRDefault="002A1F74" w:rsidP="009011BB">
      <w:pPr>
        <w:jc w:val="right"/>
        <w:rPr>
          <w:rFonts w:ascii="Times New Roman" w:hAnsi="Times New Roman"/>
          <w:lang w:val="lv-LV"/>
        </w:rPr>
      </w:pPr>
    </w:p>
    <w:p w:rsidR="002A1F74" w:rsidRPr="00A0509F" w:rsidRDefault="002A1F74" w:rsidP="002A1F74">
      <w:pPr>
        <w:jc w:val="both"/>
        <w:rPr>
          <w:rFonts w:ascii="Times New Roman" w:hAnsi="Times New Roman"/>
        </w:rPr>
        <w:sectPr w:rsidR="002A1F74" w:rsidRPr="00A0509F" w:rsidSect="009011BB">
          <w:footerReference w:type="default" r:id="rId12"/>
          <w:pgSz w:w="11906" w:h="16838" w:code="9"/>
          <w:pgMar w:top="1134" w:right="1701" w:bottom="1134" w:left="851" w:header="709" w:footer="709" w:gutter="0"/>
          <w:cols w:space="708"/>
          <w:docGrid w:linePitch="360"/>
        </w:sectPr>
      </w:pPr>
    </w:p>
    <w:p w:rsidR="009011BB" w:rsidRDefault="009011BB" w:rsidP="009011BB">
      <w:pPr>
        <w:jc w:val="right"/>
      </w:pPr>
    </w:p>
    <w:p w:rsidR="009011BB" w:rsidRPr="009011BB" w:rsidRDefault="009011BB" w:rsidP="009011BB">
      <w:pPr>
        <w:rPr>
          <w:lang w:val="lv-LV"/>
        </w:rPr>
      </w:pPr>
    </w:p>
    <w:sectPr w:rsidR="009011BB" w:rsidRPr="009011BB" w:rsidSect="00D96C32">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9F" w:rsidRDefault="00A0509F" w:rsidP="00951CB1">
      <w:pPr>
        <w:spacing w:after="0" w:line="240" w:lineRule="auto"/>
      </w:pPr>
      <w:r>
        <w:separator/>
      </w:r>
    </w:p>
  </w:endnote>
  <w:endnote w:type="continuationSeparator" w:id="0">
    <w:p w:rsidR="00A0509F" w:rsidRDefault="00A0509F"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9F" w:rsidRDefault="00A05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509F" w:rsidRDefault="00A050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9F" w:rsidRDefault="00A050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F74">
      <w:rPr>
        <w:rStyle w:val="PageNumber"/>
        <w:noProof/>
      </w:rPr>
      <w:t>2</w:t>
    </w:r>
    <w:r>
      <w:rPr>
        <w:rStyle w:val="PageNumber"/>
      </w:rPr>
      <w:fldChar w:fldCharType="end"/>
    </w:r>
  </w:p>
  <w:p w:rsidR="00A0509F" w:rsidRDefault="00A0509F" w:rsidP="00655356">
    <w:pPr>
      <w:pStyle w:val="Footer"/>
      <w:pBdr>
        <w:top w:val="single" w:sz="4" w:space="1" w:color="auto"/>
      </w:pBd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9F" w:rsidRDefault="00A0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9F" w:rsidRDefault="00A0509F" w:rsidP="00951CB1">
      <w:pPr>
        <w:spacing w:after="0" w:line="240" w:lineRule="auto"/>
      </w:pPr>
      <w:r>
        <w:separator/>
      </w:r>
    </w:p>
  </w:footnote>
  <w:footnote w:type="continuationSeparator" w:id="0">
    <w:p w:rsidR="00A0509F" w:rsidRDefault="00A0509F" w:rsidP="00951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9F" w:rsidRPr="00655356" w:rsidRDefault="00A0509F" w:rsidP="00B07E18">
    <w:pPr>
      <w:pBdr>
        <w:bottom w:val="single" w:sz="4" w:space="1" w:color="auto"/>
      </w:pBdr>
      <w:spacing w:after="0" w:line="240" w:lineRule="auto"/>
      <w:rPr>
        <w:rFonts w:ascii="Times New Roman" w:hAnsi="Times New Roman"/>
        <w:i/>
        <w:sz w:val="18"/>
        <w:szCs w:val="18"/>
        <w:lang w:val="lv-LV"/>
      </w:rPr>
    </w:pPr>
    <w:r w:rsidRPr="00655356">
      <w:rPr>
        <w:rFonts w:ascii="Times New Roman" w:hAnsi="Times New Roman"/>
        <w:i/>
        <w:color w:val="000000"/>
        <w:sz w:val="18"/>
        <w:szCs w:val="18"/>
        <w:lang w:val="lv-LV"/>
      </w:rPr>
      <w:t>Atklāta konkursa „</w:t>
    </w:r>
    <w:r>
      <w:rPr>
        <w:rFonts w:ascii="Times New Roman" w:hAnsi="Times New Roman"/>
        <w:i/>
        <w:color w:val="000000"/>
        <w:sz w:val="18"/>
        <w:szCs w:val="18"/>
        <w:lang w:val="lv-LV"/>
      </w:rPr>
      <w:t>Sporta inventāra piegāde</w:t>
    </w:r>
    <w:r w:rsidRPr="00655356">
      <w:rPr>
        <w:rFonts w:ascii="Times New Roman" w:hAnsi="Times New Roman"/>
        <w:i/>
        <w:color w:val="000000"/>
        <w:sz w:val="18"/>
        <w:szCs w:val="18"/>
        <w:lang w:val="lv-LV"/>
      </w:rPr>
      <w:t>”,</w:t>
    </w:r>
    <w:r w:rsidRPr="00655356">
      <w:rPr>
        <w:rFonts w:ascii="Times New Roman" w:hAnsi="Times New Roman"/>
        <w:i/>
        <w:sz w:val="18"/>
        <w:szCs w:val="18"/>
        <w:lang w:val="lv-LV"/>
      </w:rPr>
      <w:t xml:space="preserve"> identifikācijas Nr. JPD2014/1</w:t>
    </w:r>
    <w:r>
      <w:rPr>
        <w:rFonts w:ascii="Times New Roman" w:hAnsi="Times New Roman"/>
        <w:i/>
        <w:sz w:val="18"/>
        <w:szCs w:val="18"/>
        <w:lang w:val="lv-LV"/>
      </w:rPr>
      <w:t>14</w:t>
    </w:r>
    <w:r w:rsidRPr="00655356">
      <w:rPr>
        <w:rFonts w:ascii="Times New Roman" w:hAnsi="Times New Roman"/>
        <w:i/>
        <w:sz w:val="18"/>
        <w:szCs w:val="18"/>
        <w:lang w:val="lv-LV"/>
      </w:rPr>
      <w:t>/AK 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78"/>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A24BED"/>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56F273C"/>
    <w:multiLevelType w:val="multilevel"/>
    <w:tmpl w:val="5F56CCF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75B5B71"/>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B39416F"/>
    <w:multiLevelType w:val="multilevel"/>
    <w:tmpl w:val="05B2BE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8D765B"/>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nsid w:val="119545BE"/>
    <w:multiLevelType w:val="multilevel"/>
    <w:tmpl w:val="285012E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507747E"/>
    <w:multiLevelType w:val="multilevel"/>
    <w:tmpl w:val="6A40B634"/>
    <w:lvl w:ilvl="0">
      <w:start w:val="4"/>
      <w:numFmt w:val="decimal"/>
      <w:lvlText w:val="%1."/>
      <w:lvlJc w:val="left"/>
      <w:pPr>
        <w:tabs>
          <w:tab w:val="num" w:pos="303"/>
        </w:tabs>
        <w:ind w:left="303" w:hanging="360"/>
      </w:pPr>
      <w:rPr>
        <w:rFonts w:hint="default"/>
      </w:rPr>
    </w:lvl>
    <w:lvl w:ilvl="1">
      <w:start w:val="1"/>
      <w:numFmt w:val="lowerLetter"/>
      <w:lvlText w:val="%2."/>
      <w:lvlJc w:val="left"/>
      <w:pPr>
        <w:tabs>
          <w:tab w:val="num" w:pos="1023"/>
        </w:tabs>
        <w:ind w:left="1023" w:hanging="360"/>
      </w:pPr>
      <w:rPr>
        <w:rFonts w:hint="default"/>
      </w:rPr>
    </w:lvl>
    <w:lvl w:ilvl="2">
      <w:start w:val="1"/>
      <w:numFmt w:val="lowerRoman"/>
      <w:lvlText w:val="%3."/>
      <w:lvlJc w:val="right"/>
      <w:pPr>
        <w:tabs>
          <w:tab w:val="num" w:pos="1743"/>
        </w:tabs>
        <w:ind w:left="1743" w:hanging="180"/>
      </w:pPr>
      <w:rPr>
        <w:rFonts w:hint="default"/>
      </w:rPr>
    </w:lvl>
    <w:lvl w:ilvl="3">
      <w:start w:val="1"/>
      <w:numFmt w:val="decimal"/>
      <w:lvlText w:val="%4."/>
      <w:lvlJc w:val="left"/>
      <w:pPr>
        <w:tabs>
          <w:tab w:val="num" w:pos="2463"/>
        </w:tabs>
        <w:ind w:left="2463" w:hanging="360"/>
      </w:pPr>
      <w:rPr>
        <w:rFonts w:hint="default"/>
      </w:rPr>
    </w:lvl>
    <w:lvl w:ilvl="4">
      <w:start w:val="1"/>
      <w:numFmt w:val="lowerLetter"/>
      <w:lvlText w:val="%5."/>
      <w:lvlJc w:val="left"/>
      <w:pPr>
        <w:tabs>
          <w:tab w:val="num" w:pos="3183"/>
        </w:tabs>
        <w:ind w:left="3183" w:hanging="360"/>
      </w:pPr>
      <w:rPr>
        <w:rFonts w:hint="default"/>
      </w:rPr>
    </w:lvl>
    <w:lvl w:ilvl="5">
      <w:start w:val="1"/>
      <w:numFmt w:val="lowerRoman"/>
      <w:lvlText w:val="%6."/>
      <w:lvlJc w:val="right"/>
      <w:pPr>
        <w:tabs>
          <w:tab w:val="num" w:pos="3903"/>
        </w:tabs>
        <w:ind w:left="3903" w:hanging="180"/>
      </w:pPr>
      <w:rPr>
        <w:rFonts w:hint="default"/>
      </w:rPr>
    </w:lvl>
    <w:lvl w:ilvl="6">
      <w:start w:val="1"/>
      <w:numFmt w:val="decimal"/>
      <w:lvlText w:val="%7."/>
      <w:lvlJc w:val="left"/>
      <w:pPr>
        <w:tabs>
          <w:tab w:val="num" w:pos="4623"/>
        </w:tabs>
        <w:ind w:left="4623" w:hanging="360"/>
      </w:pPr>
      <w:rPr>
        <w:rFonts w:hint="default"/>
      </w:rPr>
    </w:lvl>
    <w:lvl w:ilvl="7">
      <w:start w:val="1"/>
      <w:numFmt w:val="lowerLetter"/>
      <w:lvlText w:val="%8."/>
      <w:lvlJc w:val="left"/>
      <w:pPr>
        <w:tabs>
          <w:tab w:val="num" w:pos="5343"/>
        </w:tabs>
        <w:ind w:left="5343" w:hanging="360"/>
      </w:pPr>
      <w:rPr>
        <w:rFonts w:hint="default"/>
      </w:rPr>
    </w:lvl>
    <w:lvl w:ilvl="8">
      <w:start w:val="1"/>
      <w:numFmt w:val="lowerRoman"/>
      <w:lvlText w:val="%9."/>
      <w:lvlJc w:val="right"/>
      <w:pPr>
        <w:tabs>
          <w:tab w:val="num" w:pos="6063"/>
        </w:tabs>
        <w:ind w:left="6063" w:hanging="180"/>
      </w:pPr>
      <w:rPr>
        <w:rFonts w:hint="default"/>
      </w:rPr>
    </w:lvl>
  </w:abstractNum>
  <w:abstractNum w:abstractNumId="9">
    <w:nsid w:val="211858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6762E4C"/>
    <w:multiLevelType w:val="multilevel"/>
    <w:tmpl w:val="05B2BE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7B2015"/>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B602BF1"/>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EDE27D0"/>
    <w:multiLevelType w:val="multilevel"/>
    <w:tmpl w:val="DDB286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EDE3C45"/>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19B4627"/>
    <w:multiLevelType w:val="multilevel"/>
    <w:tmpl w:val="A06862CA"/>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i w:val="0"/>
        <w:sz w:val="24"/>
        <w:szCs w:val="24"/>
      </w:rPr>
    </w:lvl>
    <w:lvl w:ilvl="2">
      <w:start w:val="1"/>
      <w:numFmt w:val="decimal"/>
      <w:pStyle w:val="Heading3Gints"/>
      <w:lvlText w:val="%1.%2.%3."/>
      <w:lvlJc w:val="left"/>
      <w:pPr>
        <w:tabs>
          <w:tab w:val="num" w:pos="1713"/>
        </w:tabs>
        <w:ind w:left="1497" w:hanging="504"/>
      </w:pPr>
      <w:rPr>
        <w:rFonts w:hint="default"/>
        <w:b/>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3422E21"/>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9732673"/>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B277C91"/>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nsid w:val="3E626A0F"/>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10F22C5"/>
    <w:multiLevelType w:val="hybridMultilevel"/>
    <w:tmpl w:val="18AA99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42167A91"/>
    <w:multiLevelType w:val="multilevel"/>
    <w:tmpl w:val="CBE21E4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E736057"/>
    <w:multiLevelType w:val="multilevel"/>
    <w:tmpl w:val="31CE39D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F46068"/>
    <w:multiLevelType w:val="hybridMultilevel"/>
    <w:tmpl w:val="81923D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37326C4"/>
    <w:multiLevelType w:val="multilevel"/>
    <w:tmpl w:val="5A34DA20"/>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551B42D3"/>
    <w:multiLevelType w:val="multilevel"/>
    <w:tmpl w:val="5AD2A3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5F147A7"/>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943189B"/>
    <w:multiLevelType w:val="multilevel"/>
    <w:tmpl w:val="9A0C5AE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DC17DB3"/>
    <w:multiLevelType w:val="multilevel"/>
    <w:tmpl w:val="82C2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trike w:val="0"/>
        <w:dstrike w:val="0"/>
        <w:u w:val="none"/>
        <w:effect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2732880"/>
    <w:multiLevelType w:val="singleLevel"/>
    <w:tmpl w:val="D442A414"/>
    <w:lvl w:ilvl="0">
      <w:start w:val="10"/>
      <w:numFmt w:val="decimal"/>
      <w:lvlText w:val="%1."/>
      <w:legacy w:legacy="1" w:legacySpace="0" w:legacyIndent="360"/>
      <w:lvlJc w:val="left"/>
      <w:rPr>
        <w:rFonts w:ascii="Times New Roman" w:hAnsi="Times New Roman" w:cs="Times New Roman" w:hint="default"/>
      </w:rPr>
    </w:lvl>
  </w:abstractNum>
  <w:abstractNum w:abstractNumId="30">
    <w:nsid w:val="63E76BDC"/>
    <w:multiLevelType w:val="hybridMultilevel"/>
    <w:tmpl w:val="B61E4020"/>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1">
    <w:nsid w:val="682D59BE"/>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2">
    <w:nsid w:val="68C81D8B"/>
    <w:multiLevelType w:val="multilevel"/>
    <w:tmpl w:val="959AD3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AF51362"/>
    <w:multiLevelType w:val="hybridMultilevel"/>
    <w:tmpl w:val="151C56D8"/>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156"/>
        </w:tabs>
        <w:ind w:left="1156" w:hanging="360"/>
      </w:pPr>
    </w:lvl>
    <w:lvl w:ilvl="2" w:tplc="0426001B">
      <w:start w:val="1"/>
      <w:numFmt w:val="decimal"/>
      <w:lvlText w:val="%3."/>
      <w:lvlJc w:val="left"/>
      <w:pPr>
        <w:tabs>
          <w:tab w:val="num" w:pos="1876"/>
        </w:tabs>
        <w:ind w:left="1876" w:hanging="360"/>
      </w:pPr>
    </w:lvl>
    <w:lvl w:ilvl="3" w:tplc="0426000F">
      <w:start w:val="1"/>
      <w:numFmt w:val="decimal"/>
      <w:lvlText w:val="%4."/>
      <w:lvlJc w:val="left"/>
      <w:pPr>
        <w:tabs>
          <w:tab w:val="num" w:pos="2596"/>
        </w:tabs>
        <w:ind w:left="2596" w:hanging="360"/>
      </w:pPr>
    </w:lvl>
    <w:lvl w:ilvl="4" w:tplc="04260019">
      <w:start w:val="1"/>
      <w:numFmt w:val="decimal"/>
      <w:lvlText w:val="%5."/>
      <w:lvlJc w:val="left"/>
      <w:pPr>
        <w:tabs>
          <w:tab w:val="num" w:pos="3316"/>
        </w:tabs>
        <w:ind w:left="3316" w:hanging="360"/>
      </w:pPr>
    </w:lvl>
    <w:lvl w:ilvl="5" w:tplc="0426001B">
      <w:start w:val="1"/>
      <w:numFmt w:val="decimal"/>
      <w:lvlText w:val="%6."/>
      <w:lvlJc w:val="left"/>
      <w:pPr>
        <w:tabs>
          <w:tab w:val="num" w:pos="4036"/>
        </w:tabs>
        <w:ind w:left="4036" w:hanging="360"/>
      </w:pPr>
    </w:lvl>
    <w:lvl w:ilvl="6" w:tplc="0426000F">
      <w:start w:val="1"/>
      <w:numFmt w:val="decimal"/>
      <w:lvlText w:val="%7."/>
      <w:lvlJc w:val="left"/>
      <w:pPr>
        <w:tabs>
          <w:tab w:val="num" w:pos="4756"/>
        </w:tabs>
        <w:ind w:left="4756" w:hanging="360"/>
      </w:pPr>
    </w:lvl>
    <w:lvl w:ilvl="7" w:tplc="04260019">
      <w:start w:val="1"/>
      <w:numFmt w:val="decimal"/>
      <w:lvlText w:val="%8."/>
      <w:lvlJc w:val="left"/>
      <w:pPr>
        <w:tabs>
          <w:tab w:val="num" w:pos="5476"/>
        </w:tabs>
        <w:ind w:left="5476" w:hanging="360"/>
      </w:pPr>
    </w:lvl>
    <w:lvl w:ilvl="8" w:tplc="0426001B">
      <w:start w:val="1"/>
      <w:numFmt w:val="decimal"/>
      <w:lvlText w:val="%9."/>
      <w:lvlJc w:val="left"/>
      <w:pPr>
        <w:tabs>
          <w:tab w:val="num" w:pos="6196"/>
        </w:tabs>
        <w:ind w:left="6196" w:hanging="360"/>
      </w:pPr>
    </w:lvl>
  </w:abstractNum>
  <w:abstractNum w:abstractNumId="34">
    <w:nsid w:val="6B5B5C23"/>
    <w:multiLevelType w:val="hybridMultilevel"/>
    <w:tmpl w:val="6644DD2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5">
    <w:nsid w:val="7385153E"/>
    <w:multiLevelType w:val="multilevel"/>
    <w:tmpl w:val="B7C8280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5132A1D"/>
    <w:multiLevelType w:val="multilevel"/>
    <w:tmpl w:val="6BF051E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F616EE4"/>
    <w:multiLevelType w:val="multilevel"/>
    <w:tmpl w:val="09683F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3"/>
  </w:num>
  <w:num w:numId="3">
    <w:abstractNumId w:val="14"/>
  </w:num>
  <w:num w:numId="4">
    <w:abstractNumId w:val="30"/>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
  </w:num>
  <w:num w:numId="9">
    <w:abstractNumId w:val="38"/>
  </w:num>
  <w:num w:numId="10">
    <w:abstractNumId w:val="31"/>
  </w:num>
  <w:num w:numId="11">
    <w:abstractNumId w:val="24"/>
  </w:num>
  <w:num w:numId="12">
    <w:abstractNumId w:val="32"/>
  </w:num>
  <w:num w:numId="13">
    <w:abstractNumId w:val="18"/>
  </w:num>
  <w:num w:numId="14">
    <w:abstractNumId w:val="11"/>
  </w:num>
  <w:num w:numId="15">
    <w:abstractNumId w:val="16"/>
  </w:num>
  <w:num w:numId="16">
    <w:abstractNumId w:val="34"/>
  </w:num>
  <w:num w:numId="17">
    <w:abstractNumId w:val="17"/>
  </w:num>
  <w:num w:numId="18">
    <w:abstractNumId w:val="4"/>
  </w:num>
  <w:num w:numId="19">
    <w:abstractNumId w:val="9"/>
  </w:num>
  <w:num w:numId="20">
    <w:abstractNumId w:val="26"/>
  </w:num>
  <w:num w:numId="21">
    <w:abstractNumId w:val="0"/>
  </w:num>
  <w:num w:numId="22">
    <w:abstractNumId w:val="19"/>
  </w:num>
  <w:num w:numId="23">
    <w:abstractNumId w:val="35"/>
  </w:num>
  <w:num w:numId="24">
    <w:abstractNumId w:val="20"/>
  </w:num>
  <w:num w:numId="25">
    <w:abstractNumId w:val="3"/>
  </w:num>
  <w:num w:numId="26">
    <w:abstractNumId w:val="29"/>
  </w:num>
  <w:num w:numId="27">
    <w:abstractNumId w:val="22"/>
  </w:num>
  <w:num w:numId="28">
    <w:abstractNumId w:val="36"/>
  </w:num>
  <w:num w:numId="29">
    <w:abstractNumId w:val="21"/>
  </w:num>
  <w:num w:numId="30">
    <w:abstractNumId w:val="23"/>
  </w:num>
  <w:num w:numId="31">
    <w:abstractNumId w:val="28"/>
  </w:num>
  <w:num w:numId="32">
    <w:abstractNumId w:val="13"/>
  </w:num>
  <w:num w:numId="33">
    <w:abstractNumId w:val="25"/>
  </w:num>
  <w:num w:numId="34">
    <w:abstractNumId w:val="15"/>
  </w:num>
  <w:num w:numId="35">
    <w:abstractNumId w:val="8"/>
  </w:num>
  <w:num w:numId="36">
    <w:abstractNumId w:val="7"/>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5"/>
  </w:num>
  <w:num w:numId="4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D91"/>
    <w:rsid w:val="00014D11"/>
    <w:rsid w:val="0001676A"/>
    <w:rsid w:val="00021B56"/>
    <w:rsid w:val="00021C93"/>
    <w:rsid w:val="0002285C"/>
    <w:rsid w:val="0002521F"/>
    <w:rsid w:val="0002622E"/>
    <w:rsid w:val="00035DAC"/>
    <w:rsid w:val="0003707F"/>
    <w:rsid w:val="000529FB"/>
    <w:rsid w:val="000530D1"/>
    <w:rsid w:val="00055BF2"/>
    <w:rsid w:val="00056234"/>
    <w:rsid w:val="000646F8"/>
    <w:rsid w:val="00065F36"/>
    <w:rsid w:val="00066D9E"/>
    <w:rsid w:val="00071081"/>
    <w:rsid w:val="0007367F"/>
    <w:rsid w:val="00084360"/>
    <w:rsid w:val="00085C75"/>
    <w:rsid w:val="000947FE"/>
    <w:rsid w:val="000A1B7D"/>
    <w:rsid w:val="000A2C5B"/>
    <w:rsid w:val="000B4A2F"/>
    <w:rsid w:val="000E08A1"/>
    <w:rsid w:val="000E2C19"/>
    <w:rsid w:val="000E76E0"/>
    <w:rsid w:val="000F1904"/>
    <w:rsid w:val="00115C14"/>
    <w:rsid w:val="00116BB7"/>
    <w:rsid w:val="001225C6"/>
    <w:rsid w:val="0012395E"/>
    <w:rsid w:val="00127ED8"/>
    <w:rsid w:val="001307BD"/>
    <w:rsid w:val="00131102"/>
    <w:rsid w:val="001314DD"/>
    <w:rsid w:val="0013162C"/>
    <w:rsid w:val="00140AF3"/>
    <w:rsid w:val="00146231"/>
    <w:rsid w:val="00150805"/>
    <w:rsid w:val="0015564C"/>
    <w:rsid w:val="001556C9"/>
    <w:rsid w:val="00155A91"/>
    <w:rsid w:val="00156583"/>
    <w:rsid w:val="0016194B"/>
    <w:rsid w:val="00166867"/>
    <w:rsid w:val="001716FB"/>
    <w:rsid w:val="001734B2"/>
    <w:rsid w:val="00174FC3"/>
    <w:rsid w:val="00177B6C"/>
    <w:rsid w:val="00181E03"/>
    <w:rsid w:val="001844C2"/>
    <w:rsid w:val="00185995"/>
    <w:rsid w:val="00190CC2"/>
    <w:rsid w:val="0019110A"/>
    <w:rsid w:val="00194084"/>
    <w:rsid w:val="0019452D"/>
    <w:rsid w:val="00194ED3"/>
    <w:rsid w:val="001962E6"/>
    <w:rsid w:val="00197735"/>
    <w:rsid w:val="001A1246"/>
    <w:rsid w:val="001A2407"/>
    <w:rsid w:val="001A2BF3"/>
    <w:rsid w:val="001B33FE"/>
    <w:rsid w:val="001B3F13"/>
    <w:rsid w:val="001B54C9"/>
    <w:rsid w:val="001B650A"/>
    <w:rsid w:val="001C65A2"/>
    <w:rsid w:val="001C6FC9"/>
    <w:rsid w:val="001D4327"/>
    <w:rsid w:val="001D447F"/>
    <w:rsid w:val="001D465F"/>
    <w:rsid w:val="001D5E68"/>
    <w:rsid w:val="001E428C"/>
    <w:rsid w:val="001E5296"/>
    <w:rsid w:val="001F57A7"/>
    <w:rsid w:val="002035A4"/>
    <w:rsid w:val="002057A7"/>
    <w:rsid w:val="002115E1"/>
    <w:rsid w:val="00212A62"/>
    <w:rsid w:val="0021401E"/>
    <w:rsid w:val="00214030"/>
    <w:rsid w:val="002218B5"/>
    <w:rsid w:val="0022490E"/>
    <w:rsid w:val="00224E48"/>
    <w:rsid w:val="0022629C"/>
    <w:rsid w:val="0023070C"/>
    <w:rsid w:val="00231C5E"/>
    <w:rsid w:val="00232BB8"/>
    <w:rsid w:val="00237A50"/>
    <w:rsid w:val="00263546"/>
    <w:rsid w:val="00266A08"/>
    <w:rsid w:val="00267AE4"/>
    <w:rsid w:val="00273B3D"/>
    <w:rsid w:val="002838ED"/>
    <w:rsid w:val="00285C9F"/>
    <w:rsid w:val="00286D8D"/>
    <w:rsid w:val="002955B2"/>
    <w:rsid w:val="002974F8"/>
    <w:rsid w:val="002A0185"/>
    <w:rsid w:val="002A1F74"/>
    <w:rsid w:val="002A3185"/>
    <w:rsid w:val="002A5551"/>
    <w:rsid w:val="002B0225"/>
    <w:rsid w:val="002B6E08"/>
    <w:rsid w:val="002B7E10"/>
    <w:rsid w:val="002D0FED"/>
    <w:rsid w:val="002D244D"/>
    <w:rsid w:val="002D6F21"/>
    <w:rsid w:val="00302E8C"/>
    <w:rsid w:val="00315B1D"/>
    <w:rsid w:val="003325F5"/>
    <w:rsid w:val="00346407"/>
    <w:rsid w:val="00346C07"/>
    <w:rsid w:val="00352EEE"/>
    <w:rsid w:val="0035355B"/>
    <w:rsid w:val="00354EC3"/>
    <w:rsid w:val="00355E23"/>
    <w:rsid w:val="003649F4"/>
    <w:rsid w:val="00367238"/>
    <w:rsid w:val="00375282"/>
    <w:rsid w:val="003826AC"/>
    <w:rsid w:val="00385B65"/>
    <w:rsid w:val="003904E0"/>
    <w:rsid w:val="003A1D35"/>
    <w:rsid w:val="003A459A"/>
    <w:rsid w:val="003B2595"/>
    <w:rsid w:val="003B4201"/>
    <w:rsid w:val="003B6514"/>
    <w:rsid w:val="003C1DCA"/>
    <w:rsid w:val="003C2313"/>
    <w:rsid w:val="003D4B80"/>
    <w:rsid w:val="003E00C0"/>
    <w:rsid w:val="003E53BF"/>
    <w:rsid w:val="003E74FF"/>
    <w:rsid w:val="003F607C"/>
    <w:rsid w:val="003F6E0B"/>
    <w:rsid w:val="0040791F"/>
    <w:rsid w:val="00407AD2"/>
    <w:rsid w:val="00412F9E"/>
    <w:rsid w:val="0041369C"/>
    <w:rsid w:val="00414454"/>
    <w:rsid w:val="0043217E"/>
    <w:rsid w:val="00432938"/>
    <w:rsid w:val="004332FF"/>
    <w:rsid w:val="00435CD0"/>
    <w:rsid w:val="00441270"/>
    <w:rsid w:val="004427AB"/>
    <w:rsid w:val="004442FC"/>
    <w:rsid w:val="0044466F"/>
    <w:rsid w:val="0045252A"/>
    <w:rsid w:val="00456336"/>
    <w:rsid w:val="0046240D"/>
    <w:rsid w:val="004677C3"/>
    <w:rsid w:val="004700DB"/>
    <w:rsid w:val="004726CA"/>
    <w:rsid w:val="00473ADC"/>
    <w:rsid w:val="0047501E"/>
    <w:rsid w:val="00476C0C"/>
    <w:rsid w:val="00481DB1"/>
    <w:rsid w:val="00484426"/>
    <w:rsid w:val="00484E62"/>
    <w:rsid w:val="00486F35"/>
    <w:rsid w:val="00487D4C"/>
    <w:rsid w:val="004964EB"/>
    <w:rsid w:val="00496603"/>
    <w:rsid w:val="00497DCA"/>
    <w:rsid w:val="004A04C1"/>
    <w:rsid w:val="004A5750"/>
    <w:rsid w:val="004A7E22"/>
    <w:rsid w:val="004B2EB1"/>
    <w:rsid w:val="004B5433"/>
    <w:rsid w:val="004C0ED6"/>
    <w:rsid w:val="004D14A8"/>
    <w:rsid w:val="004D4062"/>
    <w:rsid w:val="004D5117"/>
    <w:rsid w:val="004D6141"/>
    <w:rsid w:val="004D6CA2"/>
    <w:rsid w:val="004D7D27"/>
    <w:rsid w:val="004E0864"/>
    <w:rsid w:val="004E43CC"/>
    <w:rsid w:val="004F3B91"/>
    <w:rsid w:val="004F5833"/>
    <w:rsid w:val="004F7746"/>
    <w:rsid w:val="005036F4"/>
    <w:rsid w:val="005200AC"/>
    <w:rsid w:val="00530E27"/>
    <w:rsid w:val="00533C40"/>
    <w:rsid w:val="00534FAA"/>
    <w:rsid w:val="00536D5C"/>
    <w:rsid w:val="005404F0"/>
    <w:rsid w:val="005440E2"/>
    <w:rsid w:val="00544A2A"/>
    <w:rsid w:val="00546857"/>
    <w:rsid w:val="00546A7A"/>
    <w:rsid w:val="00547EE2"/>
    <w:rsid w:val="00557D6B"/>
    <w:rsid w:val="00565431"/>
    <w:rsid w:val="00566880"/>
    <w:rsid w:val="00572688"/>
    <w:rsid w:val="0057777D"/>
    <w:rsid w:val="00587B72"/>
    <w:rsid w:val="00590A1E"/>
    <w:rsid w:val="005977FE"/>
    <w:rsid w:val="005A0C8C"/>
    <w:rsid w:val="005B07EB"/>
    <w:rsid w:val="005B5A62"/>
    <w:rsid w:val="005B5CB2"/>
    <w:rsid w:val="005B7A04"/>
    <w:rsid w:val="005B7E32"/>
    <w:rsid w:val="005C24FC"/>
    <w:rsid w:val="005D5B41"/>
    <w:rsid w:val="005D686D"/>
    <w:rsid w:val="005E04BD"/>
    <w:rsid w:val="005E4AF6"/>
    <w:rsid w:val="005F35D0"/>
    <w:rsid w:val="005F7DEF"/>
    <w:rsid w:val="00600B9E"/>
    <w:rsid w:val="0060269A"/>
    <w:rsid w:val="00604315"/>
    <w:rsid w:val="0060509C"/>
    <w:rsid w:val="00606BAA"/>
    <w:rsid w:val="00611C30"/>
    <w:rsid w:val="00614092"/>
    <w:rsid w:val="006141F9"/>
    <w:rsid w:val="00614871"/>
    <w:rsid w:val="00623110"/>
    <w:rsid w:val="006259E1"/>
    <w:rsid w:val="00626EC8"/>
    <w:rsid w:val="006478B1"/>
    <w:rsid w:val="0065030A"/>
    <w:rsid w:val="00651F5B"/>
    <w:rsid w:val="00655356"/>
    <w:rsid w:val="006553DA"/>
    <w:rsid w:val="006615C7"/>
    <w:rsid w:val="00661B2C"/>
    <w:rsid w:val="00671E06"/>
    <w:rsid w:val="00673925"/>
    <w:rsid w:val="0067516C"/>
    <w:rsid w:val="006806F0"/>
    <w:rsid w:val="0068163C"/>
    <w:rsid w:val="00681ED1"/>
    <w:rsid w:val="00683291"/>
    <w:rsid w:val="00685EEE"/>
    <w:rsid w:val="0069142E"/>
    <w:rsid w:val="0069446E"/>
    <w:rsid w:val="00696D03"/>
    <w:rsid w:val="00697455"/>
    <w:rsid w:val="006A65D6"/>
    <w:rsid w:val="006B1F54"/>
    <w:rsid w:val="006B5F5F"/>
    <w:rsid w:val="006B6D84"/>
    <w:rsid w:val="006C695E"/>
    <w:rsid w:val="006D2F85"/>
    <w:rsid w:val="006D60D0"/>
    <w:rsid w:val="006D6463"/>
    <w:rsid w:val="006D68E2"/>
    <w:rsid w:val="006D7EC1"/>
    <w:rsid w:val="006E0DE6"/>
    <w:rsid w:val="006E3421"/>
    <w:rsid w:val="006E3DDE"/>
    <w:rsid w:val="006F1773"/>
    <w:rsid w:val="006F23D6"/>
    <w:rsid w:val="006F2DD1"/>
    <w:rsid w:val="006F56A9"/>
    <w:rsid w:val="006F6314"/>
    <w:rsid w:val="00703C61"/>
    <w:rsid w:val="00705A63"/>
    <w:rsid w:val="007068C2"/>
    <w:rsid w:val="007309F8"/>
    <w:rsid w:val="00730AC9"/>
    <w:rsid w:val="00730BC7"/>
    <w:rsid w:val="00735234"/>
    <w:rsid w:val="007370B5"/>
    <w:rsid w:val="007409FC"/>
    <w:rsid w:val="00747A45"/>
    <w:rsid w:val="007508A2"/>
    <w:rsid w:val="007546E8"/>
    <w:rsid w:val="0075557C"/>
    <w:rsid w:val="007563E2"/>
    <w:rsid w:val="00756F34"/>
    <w:rsid w:val="00770DD2"/>
    <w:rsid w:val="00771180"/>
    <w:rsid w:val="00771CD8"/>
    <w:rsid w:val="00781FF3"/>
    <w:rsid w:val="007828E1"/>
    <w:rsid w:val="007908BD"/>
    <w:rsid w:val="00792E34"/>
    <w:rsid w:val="00793674"/>
    <w:rsid w:val="007964DB"/>
    <w:rsid w:val="007B0648"/>
    <w:rsid w:val="007B15CF"/>
    <w:rsid w:val="007B5331"/>
    <w:rsid w:val="007D01B6"/>
    <w:rsid w:val="007D242D"/>
    <w:rsid w:val="007D39D5"/>
    <w:rsid w:val="007D6810"/>
    <w:rsid w:val="007D7BBC"/>
    <w:rsid w:val="007E12E6"/>
    <w:rsid w:val="007E3FBB"/>
    <w:rsid w:val="007E4A47"/>
    <w:rsid w:val="007E65F6"/>
    <w:rsid w:val="008032D9"/>
    <w:rsid w:val="0080353C"/>
    <w:rsid w:val="00804D5C"/>
    <w:rsid w:val="00805073"/>
    <w:rsid w:val="00806386"/>
    <w:rsid w:val="008240E3"/>
    <w:rsid w:val="00826987"/>
    <w:rsid w:val="00827181"/>
    <w:rsid w:val="00830C33"/>
    <w:rsid w:val="008325BD"/>
    <w:rsid w:val="00835687"/>
    <w:rsid w:val="00837BDC"/>
    <w:rsid w:val="0084213F"/>
    <w:rsid w:val="00850546"/>
    <w:rsid w:val="008559A7"/>
    <w:rsid w:val="008673E4"/>
    <w:rsid w:val="0088308B"/>
    <w:rsid w:val="00893390"/>
    <w:rsid w:val="00894D24"/>
    <w:rsid w:val="00894EC7"/>
    <w:rsid w:val="00895163"/>
    <w:rsid w:val="0089537F"/>
    <w:rsid w:val="0089671E"/>
    <w:rsid w:val="008A221C"/>
    <w:rsid w:val="008A384C"/>
    <w:rsid w:val="008A4576"/>
    <w:rsid w:val="008B2610"/>
    <w:rsid w:val="008C28F0"/>
    <w:rsid w:val="008C4FCB"/>
    <w:rsid w:val="008D65AD"/>
    <w:rsid w:val="008D7FF0"/>
    <w:rsid w:val="008E0092"/>
    <w:rsid w:val="008E5523"/>
    <w:rsid w:val="008E7B50"/>
    <w:rsid w:val="008F2619"/>
    <w:rsid w:val="008F2EB5"/>
    <w:rsid w:val="008F7287"/>
    <w:rsid w:val="009011BB"/>
    <w:rsid w:val="00907BB9"/>
    <w:rsid w:val="00910C6F"/>
    <w:rsid w:val="00917B98"/>
    <w:rsid w:val="00922CB8"/>
    <w:rsid w:val="0092380A"/>
    <w:rsid w:val="009244F6"/>
    <w:rsid w:val="0092721E"/>
    <w:rsid w:val="0093127D"/>
    <w:rsid w:val="009319A8"/>
    <w:rsid w:val="00932ED3"/>
    <w:rsid w:val="00934280"/>
    <w:rsid w:val="009357B2"/>
    <w:rsid w:val="0094011A"/>
    <w:rsid w:val="00941821"/>
    <w:rsid w:val="00943E86"/>
    <w:rsid w:val="00946B14"/>
    <w:rsid w:val="00950EBD"/>
    <w:rsid w:val="00951CB1"/>
    <w:rsid w:val="00952684"/>
    <w:rsid w:val="00953A17"/>
    <w:rsid w:val="00954D0A"/>
    <w:rsid w:val="0096003B"/>
    <w:rsid w:val="0096032D"/>
    <w:rsid w:val="009655E1"/>
    <w:rsid w:val="009659A2"/>
    <w:rsid w:val="00967BF3"/>
    <w:rsid w:val="00970E58"/>
    <w:rsid w:val="00972CB5"/>
    <w:rsid w:val="00972D9B"/>
    <w:rsid w:val="0097644C"/>
    <w:rsid w:val="00977947"/>
    <w:rsid w:val="009800E9"/>
    <w:rsid w:val="00982E61"/>
    <w:rsid w:val="00983C76"/>
    <w:rsid w:val="009854BD"/>
    <w:rsid w:val="00987A4C"/>
    <w:rsid w:val="00992019"/>
    <w:rsid w:val="009A051F"/>
    <w:rsid w:val="009B0A9B"/>
    <w:rsid w:val="009B2B7A"/>
    <w:rsid w:val="009B63CC"/>
    <w:rsid w:val="009C3FAA"/>
    <w:rsid w:val="009C5CC4"/>
    <w:rsid w:val="009D1A00"/>
    <w:rsid w:val="009D2D0E"/>
    <w:rsid w:val="009D5FB5"/>
    <w:rsid w:val="009D710C"/>
    <w:rsid w:val="009F2196"/>
    <w:rsid w:val="00A02BA0"/>
    <w:rsid w:val="00A0509F"/>
    <w:rsid w:val="00A05CBD"/>
    <w:rsid w:val="00A068BD"/>
    <w:rsid w:val="00A13ADE"/>
    <w:rsid w:val="00A13DE1"/>
    <w:rsid w:val="00A17F71"/>
    <w:rsid w:val="00A34ECA"/>
    <w:rsid w:val="00A3778B"/>
    <w:rsid w:val="00A401E8"/>
    <w:rsid w:val="00A4369C"/>
    <w:rsid w:val="00A452A7"/>
    <w:rsid w:val="00A45838"/>
    <w:rsid w:val="00A52F48"/>
    <w:rsid w:val="00A561D7"/>
    <w:rsid w:val="00A710F5"/>
    <w:rsid w:val="00A73477"/>
    <w:rsid w:val="00A75B08"/>
    <w:rsid w:val="00A77776"/>
    <w:rsid w:val="00A77A4F"/>
    <w:rsid w:val="00A8519E"/>
    <w:rsid w:val="00A8782D"/>
    <w:rsid w:val="00A9120F"/>
    <w:rsid w:val="00A9304D"/>
    <w:rsid w:val="00A946F5"/>
    <w:rsid w:val="00AA51C2"/>
    <w:rsid w:val="00AA7AB4"/>
    <w:rsid w:val="00AB1D0F"/>
    <w:rsid w:val="00AB294C"/>
    <w:rsid w:val="00AC1085"/>
    <w:rsid w:val="00AC1735"/>
    <w:rsid w:val="00AE3FF5"/>
    <w:rsid w:val="00AE7468"/>
    <w:rsid w:val="00AF35EB"/>
    <w:rsid w:val="00AF3808"/>
    <w:rsid w:val="00AF4BAC"/>
    <w:rsid w:val="00AF74F7"/>
    <w:rsid w:val="00AF7C86"/>
    <w:rsid w:val="00B00291"/>
    <w:rsid w:val="00B02102"/>
    <w:rsid w:val="00B047A9"/>
    <w:rsid w:val="00B07E18"/>
    <w:rsid w:val="00B106BF"/>
    <w:rsid w:val="00B122E9"/>
    <w:rsid w:val="00B133DB"/>
    <w:rsid w:val="00B141D0"/>
    <w:rsid w:val="00B15713"/>
    <w:rsid w:val="00B16E7B"/>
    <w:rsid w:val="00B1752F"/>
    <w:rsid w:val="00B23FFD"/>
    <w:rsid w:val="00B33F85"/>
    <w:rsid w:val="00B4025A"/>
    <w:rsid w:val="00B43AA3"/>
    <w:rsid w:val="00B51E92"/>
    <w:rsid w:val="00B57558"/>
    <w:rsid w:val="00B73E44"/>
    <w:rsid w:val="00B74D5D"/>
    <w:rsid w:val="00B75E8B"/>
    <w:rsid w:val="00B77FDE"/>
    <w:rsid w:val="00B832B1"/>
    <w:rsid w:val="00B85B42"/>
    <w:rsid w:val="00B921D4"/>
    <w:rsid w:val="00B92B67"/>
    <w:rsid w:val="00B9302A"/>
    <w:rsid w:val="00B94475"/>
    <w:rsid w:val="00B94CBC"/>
    <w:rsid w:val="00B95EAB"/>
    <w:rsid w:val="00B96C64"/>
    <w:rsid w:val="00BA1547"/>
    <w:rsid w:val="00BA20AA"/>
    <w:rsid w:val="00BA3EE3"/>
    <w:rsid w:val="00BA5EF1"/>
    <w:rsid w:val="00BB2341"/>
    <w:rsid w:val="00BC00D4"/>
    <w:rsid w:val="00BC1545"/>
    <w:rsid w:val="00BC319F"/>
    <w:rsid w:val="00BD19A4"/>
    <w:rsid w:val="00BD4B7C"/>
    <w:rsid w:val="00BD6294"/>
    <w:rsid w:val="00BD69D7"/>
    <w:rsid w:val="00BD6F1E"/>
    <w:rsid w:val="00BE2AA1"/>
    <w:rsid w:val="00BE6632"/>
    <w:rsid w:val="00BF098D"/>
    <w:rsid w:val="00BF1485"/>
    <w:rsid w:val="00BF209D"/>
    <w:rsid w:val="00BF7969"/>
    <w:rsid w:val="00BF7EA7"/>
    <w:rsid w:val="00C031B7"/>
    <w:rsid w:val="00C03771"/>
    <w:rsid w:val="00C06D22"/>
    <w:rsid w:val="00C1064B"/>
    <w:rsid w:val="00C12706"/>
    <w:rsid w:val="00C15410"/>
    <w:rsid w:val="00C21465"/>
    <w:rsid w:val="00C227C3"/>
    <w:rsid w:val="00C234B8"/>
    <w:rsid w:val="00C23610"/>
    <w:rsid w:val="00C23948"/>
    <w:rsid w:val="00C36C95"/>
    <w:rsid w:val="00C41473"/>
    <w:rsid w:val="00C51A99"/>
    <w:rsid w:val="00C53065"/>
    <w:rsid w:val="00C53965"/>
    <w:rsid w:val="00C55787"/>
    <w:rsid w:val="00C74F6D"/>
    <w:rsid w:val="00C766FF"/>
    <w:rsid w:val="00C77371"/>
    <w:rsid w:val="00C8116E"/>
    <w:rsid w:val="00C81C91"/>
    <w:rsid w:val="00C83498"/>
    <w:rsid w:val="00C8377B"/>
    <w:rsid w:val="00C86409"/>
    <w:rsid w:val="00C920EC"/>
    <w:rsid w:val="00C92471"/>
    <w:rsid w:val="00C93C77"/>
    <w:rsid w:val="00C96059"/>
    <w:rsid w:val="00CA0C9B"/>
    <w:rsid w:val="00CA0D42"/>
    <w:rsid w:val="00CA4B50"/>
    <w:rsid w:val="00CB0C54"/>
    <w:rsid w:val="00CB15B0"/>
    <w:rsid w:val="00CC6A23"/>
    <w:rsid w:val="00CC6EB7"/>
    <w:rsid w:val="00CD2B8F"/>
    <w:rsid w:val="00CD428F"/>
    <w:rsid w:val="00CD5B6E"/>
    <w:rsid w:val="00CF2E6D"/>
    <w:rsid w:val="00CF4EF4"/>
    <w:rsid w:val="00D02398"/>
    <w:rsid w:val="00D10B6A"/>
    <w:rsid w:val="00D12E1F"/>
    <w:rsid w:val="00D17998"/>
    <w:rsid w:val="00D22181"/>
    <w:rsid w:val="00D24033"/>
    <w:rsid w:val="00D24D84"/>
    <w:rsid w:val="00D26411"/>
    <w:rsid w:val="00D376E6"/>
    <w:rsid w:val="00D40293"/>
    <w:rsid w:val="00D43292"/>
    <w:rsid w:val="00D44957"/>
    <w:rsid w:val="00D5238D"/>
    <w:rsid w:val="00D5339E"/>
    <w:rsid w:val="00D537CB"/>
    <w:rsid w:val="00D53AFB"/>
    <w:rsid w:val="00D54AE2"/>
    <w:rsid w:val="00D55355"/>
    <w:rsid w:val="00D57068"/>
    <w:rsid w:val="00D63F5D"/>
    <w:rsid w:val="00D6503C"/>
    <w:rsid w:val="00D6574F"/>
    <w:rsid w:val="00D66951"/>
    <w:rsid w:val="00D675E8"/>
    <w:rsid w:val="00D70C9C"/>
    <w:rsid w:val="00D74169"/>
    <w:rsid w:val="00D741B9"/>
    <w:rsid w:val="00D75F87"/>
    <w:rsid w:val="00D83EC6"/>
    <w:rsid w:val="00D946AF"/>
    <w:rsid w:val="00D96C32"/>
    <w:rsid w:val="00D96C50"/>
    <w:rsid w:val="00DA1667"/>
    <w:rsid w:val="00DB7858"/>
    <w:rsid w:val="00DC1A6B"/>
    <w:rsid w:val="00DC3F57"/>
    <w:rsid w:val="00DC7044"/>
    <w:rsid w:val="00DD689A"/>
    <w:rsid w:val="00DE2F28"/>
    <w:rsid w:val="00DF4B4E"/>
    <w:rsid w:val="00DF6B72"/>
    <w:rsid w:val="00E04BC8"/>
    <w:rsid w:val="00E04BE8"/>
    <w:rsid w:val="00E0603E"/>
    <w:rsid w:val="00E07AD3"/>
    <w:rsid w:val="00E1335C"/>
    <w:rsid w:val="00E14DEC"/>
    <w:rsid w:val="00E2013F"/>
    <w:rsid w:val="00E21969"/>
    <w:rsid w:val="00E250D1"/>
    <w:rsid w:val="00E32D5B"/>
    <w:rsid w:val="00E40AEF"/>
    <w:rsid w:val="00E448BE"/>
    <w:rsid w:val="00E44BBA"/>
    <w:rsid w:val="00E45ABA"/>
    <w:rsid w:val="00E556D1"/>
    <w:rsid w:val="00E55A4E"/>
    <w:rsid w:val="00E568A6"/>
    <w:rsid w:val="00E60251"/>
    <w:rsid w:val="00E66803"/>
    <w:rsid w:val="00E72BBD"/>
    <w:rsid w:val="00E735B2"/>
    <w:rsid w:val="00E8003C"/>
    <w:rsid w:val="00E8646D"/>
    <w:rsid w:val="00E91E3F"/>
    <w:rsid w:val="00E93762"/>
    <w:rsid w:val="00EB108B"/>
    <w:rsid w:val="00EB4D9F"/>
    <w:rsid w:val="00ED2B1E"/>
    <w:rsid w:val="00EE2222"/>
    <w:rsid w:val="00EF64FE"/>
    <w:rsid w:val="00F008A7"/>
    <w:rsid w:val="00F02A3B"/>
    <w:rsid w:val="00F06978"/>
    <w:rsid w:val="00F06D90"/>
    <w:rsid w:val="00F24F81"/>
    <w:rsid w:val="00F25AC3"/>
    <w:rsid w:val="00F3307A"/>
    <w:rsid w:val="00F37942"/>
    <w:rsid w:val="00F43B3F"/>
    <w:rsid w:val="00F43B42"/>
    <w:rsid w:val="00F47E1A"/>
    <w:rsid w:val="00F54163"/>
    <w:rsid w:val="00F5664B"/>
    <w:rsid w:val="00F57BB8"/>
    <w:rsid w:val="00F61942"/>
    <w:rsid w:val="00F65877"/>
    <w:rsid w:val="00F6681E"/>
    <w:rsid w:val="00F725F0"/>
    <w:rsid w:val="00F85AC9"/>
    <w:rsid w:val="00F95071"/>
    <w:rsid w:val="00F95819"/>
    <w:rsid w:val="00FA098B"/>
    <w:rsid w:val="00FB0468"/>
    <w:rsid w:val="00FB0497"/>
    <w:rsid w:val="00FB0A8D"/>
    <w:rsid w:val="00FC12BA"/>
    <w:rsid w:val="00FC368D"/>
    <w:rsid w:val="00FE0D0C"/>
    <w:rsid w:val="00FE3346"/>
    <w:rsid w:val="00FE34CF"/>
    <w:rsid w:val="00FE6C44"/>
    <w:rsid w:val="00FF3620"/>
    <w:rsid w:val="00FF36CB"/>
    <w:rsid w:val="00FF5451"/>
    <w:rsid w:val="00FF7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customStyle="1" w:styleId="Heading3Gints">
    <w:name w:val="Heading 3 Gints"/>
    <w:basedOn w:val="Heading3"/>
    <w:autoRedefine/>
    <w:rsid w:val="000A1B7D"/>
    <w:pPr>
      <w:keepNext w:val="0"/>
      <w:keepLines/>
      <w:numPr>
        <w:ilvl w:val="2"/>
        <w:numId w:val="34"/>
      </w:numPr>
      <w:tabs>
        <w:tab w:val="clear" w:pos="1713"/>
        <w:tab w:val="num" w:pos="1701"/>
      </w:tabs>
      <w:ind w:left="1701" w:hanging="850"/>
      <w:jc w:val="both"/>
    </w:pPr>
    <w:rPr>
      <w:b w:val="0"/>
      <w:bCs w:val="0"/>
      <w:lang w:val="x-none" w:eastAsia="x-none"/>
    </w:rPr>
  </w:style>
  <w:style w:type="paragraph" w:styleId="NoSpacing">
    <w:name w:val="No Spacing"/>
    <w:uiPriority w:val="1"/>
    <w:qFormat/>
    <w:rsid w:val="00486F35"/>
    <w:rPr>
      <w:rFonts w:ascii="Calibri" w:hAnsi="Calibri"/>
      <w:sz w:val="22"/>
      <w:szCs w:val="22"/>
      <w:lang w:eastAsia="en-US"/>
    </w:rPr>
  </w:style>
  <w:style w:type="character" w:styleId="CommentReference">
    <w:name w:val="annotation reference"/>
    <w:basedOn w:val="DefaultParagraphFont"/>
    <w:uiPriority w:val="99"/>
    <w:semiHidden/>
    <w:unhideWhenUsed/>
    <w:rsid w:val="00E0603E"/>
    <w:rPr>
      <w:sz w:val="16"/>
      <w:szCs w:val="16"/>
    </w:rPr>
  </w:style>
  <w:style w:type="paragraph" w:styleId="CommentText">
    <w:name w:val="annotation text"/>
    <w:basedOn w:val="Normal"/>
    <w:link w:val="CommentTextChar"/>
    <w:uiPriority w:val="99"/>
    <w:semiHidden/>
    <w:unhideWhenUsed/>
    <w:rsid w:val="00E0603E"/>
    <w:pPr>
      <w:spacing w:line="240" w:lineRule="auto"/>
    </w:pPr>
    <w:rPr>
      <w:sz w:val="20"/>
      <w:szCs w:val="20"/>
    </w:rPr>
  </w:style>
  <w:style w:type="character" w:customStyle="1" w:styleId="CommentTextChar">
    <w:name w:val="Comment Text Char"/>
    <w:basedOn w:val="DefaultParagraphFont"/>
    <w:link w:val="CommentText"/>
    <w:uiPriority w:val="99"/>
    <w:semiHidden/>
    <w:rsid w:val="00E0603E"/>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E0603E"/>
    <w:rPr>
      <w:b/>
      <w:bCs/>
    </w:rPr>
  </w:style>
  <w:style w:type="character" w:customStyle="1" w:styleId="CommentSubjectChar">
    <w:name w:val="Comment Subject Char"/>
    <w:basedOn w:val="CommentTextChar"/>
    <w:link w:val="CommentSubject"/>
    <w:uiPriority w:val="99"/>
    <w:semiHidden/>
    <w:rsid w:val="00E0603E"/>
    <w:rPr>
      <w:rFonts w:ascii="Calibri" w:eastAsia="Times New Roman" w:hAnsi="Calibr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basedOn w:val="Normal"/>
    <w:next w:val="Normal"/>
    <w:link w:val="Heading1Char"/>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433"/>
    <w:rPr>
      <w:rFonts w:eastAsia="Times New Roman" w:cs="Times New Roman"/>
      <w:b/>
      <w:szCs w:val="24"/>
      <w:lang w:val="lv-LV"/>
    </w:rPr>
  </w:style>
  <w:style w:type="character" w:customStyle="1" w:styleId="Heading2Char">
    <w:name w:val="Heading 2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semiHidden/>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semiHidden/>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semiHidden/>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semiHidden/>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uiPriority w:val="99"/>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semiHidden/>
    <w:unhideWhenUsed/>
    <w:rsid w:val="00A13DE1"/>
    <w:rPr>
      <w:color w:val="800080"/>
      <w:u w:val="single"/>
    </w:rPr>
  </w:style>
  <w:style w:type="table" w:styleId="TableGrid">
    <w:name w:val="Table Grid"/>
    <w:basedOn w:val="TableNormal"/>
    <w:uiPriority w:val="59"/>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uiPriority w:val="22"/>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customStyle="1" w:styleId="Heading3Gints">
    <w:name w:val="Heading 3 Gints"/>
    <w:basedOn w:val="Heading3"/>
    <w:autoRedefine/>
    <w:rsid w:val="000A1B7D"/>
    <w:pPr>
      <w:keepNext w:val="0"/>
      <w:keepLines/>
      <w:numPr>
        <w:ilvl w:val="2"/>
        <w:numId w:val="34"/>
      </w:numPr>
      <w:tabs>
        <w:tab w:val="clear" w:pos="1713"/>
        <w:tab w:val="num" w:pos="1701"/>
      </w:tabs>
      <w:ind w:left="1701" w:hanging="850"/>
      <w:jc w:val="both"/>
    </w:pPr>
    <w:rPr>
      <w:b w:val="0"/>
      <w:bCs w:val="0"/>
      <w:lang w:val="x-none" w:eastAsia="x-none"/>
    </w:rPr>
  </w:style>
  <w:style w:type="paragraph" w:styleId="NoSpacing">
    <w:name w:val="No Spacing"/>
    <w:uiPriority w:val="1"/>
    <w:qFormat/>
    <w:rsid w:val="00486F35"/>
    <w:rPr>
      <w:rFonts w:ascii="Calibri" w:hAnsi="Calibri"/>
      <w:sz w:val="22"/>
      <w:szCs w:val="22"/>
      <w:lang w:eastAsia="en-US"/>
    </w:rPr>
  </w:style>
  <w:style w:type="character" w:styleId="CommentReference">
    <w:name w:val="annotation reference"/>
    <w:basedOn w:val="DefaultParagraphFont"/>
    <w:uiPriority w:val="99"/>
    <w:semiHidden/>
    <w:unhideWhenUsed/>
    <w:rsid w:val="00E0603E"/>
    <w:rPr>
      <w:sz w:val="16"/>
      <w:szCs w:val="16"/>
    </w:rPr>
  </w:style>
  <w:style w:type="paragraph" w:styleId="CommentText">
    <w:name w:val="annotation text"/>
    <w:basedOn w:val="Normal"/>
    <w:link w:val="CommentTextChar"/>
    <w:uiPriority w:val="99"/>
    <w:semiHidden/>
    <w:unhideWhenUsed/>
    <w:rsid w:val="00E0603E"/>
    <w:pPr>
      <w:spacing w:line="240" w:lineRule="auto"/>
    </w:pPr>
    <w:rPr>
      <w:sz w:val="20"/>
      <w:szCs w:val="20"/>
    </w:rPr>
  </w:style>
  <w:style w:type="character" w:customStyle="1" w:styleId="CommentTextChar">
    <w:name w:val="Comment Text Char"/>
    <w:basedOn w:val="DefaultParagraphFont"/>
    <w:link w:val="CommentText"/>
    <w:uiPriority w:val="99"/>
    <w:semiHidden/>
    <w:rsid w:val="00E0603E"/>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E0603E"/>
    <w:rPr>
      <w:b/>
      <w:bCs/>
    </w:rPr>
  </w:style>
  <w:style w:type="character" w:customStyle="1" w:styleId="CommentSubjectChar">
    <w:name w:val="Comment Subject Char"/>
    <w:basedOn w:val="CommentTextChar"/>
    <w:link w:val="CommentSubject"/>
    <w:uiPriority w:val="99"/>
    <w:semiHidden/>
    <w:rsid w:val="00E0603E"/>
    <w:rPr>
      <w:rFonts w:ascii="Calibri" w:eastAsia="Times New Roman"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584219168">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189924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FBB8B-E0CF-459A-B5BE-53DF6C71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38</Pages>
  <Words>35839</Words>
  <Characters>20429</Characters>
  <Application>Microsoft Office Word</Application>
  <DocSecurity>0</DocSecurity>
  <Lines>170</Lines>
  <Paragraphs>112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56156</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vietsa</dc:creator>
  <cp:lastModifiedBy>Jānis Meija</cp:lastModifiedBy>
  <cp:revision>19</cp:revision>
  <cp:lastPrinted>2013-02-26T12:03:00Z</cp:lastPrinted>
  <dcterms:created xsi:type="dcterms:W3CDTF">2014-08-19T08:33:00Z</dcterms:created>
  <dcterms:modified xsi:type="dcterms:W3CDTF">2014-09-02T10:43:00Z</dcterms:modified>
</cp:coreProperties>
</file>