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EBC" w:rsidRPr="007103CA" w:rsidRDefault="00D11EBC" w:rsidP="00805CAC">
      <w:pPr>
        <w:spacing w:after="0" w:line="240" w:lineRule="auto"/>
        <w:ind w:left="5760" w:firstLine="720"/>
        <w:rPr>
          <w:rFonts w:ascii="Times New Roman" w:hAnsi="Times New Roman" w:cs="Times New Roman"/>
          <w:sz w:val="20"/>
          <w:szCs w:val="20"/>
          <w:lang w:val="lv-LV"/>
        </w:rPr>
      </w:pPr>
      <w:r w:rsidRPr="007103CA">
        <w:rPr>
          <w:rFonts w:ascii="Times New Roman" w:hAnsi="Times New Roman" w:cs="Times New Roman"/>
          <w:sz w:val="20"/>
          <w:szCs w:val="20"/>
          <w:lang w:val="lv-LV"/>
        </w:rPr>
        <w:t>Apstiprināts ar</w:t>
      </w:r>
    </w:p>
    <w:p w:rsidR="00D11EBC" w:rsidRPr="007103CA" w:rsidRDefault="00D11EBC" w:rsidP="00805CAC">
      <w:pPr>
        <w:spacing w:after="0" w:line="240" w:lineRule="auto"/>
        <w:ind w:left="5760" w:firstLine="720"/>
        <w:rPr>
          <w:rFonts w:ascii="Times New Roman" w:hAnsi="Times New Roman" w:cs="Times New Roman"/>
          <w:sz w:val="20"/>
          <w:szCs w:val="20"/>
          <w:lang w:val="lv-LV"/>
        </w:rPr>
      </w:pPr>
      <w:r w:rsidRPr="007103CA">
        <w:rPr>
          <w:rFonts w:ascii="Times New Roman" w:hAnsi="Times New Roman" w:cs="Times New Roman"/>
          <w:sz w:val="20"/>
          <w:szCs w:val="20"/>
          <w:lang w:val="lv-LV"/>
        </w:rPr>
        <w:t>Jelgavas pilsētas domes</w:t>
      </w:r>
    </w:p>
    <w:p w:rsidR="00D11EBC" w:rsidRPr="007103CA" w:rsidRDefault="00D11EBC" w:rsidP="00805CAC">
      <w:pPr>
        <w:spacing w:after="0" w:line="240" w:lineRule="auto"/>
        <w:ind w:left="6480"/>
        <w:rPr>
          <w:rFonts w:ascii="Times New Roman" w:hAnsi="Times New Roman" w:cs="Times New Roman"/>
          <w:sz w:val="24"/>
          <w:szCs w:val="24"/>
          <w:lang w:val="lv-LV"/>
        </w:rPr>
      </w:pPr>
      <w:r w:rsidRPr="007103CA">
        <w:rPr>
          <w:rFonts w:ascii="Times New Roman" w:hAnsi="Times New Roman" w:cs="Times New Roman"/>
          <w:sz w:val="20"/>
          <w:szCs w:val="20"/>
          <w:lang w:val="lv-LV"/>
        </w:rPr>
        <w:t>2020.gada 2</w:t>
      </w:r>
      <w:r w:rsidR="0048021C">
        <w:rPr>
          <w:rFonts w:ascii="Times New Roman" w:hAnsi="Times New Roman" w:cs="Times New Roman"/>
          <w:sz w:val="20"/>
          <w:szCs w:val="20"/>
          <w:lang w:val="lv-LV"/>
        </w:rPr>
        <w:t>3</w:t>
      </w:r>
      <w:r w:rsidRPr="007103CA">
        <w:rPr>
          <w:rFonts w:ascii="Times New Roman" w:hAnsi="Times New Roman" w:cs="Times New Roman"/>
          <w:sz w:val="20"/>
          <w:szCs w:val="20"/>
          <w:lang w:val="lv-LV"/>
        </w:rPr>
        <w:t>.jūlija lēmumu Nr</w:t>
      </w:r>
      <w:r w:rsidR="0069379B" w:rsidRPr="007103CA">
        <w:rPr>
          <w:rFonts w:ascii="Times New Roman" w:hAnsi="Times New Roman" w:cs="Times New Roman"/>
          <w:sz w:val="20"/>
          <w:szCs w:val="20"/>
          <w:lang w:val="lv-LV"/>
        </w:rPr>
        <w:t>.</w:t>
      </w:r>
      <w:r w:rsidR="0069379B">
        <w:rPr>
          <w:rFonts w:ascii="Times New Roman" w:hAnsi="Times New Roman" w:cs="Times New Roman"/>
          <w:sz w:val="20"/>
          <w:szCs w:val="20"/>
          <w:lang w:val="lv-LV"/>
        </w:rPr>
        <w:t>13/1</w:t>
      </w:r>
    </w:p>
    <w:p w:rsidR="00D11EBC" w:rsidRPr="007103CA" w:rsidRDefault="00D11EBC" w:rsidP="00D11EBC">
      <w:pPr>
        <w:spacing w:after="0" w:line="360" w:lineRule="auto"/>
        <w:jc w:val="center"/>
        <w:rPr>
          <w:rFonts w:ascii="Times New Roman" w:hAnsi="Times New Roman"/>
          <w:b/>
          <w:lang w:val="lv-LV"/>
        </w:rPr>
      </w:pPr>
    </w:p>
    <w:p w:rsidR="00D11EBC" w:rsidRPr="007103CA" w:rsidRDefault="00D11EBC" w:rsidP="00D11EBC">
      <w:pPr>
        <w:spacing w:after="0" w:line="360" w:lineRule="auto"/>
        <w:jc w:val="center"/>
        <w:rPr>
          <w:rFonts w:ascii="Times New Roman" w:hAnsi="Times New Roman"/>
          <w:b/>
          <w:sz w:val="28"/>
          <w:szCs w:val="28"/>
          <w:lang w:val="lv-LV"/>
        </w:rPr>
      </w:pPr>
      <w:r w:rsidRPr="007103CA">
        <w:rPr>
          <w:rFonts w:ascii="Times New Roman" w:hAnsi="Times New Roman"/>
          <w:b/>
          <w:sz w:val="28"/>
          <w:szCs w:val="28"/>
          <w:lang w:val="lv-LV"/>
        </w:rPr>
        <w:t>NOLIKUMS</w:t>
      </w:r>
    </w:p>
    <w:p w:rsidR="008F3D66" w:rsidRPr="007103CA" w:rsidRDefault="00D11EBC" w:rsidP="00264FC5">
      <w:pPr>
        <w:pStyle w:val="ListParagraph"/>
        <w:ind w:left="0"/>
        <w:jc w:val="center"/>
        <w:rPr>
          <w:rFonts w:ascii="Times New Roman" w:hAnsi="Times New Roman"/>
          <w:sz w:val="28"/>
          <w:szCs w:val="28"/>
          <w:lang w:val="lv-LV"/>
        </w:rPr>
      </w:pPr>
      <w:r w:rsidRPr="007103CA">
        <w:rPr>
          <w:rFonts w:ascii="Times New Roman" w:hAnsi="Times New Roman"/>
          <w:sz w:val="28"/>
          <w:szCs w:val="28"/>
          <w:lang w:val="lv-LV"/>
        </w:rPr>
        <w:t>“</w:t>
      </w:r>
      <w:r w:rsidR="008F3D66" w:rsidRPr="007103CA">
        <w:rPr>
          <w:rFonts w:ascii="Times New Roman" w:hAnsi="Times New Roman"/>
          <w:sz w:val="28"/>
          <w:szCs w:val="28"/>
          <w:lang w:val="lv-LV"/>
        </w:rPr>
        <w:t xml:space="preserve">Jelgavas pilsētas pašvaldības </w:t>
      </w:r>
      <w:r w:rsidR="00A10753" w:rsidRPr="007103CA">
        <w:rPr>
          <w:rFonts w:ascii="Times New Roman" w:hAnsi="Times New Roman"/>
          <w:sz w:val="28"/>
          <w:szCs w:val="28"/>
          <w:lang w:val="lv-LV"/>
        </w:rPr>
        <w:t>g</w:t>
      </w:r>
      <w:r w:rsidR="00B80460" w:rsidRPr="007103CA">
        <w:rPr>
          <w:rFonts w:ascii="Times New Roman" w:hAnsi="Times New Roman"/>
          <w:sz w:val="28"/>
          <w:szCs w:val="28"/>
          <w:lang w:val="lv-LV"/>
        </w:rPr>
        <w:t>rantu programmas</w:t>
      </w:r>
      <w:r w:rsidR="008F3D66" w:rsidRPr="007103CA">
        <w:rPr>
          <w:rFonts w:ascii="Times New Roman" w:hAnsi="Times New Roman"/>
          <w:sz w:val="28"/>
          <w:szCs w:val="28"/>
          <w:lang w:val="lv-LV"/>
        </w:rPr>
        <w:t xml:space="preserve"> </w:t>
      </w:r>
    </w:p>
    <w:p w:rsidR="003A0544" w:rsidRPr="007103CA" w:rsidRDefault="008F3D66" w:rsidP="00264FC5">
      <w:pPr>
        <w:pStyle w:val="ListParagraph"/>
        <w:ind w:left="0"/>
        <w:jc w:val="center"/>
        <w:rPr>
          <w:rFonts w:ascii="Times New Roman" w:hAnsi="Times New Roman"/>
          <w:sz w:val="28"/>
          <w:szCs w:val="28"/>
          <w:lang w:val="lv-LV"/>
        </w:rPr>
      </w:pPr>
      <w:r w:rsidRPr="007103CA">
        <w:rPr>
          <w:rFonts w:ascii="Times New Roman" w:hAnsi="Times New Roman"/>
          <w:sz w:val="28"/>
          <w:szCs w:val="28"/>
          <w:lang w:val="lv-LV"/>
        </w:rPr>
        <w:t xml:space="preserve">“Atbalsts </w:t>
      </w:r>
      <w:r w:rsidR="00950EF6" w:rsidRPr="007103CA">
        <w:rPr>
          <w:rFonts w:ascii="Times New Roman" w:hAnsi="Times New Roman"/>
          <w:sz w:val="28"/>
          <w:szCs w:val="28"/>
          <w:lang w:val="lv-LV"/>
        </w:rPr>
        <w:t>komersantiem un saimnieciskās darbības veicējiem</w:t>
      </w:r>
      <w:r w:rsidRPr="007103CA">
        <w:rPr>
          <w:rFonts w:ascii="Times New Roman" w:hAnsi="Times New Roman"/>
          <w:sz w:val="28"/>
          <w:szCs w:val="28"/>
          <w:lang w:val="lv-LV"/>
        </w:rPr>
        <w:t>”</w:t>
      </w:r>
      <w:r w:rsidR="00D11EBC" w:rsidRPr="007103CA">
        <w:rPr>
          <w:rFonts w:ascii="Times New Roman" w:hAnsi="Times New Roman"/>
          <w:sz w:val="28"/>
          <w:szCs w:val="28"/>
          <w:lang w:val="lv-LV"/>
        </w:rPr>
        <w:t>”</w:t>
      </w:r>
    </w:p>
    <w:p w:rsidR="005D4529" w:rsidRPr="007103CA" w:rsidRDefault="005D4529" w:rsidP="00910153">
      <w:pPr>
        <w:spacing w:after="0" w:line="240" w:lineRule="auto"/>
        <w:ind w:left="360"/>
        <w:jc w:val="center"/>
        <w:rPr>
          <w:rFonts w:ascii="Times New Roman" w:hAnsi="Times New Roman" w:cs="Times New Roman"/>
          <w:b/>
          <w:sz w:val="24"/>
          <w:szCs w:val="24"/>
          <w:lang w:val="lv-LV"/>
        </w:rPr>
      </w:pPr>
    </w:p>
    <w:p w:rsidR="00355137" w:rsidRPr="007103CA" w:rsidRDefault="00355137" w:rsidP="00805CAC">
      <w:pPr>
        <w:pStyle w:val="ListParagraph"/>
        <w:numPr>
          <w:ilvl w:val="0"/>
          <w:numId w:val="23"/>
        </w:numPr>
        <w:spacing w:after="0" w:line="240" w:lineRule="auto"/>
        <w:jc w:val="center"/>
        <w:rPr>
          <w:rFonts w:ascii="Times New Roman" w:hAnsi="Times New Roman" w:cs="Times New Roman"/>
          <w:b/>
          <w:sz w:val="24"/>
          <w:szCs w:val="24"/>
          <w:lang w:val="lv-LV"/>
        </w:rPr>
      </w:pPr>
      <w:r w:rsidRPr="007103CA">
        <w:rPr>
          <w:rFonts w:ascii="Times New Roman" w:hAnsi="Times New Roman" w:cs="Times New Roman"/>
          <w:b/>
          <w:sz w:val="24"/>
          <w:szCs w:val="24"/>
          <w:lang w:val="lv-LV"/>
        </w:rPr>
        <w:t>Vispārīgie jautājumi</w:t>
      </w:r>
    </w:p>
    <w:p w:rsidR="00355137" w:rsidRPr="007103CA" w:rsidRDefault="00355137" w:rsidP="00A10753">
      <w:pPr>
        <w:spacing w:after="0" w:line="240" w:lineRule="auto"/>
        <w:ind w:left="360" w:right="43"/>
        <w:jc w:val="both"/>
        <w:rPr>
          <w:b/>
          <w:szCs w:val="24"/>
          <w:lang w:val="lv-LV"/>
        </w:rPr>
      </w:pPr>
    </w:p>
    <w:p w:rsidR="00131F24" w:rsidRPr="007103CA" w:rsidRDefault="00355137" w:rsidP="00131F24">
      <w:pPr>
        <w:pStyle w:val="ListParagraph"/>
        <w:numPr>
          <w:ilvl w:val="0"/>
          <w:numId w:val="4"/>
        </w:numPr>
        <w:jc w:val="both"/>
        <w:rPr>
          <w:rFonts w:ascii="Times New Roman" w:hAnsi="Times New Roman" w:cs="Times New Roman"/>
          <w:sz w:val="24"/>
          <w:szCs w:val="24"/>
          <w:lang w:val="lv-LV"/>
        </w:rPr>
      </w:pPr>
      <w:r w:rsidRPr="007103CA">
        <w:rPr>
          <w:rFonts w:ascii="Times New Roman" w:hAnsi="Times New Roman" w:cs="Times New Roman"/>
          <w:sz w:val="24"/>
          <w:szCs w:val="24"/>
          <w:lang w:val="lv-LV"/>
        </w:rPr>
        <w:t>Nolikums nosaka kārtību, kādā Jelgavas pilsētas pašvaldība</w:t>
      </w:r>
      <w:r w:rsidR="005D4529" w:rsidRPr="007103CA">
        <w:rPr>
          <w:rFonts w:ascii="Times New Roman" w:hAnsi="Times New Roman" w:cs="Times New Roman"/>
          <w:sz w:val="24"/>
          <w:szCs w:val="24"/>
          <w:lang w:val="lv-LV"/>
        </w:rPr>
        <w:t xml:space="preserve"> (turpmāk – </w:t>
      </w:r>
      <w:r w:rsidR="008F3D66" w:rsidRPr="007103CA">
        <w:rPr>
          <w:rFonts w:ascii="Times New Roman" w:hAnsi="Times New Roman" w:cs="Times New Roman"/>
          <w:sz w:val="24"/>
          <w:szCs w:val="24"/>
          <w:lang w:val="lv-LV"/>
        </w:rPr>
        <w:t>p</w:t>
      </w:r>
      <w:r w:rsidR="005D4529" w:rsidRPr="007103CA">
        <w:rPr>
          <w:rFonts w:ascii="Times New Roman" w:hAnsi="Times New Roman" w:cs="Times New Roman"/>
          <w:sz w:val="24"/>
          <w:szCs w:val="24"/>
          <w:lang w:val="lv-LV"/>
        </w:rPr>
        <w:t>ašvaldība)</w:t>
      </w:r>
      <w:r w:rsidRPr="007103CA">
        <w:rPr>
          <w:rFonts w:ascii="Times New Roman" w:hAnsi="Times New Roman" w:cs="Times New Roman"/>
          <w:sz w:val="24"/>
          <w:szCs w:val="24"/>
          <w:lang w:val="lv-LV"/>
        </w:rPr>
        <w:t xml:space="preserve"> </w:t>
      </w:r>
      <w:r w:rsidR="009606FC" w:rsidRPr="007103CA">
        <w:rPr>
          <w:rFonts w:ascii="Times New Roman" w:hAnsi="Times New Roman" w:cs="Times New Roman"/>
          <w:sz w:val="24"/>
          <w:szCs w:val="24"/>
          <w:lang w:val="lv-LV"/>
        </w:rPr>
        <w:t>piešķir grantu</w:t>
      </w:r>
      <w:r w:rsidR="00B80460" w:rsidRPr="007103CA">
        <w:rPr>
          <w:rFonts w:ascii="Times New Roman" w:hAnsi="Times New Roman" w:cs="Times New Roman"/>
          <w:sz w:val="24"/>
          <w:szCs w:val="24"/>
          <w:lang w:val="lv-LV"/>
        </w:rPr>
        <w:t xml:space="preserve"> </w:t>
      </w:r>
      <w:r w:rsidR="007124F2" w:rsidRPr="007103CA">
        <w:rPr>
          <w:rFonts w:ascii="Times New Roman" w:hAnsi="Times New Roman" w:cs="Times New Roman"/>
          <w:sz w:val="24"/>
          <w:szCs w:val="24"/>
          <w:lang w:val="lv-LV"/>
        </w:rPr>
        <w:t>komersantiem un saimnieciskās darbības veicējiem</w:t>
      </w:r>
      <w:r w:rsidR="005C6160" w:rsidRPr="007103CA">
        <w:rPr>
          <w:rFonts w:ascii="Times New Roman" w:hAnsi="Times New Roman" w:cs="Times New Roman"/>
          <w:sz w:val="24"/>
          <w:szCs w:val="24"/>
          <w:lang w:val="lv-LV"/>
        </w:rPr>
        <w:t xml:space="preserve">. </w:t>
      </w:r>
    </w:p>
    <w:p w:rsidR="00950EF6" w:rsidRPr="007103CA" w:rsidRDefault="005C6160" w:rsidP="00131F24">
      <w:pPr>
        <w:pStyle w:val="ListParagraph"/>
        <w:numPr>
          <w:ilvl w:val="0"/>
          <w:numId w:val="4"/>
        </w:numPr>
        <w:jc w:val="both"/>
        <w:rPr>
          <w:rFonts w:ascii="Times New Roman" w:hAnsi="Times New Roman" w:cs="Times New Roman"/>
          <w:sz w:val="24"/>
          <w:szCs w:val="24"/>
          <w:lang w:val="lv-LV"/>
        </w:rPr>
      </w:pPr>
      <w:r w:rsidRPr="007103CA">
        <w:rPr>
          <w:rFonts w:ascii="Times New Roman" w:hAnsi="Times New Roman" w:cs="Times New Roman"/>
          <w:sz w:val="24"/>
          <w:szCs w:val="24"/>
          <w:lang w:val="lv-LV"/>
        </w:rPr>
        <w:t>Grantu programmas m</w:t>
      </w:r>
      <w:r w:rsidR="007124F2" w:rsidRPr="007103CA">
        <w:rPr>
          <w:rFonts w:ascii="Times New Roman" w:hAnsi="Times New Roman" w:cs="Times New Roman"/>
          <w:sz w:val="24"/>
          <w:szCs w:val="24"/>
          <w:lang w:val="lv-LV"/>
        </w:rPr>
        <w:t>ērķis atbalsta</w:t>
      </w:r>
      <w:r w:rsidR="00DC3D92" w:rsidRPr="007103CA">
        <w:rPr>
          <w:rFonts w:ascii="Times New Roman" w:hAnsi="Times New Roman" w:cs="Times New Roman"/>
          <w:sz w:val="24"/>
          <w:szCs w:val="24"/>
          <w:lang w:val="lv-LV"/>
        </w:rPr>
        <w:t xml:space="preserve"> sniegšanai ir uzņēmējdarbības </w:t>
      </w:r>
      <w:r w:rsidR="007124F2" w:rsidRPr="007103CA">
        <w:rPr>
          <w:rFonts w:ascii="Times New Roman" w:hAnsi="Times New Roman" w:cs="Times New Roman"/>
          <w:sz w:val="24"/>
          <w:szCs w:val="24"/>
          <w:lang w:val="lv-LV"/>
        </w:rPr>
        <w:t>veicināša</w:t>
      </w:r>
      <w:r w:rsidR="00DC3D92" w:rsidRPr="007103CA">
        <w:rPr>
          <w:rFonts w:ascii="Times New Roman" w:hAnsi="Times New Roman" w:cs="Times New Roman"/>
          <w:sz w:val="24"/>
          <w:szCs w:val="24"/>
          <w:lang w:val="lv-LV"/>
        </w:rPr>
        <w:t>na</w:t>
      </w:r>
      <w:r w:rsidR="007124F2" w:rsidRPr="007103CA">
        <w:rPr>
          <w:rFonts w:ascii="Times New Roman" w:hAnsi="Times New Roman" w:cs="Times New Roman"/>
          <w:sz w:val="24"/>
          <w:szCs w:val="24"/>
          <w:lang w:val="lv-LV"/>
        </w:rPr>
        <w:t xml:space="preserve"> un att</w:t>
      </w:r>
      <w:r w:rsidR="00DC3D92" w:rsidRPr="007103CA">
        <w:rPr>
          <w:rFonts w:ascii="Times New Roman" w:hAnsi="Times New Roman" w:cs="Times New Roman"/>
          <w:sz w:val="24"/>
          <w:szCs w:val="24"/>
          <w:lang w:val="lv-LV"/>
        </w:rPr>
        <w:t>īstība</w:t>
      </w:r>
      <w:r w:rsidR="007124F2" w:rsidRPr="007103CA">
        <w:rPr>
          <w:rFonts w:ascii="Times New Roman" w:hAnsi="Times New Roman" w:cs="Times New Roman"/>
          <w:sz w:val="24"/>
          <w:szCs w:val="24"/>
          <w:lang w:val="lv-LV"/>
        </w:rPr>
        <w:t xml:space="preserve"> Jelgavas pilsētā</w:t>
      </w:r>
      <w:r w:rsidRPr="007103CA">
        <w:rPr>
          <w:rFonts w:ascii="Times New Roman" w:hAnsi="Times New Roman" w:cs="Times New Roman"/>
          <w:sz w:val="24"/>
          <w:szCs w:val="24"/>
          <w:lang w:val="lv-LV"/>
        </w:rPr>
        <w:t xml:space="preserve">, īpašu vērību veltot </w:t>
      </w:r>
      <w:r w:rsidR="00355B42" w:rsidRPr="007103CA">
        <w:rPr>
          <w:rFonts w:ascii="Times New Roman" w:hAnsi="Times New Roman" w:cs="Times New Roman"/>
          <w:sz w:val="24"/>
          <w:szCs w:val="24"/>
          <w:lang w:val="lv-LV"/>
        </w:rPr>
        <w:t xml:space="preserve">sociāli atbildīgajiem </w:t>
      </w:r>
      <w:r w:rsidRPr="007103CA">
        <w:rPr>
          <w:rFonts w:ascii="Times New Roman" w:hAnsi="Times New Roman" w:cs="Times New Roman"/>
          <w:sz w:val="24"/>
          <w:szCs w:val="24"/>
          <w:lang w:val="lv-LV"/>
        </w:rPr>
        <w:t>komersantiem un saimnieciskās darbības veicējiem</w:t>
      </w:r>
      <w:r w:rsidR="00355B42" w:rsidRPr="007103CA">
        <w:rPr>
          <w:rFonts w:ascii="Times New Roman" w:hAnsi="Times New Roman" w:cs="Times New Roman"/>
          <w:sz w:val="24"/>
          <w:szCs w:val="24"/>
          <w:lang w:val="lv-LV"/>
        </w:rPr>
        <w:t>.</w:t>
      </w:r>
    </w:p>
    <w:p w:rsidR="005D4529" w:rsidRPr="007103CA" w:rsidRDefault="005D4529" w:rsidP="005D4529">
      <w:pPr>
        <w:pStyle w:val="ListParagraph"/>
        <w:numPr>
          <w:ilvl w:val="0"/>
          <w:numId w:val="4"/>
        </w:numPr>
        <w:spacing w:after="0" w:line="240" w:lineRule="auto"/>
        <w:jc w:val="both"/>
        <w:rPr>
          <w:rFonts w:ascii="Times New Roman" w:hAnsi="Times New Roman" w:cs="Times New Roman"/>
          <w:sz w:val="24"/>
          <w:szCs w:val="24"/>
          <w:lang w:val="lv-LV"/>
        </w:rPr>
      </w:pPr>
      <w:r w:rsidRPr="007103CA">
        <w:rPr>
          <w:rFonts w:ascii="Times New Roman" w:hAnsi="Times New Roman" w:cs="Times New Roman"/>
          <w:sz w:val="24"/>
          <w:szCs w:val="24"/>
          <w:lang w:val="lv-LV"/>
        </w:rPr>
        <w:t>Nolikumā lietotie termini:</w:t>
      </w:r>
    </w:p>
    <w:p w:rsidR="005D4529" w:rsidRPr="007103CA" w:rsidRDefault="00D5692F" w:rsidP="00D5692F">
      <w:pPr>
        <w:spacing w:after="0" w:line="240" w:lineRule="auto"/>
        <w:ind w:left="1080"/>
        <w:jc w:val="both"/>
        <w:rPr>
          <w:rFonts w:ascii="Times New Roman" w:hAnsi="Times New Roman" w:cs="Times New Roman"/>
          <w:sz w:val="24"/>
          <w:szCs w:val="24"/>
          <w:lang w:val="lv-LV"/>
        </w:rPr>
      </w:pPr>
      <w:r w:rsidRPr="007103CA">
        <w:rPr>
          <w:rFonts w:ascii="Times New Roman" w:hAnsi="Times New Roman" w:cs="Times New Roman"/>
          <w:sz w:val="24"/>
          <w:szCs w:val="24"/>
          <w:lang w:val="lv-LV"/>
        </w:rPr>
        <w:t xml:space="preserve">3.1. </w:t>
      </w:r>
      <w:r w:rsidR="00C544A3" w:rsidRPr="007103CA">
        <w:rPr>
          <w:rFonts w:ascii="Times New Roman" w:hAnsi="Times New Roman" w:cs="Times New Roman"/>
          <w:sz w:val="24"/>
          <w:szCs w:val="24"/>
          <w:lang w:val="lv-LV"/>
        </w:rPr>
        <w:t>g</w:t>
      </w:r>
      <w:r w:rsidR="005D4529" w:rsidRPr="007103CA">
        <w:rPr>
          <w:rFonts w:ascii="Times New Roman" w:hAnsi="Times New Roman" w:cs="Times New Roman"/>
          <w:sz w:val="24"/>
          <w:szCs w:val="24"/>
          <w:lang w:val="lv-LV"/>
        </w:rPr>
        <w:t>rant</w:t>
      </w:r>
      <w:r w:rsidR="006B08A8" w:rsidRPr="007103CA">
        <w:rPr>
          <w:rFonts w:ascii="Times New Roman" w:hAnsi="Times New Roman" w:cs="Times New Roman"/>
          <w:sz w:val="24"/>
          <w:szCs w:val="24"/>
          <w:lang w:val="lv-LV"/>
        </w:rPr>
        <w:t>s</w:t>
      </w:r>
      <w:r w:rsidR="00C544A3" w:rsidRPr="007103CA">
        <w:rPr>
          <w:rFonts w:ascii="Times New Roman" w:hAnsi="Times New Roman" w:cs="Times New Roman"/>
          <w:sz w:val="24"/>
          <w:szCs w:val="24"/>
          <w:lang w:val="lv-LV"/>
        </w:rPr>
        <w:t xml:space="preserve"> </w:t>
      </w:r>
      <w:r w:rsidR="005D4529" w:rsidRPr="007103CA">
        <w:rPr>
          <w:rFonts w:ascii="Times New Roman" w:hAnsi="Times New Roman" w:cs="Times New Roman"/>
          <w:sz w:val="24"/>
          <w:szCs w:val="24"/>
          <w:lang w:val="lv-LV"/>
        </w:rPr>
        <w:t>–</w:t>
      </w:r>
      <w:r w:rsidR="00C544A3" w:rsidRPr="007103CA">
        <w:rPr>
          <w:rFonts w:ascii="Times New Roman" w:hAnsi="Times New Roman" w:cs="Times New Roman"/>
          <w:sz w:val="24"/>
          <w:szCs w:val="24"/>
          <w:lang w:val="lv-LV"/>
        </w:rPr>
        <w:t xml:space="preserve"> </w:t>
      </w:r>
      <w:r w:rsidR="005D4529" w:rsidRPr="007103CA">
        <w:rPr>
          <w:rFonts w:ascii="Times New Roman" w:hAnsi="Times New Roman" w:cs="Times New Roman"/>
          <w:sz w:val="24"/>
          <w:szCs w:val="24"/>
          <w:lang w:val="lv-LV"/>
        </w:rPr>
        <w:t>piešķirt</w:t>
      </w:r>
      <w:r w:rsidR="00BF1C1D" w:rsidRPr="007103CA">
        <w:rPr>
          <w:rFonts w:ascii="Times New Roman" w:hAnsi="Times New Roman" w:cs="Times New Roman"/>
          <w:sz w:val="24"/>
          <w:szCs w:val="24"/>
          <w:lang w:val="lv-LV"/>
        </w:rPr>
        <w:t>ais</w:t>
      </w:r>
      <w:r w:rsidR="005D4529" w:rsidRPr="007103CA">
        <w:rPr>
          <w:rFonts w:ascii="Times New Roman" w:hAnsi="Times New Roman" w:cs="Times New Roman"/>
          <w:sz w:val="24"/>
          <w:szCs w:val="24"/>
          <w:lang w:val="lv-LV"/>
        </w:rPr>
        <w:t xml:space="preserve"> finans</w:t>
      </w:r>
      <w:r w:rsidR="00966CB6" w:rsidRPr="007103CA">
        <w:rPr>
          <w:rFonts w:ascii="Times New Roman" w:hAnsi="Times New Roman" w:cs="Times New Roman"/>
          <w:sz w:val="24"/>
          <w:szCs w:val="24"/>
          <w:lang w:val="lv-LV"/>
        </w:rPr>
        <w:t>iālais atbal</w:t>
      </w:r>
      <w:r w:rsidR="00C9675C" w:rsidRPr="007103CA">
        <w:rPr>
          <w:rFonts w:ascii="Times New Roman" w:hAnsi="Times New Roman" w:cs="Times New Roman"/>
          <w:sz w:val="24"/>
          <w:szCs w:val="24"/>
          <w:lang w:val="lv-LV"/>
        </w:rPr>
        <w:t>s</w:t>
      </w:r>
      <w:r w:rsidR="00966CB6" w:rsidRPr="007103CA">
        <w:rPr>
          <w:rFonts w:ascii="Times New Roman" w:hAnsi="Times New Roman" w:cs="Times New Roman"/>
          <w:sz w:val="24"/>
          <w:szCs w:val="24"/>
          <w:lang w:val="lv-LV"/>
        </w:rPr>
        <w:t>ts</w:t>
      </w:r>
      <w:r w:rsidR="005D4529" w:rsidRPr="007103CA">
        <w:rPr>
          <w:rFonts w:ascii="Times New Roman" w:hAnsi="Times New Roman" w:cs="Times New Roman"/>
          <w:sz w:val="24"/>
          <w:szCs w:val="24"/>
          <w:lang w:val="lv-LV"/>
        </w:rPr>
        <w:t xml:space="preserve"> </w:t>
      </w:r>
      <w:r w:rsidR="00DC3D92" w:rsidRPr="007103CA">
        <w:rPr>
          <w:rFonts w:ascii="Times New Roman" w:hAnsi="Times New Roman" w:cs="Times New Roman"/>
          <w:sz w:val="24"/>
          <w:szCs w:val="24"/>
          <w:lang w:val="lv-LV"/>
        </w:rPr>
        <w:t>grant</w:t>
      </w:r>
      <w:r w:rsidR="00A60EAC" w:rsidRPr="007103CA">
        <w:rPr>
          <w:rFonts w:ascii="Times New Roman" w:hAnsi="Times New Roman" w:cs="Times New Roman"/>
          <w:sz w:val="24"/>
          <w:szCs w:val="24"/>
          <w:lang w:val="lv-LV"/>
        </w:rPr>
        <w:t>a</w:t>
      </w:r>
      <w:r w:rsidR="00DC3D92" w:rsidRPr="007103CA">
        <w:rPr>
          <w:rFonts w:ascii="Times New Roman" w:hAnsi="Times New Roman" w:cs="Times New Roman"/>
          <w:sz w:val="24"/>
          <w:szCs w:val="24"/>
          <w:lang w:val="lv-LV"/>
        </w:rPr>
        <w:t xml:space="preserve"> programmas ietvaros</w:t>
      </w:r>
      <w:r w:rsidR="00966CB6" w:rsidRPr="007103CA">
        <w:rPr>
          <w:rFonts w:ascii="Times New Roman" w:hAnsi="Times New Roman" w:cs="Times New Roman"/>
          <w:sz w:val="24"/>
          <w:szCs w:val="24"/>
          <w:lang w:val="lv-LV"/>
        </w:rPr>
        <w:t>;</w:t>
      </w:r>
    </w:p>
    <w:p w:rsidR="00C544A3" w:rsidRPr="007103CA" w:rsidRDefault="00D5692F" w:rsidP="00D5692F">
      <w:pPr>
        <w:spacing w:after="0" w:line="240" w:lineRule="auto"/>
        <w:ind w:left="1080"/>
        <w:jc w:val="both"/>
        <w:rPr>
          <w:rFonts w:ascii="Times New Roman" w:hAnsi="Times New Roman" w:cs="Times New Roman"/>
          <w:sz w:val="24"/>
          <w:szCs w:val="24"/>
          <w:lang w:val="lv-LV"/>
        </w:rPr>
      </w:pPr>
      <w:r w:rsidRPr="007103CA">
        <w:rPr>
          <w:rFonts w:ascii="Times New Roman" w:hAnsi="Times New Roman" w:cs="Times New Roman"/>
          <w:sz w:val="24"/>
          <w:szCs w:val="24"/>
          <w:lang w:val="lv-LV"/>
        </w:rPr>
        <w:t xml:space="preserve">3.2. </w:t>
      </w:r>
      <w:r w:rsidR="005D4529" w:rsidRPr="007103CA">
        <w:rPr>
          <w:rFonts w:ascii="Times New Roman" w:hAnsi="Times New Roman" w:cs="Times New Roman"/>
          <w:sz w:val="24"/>
          <w:szCs w:val="24"/>
          <w:lang w:val="lv-LV"/>
        </w:rPr>
        <w:t>grant</w:t>
      </w:r>
      <w:r w:rsidR="00A60EAC" w:rsidRPr="007103CA">
        <w:rPr>
          <w:rFonts w:ascii="Times New Roman" w:hAnsi="Times New Roman" w:cs="Times New Roman"/>
          <w:sz w:val="24"/>
          <w:szCs w:val="24"/>
          <w:lang w:val="lv-LV"/>
        </w:rPr>
        <w:t>a</w:t>
      </w:r>
      <w:r w:rsidR="005D4529" w:rsidRPr="007103CA">
        <w:rPr>
          <w:rFonts w:ascii="Times New Roman" w:hAnsi="Times New Roman" w:cs="Times New Roman"/>
          <w:sz w:val="24"/>
          <w:szCs w:val="24"/>
          <w:lang w:val="lv-LV"/>
        </w:rPr>
        <w:t xml:space="preserve"> pretendent</w:t>
      </w:r>
      <w:r w:rsidR="00C9675C" w:rsidRPr="007103CA">
        <w:rPr>
          <w:rFonts w:ascii="Times New Roman" w:hAnsi="Times New Roman" w:cs="Times New Roman"/>
          <w:sz w:val="24"/>
          <w:szCs w:val="24"/>
          <w:lang w:val="lv-LV"/>
        </w:rPr>
        <w:t>i</w:t>
      </w:r>
      <w:r w:rsidR="007903BF" w:rsidRPr="007103CA">
        <w:rPr>
          <w:rFonts w:ascii="Times New Roman" w:hAnsi="Times New Roman" w:cs="Times New Roman"/>
          <w:sz w:val="24"/>
          <w:szCs w:val="24"/>
          <w:lang w:val="lv-LV"/>
        </w:rPr>
        <w:t xml:space="preserve"> –</w:t>
      </w:r>
      <w:r w:rsidR="00DC3D92" w:rsidRPr="007103CA">
        <w:rPr>
          <w:rFonts w:ascii="Times New Roman" w:hAnsi="Times New Roman" w:cs="Times New Roman"/>
          <w:sz w:val="24"/>
          <w:szCs w:val="24"/>
          <w:lang w:val="lv-LV"/>
        </w:rPr>
        <w:t xml:space="preserve"> </w:t>
      </w:r>
      <w:r w:rsidR="005C6160" w:rsidRPr="007103CA">
        <w:rPr>
          <w:rFonts w:ascii="Times New Roman" w:hAnsi="Times New Roman" w:cs="Times New Roman"/>
          <w:sz w:val="24"/>
          <w:szCs w:val="24"/>
          <w:lang w:val="lv-LV"/>
        </w:rPr>
        <w:t>ikviena persona, k</w:t>
      </w:r>
      <w:r w:rsidR="00FA41BB" w:rsidRPr="007103CA">
        <w:rPr>
          <w:rFonts w:ascii="Times New Roman" w:hAnsi="Times New Roman" w:cs="Times New Roman"/>
          <w:sz w:val="24"/>
          <w:szCs w:val="24"/>
          <w:lang w:val="lv-LV"/>
        </w:rPr>
        <w:t>ura</w:t>
      </w:r>
      <w:r w:rsidR="005C6160" w:rsidRPr="007103CA">
        <w:rPr>
          <w:rFonts w:ascii="Times New Roman" w:hAnsi="Times New Roman" w:cs="Times New Roman"/>
          <w:sz w:val="24"/>
          <w:szCs w:val="24"/>
          <w:lang w:val="lv-LV"/>
        </w:rPr>
        <w:t xml:space="preserve"> reģistrēta </w:t>
      </w:r>
      <w:r w:rsidR="00090C1C" w:rsidRPr="007103CA">
        <w:rPr>
          <w:rFonts w:ascii="Times New Roman" w:hAnsi="Times New Roman" w:cs="Times New Roman"/>
          <w:sz w:val="24"/>
          <w:szCs w:val="24"/>
          <w:lang w:val="lv-LV"/>
        </w:rPr>
        <w:t xml:space="preserve">Komercreģistrā </w:t>
      </w:r>
      <w:r w:rsidR="00DC3D92" w:rsidRPr="007103CA">
        <w:rPr>
          <w:rFonts w:ascii="Times New Roman" w:hAnsi="Times New Roman" w:cs="Times New Roman"/>
          <w:sz w:val="24"/>
          <w:szCs w:val="24"/>
          <w:lang w:val="lv-LV"/>
        </w:rPr>
        <w:t xml:space="preserve">vai Valsts ieņēmumu dienestā </w:t>
      </w:r>
      <w:r w:rsidR="005C6160" w:rsidRPr="007103CA">
        <w:rPr>
          <w:rFonts w:ascii="Times New Roman" w:hAnsi="Times New Roman" w:cs="Times New Roman"/>
          <w:sz w:val="24"/>
          <w:szCs w:val="24"/>
          <w:lang w:val="lv-LV"/>
        </w:rPr>
        <w:t>un veic</w:t>
      </w:r>
      <w:r w:rsidR="00DC3D92" w:rsidRPr="007103CA">
        <w:rPr>
          <w:rFonts w:ascii="Times New Roman" w:hAnsi="Times New Roman" w:cs="Times New Roman"/>
          <w:sz w:val="24"/>
          <w:szCs w:val="24"/>
          <w:lang w:val="lv-LV"/>
        </w:rPr>
        <w:t xml:space="preserve"> saimniecisk</w:t>
      </w:r>
      <w:r w:rsidR="005C6160" w:rsidRPr="007103CA">
        <w:rPr>
          <w:rFonts w:ascii="Times New Roman" w:hAnsi="Times New Roman" w:cs="Times New Roman"/>
          <w:sz w:val="24"/>
          <w:szCs w:val="24"/>
          <w:lang w:val="lv-LV"/>
        </w:rPr>
        <w:t>o</w:t>
      </w:r>
      <w:r w:rsidR="00DC3D92" w:rsidRPr="007103CA">
        <w:rPr>
          <w:rFonts w:ascii="Times New Roman" w:hAnsi="Times New Roman" w:cs="Times New Roman"/>
          <w:sz w:val="24"/>
          <w:szCs w:val="24"/>
          <w:lang w:val="lv-LV"/>
        </w:rPr>
        <w:t xml:space="preserve"> darbīb</w:t>
      </w:r>
      <w:r w:rsidR="005C6160" w:rsidRPr="007103CA">
        <w:rPr>
          <w:rFonts w:ascii="Times New Roman" w:hAnsi="Times New Roman" w:cs="Times New Roman"/>
          <w:sz w:val="24"/>
          <w:szCs w:val="24"/>
          <w:lang w:val="lv-LV"/>
        </w:rPr>
        <w:t xml:space="preserve">u </w:t>
      </w:r>
      <w:r w:rsidR="00FA41BB" w:rsidRPr="007103CA">
        <w:rPr>
          <w:rFonts w:ascii="Times New Roman" w:hAnsi="Times New Roman" w:cs="Times New Roman"/>
          <w:sz w:val="24"/>
          <w:szCs w:val="24"/>
          <w:lang w:val="lv-LV"/>
        </w:rPr>
        <w:t>Jelgavas pilsētā.</w:t>
      </w:r>
    </w:p>
    <w:p w:rsidR="00DA72C2" w:rsidRPr="007103CA" w:rsidRDefault="00D5692F" w:rsidP="00D5692F">
      <w:pPr>
        <w:spacing w:after="0" w:line="240" w:lineRule="auto"/>
        <w:ind w:left="1080"/>
        <w:jc w:val="both"/>
        <w:rPr>
          <w:rFonts w:ascii="Times New Roman" w:hAnsi="Times New Roman" w:cs="Times New Roman"/>
          <w:sz w:val="24"/>
          <w:szCs w:val="24"/>
          <w:lang w:val="lv-LV"/>
        </w:rPr>
      </w:pPr>
      <w:r w:rsidRPr="007103CA">
        <w:rPr>
          <w:rFonts w:ascii="Times New Roman" w:hAnsi="Times New Roman" w:cs="Times New Roman"/>
          <w:sz w:val="24"/>
          <w:szCs w:val="24"/>
          <w:lang w:val="lv-LV"/>
        </w:rPr>
        <w:t xml:space="preserve">3.3. </w:t>
      </w:r>
      <w:r w:rsidR="00DA72C2" w:rsidRPr="007103CA">
        <w:rPr>
          <w:rFonts w:ascii="Times New Roman" w:hAnsi="Times New Roman" w:cs="Times New Roman"/>
          <w:sz w:val="24"/>
          <w:szCs w:val="24"/>
          <w:lang w:val="lv-LV"/>
        </w:rPr>
        <w:t>uzņēmējdarbība –</w:t>
      </w:r>
      <w:r w:rsidR="00966CB6" w:rsidRPr="007103CA">
        <w:rPr>
          <w:rFonts w:ascii="Times New Roman" w:hAnsi="Times New Roman" w:cs="Times New Roman"/>
          <w:sz w:val="24"/>
          <w:szCs w:val="24"/>
          <w:lang w:val="lv-LV"/>
        </w:rPr>
        <w:t xml:space="preserve"> </w:t>
      </w:r>
      <w:r w:rsidR="00DA72C2" w:rsidRPr="007103CA">
        <w:rPr>
          <w:rFonts w:ascii="Times New Roman" w:hAnsi="Times New Roman" w:cs="Times New Roman"/>
          <w:sz w:val="24"/>
          <w:szCs w:val="24"/>
          <w:lang w:val="lv-LV"/>
        </w:rPr>
        <w:t>saimnieciskā darbība</w:t>
      </w:r>
      <w:r w:rsidR="00966CB6" w:rsidRPr="007103CA">
        <w:rPr>
          <w:rFonts w:ascii="Times New Roman" w:hAnsi="Times New Roman" w:cs="Times New Roman"/>
          <w:sz w:val="24"/>
          <w:szCs w:val="24"/>
          <w:lang w:val="lv-LV"/>
        </w:rPr>
        <w:t xml:space="preserve"> preču ražošan</w:t>
      </w:r>
      <w:r w:rsidR="00FA41BB" w:rsidRPr="007103CA">
        <w:rPr>
          <w:rFonts w:ascii="Times New Roman" w:hAnsi="Times New Roman" w:cs="Times New Roman"/>
          <w:sz w:val="24"/>
          <w:szCs w:val="24"/>
          <w:lang w:val="lv-LV"/>
        </w:rPr>
        <w:t>ā</w:t>
      </w:r>
      <w:r w:rsidR="00966CB6" w:rsidRPr="007103CA">
        <w:rPr>
          <w:rFonts w:ascii="Times New Roman" w:hAnsi="Times New Roman" w:cs="Times New Roman"/>
          <w:sz w:val="24"/>
          <w:szCs w:val="24"/>
          <w:lang w:val="lv-LV"/>
        </w:rPr>
        <w:t xml:space="preserve"> vai pakalpojumu sniegšan</w:t>
      </w:r>
      <w:r w:rsidR="00FA41BB" w:rsidRPr="007103CA">
        <w:rPr>
          <w:rFonts w:ascii="Times New Roman" w:hAnsi="Times New Roman" w:cs="Times New Roman"/>
          <w:sz w:val="24"/>
          <w:szCs w:val="24"/>
          <w:lang w:val="lv-LV"/>
        </w:rPr>
        <w:t xml:space="preserve">ā, </w:t>
      </w:r>
      <w:r w:rsidR="00DA72C2" w:rsidRPr="007103CA">
        <w:rPr>
          <w:rFonts w:ascii="Times New Roman" w:hAnsi="Times New Roman" w:cs="Times New Roman"/>
          <w:sz w:val="24"/>
          <w:szCs w:val="24"/>
          <w:lang w:val="lv-LV"/>
        </w:rPr>
        <w:t>ko veic komersants (komercdarbība) vai saimnieciskās darbības veicējs</w:t>
      </w:r>
      <w:r w:rsidR="00966CB6" w:rsidRPr="007103CA">
        <w:rPr>
          <w:rFonts w:ascii="Times New Roman" w:hAnsi="Times New Roman" w:cs="Times New Roman"/>
          <w:sz w:val="24"/>
          <w:szCs w:val="24"/>
          <w:lang w:val="lv-LV"/>
        </w:rPr>
        <w:t>.</w:t>
      </w:r>
      <w:r w:rsidR="00DA72C2" w:rsidRPr="007103CA">
        <w:rPr>
          <w:rFonts w:ascii="Times New Roman" w:hAnsi="Times New Roman" w:cs="Times New Roman"/>
          <w:sz w:val="24"/>
          <w:szCs w:val="24"/>
          <w:lang w:val="lv-LV"/>
        </w:rPr>
        <w:t xml:space="preserve"> </w:t>
      </w:r>
    </w:p>
    <w:p w:rsidR="00355137" w:rsidRPr="007103CA" w:rsidRDefault="00042702" w:rsidP="00A10753">
      <w:pPr>
        <w:pStyle w:val="ListParagraph"/>
        <w:numPr>
          <w:ilvl w:val="0"/>
          <w:numId w:val="4"/>
        </w:numPr>
        <w:spacing w:after="0" w:line="240" w:lineRule="auto"/>
        <w:jc w:val="both"/>
        <w:rPr>
          <w:rFonts w:ascii="Times New Roman" w:hAnsi="Times New Roman" w:cs="Times New Roman"/>
          <w:b/>
          <w:sz w:val="24"/>
          <w:szCs w:val="24"/>
          <w:lang w:val="lv-LV"/>
        </w:rPr>
      </w:pPr>
      <w:r w:rsidRPr="007103CA">
        <w:rPr>
          <w:rFonts w:ascii="Times New Roman" w:hAnsi="Times New Roman" w:cs="Times New Roman"/>
          <w:sz w:val="24"/>
          <w:szCs w:val="24"/>
          <w:lang w:val="lv-LV"/>
        </w:rPr>
        <w:t>N</w:t>
      </w:r>
      <w:r w:rsidR="00355137" w:rsidRPr="007103CA">
        <w:rPr>
          <w:rFonts w:ascii="Times New Roman" w:hAnsi="Times New Roman" w:cs="Times New Roman"/>
          <w:sz w:val="24"/>
          <w:szCs w:val="24"/>
          <w:lang w:val="lv-LV"/>
        </w:rPr>
        <w:t xml:space="preserve">olikums tiek publicēts Jelgavas pilsētas pašvaldības </w:t>
      </w:r>
      <w:r w:rsidR="00966CB6" w:rsidRPr="007103CA">
        <w:rPr>
          <w:rFonts w:ascii="Times New Roman" w:hAnsi="Times New Roman" w:cs="Times New Roman"/>
          <w:sz w:val="24"/>
          <w:szCs w:val="24"/>
          <w:lang w:val="lv-LV"/>
        </w:rPr>
        <w:t>tīmekļvietnē</w:t>
      </w:r>
      <w:r w:rsidR="00355137" w:rsidRPr="007103CA">
        <w:rPr>
          <w:rFonts w:ascii="Times New Roman" w:hAnsi="Times New Roman" w:cs="Times New Roman"/>
          <w:sz w:val="24"/>
          <w:szCs w:val="24"/>
          <w:lang w:val="lv-LV"/>
        </w:rPr>
        <w:t xml:space="preserve"> </w:t>
      </w:r>
      <w:hyperlink r:id="rId8" w:history="1">
        <w:r w:rsidR="00355137" w:rsidRPr="007103CA">
          <w:rPr>
            <w:rStyle w:val="Hyperlink"/>
            <w:rFonts w:ascii="Times New Roman" w:hAnsi="Times New Roman" w:cs="Times New Roman"/>
            <w:color w:val="auto"/>
            <w:sz w:val="24"/>
            <w:szCs w:val="24"/>
            <w:lang w:val="lv-LV"/>
          </w:rPr>
          <w:t>www.jelgava.lv</w:t>
        </w:r>
      </w:hyperlink>
      <w:r w:rsidR="00327242" w:rsidRPr="007103CA">
        <w:rPr>
          <w:rStyle w:val="Hyperlink"/>
          <w:rFonts w:ascii="Times New Roman" w:hAnsi="Times New Roman" w:cs="Times New Roman"/>
          <w:color w:val="auto"/>
          <w:sz w:val="24"/>
          <w:szCs w:val="24"/>
          <w:lang w:val="lv-LV"/>
        </w:rPr>
        <w:t xml:space="preserve">, </w:t>
      </w:r>
      <w:r w:rsidR="00327242" w:rsidRPr="007103CA">
        <w:rPr>
          <w:rFonts w:ascii="Times New Roman" w:hAnsi="Times New Roman"/>
          <w:sz w:val="24"/>
          <w:szCs w:val="24"/>
          <w:lang w:val="lv-LV"/>
        </w:rPr>
        <w:t>informatīvajā izdevumā “Jelgavas Vēstnesis”</w:t>
      </w:r>
      <w:r w:rsidR="00355137" w:rsidRPr="007103CA">
        <w:rPr>
          <w:rFonts w:ascii="Times New Roman" w:hAnsi="Times New Roman" w:cs="Times New Roman"/>
          <w:sz w:val="24"/>
          <w:szCs w:val="24"/>
          <w:lang w:val="lv-LV"/>
        </w:rPr>
        <w:t xml:space="preserve"> un </w:t>
      </w:r>
      <w:r w:rsidR="00355137" w:rsidRPr="007103CA">
        <w:rPr>
          <w:rStyle w:val="Strong"/>
          <w:rFonts w:ascii="Times New Roman" w:hAnsi="Times New Roman" w:cs="Times New Roman"/>
          <w:b w:val="0"/>
          <w:sz w:val="24"/>
          <w:szCs w:val="24"/>
          <w:lang w:val="lv-LV"/>
        </w:rPr>
        <w:t>Jelgavas pilsētas pašvaldības pieaugušo izglītības iestādes „Zemgales reģiona kompetenču attīstības centra</w:t>
      </w:r>
      <w:r w:rsidR="00355137" w:rsidRPr="007103CA">
        <w:rPr>
          <w:rStyle w:val="Strong"/>
          <w:rFonts w:ascii="Times New Roman" w:hAnsi="Times New Roman" w:cs="Times New Roman"/>
          <w:sz w:val="24"/>
          <w:szCs w:val="24"/>
          <w:lang w:val="lv-LV"/>
        </w:rPr>
        <w:t xml:space="preserve"> </w:t>
      </w:r>
      <w:r w:rsidR="00355137" w:rsidRPr="007103CA">
        <w:rPr>
          <w:rFonts w:ascii="Times New Roman" w:hAnsi="Times New Roman" w:cs="Times New Roman"/>
          <w:sz w:val="24"/>
          <w:szCs w:val="24"/>
          <w:lang w:val="lv-LV"/>
        </w:rPr>
        <w:t xml:space="preserve">(turpmāk- ZRKAC) </w:t>
      </w:r>
      <w:r w:rsidR="00966CB6" w:rsidRPr="007103CA">
        <w:rPr>
          <w:rFonts w:ascii="Times New Roman" w:hAnsi="Times New Roman" w:cs="Times New Roman"/>
          <w:sz w:val="24"/>
          <w:szCs w:val="24"/>
          <w:lang w:val="lv-LV"/>
        </w:rPr>
        <w:t>tīmekļvietnē</w:t>
      </w:r>
      <w:r w:rsidR="00355137" w:rsidRPr="007103CA">
        <w:rPr>
          <w:rFonts w:ascii="Times New Roman" w:hAnsi="Times New Roman" w:cs="Times New Roman"/>
          <w:sz w:val="24"/>
          <w:szCs w:val="24"/>
          <w:lang w:val="lv-LV"/>
        </w:rPr>
        <w:t xml:space="preserve"> </w:t>
      </w:r>
      <w:hyperlink r:id="rId9" w:history="1">
        <w:r w:rsidR="00355137" w:rsidRPr="007103CA">
          <w:rPr>
            <w:rStyle w:val="Hyperlink"/>
            <w:rFonts w:ascii="Times New Roman" w:hAnsi="Times New Roman" w:cs="Times New Roman"/>
            <w:color w:val="auto"/>
            <w:sz w:val="24"/>
            <w:szCs w:val="24"/>
            <w:lang w:val="lv-LV"/>
          </w:rPr>
          <w:t>www.zrkac.lv</w:t>
        </w:r>
      </w:hyperlink>
      <w:r w:rsidR="00355137" w:rsidRPr="007103CA">
        <w:rPr>
          <w:rFonts w:ascii="Times New Roman" w:hAnsi="Times New Roman" w:cs="Times New Roman"/>
          <w:sz w:val="24"/>
          <w:szCs w:val="24"/>
          <w:lang w:val="lv-LV"/>
        </w:rPr>
        <w:t>.</w:t>
      </w:r>
    </w:p>
    <w:p w:rsidR="008F27F6" w:rsidRPr="007103CA" w:rsidRDefault="00327242" w:rsidP="00A10753">
      <w:pPr>
        <w:pStyle w:val="ListParagraph"/>
        <w:numPr>
          <w:ilvl w:val="0"/>
          <w:numId w:val="4"/>
        </w:numPr>
        <w:spacing w:after="0" w:line="240" w:lineRule="auto"/>
        <w:jc w:val="both"/>
        <w:rPr>
          <w:rFonts w:ascii="Times New Roman" w:hAnsi="Times New Roman" w:cs="Times New Roman"/>
          <w:b/>
          <w:sz w:val="24"/>
          <w:szCs w:val="24"/>
          <w:lang w:val="lv-LV"/>
        </w:rPr>
      </w:pPr>
      <w:r w:rsidRPr="007103CA">
        <w:rPr>
          <w:rFonts w:ascii="Times New Roman" w:hAnsi="Times New Roman" w:cs="Times New Roman"/>
          <w:sz w:val="24"/>
          <w:szCs w:val="24"/>
          <w:lang w:val="lv-LV"/>
        </w:rPr>
        <w:t xml:space="preserve">Granti </w:t>
      </w:r>
      <w:r w:rsidR="00966CB6" w:rsidRPr="007103CA">
        <w:rPr>
          <w:rFonts w:ascii="Times New Roman" w:hAnsi="Times New Roman" w:cs="Times New Roman"/>
          <w:sz w:val="24"/>
          <w:szCs w:val="24"/>
          <w:lang w:val="lv-LV"/>
        </w:rPr>
        <w:t xml:space="preserve">tiek </w:t>
      </w:r>
      <w:r w:rsidRPr="007103CA">
        <w:rPr>
          <w:rFonts w:ascii="Times New Roman" w:hAnsi="Times New Roman" w:cs="Times New Roman"/>
          <w:sz w:val="24"/>
          <w:szCs w:val="24"/>
          <w:lang w:val="lv-LV"/>
        </w:rPr>
        <w:t xml:space="preserve">piešķirti </w:t>
      </w:r>
      <w:r w:rsidR="0046335C" w:rsidRPr="007103CA">
        <w:rPr>
          <w:rFonts w:ascii="Times New Roman" w:hAnsi="Times New Roman" w:cs="Times New Roman"/>
          <w:sz w:val="24"/>
          <w:szCs w:val="24"/>
          <w:lang w:val="lv-LV"/>
        </w:rPr>
        <w:t>kalendārajā gadā pašvaldības budžetā paredzēto finanšu līdzekļu ietvaros</w:t>
      </w:r>
      <w:r w:rsidR="008F27F6" w:rsidRPr="007103CA">
        <w:rPr>
          <w:rFonts w:ascii="Times New Roman" w:hAnsi="Times New Roman" w:cs="Times New Roman"/>
          <w:sz w:val="24"/>
          <w:szCs w:val="24"/>
          <w:lang w:val="lv-LV"/>
        </w:rPr>
        <w:t xml:space="preserve"> un saskaņā ar ziedotajiem finanšu līdzekļiem. </w:t>
      </w:r>
    </w:p>
    <w:p w:rsidR="00966CB6" w:rsidRPr="007103CA" w:rsidRDefault="00327242" w:rsidP="00A10753">
      <w:pPr>
        <w:pStyle w:val="ListParagraph"/>
        <w:numPr>
          <w:ilvl w:val="0"/>
          <w:numId w:val="4"/>
        </w:numPr>
        <w:spacing w:after="0" w:line="240" w:lineRule="auto"/>
        <w:jc w:val="both"/>
        <w:rPr>
          <w:rFonts w:ascii="Times New Roman" w:hAnsi="Times New Roman" w:cs="Times New Roman"/>
          <w:b/>
          <w:sz w:val="24"/>
          <w:szCs w:val="24"/>
          <w:lang w:val="lv-LV"/>
        </w:rPr>
      </w:pPr>
      <w:r w:rsidRPr="007103CA">
        <w:rPr>
          <w:rFonts w:ascii="Times New Roman" w:hAnsi="Times New Roman" w:cs="Times New Roman"/>
          <w:sz w:val="24"/>
          <w:szCs w:val="24"/>
          <w:lang w:val="lv-LV"/>
        </w:rPr>
        <w:t>Viena piešķirtā granta apmērs nevar pārsniegt 10 000 euro.</w:t>
      </w:r>
    </w:p>
    <w:p w:rsidR="00355137" w:rsidRPr="007103CA" w:rsidRDefault="00355137" w:rsidP="00355137">
      <w:pPr>
        <w:pStyle w:val="ListParagraph"/>
        <w:spacing w:after="0" w:line="240" w:lineRule="auto"/>
        <w:jc w:val="both"/>
        <w:rPr>
          <w:rFonts w:ascii="Times New Roman" w:hAnsi="Times New Roman" w:cs="Times New Roman"/>
          <w:b/>
          <w:color w:val="FF0000"/>
          <w:sz w:val="24"/>
          <w:szCs w:val="24"/>
          <w:lang w:val="lv-LV"/>
        </w:rPr>
      </w:pPr>
    </w:p>
    <w:p w:rsidR="00355137" w:rsidRPr="007103CA" w:rsidRDefault="0009216E" w:rsidP="00805CAC">
      <w:pPr>
        <w:pStyle w:val="ListParagraph"/>
        <w:numPr>
          <w:ilvl w:val="0"/>
          <w:numId w:val="23"/>
        </w:numPr>
        <w:spacing w:after="0" w:line="240" w:lineRule="auto"/>
        <w:jc w:val="center"/>
        <w:rPr>
          <w:rFonts w:ascii="Times New Roman" w:hAnsi="Times New Roman" w:cs="Times New Roman"/>
          <w:b/>
          <w:sz w:val="24"/>
          <w:szCs w:val="24"/>
          <w:lang w:val="lv-LV"/>
        </w:rPr>
      </w:pPr>
      <w:r w:rsidRPr="007103CA">
        <w:rPr>
          <w:rFonts w:ascii="Times New Roman" w:hAnsi="Times New Roman" w:cs="Times New Roman"/>
          <w:b/>
          <w:sz w:val="24"/>
          <w:szCs w:val="24"/>
          <w:lang w:val="lv-LV"/>
        </w:rPr>
        <w:t>Grant</w:t>
      </w:r>
      <w:r w:rsidR="00A60EAC" w:rsidRPr="007103CA">
        <w:rPr>
          <w:rFonts w:ascii="Times New Roman" w:hAnsi="Times New Roman" w:cs="Times New Roman"/>
          <w:b/>
          <w:sz w:val="24"/>
          <w:szCs w:val="24"/>
          <w:lang w:val="lv-LV"/>
        </w:rPr>
        <w:t>a</w:t>
      </w:r>
      <w:r w:rsidRPr="007103CA">
        <w:rPr>
          <w:rFonts w:ascii="Times New Roman" w:hAnsi="Times New Roman" w:cs="Times New Roman"/>
          <w:b/>
          <w:sz w:val="24"/>
          <w:szCs w:val="24"/>
          <w:lang w:val="lv-LV"/>
        </w:rPr>
        <w:t xml:space="preserve"> pretendenti</w:t>
      </w:r>
      <w:r w:rsidR="00FE1C51" w:rsidRPr="007103CA">
        <w:rPr>
          <w:rFonts w:ascii="Times New Roman" w:hAnsi="Times New Roman" w:cs="Times New Roman"/>
          <w:b/>
          <w:sz w:val="24"/>
          <w:szCs w:val="24"/>
          <w:lang w:val="lv-LV"/>
        </w:rPr>
        <w:t xml:space="preserve"> un pieteikuma iesniegšana</w:t>
      </w:r>
    </w:p>
    <w:p w:rsidR="00355137" w:rsidRPr="007103CA" w:rsidRDefault="00355137" w:rsidP="00355137">
      <w:pPr>
        <w:spacing w:after="0" w:line="240" w:lineRule="auto"/>
        <w:ind w:left="360"/>
        <w:jc w:val="both"/>
        <w:rPr>
          <w:rFonts w:ascii="Times New Roman" w:hAnsi="Times New Roman" w:cs="Times New Roman"/>
          <w:b/>
          <w:sz w:val="24"/>
          <w:szCs w:val="24"/>
          <w:lang w:val="lv-LV"/>
        </w:rPr>
      </w:pPr>
    </w:p>
    <w:p w:rsidR="00956FDF" w:rsidRPr="007103CA" w:rsidRDefault="00956FDF" w:rsidP="00956FDF">
      <w:pPr>
        <w:pStyle w:val="ListParagraph"/>
        <w:numPr>
          <w:ilvl w:val="0"/>
          <w:numId w:val="4"/>
        </w:numPr>
        <w:spacing w:after="0" w:line="240" w:lineRule="auto"/>
        <w:ind w:right="43"/>
        <w:jc w:val="both"/>
        <w:rPr>
          <w:rFonts w:ascii="Times New Roman" w:hAnsi="Times New Roman" w:cs="Times New Roman"/>
          <w:sz w:val="24"/>
          <w:szCs w:val="24"/>
          <w:lang w:val="lv-LV"/>
        </w:rPr>
      </w:pPr>
      <w:r w:rsidRPr="007103CA">
        <w:rPr>
          <w:rFonts w:ascii="Times New Roman" w:hAnsi="Times New Roman" w:cs="Times New Roman"/>
          <w:sz w:val="24"/>
          <w:szCs w:val="24"/>
          <w:lang w:val="lv-LV"/>
        </w:rPr>
        <w:t>Pieteikties granta saņemšanai var komersanti un saimnieciskās darbības veicēji, kuri reģistrēti Komercreģistrā vai Valsts ieņēmumu dienestā un veic saimniecisko darbību Jelgavas pilsētā un kuriem:</w:t>
      </w:r>
    </w:p>
    <w:p w:rsidR="00956FDF" w:rsidRPr="007103CA" w:rsidRDefault="00C232D7" w:rsidP="00956FDF">
      <w:pPr>
        <w:pStyle w:val="ListParagraph"/>
        <w:spacing w:after="0" w:line="240" w:lineRule="auto"/>
        <w:ind w:left="1080" w:right="43"/>
        <w:jc w:val="both"/>
        <w:rPr>
          <w:rFonts w:ascii="Times New Roman" w:hAnsi="Times New Roman" w:cs="Times New Roman"/>
          <w:sz w:val="24"/>
          <w:szCs w:val="24"/>
          <w:lang w:val="lv-LV"/>
        </w:rPr>
      </w:pPr>
      <w:r w:rsidRPr="007103CA">
        <w:rPr>
          <w:rFonts w:ascii="Times New Roman" w:hAnsi="Times New Roman" w:cs="Times New Roman"/>
          <w:sz w:val="24"/>
          <w:szCs w:val="24"/>
          <w:lang w:val="lv-LV"/>
        </w:rPr>
        <w:t>7</w:t>
      </w:r>
      <w:r w:rsidR="00956FDF" w:rsidRPr="007103CA">
        <w:rPr>
          <w:rFonts w:ascii="Times New Roman" w:hAnsi="Times New Roman" w:cs="Times New Roman"/>
          <w:sz w:val="24"/>
          <w:szCs w:val="24"/>
          <w:lang w:val="lv-LV"/>
        </w:rPr>
        <w:t xml:space="preserve">.1.  uz iesniegšanas un vērtēšanas brīdi nav nodokļu parādu; </w:t>
      </w:r>
    </w:p>
    <w:p w:rsidR="00956FDF" w:rsidRPr="007103CA" w:rsidRDefault="00C232D7" w:rsidP="00956FDF">
      <w:pPr>
        <w:spacing w:after="0" w:line="240" w:lineRule="auto"/>
        <w:ind w:left="1080" w:right="43"/>
        <w:jc w:val="both"/>
        <w:rPr>
          <w:rFonts w:ascii="Times New Roman" w:hAnsi="Times New Roman" w:cs="Times New Roman"/>
          <w:sz w:val="24"/>
          <w:szCs w:val="24"/>
          <w:lang w:val="lv-LV"/>
        </w:rPr>
      </w:pPr>
      <w:r w:rsidRPr="007103CA">
        <w:rPr>
          <w:rFonts w:ascii="Times New Roman" w:hAnsi="Times New Roman" w:cs="Times New Roman"/>
          <w:sz w:val="24"/>
          <w:szCs w:val="24"/>
          <w:lang w:val="lv-LV"/>
        </w:rPr>
        <w:t>7</w:t>
      </w:r>
      <w:r w:rsidR="00956FDF" w:rsidRPr="007103CA">
        <w:rPr>
          <w:rFonts w:ascii="Times New Roman" w:hAnsi="Times New Roman" w:cs="Times New Roman"/>
          <w:sz w:val="24"/>
          <w:szCs w:val="24"/>
          <w:lang w:val="lv-LV"/>
        </w:rPr>
        <w:t>.2.  nav uzsākts maksātnespējas vai likvidācijas process;</w:t>
      </w:r>
    </w:p>
    <w:p w:rsidR="00956FDF" w:rsidRPr="007103CA" w:rsidRDefault="00C232D7" w:rsidP="00956FDF">
      <w:pPr>
        <w:spacing w:after="0" w:line="240" w:lineRule="auto"/>
        <w:ind w:left="1080" w:right="43"/>
        <w:jc w:val="both"/>
        <w:rPr>
          <w:rFonts w:ascii="Times New Roman" w:hAnsi="Times New Roman" w:cs="Times New Roman"/>
          <w:sz w:val="24"/>
          <w:szCs w:val="24"/>
          <w:lang w:val="lv-LV"/>
        </w:rPr>
      </w:pPr>
      <w:r w:rsidRPr="007103CA">
        <w:rPr>
          <w:rFonts w:ascii="Times New Roman" w:hAnsi="Times New Roman" w:cs="Times New Roman"/>
          <w:sz w:val="24"/>
          <w:szCs w:val="24"/>
          <w:lang w:val="lv-LV"/>
        </w:rPr>
        <w:t>7</w:t>
      </w:r>
      <w:r w:rsidR="00956FDF" w:rsidRPr="007103CA">
        <w:rPr>
          <w:rFonts w:ascii="Times New Roman" w:hAnsi="Times New Roman" w:cs="Times New Roman"/>
          <w:sz w:val="24"/>
          <w:szCs w:val="24"/>
          <w:lang w:val="lv-LV"/>
        </w:rPr>
        <w:t xml:space="preserve">.3.  </w:t>
      </w:r>
      <w:r w:rsidR="00327242" w:rsidRPr="007103CA">
        <w:rPr>
          <w:rFonts w:ascii="Times New Roman" w:hAnsi="Times New Roman" w:cs="Times New Roman"/>
          <w:sz w:val="24"/>
          <w:szCs w:val="24"/>
          <w:lang w:val="lv-LV"/>
        </w:rPr>
        <w:t>kapitāl</w:t>
      </w:r>
      <w:r w:rsidR="00956FDF" w:rsidRPr="007103CA">
        <w:rPr>
          <w:rFonts w:ascii="Times New Roman" w:hAnsi="Times New Roman" w:cs="Times New Roman"/>
          <w:sz w:val="24"/>
          <w:szCs w:val="24"/>
          <w:lang w:val="lv-LV"/>
        </w:rPr>
        <w:t>daļas nepieder Jelgavas pašvaldībai</w:t>
      </w:r>
      <w:r w:rsidR="00327242" w:rsidRPr="007103CA">
        <w:rPr>
          <w:rFonts w:ascii="Times New Roman" w:hAnsi="Times New Roman" w:cs="Times New Roman"/>
          <w:sz w:val="24"/>
          <w:szCs w:val="24"/>
          <w:lang w:val="lv-LV"/>
        </w:rPr>
        <w:t>, citai valsts vai pašvaldības iestādei</w:t>
      </w:r>
      <w:r w:rsidR="00956FDF" w:rsidRPr="007103CA">
        <w:rPr>
          <w:rFonts w:ascii="Times New Roman" w:hAnsi="Times New Roman" w:cs="Times New Roman"/>
          <w:sz w:val="24"/>
          <w:szCs w:val="24"/>
          <w:lang w:val="lv-LV"/>
        </w:rPr>
        <w:t>;</w:t>
      </w:r>
    </w:p>
    <w:p w:rsidR="00697D78" w:rsidRPr="007103CA" w:rsidRDefault="00C232D7" w:rsidP="00956FDF">
      <w:pPr>
        <w:spacing w:after="0" w:line="240" w:lineRule="auto"/>
        <w:ind w:left="1080" w:right="43"/>
        <w:jc w:val="both"/>
        <w:rPr>
          <w:rFonts w:ascii="Times New Roman" w:hAnsi="Times New Roman" w:cs="Times New Roman"/>
          <w:sz w:val="24"/>
          <w:szCs w:val="24"/>
          <w:lang w:val="lv-LV"/>
        </w:rPr>
      </w:pPr>
      <w:r w:rsidRPr="007103CA">
        <w:rPr>
          <w:rFonts w:ascii="Times New Roman" w:hAnsi="Times New Roman" w:cs="Times New Roman"/>
          <w:sz w:val="24"/>
          <w:szCs w:val="24"/>
          <w:lang w:val="lv-LV"/>
        </w:rPr>
        <w:t>7</w:t>
      </w:r>
      <w:r w:rsidR="00956FDF" w:rsidRPr="007103CA">
        <w:rPr>
          <w:rFonts w:ascii="Times New Roman" w:hAnsi="Times New Roman" w:cs="Times New Roman"/>
          <w:sz w:val="24"/>
          <w:szCs w:val="24"/>
          <w:lang w:val="lv-LV"/>
        </w:rPr>
        <w:t xml:space="preserve">.4. </w:t>
      </w:r>
      <w:r w:rsidR="00697D78" w:rsidRPr="007103CA">
        <w:rPr>
          <w:rFonts w:ascii="Times New Roman" w:hAnsi="Times New Roman" w:cs="Times New Roman"/>
          <w:sz w:val="24"/>
          <w:szCs w:val="24"/>
          <w:lang w:val="lv-LV"/>
        </w:rPr>
        <w:t>uzņēmējdarbība nav saistīta ar azartspēlēm, finanšu un apdrošināšanas pakalpojumiem.</w:t>
      </w:r>
    </w:p>
    <w:p w:rsidR="003A75CD" w:rsidRPr="007103CA" w:rsidRDefault="003A75CD" w:rsidP="00956FDF">
      <w:pPr>
        <w:pStyle w:val="ListParagraph"/>
        <w:numPr>
          <w:ilvl w:val="0"/>
          <w:numId w:val="4"/>
        </w:numPr>
        <w:spacing w:after="0" w:line="240" w:lineRule="auto"/>
        <w:ind w:right="43"/>
        <w:jc w:val="both"/>
        <w:rPr>
          <w:rFonts w:ascii="Times New Roman" w:hAnsi="Times New Roman"/>
          <w:sz w:val="24"/>
          <w:szCs w:val="24"/>
          <w:lang w:val="lv-LV"/>
        </w:rPr>
      </w:pPr>
      <w:r w:rsidRPr="007103CA">
        <w:rPr>
          <w:rFonts w:ascii="Times New Roman" w:hAnsi="Times New Roman"/>
          <w:sz w:val="24"/>
          <w:szCs w:val="24"/>
          <w:lang w:val="lv-LV"/>
        </w:rPr>
        <w:t xml:space="preserve">Grantam piesakās, </w:t>
      </w:r>
      <w:r w:rsidRPr="007103CA">
        <w:rPr>
          <w:rFonts w:ascii="Times New Roman" w:hAnsi="Times New Roman" w:cs="Times New Roman"/>
          <w:sz w:val="24"/>
          <w:szCs w:val="24"/>
          <w:lang w:val="lv-LV"/>
        </w:rPr>
        <w:t>iesniedzot aizpildītas pi</w:t>
      </w:r>
      <w:r w:rsidR="00956FDF" w:rsidRPr="007103CA">
        <w:rPr>
          <w:rFonts w:ascii="Times New Roman" w:hAnsi="Times New Roman" w:cs="Times New Roman"/>
          <w:sz w:val="24"/>
          <w:szCs w:val="24"/>
          <w:lang w:val="lv-LV"/>
        </w:rPr>
        <w:t>eteikuma veidlapas (1.pielikums</w:t>
      </w:r>
      <w:r w:rsidR="00311059" w:rsidRPr="007103CA">
        <w:rPr>
          <w:rFonts w:ascii="Times New Roman" w:hAnsi="Times New Roman" w:cs="Times New Roman"/>
          <w:sz w:val="24"/>
          <w:szCs w:val="24"/>
          <w:lang w:val="lv-LV"/>
        </w:rPr>
        <w:t xml:space="preserve">) elektroniski </w:t>
      </w:r>
      <w:hyperlink r:id="rId10" w:history="1">
        <w:r w:rsidR="00787362" w:rsidRPr="007103CA">
          <w:rPr>
            <w:rStyle w:val="Hyperlink"/>
            <w:rFonts w:ascii="Times New Roman" w:hAnsi="Times New Roman" w:cs="Times New Roman"/>
            <w:color w:val="auto"/>
            <w:sz w:val="24"/>
            <w:szCs w:val="24"/>
            <w:lang w:val="lv-LV"/>
          </w:rPr>
          <w:t>uznemejdarbiba@zrkac.jelgava.lv</w:t>
        </w:r>
      </w:hyperlink>
      <w:r w:rsidR="00311059" w:rsidRPr="007103CA">
        <w:rPr>
          <w:rFonts w:ascii="Times New Roman" w:hAnsi="Times New Roman" w:cs="Times New Roman"/>
          <w:sz w:val="24"/>
          <w:szCs w:val="24"/>
          <w:lang w:val="lv-LV"/>
        </w:rPr>
        <w:t xml:space="preserve"> </w:t>
      </w:r>
      <w:r w:rsidR="008C6FB1" w:rsidRPr="007103CA">
        <w:rPr>
          <w:rFonts w:ascii="Times New Roman" w:hAnsi="Times New Roman" w:cs="Times New Roman"/>
          <w:sz w:val="24"/>
          <w:szCs w:val="24"/>
          <w:lang w:val="lv-LV"/>
        </w:rPr>
        <w:t>(ar drošu elektronisko parakstu)</w:t>
      </w:r>
      <w:r w:rsidR="00F20C8E" w:rsidRPr="007103CA">
        <w:rPr>
          <w:rFonts w:ascii="Times New Roman" w:hAnsi="Times New Roman" w:cs="Times New Roman"/>
          <w:sz w:val="24"/>
          <w:szCs w:val="24"/>
          <w:lang w:val="lv-LV"/>
        </w:rPr>
        <w:t xml:space="preserve"> vai </w:t>
      </w:r>
      <w:r w:rsidRPr="007103CA">
        <w:rPr>
          <w:rFonts w:ascii="Times New Roman" w:hAnsi="Times New Roman" w:cs="Times New Roman"/>
          <w:sz w:val="24"/>
          <w:szCs w:val="24"/>
          <w:lang w:val="lv-LV"/>
        </w:rPr>
        <w:t>sūtot pasta sūtījumā uz adresi: Svētes iela 33, Jelgava, LV - 3001, uz aploksnes norādot “Atbalsts komersantiem un saimnieciskās darbības veicējiem”.</w:t>
      </w:r>
    </w:p>
    <w:p w:rsidR="003A75CD" w:rsidRPr="007103CA" w:rsidRDefault="00F20C8E" w:rsidP="00F20C8E">
      <w:pPr>
        <w:numPr>
          <w:ilvl w:val="0"/>
          <w:numId w:val="4"/>
        </w:numPr>
        <w:spacing w:after="0" w:line="240" w:lineRule="auto"/>
        <w:ind w:left="709" w:right="43" w:hanging="425"/>
        <w:contextualSpacing/>
        <w:jc w:val="both"/>
        <w:rPr>
          <w:rFonts w:ascii="Times New Roman" w:hAnsi="Times New Roman" w:cs="Times New Roman"/>
          <w:sz w:val="24"/>
          <w:szCs w:val="24"/>
          <w:lang w:val="lv-LV"/>
        </w:rPr>
      </w:pPr>
      <w:r w:rsidRPr="007103CA">
        <w:rPr>
          <w:rFonts w:ascii="Times New Roman" w:hAnsi="Times New Roman" w:cs="Times New Roman"/>
          <w:sz w:val="24"/>
          <w:szCs w:val="24"/>
          <w:lang w:val="lv-LV"/>
        </w:rPr>
        <w:t>Granta pretendentam saziņai ir jānorāda sasniedzams tālrunis un e-pasta adrese.</w:t>
      </w:r>
    </w:p>
    <w:p w:rsidR="00A70B00" w:rsidRPr="007103CA" w:rsidRDefault="00A70B00" w:rsidP="007A05DC">
      <w:pPr>
        <w:spacing w:after="0" w:line="240" w:lineRule="auto"/>
        <w:ind w:right="43"/>
        <w:jc w:val="both"/>
        <w:rPr>
          <w:rFonts w:ascii="Times New Roman" w:hAnsi="Times New Roman" w:cs="Times New Roman"/>
          <w:color w:val="FF0000"/>
          <w:sz w:val="24"/>
          <w:szCs w:val="24"/>
          <w:lang w:val="lv-LV"/>
        </w:rPr>
      </w:pPr>
    </w:p>
    <w:p w:rsidR="007103CA" w:rsidRDefault="007103CA" w:rsidP="007A05DC">
      <w:pPr>
        <w:spacing w:after="0" w:line="240" w:lineRule="auto"/>
        <w:ind w:right="43"/>
        <w:jc w:val="both"/>
        <w:rPr>
          <w:rFonts w:ascii="Times New Roman" w:hAnsi="Times New Roman" w:cs="Times New Roman"/>
          <w:color w:val="FF0000"/>
          <w:sz w:val="24"/>
          <w:szCs w:val="24"/>
          <w:lang w:val="lv-LV"/>
        </w:rPr>
      </w:pPr>
    </w:p>
    <w:p w:rsidR="0069379B" w:rsidRPr="007103CA" w:rsidRDefault="0069379B" w:rsidP="007A05DC">
      <w:pPr>
        <w:spacing w:after="0" w:line="240" w:lineRule="auto"/>
        <w:ind w:right="43"/>
        <w:jc w:val="both"/>
        <w:rPr>
          <w:rFonts w:ascii="Times New Roman" w:hAnsi="Times New Roman" w:cs="Times New Roman"/>
          <w:color w:val="FF0000"/>
          <w:sz w:val="24"/>
          <w:szCs w:val="24"/>
          <w:lang w:val="lv-LV"/>
        </w:rPr>
      </w:pPr>
    </w:p>
    <w:p w:rsidR="007103CA" w:rsidRPr="007103CA" w:rsidRDefault="007616ED" w:rsidP="00805CAC">
      <w:pPr>
        <w:pStyle w:val="ListParagraph"/>
        <w:numPr>
          <w:ilvl w:val="0"/>
          <w:numId w:val="23"/>
        </w:numPr>
        <w:spacing w:line="240" w:lineRule="auto"/>
        <w:ind w:right="43"/>
        <w:jc w:val="center"/>
        <w:rPr>
          <w:rFonts w:ascii="Times New Roman" w:hAnsi="Times New Roman" w:cs="Times New Roman"/>
          <w:b/>
          <w:sz w:val="24"/>
          <w:szCs w:val="24"/>
          <w:lang w:val="lv-LV"/>
        </w:rPr>
      </w:pPr>
      <w:r w:rsidRPr="007103CA">
        <w:rPr>
          <w:rFonts w:ascii="Times New Roman" w:hAnsi="Times New Roman" w:cs="Times New Roman"/>
          <w:b/>
          <w:sz w:val="24"/>
          <w:szCs w:val="24"/>
          <w:lang w:val="lv-LV"/>
        </w:rPr>
        <w:lastRenderedPageBreak/>
        <w:t>Grant</w:t>
      </w:r>
      <w:r w:rsidR="00D11EBC" w:rsidRPr="007103CA">
        <w:rPr>
          <w:rFonts w:ascii="Times New Roman" w:hAnsi="Times New Roman" w:cs="Times New Roman"/>
          <w:b/>
          <w:sz w:val="24"/>
          <w:szCs w:val="24"/>
          <w:lang w:val="lv-LV"/>
        </w:rPr>
        <w:t>a pretendentu vērtēšana</w:t>
      </w:r>
    </w:p>
    <w:p w:rsidR="007616ED" w:rsidRPr="007103CA" w:rsidRDefault="00D11EBC" w:rsidP="007103CA">
      <w:pPr>
        <w:pStyle w:val="ListParagraph"/>
        <w:spacing w:line="240" w:lineRule="auto"/>
        <w:ind w:left="1080" w:right="43"/>
        <w:rPr>
          <w:rFonts w:ascii="Times New Roman" w:hAnsi="Times New Roman" w:cs="Times New Roman"/>
          <w:b/>
          <w:sz w:val="24"/>
          <w:szCs w:val="24"/>
          <w:lang w:val="lv-LV"/>
        </w:rPr>
      </w:pPr>
      <w:r w:rsidRPr="007103CA">
        <w:rPr>
          <w:rFonts w:ascii="Times New Roman" w:hAnsi="Times New Roman" w:cs="Times New Roman"/>
          <w:b/>
          <w:sz w:val="24"/>
          <w:szCs w:val="24"/>
          <w:lang w:val="lv-LV"/>
        </w:rPr>
        <w:t xml:space="preserve"> </w:t>
      </w:r>
    </w:p>
    <w:p w:rsidR="007616ED" w:rsidRPr="007103CA" w:rsidRDefault="004E6833" w:rsidP="00956FDF">
      <w:pPr>
        <w:pStyle w:val="ListParagraph"/>
        <w:numPr>
          <w:ilvl w:val="0"/>
          <w:numId w:val="4"/>
        </w:numPr>
        <w:tabs>
          <w:tab w:val="left" w:pos="709"/>
        </w:tabs>
        <w:spacing w:after="0" w:line="240" w:lineRule="auto"/>
        <w:ind w:left="426" w:right="45" w:hanging="142"/>
        <w:rPr>
          <w:rFonts w:ascii="Times New Roman" w:hAnsi="Times New Roman" w:cs="Times New Roman"/>
          <w:sz w:val="24"/>
          <w:szCs w:val="24"/>
          <w:lang w:val="lv-LV"/>
        </w:rPr>
      </w:pPr>
      <w:r w:rsidRPr="007103CA">
        <w:rPr>
          <w:rFonts w:ascii="Times New Roman" w:hAnsi="Times New Roman" w:cs="Times New Roman"/>
          <w:sz w:val="24"/>
          <w:szCs w:val="24"/>
          <w:lang w:val="lv-LV"/>
        </w:rPr>
        <w:t>Vērtējot pieteikumus, ņem vērā, vai granta pretendent</w:t>
      </w:r>
      <w:r w:rsidR="00786B1C" w:rsidRPr="007103CA">
        <w:rPr>
          <w:rFonts w:ascii="Times New Roman" w:hAnsi="Times New Roman" w:cs="Times New Roman"/>
          <w:sz w:val="24"/>
          <w:szCs w:val="24"/>
          <w:lang w:val="lv-LV"/>
        </w:rPr>
        <w:t>s</w:t>
      </w:r>
      <w:r w:rsidRPr="007103CA">
        <w:rPr>
          <w:rFonts w:ascii="Times New Roman" w:hAnsi="Times New Roman" w:cs="Times New Roman"/>
          <w:sz w:val="24"/>
          <w:szCs w:val="24"/>
          <w:lang w:val="lv-LV"/>
        </w:rPr>
        <w:t>:</w:t>
      </w:r>
    </w:p>
    <w:p w:rsidR="00786B1C" w:rsidRPr="007103CA" w:rsidRDefault="00C232D7" w:rsidP="004E6833">
      <w:pPr>
        <w:tabs>
          <w:tab w:val="left" w:pos="851"/>
        </w:tabs>
        <w:spacing w:after="0" w:line="240" w:lineRule="auto"/>
        <w:ind w:left="709" w:right="45"/>
        <w:jc w:val="both"/>
        <w:rPr>
          <w:rFonts w:ascii="Times New Roman" w:hAnsi="Times New Roman" w:cs="Times New Roman"/>
          <w:sz w:val="24"/>
          <w:szCs w:val="24"/>
          <w:lang w:val="lv-LV"/>
        </w:rPr>
      </w:pPr>
      <w:r w:rsidRPr="007103CA">
        <w:rPr>
          <w:rFonts w:ascii="Times New Roman" w:hAnsi="Times New Roman" w:cs="Times New Roman"/>
          <w:sz w:val="24"/>
          <w:szCs w:val="24"/>
          <w:lang w:val="lv-LV"/>
        </w:rPr>
        <w:t>10</w:t>
      </w:r>
      <w:r w:rsidR="00786B1C" w:rsidRPr="007103CA">
        <w:rPr>
          <w:rFonts w:ascii="Times New Roman" w:hAnsi="Times New Roman" w:cs="Times New Roman"/>
          <w:sz w:val="24"/>
          <w:szCs w:val="24"/>
          <w:lang w:val="lv-LV"/>
        </w:rPr>
        <w:t xml:space="preserve">.1. </w:t>
      </w:r>
      <w:r w:rsidR="00214209" w:rsidRPr="007103CA">
        <w:rPr>
          <w:rFonts w:ascii="Times New Roman" w:hAnsi="Times New Roman" w:cs="Times New Roman"/>
          <w:sz w:val="24"/>
          <w:szCs w:val="24"/>
          <w:lang w:val="lv-LV"/>
        </w:rPr>
        <w:t>ir uzņēmējdarbības uzsācējs (</w:t>
      </w:r>
      <w:r w:rsidR="008F27F6" w:rsidRPr="007103CA">
        <w:rPr>
          <w:rFonts w:ascii="Times New Roman" w:hAnsi="Times New Roman" w:cs="Times New Roman"/>
          <w:sz w:val="24"/>
          <w:szCs w:val="24"/>
          <w:lang w:val="lv-LV"/>
        </w:rPr>
        <w:t xml:space="preserve">reģistrēts Komercreģistrā vai Valsts ieņēmumu dienestā </w:t>
      </w:r>
      <w:r w:rsidR="00214209" w:rsidRPr="007103CA">
        <w:rPr>
          <w:rFonts w:ascii="Times New Roman" w:hAnsi="Times New Roman" w:cs="Times New Roman"/>
          <w:sz w:val="24"/>
          <w:szCs w:val="24"/>
          <w:lang w:val="lv-LV"/>
        </w:rPr>
        <w:t xml:space="preserve">līdz </w:t>
      </w:r>
      <w:r w:rsidR="008F27F6" w:rsidRPr="007103CA">
        <w:rPr>
          <w:rFonts w:ascii="Times New Roman" w:hAnsi="Times New Roman" w:cs="Times New Roman"/>
          <w:sz w:val="24"/>
          <w:szCs w:val="24"/>
          <w:lang w:val="lv-LV"/>
        </w:rPr>
        <w:t xml:space="preserve">3 (trīs) </w:t>
      </w:r>
      <w:r w:rsidR="00214209" w:rsidRPr="007103CA">
        <w:rPr>
          <w:rFonts w:ascii="Times New Roman" w:hAnsi="Times New Roman" w:cs="Times New Roman"/>
          <w:sz w:val="24"/>
          <w:szCs w:val="24"/>
          <w:lang w:val="lv-LV"/>
        </w:rPr>
        <w:t>gadiem)</w:t>
      </w:r>
      <w:r w:rsidR="008F27F6" w:rsidRPr="007103CA">
        <w:rPr>
          <w:rFonts w:ascii="Times New Roman" w:hAnsi="Times New Roman" w:cs="Times New Roman"/>
          <w:sz w:val="24"/>
          <w:szCs w:val="24"/>
          <w:lang w:val="lv-LV"/>
        </w:rPr>
        <w:t>;</w:t>
      </w:r>
    </w:p>
    <w:p w:rsidR="00786B1C" w:rsidRPr="007103CA" w:rsidRDefault="00C232D7" w:rsidP="00786B1C">
      <w:pPr>
        <w:tabs>
          <w:tab w:val="left" w:pos="851"/>
        </w:tabs>
        <w:spacing w:after="0" w:line="240" w:lineRule="auto"/>
        <w:ind w:left="709" w:right="45"/>
        <w:jc w:val="both"/>
        <w:rPr>
          <w:rFonts w:ascii="Times New Roman" w:hAnsi="Times New Roman" w:cs="Times New Roman"/>
          <w:sz w:val="24"/>
          <w:szCs w:val="24"/>
          <w:lang w:val="lv-LV"/>
        </w:rPr>
      </w:pPr>
      <w:r w:rsidRPr="007103CA">
        <w:rPr>
          <w:rFonts w:ascii="Times New Roman" w:hAnsi="Times New Roman" w:cs="Times New Roman"/>
          <w:sz w:val="24"/>
          <w:szCs w:val="24"/>
          <w:lang w:val="lv-LV"/>
        </w:rPr>
        <w:t>10</w:t>
      </w:r>
      <w:r w:rsidR="00720CA2" w:rsidRPr="007103CA">
        <w:rPr>
          <w:rFonts w:ascii="Times New Roman" w:hAnsi="Times New Roman" w:cs="Times New Roman"/>
          <w:sz w:val="24"/>
          <w:szCs w:val="24"/>
          <w:lang w:val="lv-LV"/>
        </w:rPr>
        <w:t>.</w:t>
      </w:r>
      <w:r w:rsidR="00786B1C" w:rsidRPr="007103CA">
        <w:rPr>
          <w:rFonts w:ascii="Times New Roman" w:hAnsi="Times New Roman" w:cs="Times New Roman"/>
          <w:sz w:val="24"/>
          <w:szCs w:val="24"/>
          <w:lang w:val="lv-LV"/>
        </w:rPr>
        <w:t>2</w:t>
      </w:r>
      <w:r w:rsidR="00720CA2" w:rsidRPr="007103CA">
        <w:rPr>
          <w:rFonts w:ascii="Times New Roman" w:hAnsi="Times New Roman" w:cs="Times New Roman"/>
          <w:sz w:val="24"/>
          <w:szCs w:val="24"/>
          <w:lang w:val="lv-LV"/>
        </w:rPr>
        <w:t xml:space="preserve">. </w:t>
      </w:r>
      <w:r w:rsidR="00786B1C" w:rsidRPr="007103CA">
        <w:rPr>
          <w:rFonts w:ascii="Times New Roman" w:hAnsi="Times New Roman" w:cs="Times New Roman"/>
          <w:sz w:val="24"/>
          <w:szCs w:val="24"/>
          <w:lang w:val="lv-LV"/>
        </w:rPr>
        <w:t>plāno attīstīt uzņēmējdarbību;</w:t>
      </w:r>
    </w:p>
    <w:p w:rsidR="00786B1C" w:rsidRPr="007103CA" w:rsidRDefault="00C232D7" w:rsidP="00786B1C">
      <w:pPr>
        <w:tabs>
          <w:tab w:val="left" w:pos="851"/>
        </w:tabs>
        <w:spacing w:after="0" w:line="240" w:lineRule="auto"/>
        <w:ind w:left="709" w:right="45"/>
        <w:jc w:val="both"/>
        <w:rPr>
          <w:rFonts w:ascii="Times New Roman" w:hAnsi="Times New Roman" w:cs="Times New Roman"/>
          <w:sz w:val="24"/>
          <w:szCs w:val="24"/>
          <w:lang w:val="lv-LV"/>
        </w:rPr>
      </w:pPr>
      <w:r w:rsidRPr="007103CA">
        <w:rPr>
          <w:rFonts w:ascii="Times New Roman" w:hAnsi="Times New Roman" w:cs="Times New Roman"/>
          <w:sz w:val="24"/>
          <w:szCs w:val="24"/>
          <w:lang w:val="lv-LV"/>
        </w:rPr>
        <w:t>10</w:t>
      </w:r>
      <w:r w:rsidR="00786B1C" w:rsidRPr="007103CA">
        <w:rPr>
          <w:rFonts w:ascii="Times New Roman" w:hAnsi="Times New Roman" w:cs="Times New Roman"/>
          <w:sz w:val="24"/>
          <w:szCs w:val="24"/>
          <w:lang w:val="lv-LV"/>
        </w:rPr>
        <w:t>.3. ir inovatīvu produktu vai pakalpojumu radītājs;</w:t>
      </w:r>
    </w:p>
    <w:p w:rsidR="00986A9E" w:rsidRPr="007103CA" w:rsidRDefault="00986A9E" w:rsidP="00986A9E">
      <w:pPr>
        <w:tabs>
          <w:tab w:val="left" w:pos="851"/>
        </w:tabs>
        <w:spacing w:after="0" w:line="240" w:lineRule="auto"/>
        <w:ind w:left="709" w:right="45" w:hanging="425"/>
        <w:jc w:val="both"/>
        <w:rPr>
          <w:rFonts w:ascii="Times New Roman" w:hAnsi="Times New Roman" w:cs="Times New Roman"/>
          <w:sz w:val="24"/>
          <w:szCs w:val="24"/>
          <w:lang w:val="lv-LV"/>
        </w:rPr>
      </w:pPr>
      <w:r w:rsidRPr="007103CA">
        <w:rPr>
          <w:rFonts w:ascii="Times New Roman" w:hAnsi="Times New Roman" w:cs="Times New Roman"/>
          <w:sz w:val="24"/>
          <w:szCs w:val="24"/>
          <w:lang w:val="lv-LV"/>
        </w:rPr>
        <w:t>1</w:t>
      </w:r>
      <w:r w:rsidR="00C232D7" w:rsidRPr="007103CA">
        <w:rPr>
          <w:rFonts w:ascii="Times New Roman" w:hAnsi="Times New Roman" w:cs="Times New Roman"/>
          <w:sz w:val="24"/>
          <w:szCs w:val="24"/>
          <w:lang w:val="lv-LV"/>
        </w:rPr>
        <w:t>1</w:t>
      </w:r>
      <w:r w:rsidR="004E6833" w:rsidRPr="007103CA">
        <w:rPr>
          <w:rFonts w:ascii="Times New Roman" w:hAnsi="Times New Roman" w:cs="Times New Roman"/>
          <w:sz w:val="24"/>
          <w:szCs w:val="24"/>
          <w:lang w:val="lv-LV"/>
        </w:rPr>
        <w:t>. Kritēriji, kurus vērtē Jelgavas pilsētas domes apstiprināta vērtēšanas komisija (turpmāk -  Komisija):</w:t>
      </w:r>
    </w:p>
    <w:p w:rsidR="004E6833" w:rsidRPr="007103CA" w:rsidRDefault="00C232D7" w:rsidP="004E6833">
      <w:pPr>
        <w:tabs>
          <w:tab w:val="left" w:pos="851"/>
        </w:tabs>
        <w:spacing w:after="0" w:line="240" w:lineRule="auto"/>
        <w:ind w:left="709" w:right="45"/>
        <w:jc w:val="both"/>
        <w:rPr>
          <w:rFonts w:ascii="Times New Roman" w:hAnsi="Times New Roman" w:cs="Times New Roman"/>
          <w:sz w:val="24"/>
          <w:szCs w:val="24"/>
          <w:lang w:val="lv-LV"/>
        </w:rPr>
      </w:pPr>
      <w:r w:rsidRPr="007103CA">
        <w:rPr>
          <w:rFonts w:ascii="Times New Roman" w:hAnsi="Times New Roman" w:cs="Times New Roman"/>
          <w:sz w:val="24"/>
          <w:szCs w:val="24"/>
          <w:lang w:val="lv-LV"/>
        </w:rPr>
        <w:t>11</w:t>
      </w:r>
      <w:r w:rsidR="00311059" w:rsidRPr="007103CA">
        <w:rPr>
          <w:rFonts w:ascii="Times New Roman" w:hAnsi="Times New Roman" w:cs="Times New Roman"/>
          <w:sz w:val="24"/>
          <w:szCs w:val="24"/>
          <w:lang w:val="lv-LV"/>
        </w:rPr>
        <w:t xml:space="preserve">.1. </w:t>
      </w:r>
      <w:r w:rsidR="004E6833" w:rsidRPr="007103CA">
        <w:rPr>
          <w:rFonts w:ascii="Times New Roman" w:hAnsi="Times New Roman" w:cs="Times New Roman"/>
          <w:sz w:val="24"/>
          <w:szCs w:val="24"/>
          <w:lang w:val="lv-LV"/>
        </w:rPr>
        <w:t xml:space="preserve">motivācija </w:t>
      </w:r>
      <w:r w:rsidR="00986A9E" w:rsidRPr="007103CA">
        <w:rPr>
          <w:rFonts w:ascii="Times New Roman" w:hAnsi="Times New Roman" w:cs="Times New Roman"/>
          <w:sz w:val="24"/>
          <w:szCs w:val="24"/>
          <w:lang w:val="lv-LV"/>
        </w:rPr>
        <w:t xml:space="preserve">veikt </w:t>
      </w:r>
      <w:r w:rsidR="004E6833" w:rsidRPr="007103CA">
        <w:rPr>
          <w:rFonts w:ascii="Times New Roman" w:hAnsi="Times New Roman" w:cs="Times New Roman"/>
          <w:sz w:val="24"/>
          <w:szCs w:val="24"/>
          <w:lang w:val="lv-LV"/>
        </w:rPr>
        <w:t>uzņēmējdarbību;</w:t>
      </w:r>
    </w:p>
    <w:p w:rsidR="004E6833" w:rsidRPr="007103CA" w:rsidRDefault="00C232D7" w:rsidP="004E6833">
      <w:pPr>
        <w:tabs>
          <w:tab w:val="left" w:pos="851"/>
        </w:tabs>
        <w:spacing w:after="0" w:line="240" w:lineRule="auto"/>
        <w:ind w:left="709" w:right="45"/>
        <w:jc w:val="both"/>
        <w:rPr>
          <w:rFonts w:ascii="Times New Roman" w:hAnsi="Times New Roman" w:cs="Times New Roman"/>
          <w:sz w:val="24"/>
          <w:szCs w:val="24"/>
          <w:lang w:val="lv-LV"/>
        </w:rPr>
      </w:pPr>
      <w:r w:rsidRPr="007103CA">
        <w:rPr>
          <w:rFonts w:ascii="Times New Roman" w:hAnsi="Times New Roman" w:cs="Times New Roman"/>
          <w:sz w:val="24"/>
          <w:szCs w:val="24"/>
          <w:lang w:val="lv-LV"/>
        </w:rPr>
        <w:t>11</w:t>
      </w:r>
      <w:r w:rsidR="004E6833" w:rsidRPr="007103CA">
        <w:rPr>
          <w:rFonts w:ascii="Times New Roman" w:hAnsi="Times New Roman" w:cs="Times New Roman"/>
          <w:sz w:val="24"/>
          <w:szCs w:val="24"/>
          <w:lang w:val="lv-LV"/>
        </w:rPr>
        <w:t>.2. pieteikuma argumentācija;</w:t>
      </w:r>
    </w:p>
    <w:p w:rsidR="004E6833" w:rsidRPr="007103CA" w:rsidRDefault="00C232D7" w:rsidP="004E6833">
      <w:pPr>
        <w:tabs>
          <w:tab w:val="left" w:pos="851"/>
        </w:tabs>
        <w:spacing w:after="0" w:line="240" w:lineRule="auto"/>
        <w:ind w:left="709" w:right="45"/>
        <w:jc w:val="both"/>
        <w:rPr>
          <w:rFonts w:ascii="Times New Roman" w:hAnsi="Times New Roman" w:cs="Times New Roman"/>
          <w:sz w:val="24"/>
          <w:szCs w:val="24"/>
          <w:lang w:val="lv-LV"/>
        </w:rPr>
      </w:pPr>
      <w:r w:rsidRPr="007103CA">
        <w:rPr>
          <w:rFonts w:ascii="Times New Roman" w:hAnsi="Times New Roman" w:cs="Times New Roman"/>
          <w:sz w:val="24"/>
          <w:szCs w:val="24"/>
          <w:lang w:val="lv-LV"/>
        </w:rPr>
        <w:t>11</w:t>
      </w:r>
      <w:r w:rsidR="004E6833" w:rsidRPr="007103CA">
        <w:rPr>
          <w:rFonts w:ascii="Times New Roman" w:hAnsi="Times New Roman" w:cs="Times New Roman"/>
          <w:sz w:val="24"/>
          <w:szCs w:val="24"/>
          <w:lang w:val="lv-LV"/>
        </w:rPr>
        <w:t xml:space="preserve">.3. </w:t>
      </w:r>
      <w:r w:rsidR="00311059" w:rsidRPr="007103CA">
        <w:rPr>
          <w:rFonts w:ascii="Times New Roman" w:hAnsi="Times New Roman" w:cs="Times New Roman"/>
          <w:sz w:val="24"/>
          <w:szCs w:val="24"/>
          <w:lang w:val="lv-LV"/>
        </w:rPr>
        <w:t xml:space="preserve">kā </w:t>
      </w:r>
      <w:r w:rsidR="004E6833" w:rsidRPr="007103CA">
        <w:rPr>
          <w:rFonts w:ascii="Times New Roman" w:hAnsi="Times New Roman" w:cs="Times New Roman"/>
          <w:sz w:val="24"/>
          <w:szCs w:val="24"/>
          <w:lang w:val="lv-LV"/>
        </w:rPr>
        <w:t>grants veicinās uzņēmējdarbības  attīstību  un ilgtspēju;</w:t>
      </w:r>
    </w:p>
    <w:p w:rsidR="004E6833" w:rsidRPr="007103CA" w:rsidRDefault="00C232D7" w:rsidP="004E6833">
      <w:pPr>
        <w:tabs>
          <w:tab w:val="left" w:pos="851"/>
        </w:tabs>
        <w:spacing w:after="0" w:line="240" w:lineRule="auto"/>
        <w:ind w:left="709" w:right="45"/>
        <w:jc w:val="both"/>
        <w:rPr>
          <w:rFonts w:ascii="Times New Roman" w:eastAsia="Times New Roman" w:hAnsi="Times New Roman" w:cs="Times New Roman"/>
          <w:sz w:val="24"/>
          <w:szCs w:val="24"/>
          <w:lang w:val="lv-LV" w:eastAsia="lv-LV"/>
        </w:rPr>
      </w:pPr>
      <w:r w:rsidRPr="007103CA">
        <w:rPr>
          <w:rFonts w:ascii="Times New Roman" w:hAnsi="Times New Roman" w:cs="Times New Roman"/>
          <w:sz w:val="24"/>
          <w:szCs w:val="24"/>
          <w:lang w:val="lv-LV"/>
        </w:rPr>
        <w:t>11</w:t>
      </w:r>
      <w:r w:rsidR="004E6833" w:rsidRPr="007103CA">
        <w:rPr>
          <w:rFonts w:ascii="Times New Roman" w:hAnsi="Times New Roman" w:cs="Times New Roman"/>
          <w:sz w:val="24"/>
          <w:szCs w:val="24"/>
          <w:lang w:val="lv-LV"/>
        </w:rPr>
        <w:t xml:space="preserve">.4. </w:t>
      </w:r>
      <w:r w:rsidR="00E643E3" w:rsidRPr="007103CA">
        <w:rPr>
          <w:rFonts w:ascii="Times New Roman" w:hAnsi="Times New Roman" w:cs="Times New Roman"/>
          <w:sz w:val="24"/>
          <w:szCs w:val="24"/>
          <w:lang w:val="lv-LV"/>
        </w:rPr>
        <w:t>tāme granta izlietojumam;</w:t>
      </w:r>
    </w:p>
    <w:p w:rsidR="004E6833" w:rsidRPr="007103CA" w:rsidRDefault="00C232D7" w:rsidP="004E6833">
      <w:pPr>
        <w:tabs>
          <w:tab w:val="left" w:pos="851"/>
        </w:tabs>
        <w:spacing w:after="0" w:line="240" w:lineRule="auto"/>
        <w:ind w:left="709" w:right="45"/>
        <w:jc w:val="both"/>
        <w:rPr>
          <w:rFonts w:ascii="Times New Roman" w:eastAsia="Times New Roman" w:hAnsi="Times New Roman" w:cs="Times New Roman"/>
          <w:sz w:val="24"/>
          <w:szCs w:val="24"/>
          <w:lang w:val="lv-LV" w:eastAsia="lv-LV"/>
        </w:rPr>
      </w:pPr>
      <w:r w:rsidRPr="007103CA">
        <w:rPr>
          <w:rFonts w:ascii="Times New Roman" w:eastAsia="Times New Roman" w:hAnsi="Times New Roman" w:cs="Times New Roman"/>
          <w:sz w:val="24"/>
          <w:szCs w:val="24"/>
          <w:lang w:val="lv-LV" w:eastAsia="lv-LV"/>
        </w:rPr>
        <w:t>11</w:t>
      </w:r>
      <w:r w:rsidR="004E6833" w:rsidRPr="007103CA">
        <w:rPr>
          <w:rFonts w:ascii="Times New Roman" w:eastAsia="Times New Roman" w:hAnsi="Times New Roman" w:cs="Times New Roman"/>
          <w:sz w:val="24"/>
          <w:szCs w:val="24"/>
          <w:lang w:val="lv-LV" w:eastAsia="lv-LV"/>
        </w:rPr>
        <w:t xml:space="preserve">.5. granta </w:t>
      </w:r>
      <w:r w:rsidR="0076046E" w:rsidRPr="007103CA">
        <w:rPr>
          <w:rFonts w:ascii="Times New Roman" w:eastAsia="Times New Roman" w:hAnsi="Times New Roman" w:cs="Times New Roman"/>
          <w:sz w:val="24"/>
          <w:szCs w:val="24"/>
          <w:lang w:val="lv-LV" w:eastAsia="lv-LV"/>
        </w:rPr>
        <w:t xml:space="preserve">pretendenta </w:t>
      </w:r>
      <w:r w:rsidR="00730D42" w:rsidRPr="007103CA">
        <w:rPr>
          <w:rFonts w:ascii="Times New Roman" w:eastAsia="Times New Roman" w:hAnsi="Times New Roman" w:cs="Times New Roman"/>
          <w:sz w:val="24"/>
          <w:szCs w:val="24"/>
          <w:lang w:val="lv-LV" w:eastAsia="lv-LV"/>
        </w:rPr>
        <w:t xml:space="preserve">iesniegts kredītiestādes </w:t>
      </w:r>
      <w:r w:rsidR="0076046E" w:rsidRPr="007103CA">
        <w:rPr>
          <w:rFonts w:ascii="Times New Roman" w:eastAsia="Times New Roman" w:hAnsi="Times New Roman" w:cs="Times New Roman"/>
          <w:sz w:val="24"/>
          <w:szCs w:val="24"/>
          <w:lang w:val="lv-LV" w:eastAsia="lv-LV"/>
        </w:rPr>
        <w:t>apliecinājums</w:t>
      </w:r>
      <w:r w:rsidRPr="007103CA">
        <w:rPr>
          <w:rFonts w:ascii="Times New Roman" w:eastAsia="Times New Roman" w:hAnsi="Times New Roman" w:cs="Times New Roman"/>
          <w:sz w:val="24"/>
          <w:szCs w:val="24"/>
          <w:lang w:val="lv-LV" w:eastAsia="lv-LV"/>
        </w:rPr>
        <w:t xml:space="preserve"> par spēju mērķi īstenot ar savu</w:t>
      </w:r>
      <w:r w:rsidR="0076046E" w:rsidRPr="007103CA">
        <w:rPr>
          <w:rFonts w:ascii="Times New Roman" w:eastAsia="Times New Roman" w:hAnsi="Times New Roman" w:cs="Times New Roman"/>
          <w:sz w:val="24"/>
          <w:szCs w:val="24"/>
          <w:lang w:val="lv-LV" w:eastAsia="lv-LV"/>
        </w:rPr>
        <w:t xml:space="preserve"> </w:t>
      </w:r>
      <w:r w:rsidR="004E6833" w:rsidRPr="007103CA">
        <w:rPr>
          <w:rFonts w:ascii="Times New Roman" w:eastAsia="Times New Roman" w:hAnsi="Times New Roman" w:cs="Times New Roman"/>
          <w:sz w:val="24"/>
          <w:szCs w:val="24"/>
          <w:lang w:val="lv-LV" w:eastAsia="lv-LV"/>
        </w:rPr>
        <w:t xml:space="preserve">finansiālo līdzieguldījumu </w:t>
      </w:r>
      <w:r w:rsidR="00986A9E" w:rsidRPr="007103CA">
        <w:rPr>
          <w:rFonts w:ascii="Times New Roman" w:eastAsia="Times New Roman" w:hAnsi="Times New Roman" w:cs="Times New Roman"/>
          <w:sz w:val="24"/>
          <w:szCs w:val="24"/>
          <w:lang w:val="lv-LV" w:eastAsia="lv-LV"/>
        </w:rPr>
        <w:t>20-30% apmērā no pieteikumā norādītā granta apmēra</w:t>
      </w:r>
      <w:r w:rsidRPr="007103CA">
        <w:rPr>
          <w:rFonts w:ascii="Times New Roman" w:eastAsia="Times New Roman" w:hAnsi="Times New Roman" w:cs="Times New Roman"/>
          <w:sz w:val="24"/>
          <w:szCs w:val="24"/>
          <w:lang w:val="lv-LV" w:eastAsia="lv-LV"/>
        </w:rPr>
        <w:t>;</w:t>
      </w:r>
    </w:p>
    <w:p w:rsidR="00FD63D7" w:rsidRPr="007103CA" w:rsidRDefault="00C232D7" w:rsidP="00FD63D7">
      <w:pPr>
        <w:tabs>
          <w:tab w:val="left" w:pos="851"/>
        </w:tabs>
        <w:spacing w:after="0" w:line="240" w:lineRule="auto"/>
        <w:ind w:left="709" w:right="45"/>
        <w:jc w:val="both"/>
        <w:rPr>
          <w:rFonts w:ascii="Times New Roman" w:eastAsia="Times New Roman" w:hAnsi="Times New Roman" w:cs="Times New Roman"/>
          <w:sz w:val="24"/>
          <w:szCs w:val="24"/>
          <w:lang w:val="lv-LV" w:eastAsia="lv-LV"/>
        </w:rPr>
      </w:pPr>
      <w:r w:rsidRPr="007103CA">
        <w:rPr>
          <w:rFonts w:ascii="Times New Roman" w:eastAsia="Times New Roman" w:hAnsi="Times New Roman" w:cs="Times New Roman"/>
          <w:sz w:val="24"/>
          <w:szCs w:val="24"/>
          <w:lang w:val="lv-LV" w:eastAsia="lv-LV"/>
        </w:rPr>
        <w:t>11</w:t>
      </w:r>
      <w:r w:rsidR="00735916" w:rsidRPr="007103CA">
        <w:rPr>
          <w:rFonts w:ascii="Times New Roman" w:eastAsia="Times New Roman" w:hAnsi="Times New Roman" w:cs="Times New Roman"/>
          <w:sz w:val="24"/>
          <w:szCs w:val="24"/>
          <w:lang w:val="lv-LV" w:eastAsia="lv-LV"/>
        </w:rPr>
        <w:t>.</w:t>
      </w:r>
      <w:r w:rsidR="00986A9E" w:rsidRPr="007103CA">
        <w:rPr>
          <w:rFonts w:ascii="Times New Roman" w:eastAsia="Times New Roman" w:hAnsi="Times New Roman" w:cs="Times New Roman"/>
          <w:sz w:val="24"/>
          <w:szCs w:val="24"/>
          <w:lang w:val="lv-LV" w:eastAsia="lv-LV"/>
        </w:rPr>
        <w:t xml:space="preserve"> </w:t>
      </w:r>
      <w:r w:rsidR="00735916" w:rsidRPr="007103CA">
        <w:rPr>
          <w:rFonts w:ascii="Times New Roman" w:eastAsia="Times New Roman" w:hAnsi="Times New Roman" w:cs="Times New Roman"/>
          <w:sz w:val="24"/>
          <w:szCs w:val="24"/>
          <w:lang w:val="lv-LV" w:eastAsia="lv-LV"/>
        </w:rPr>
        <w:t>6. dokumenti, kas apstiprina pieteikumā minēto informāciju.</w:t>
      </w:r>
      <w:r w:rsidR="00FF1831" w:rsidRPr="007103CA">
        <w:rPr>
          <w:rFonts w:ascii="Times New Roman" w:eastAsia="Times New Roman" w:hAnsi="Times New Roman" w:cs="Times New Roman"/>
          <w:sz w:val="24"/>
          <w:szCs w:val="24"/>
          <w:lang w:val="lv-LV" w:eastAsia="lv-LV"/>
        </w:rPr>
        <w:t xml:space="preserve"> </w:t>
      </w:r>
    </w:p>
    <w:p w:rsidR="00FD63D7" w:rsidRPr="007103CA" w:rsidRDefault="00C232D7" w:rsidP="00F20C8E">
      <w:pPr>
        <w:tabs>
          <w:tab w:val="left" w:pos="851"/>
        </w:tabs>
        <w:spacing w:after="0" w:line="240" w:lineRule="auto"/>
        <w:ind w:left="709" w:right="45" w:hanging="425"/>
        <w:jc w:val="both"/>
        <w:rPr>
          <w:rFonts w:ascii="Times New Roman" w:hAnsi="Times New Roman" w:cs="Times New Roman"/>
          <w:bCs/>
          <w:sz w:val="24"/>
          <w:szCs w:val="24"/>
          <w:lang w:val="lv-LV"/>
        </w:rPr>
      </w:pPr>
      <w:r w:rsidRPr="007103CA">
        <w:rPr>
          <w:rFonts w:ascii="Times New Roman" w:eastAsia="Times New Roman" w:hAnsi="Times New Roman" w:cs="Times New Roman"/>
          <w:sz w:val="24"/>
          <w:szCs w:val="24"/>
          <w:lang w:val="lv-LV" w:eastAsia="lv-LV"/>
        </w:rPr>
        <w:t>12</w:t>
      </w:r>
      <w:r w:rsidR="00FF1831" w:rsidRPr="007103CA">
        <w:rPr>
          <w:rFonts w:ascii="Times New Roman" w:hAnsi="Times New Roman" w:cs="Times New Roman"/>
          <w:sz w:val="24"/>
          <w:szCs w:val="24"/>
          <w:lang w:val="lv-LV"/>
        </w:rPr>
        <w:t xml:space="preserve">. </w:t>
      </w:r>
      <w:r w:rsidR="00EE4787" w:rsidRPr="007103CA">
        <w:rPr>
          <w:rFonts w:ascii="Times New Roman" w:hAnsi="Times New Roman" w:cs="Times New Roman"/>
          <w:bCs/>
          <w:sz w:val="24"/>
          <w:szCs w:val="24"/>
          <w:lang w:val="lv-LV"/>
        </w:rPr>
        <w:t>Grantu piešķiršanas komisijas darbu organizē Komisijas priekšsēdētājs</w:t>
      </w:r>
      <w:r w:rsidR="00FD63D7" w:rsidRPr="007103CA">
        <w:rPr>
          <w:rFonts w:ascii="Times New Roman" w:hAnsi="Times New Roman" w:cs="Times New Roman"/>
          <w:bCs/>
          <w:sz w:val="24"/>
          <w:szCs w:val="24"/>
          <w:lang w:val="lv-LV"/>
        </w:rPr>
        <w:t>.</w:t>
      </w:r>
    </w:p>
    <w:p w:rsidR="00A01639" w:rsidRPr="007103CA" w:rsidRDefault="00C232D7" w:rsidP="00F20C8E">
      <w:pPr>
        <w:tabs>
          <w:tab w:val="left" w:pos="567"/>
        </w:tabs>
        <w:spacing w:after="0" w:line="240" w:lineRule="auto"/>
        <w:ind w:left="709" w:right="45" w:hanging="425"/>
        <w:jc w:val="both"/>
        <w:rPr>
          <w:rFonts w:ascii="Times New Roman" w:hAnsi="Times New Roman" w:cs="Times New Roman"/>
          <w:bCs/>
          <w:sz w:val="24"/>
          <w:szCs w:val="24"/>
          <w:lang w:val="lv-LV"/>
        </w:rPr>
      </w:pPr>
      <w:r w:rsidRPr="007103CA">
        <w:rPr>
          <w:rFonts w:ascii="Times New Roman" w:hAnsi="Times New Roman" w:cs="Times New Roman"/>
          <w:bCs/>
          <w:sz w:val="24"/>
          <w:szCs w:val="24"/>
          <w:lang w:val="lv-LV"/>
        </w:rPr>
        <w:t>13</w:t>
      </w:r>
      <w:r w:rsidR="00FD63D7" w:rsidRPr="007103CA">
        <w:rPr>
          <w:rFonts w:ascii="Times New Roman" w:hAnsi="Times New Roman" w:cs="Times New Roman"/>
          <w:bCs/>
          <w:sz w:val="24"/>
          <w:szCs w:val="24"/>
          <w:lang w:val="lv-LV"/>
        </w:rPr>
        <w:t xml:space="preserve">. </w:t>
      </w:r>
      <w:r w:rsidR="00EE4787" w:rsidRPr="007103CA">
        <w:rPr>
          <w:rFonts w:ascii="Times New Roman" w:hAnsi="Times New Roman" w:cs="Times New Roman"/>
          <w:bCs/>
          <w:sz w:val="24"/>
          <w:szCs w:val="24"/>
          <w:lang w:val="lv-LV"/>
        </w:rPr>
        <w:t xml:space="preserve">Komisija granta pretendentus vērtē </w:t>
      </w:r>
      <w:r w:rsidR="00A01639" w:rsidRPr="007103CA">
        <w:rPr>
          <w:rFonts w:ascii="Times New Roman" w:hAnsi="Times New Roman" w:cs="Times New Roman"/>
          <w:bCs/>
          <w:sz w:val="24"/>
          <w:szCs w:val="24"/>
          <w:lang w:val="lv-LV"/>
        </w:rPr>
        <w:t xml:space="preserve">divās </w:t>
      </w:r>
      <w:r w:rsidR="00EE4787" w:rsidRPr="007103CA">
        <w:rPr>
          <w:rFonts w:ascii="Times New Roman" w:hAnsi="Times New Roman" w:cs="Times New Roman"/>
          <w:bCs/>
          <w:sz w:val="24"/>
          <w:szCs w:val="24"/>
          <w:lang w:val="lv-LV"/>
        </w:rPr>
        <w:t xml:space="preserve">kārtās. Pirmajā kārtā tiek vērtēta pieteikumu atbilstība nolikuma </w:t>
      </w:r>
      <w:r w:rsidR="00553E56" w:rsidRPr="007103CA">
        <w:rPr>
          <w:rFonts w:ascii="Times New Roman" w:hAnsi="Times New Roman" w:cs="Times New Roman"/>
          <w:bCs/>
          <w:sz w:val="24"/>
          <w:szCs w:val="24"/>
          <w:lang w:val="lv-LV"/>
        </w:rPr>
        <w:t>7</w:t>
      </w:r>
      <w:r w:rsidR="00EE4787" w:rsidRPr="007103CA">
        <w:rPr>
          <w:rFonts w:ascii="Times New Roman" w:hAnsi="Times New Roman" w:cs="Times New Roman"/>
          <w:bCs/>
          <w:sz w:val="24"/>
          <w:szCs w:val="24"/>
          <w:lang w:val="lv-LV"/>
        </w:rPr>
        <w:t xml:space="preserve">.punkta nosacījumiem. Otrajā kārtā notiek pieteikumu vērtēšana saskaņā ar nolikuma </w:t>
      </w:r>
      <w:r w:rsidR="00553E56" w:rsidRPr="007103CA">
        <w:rPr>
          <w:rFonts w:ascii="Times New Roman" w:hAnsi="Times New Roman" w:cs="Times New Roman"/>
          <w:bCs/>
          <w:sz w:val="24"/>
          <w:szCs w:val="24"/>
          <w:lang w:val="lv-LV"/>
        </w:rPr>
        <w:t>11</w:t>
      </w:r>
      <w:r w:rsidR="00131B63" w:rsidRPr="007103CA">
        <w:rPr>
          <w:rFonts w:ascii="Times New Roman" w:hAnsi="Times New Roman" w:cs="Times New Roman"/>
          <w:bCs/>
          <w:sz w:val="24"/>
          <w:szCs w:val="24"/>
          <w:lang w:val="lv-LV"/>
        </w:rPr>
        <w:t>.</w:t>
      </w:r>
      <w:r w:rsidR="00EE4787" w:rsidRPr="007103CA">
        <w:rPr>
          <w:rFonts w:ascii="Times New Roman" w:hAnsi="Times New Roman" w:cs="Times New Roman"/>
          <w:bCs/>
          <w:sz w:val="24"/>
          <w:szCs w:val="24"/>
          <w:lang w:val="lv-LV"/>
        </w:rPr>
        <w:t xml:space="preserve"> </w:t>
      </w:r>
      <w:r w:rsidR="0076046E" w:rsidRPr="007103CA">
        <w:rPr>
          <w:rFonts w:ascii="Times New Roman" w:hAnsi="Times New Roman" w:cs="Times New Roman"/>
          <w:bCs/>
          <w:sz w:val="24"/>
          <w:szCs w:val="24"/>
          <w:lang w:val="lv-LV"/>
        </w:rPr>
        <w:t xml:space="preserve">punktu. </w:t>
      </w:r>
    </w:p>
    <w:p w:rsidR="00F20C8E" w:rsidRPr="007103CA" w:rsidRDefault="00C232D7" w:rsidP="00F20C8E">
      <w:pPr>
        <w:tabs>
          <w:tab w:val="left" w:pos="567"/>
        </w:tabs>
        <w:spacing w:after="0" w:line="240" w:lineRule="auto"/>
        <w:ind w:left="709" w:right="45" w:hanging="425"/>
        <w:jc w:val="both"/>
        <w:rPr>
          <w:rFonts w:ascii="Times New Roman" w:hAnsi="Times New Roman" w:cs="Times New Roman"/>
          <w:sz w:val="24"/>
          <w:szCs w:val="24"/>
          <w:lang w:val="lv-LV"/>
        </w:rPr>
      </w:pPr>
      <w:r w:rsidRPr="007103CA">
        <w:rPr>
          <w:rFonts w:ascii="Times New Roman" w:hAnsi="Times New Roman" w:cs="Times New Roman"/>
          <w:sz w:val="24"/>
          <w:szCs w:val="24"/>
          <w:lang w:val="lv-LV"/>
        </w:rPr>
        <w:t>14</w:t>
      </w:r>
      <w:r w:rsidR="00FD63D7" w:rsidRPr="007103CA">
        <w:rPr>
          <w:rFonts w:ascii="Times New Roman" w:hAnsi="Times New Roman" w:cs="Times New Roman"/>
          <w:sz w:val="24"/>
          <w:szCs w:val="24"/>
          <w:lang w:val="lv-LV"/>
        </w:rPr>
        <w:t xml:space="preserve">. Par granta saņēmēju tiek atzīti tie granta pretendenti (viens vai vairāki), kuri visprecizāk atbildīs </w:t>
      </w:r>
      <w:r w:rsidR="008F27F6" w:rsidRPr="007103CA">
        <w:rPr>
          <w:rFonts w:ascii="Times New Roman" w:hAnsi="Times New Roman" w:cs="Times New Roman"/>
          <w:sz w:val="24"/>
          <w:szCs w:val="24"/>
          <w:lang w:val="lv-LV"/>
        </w:rPr>
        <w:t xml:space="preserve">Nolikuma nosacījumiem un </w:t>
      </w:r>
      <w:r w:rsidR="00DF2AAB" w:rsidRPr="007103CA">
        <w:rPr>
          <w:rFonts w:ascii="Times New Roman" w:hAnsi="Times New Roman" w:cs="Times New Roman"/>
          <w:sz w:val="24"/>
          <w:szCs w:val="24"/>
          <w:lang w:val="lv-LV"/>
        </w:rPr>
        <w:t xml:space="preserve">būs iesnieguši </w:t>
      </w:r>
      <w:r w:rsidR="008F27F6" w:rsidRPr="007103CA">
        <w:rPr>
          <w:rFonts w:ascii="Times New Roman" w:hAnsi="Times New Roman" w:cs="Times New Roman"/>
          <w:sz w:val="24"/>
          <w:szCs w:val="24"/>
          <w:lang w:val="lv-LV"/>
        </w:rPr>
        <w:t xml:space="preserve">kredītiestādes </w:t>
      </w:r>
      <w:r w:rsidR="00DF2AAB" w:rsidRPr="007103CA">
        <w:rPr>
          <w:rFonts w:ascii="Times New Roman" w:hAnsi="Times New Roman" w:cs="Times New Roman"/>
          <w:sz w:val="24"/>
          <w:szCs w:val="24"/>
          <w:lang w:val="lv-LV"/>
        </w:rPr>
        <w:t xml:space="preserve">apliecinājumu par </w:t>
      </w:r>
      <w:r w:rsidR="008F27F6" w:rsidRPr="007103CA">
        <w:rPr>
          <w:rFonts w:ascii="Times New Roman" w:hAnsi="Times New Roman" w:cs="Times New Roman"/>
          <w:sz w:val="24"/>
          <w:szCs w:val="24"/>
          <w:lang w:val="lv-LV"/>
        </w:rPr>
        <w:t xml:space="preserve">pietiekamu finanšu līdzekļu esamību </w:t>
      </w:r>
      <w:r w:rsidR="00DF2AAB" w:rsidRPr="007103CA">
        <w:rPr>
          <w:rFonts w:ascii="Times New Roman" w:hAnsi="Times New Roman" w:cs="Times New Roman"/>
          <w:sz w:val="24"/>
          <w:szCs w:val="24"/>
          <w:lang w:val="lv-LV"/>
        </w:rPr>
        <w:t xml:space="preserve">līdzmaksājuma </w:t>
      </w:r>
      <w:r w:rsidR="008F27F6" w:rsidRPr="007103CA">
        <w:rPr>
          <w:rFonts w:ascii="Times New Roman" w:hAnsi="Times New Roman" w:cs="Times New Roman"/>
          <w:sz w:val="24"/>
          <w:szCs w:val="24"/>
          <w:lang w:val="lv-LV"/>
        </w:rPr>
        <w:t>veikšanai</w:t>
      </w:r>
      <w:r w:rsidR="00DF2AAB" w:rsidRPr="007103CA">
        <w:rPr>
          <w:rFonts w:ascii="Times New Roman" w:hAnsi="Times New Roman" w:cs="Times New Roman"/>
          <w:sz w:val="24"/>
          <w:szCs w:val="24"/>
          <w:lang w:val="lv-LV"/>
        </w:rPr>
        <w:t xml:space="preserve">. </w:t>
      </w:r>
      <w:r w:rsidR="008F27F6" w:rsidRPr="007103CA">
        <w:rPr>
          <w:rFonts w:ascii="Times New Roman" w:hAnsi="Times New Roman" w:cs="Times New Roman"/>
          <w:sz w:val="24"/>
          <w:szCs w:val="24"/>
          <w:lang w:val="lv-LV"/>
        </w:rPr>
        <w:t>Ja Komisijas locekļu balsis sadalās vienādi, izšķirošā ir Komisijas priekšsēdētāja balss, bet Komisijas priekšsēdētāja prombūtnes gadījumā – Komisijas priekšsēdētāja vietnieka balss.</w:t>
      </w:r>
    </w:p>
    <w:p w:rsidR="008F27F6" w:rsidRPr="007103CA" w:rsidRDefault="00C232D7" w:rsidP="00F20C8E">
      <w:pPr>
        <w:tabs>
          <w:tab w:val="left" w:pos="567"/>
        </w:tabs>
        <w:spacing w:after="0" w:line="240" w:lineRule="auto"/>
        <w:ind w:left="709" w:right="45" w:hanging="425"/>
        <w:jc w:val="both"/>
        <w:rPr>
          <w:rFonts w:ascii="Times New Roman" w:hAnsi="Times New Roman" w:cs="Times New Roman"/>
          <w:sz w:val="24"/>
          <w:szCs w:val="24"/>
          <w:lang w:val="lv-LV"/>
        </w:rPr>
      </w:pPr>
      <w:r w:rsidRPr="007103CA">
        <w:rPr>
          <w:rFonts w:ascii="Times New Roman" w:hAnsi="Times New Roman" w:cs="Times New Roman"/>
          <w:bCs/>
          <w:sz w:val="24"/>
          <w:szCs w:val="24"/>
          <w:lang w:val="lv-LV"/>
        </w:rPr>
        <w:t>15</w:t>
      </w:r>
      <w:r w:rsidR="00F20C8E" w:rsidRPr="007103CA">
        <w:rPr>
          <w:rFonts w:ascii="Times New Roman" w:hAnsi="Times New Roman" w:cs="Times New Roman"/>
          <w:bCs/>
          <w:sz w:val="24"/>
          <w:szCs w:val="24"/>
          <w:lang w:val="lv-LV"/>
        </w:rPr>
        <w:t>.</w:t>
      </w:r>
      <w:r w:rsidR="00787362" w:rsidRPr="007103CA">
        <w:rPr>
          <w:rFonts w:ascii="Times New Roman" w:hAnsi="Times New Roman" w:cs="Times New Roman"/>
          <w:bCs/>
          <w:sz w:val="24"/>
          <w:szCs w:val="24"/>
          <w:lang w:val="lv-LV"/>
        </w:rPr>
        <w:t xml:space="preserve">  </w:t>
      </w:r>
      <w:r w:rsidR="008F27F6" w:rsidRPr="007103CA">
        <w:rPr>
          <w:rFonts w:ascii="Times New Roman" w:hAnsi="Times New Roman" w:cs="Times New Roman"/>
          <w:sz w:val="24"/>
          <w:szCs w:val="24"/>
          <w:lang w:val="lv-LV"/>
        </w:rPr>
        <w:t>Komisija granta pretendentam var pieprasīt papildus informāciju.</w:t>
      </w:r>
    </w:p>
    <w:p w:rsidR="00214209" w:rsidRPr="007103CA" w:rsidRDefault="00C232D7" w:rsidP="008F27F6">
      <w:pPr>
        <w:tabs>
          <w:tab w:val="left" w:pos="567"/>
        </w:tabs>
        <w:spacing w:after="0" w:line="240" w:lineRule="auto"/>
        <w:ind w:left="709" w:right="45" w:hanging="425"/>
        <w:jc w:val="both"/>
        <w:rPr>
          <w:rFonts w:ascii="Times New Roman" w:hAnsi="Times New Roman" w:cs="Times New Roman"/>
          <w:sz w:val="24"/>
          <w:szCs w:val="24"/>
          <w:lang w:val="lv-LV"/>
        </w:rPr>
      </w:pPr>
      <w:r w:rsidRPr="007103CA">
        <w:rPr>
          <w:rFonts w:ascii="Times New Roman" w:hAnsi="Times New Roman" w:cs="Times New Roman"/>
          <w:sz w:val="24"/>
          <w:szCs w:val="24"/>
          <w:lang w:val="lv-LV"/>
        </w:rPr>
        <w:t>16</w:t>
      </w:r>
      <w:r w:rsidR="00F20C8E" w:rsidRPr="007103CA">
        <w:rPr>
          <w:rFonts w:ascii="Times New Roman" w:hAnsi="Times New Roman" w:cs="Times New Roman"/>
          <w:sz w:val="24"/>
          <w:szCs w:val="24"/>
          <w:lang w:val="lv-LV"/>
        </w:rPr>
        <w:t xml:space="preserve">. </w:t>
      </w:r>
      <w:r w:rsidR="00214209" w:rsidRPr="007103CA">
        <w:rPr>
          <w:rFonts w:ascii="Times New Roman" w:hAnsi="Times New Roman" w:cs="Times New Roman"/>
          <w:sz w:val="24"/>
          <w:szCs w:val="24"/>
          <w:lang w:val="lv-LV"/>
        </w:rPr>
        <w:t>Komisijai ir tiesības pieaicināt ekspertus, lai pārliecinātos par pieteikumā iesniegto informāciju un atbilstību tirgus situācijai.</w:t>
      </w:r>
    </w:p>
    <w:p w:rsidR="00214209" w:rsidRPr="007103CA" w:rsidRDefault="00F20C8E" w:rsidP="00214209">
      <w:pPr>
        <w:tabs>
          <w:tab w:val="left" w:pos="709"/>
        </w:tabs>
        <w:spacing w:after="0" w:line="240" w:lineRule="auto"/>
        <w:ind w:left="709" w:right="45" w:hanging="425"/>
        <w:contextualSpacing/>
        <w:jc w:val="both"/>
        <w:rPr>
          <w:rFonts w:ascii="Times New Roman" w:hAnsi="Times New Roman" w:cs="Times New Roman"/>
          <w:sz w:val="24"/>
          <w:szCs w:val="24"/>
          <w:lang w:val="lv-LV"/>
        </w:rPr>
      </w:pPr>
      <w:r w:rsidRPr="007103CA">
        <w:rPr>
          <w:rFonts w:ascii="Times New Roman" w:hAnsi="Times New Roman" w:cs="Times New Roman"/>
          <w:sz w:val="24"/>
          <w:szCs w:val="24"/>
          <w:lang w:val="lv-LV"/>
        </w:rPr>
        <w:t>1</w:t>
      </w:r>
      <w:r w:rsidR="00C232D7" w:rsidRPr="007103CA">
        <w:rPr>
          <w:rFonts w:ascii="Times New Roman" w:hAnsi="Times New Roman" w:cs="Times New Roman"/>
          <w:sz w:val="24"/>
          <w:szCs w:val="24"/>
          <w:lang w:val="lv-LV"/>
        </w:rPr>
        <w:t>7</w:t>
      </w:r>
      <w:r w:rsidR="00EE4787" w:rsidRPr="007103CA">
        <w:rPr>
          <w:rFonts w:ascii="Times New Roman" w:hAnsi="Times New Roman" w:cs="Times New Roman"/>
          <w:sz w:val="24"/>
          <w:szCs w:val="24"/>
          <w:lang w:val="lv-LV"/>
        </w:rPr>
        <w:t xml:space="preserve">. </w:t>
      </w:r>
      <w:r w:rsidR="00214209" w:rsidRPr="007103CA">
        <w:rPr>
          <w:rFonts w:ascii="Times New Roman" w:hAnsi="Times New Roman" w:cs="Times New Roman"/>
          <w:sz w:val="24"/>
          <w:szCs w:val="24"/>
          <w:lang w:val="lv-LV"/>
        </w:rPr>
        <w:t>Komisijai ir tiesības lūgt granta pretendentu prezentēt savu uzņēmējdarbības attīstības redzējumu.</w:t>
      </w:r>
    </w:p>
    <w:p w:rsidR="00214209" w:rsidRPr="007103CA" w:rsidRDefault="00C232D7" w:rsidP="00214209">
      <w:pPr>
        <w:tabs>
          <w:tab w:val="left" w:pos="567"/>
        </w:tabs>
        <w:spacing w:after="0" w:line="240" w:lineRule="auto"/>
        <w:ind w:left="709" w:right="45" w:hanging="425"/>
        <w:jc w:val="both"/>
        <w:rPr>
          <w:rFonts w:ascii="Times New Roman" w:hAnsi="Times New Roman" w:cs="Times New Roman"/>
          <w:bCs/>
          <w:sz w:val="24"/>
          <w:szCs w:val="24"/>
          <w:lang w:val="lv-LV"/>
        </w:rPr>
      </w:pPr>
      <w:r w:rsidRPr="007103CA">
        <w:rPr>
          <w:rFonts w:ascii="Times New Roman" w:hAnsi="Times New Roman" w:cs="Times New Roman"/>
          <w:sz w:val="24"/>
          <w:szCs w:val="24"/>
          <w:lang w:val="lv-LV"/>
        </w:rPr>
        <w:t>18</w:t>
      </w:r>
      <w:r w:rsidR="00FF1831" w:rsidRPr="007103CA">
        <w:rPr>
          <w:rFonts w:ascii="Times New Roman" w:hAnsi="Times New Roman" w:cs="Times New Roman"/>
          <w:sz w:val="24"/>
          <w:szCs w:val="24"/>
          <w:lang w:val="lv-LV"/>
        </w:rPr>
        <w:t xml:space="preserve">. </w:t>
      </w:r>
      <w:r w:rsidR="00214209" w:rsidRPr="007103CA">
        <w:rPr>
          <w:rFonts w:ascii="Times New Roman" w:hAnsi="Times New Roman" w:cs="Times New Roman"/>
          <w:bCs/>
          <w:sz w:val="24"/>
          <w:szCs w:val="24"/>
          <w:lang w:val="lv-LV"/>
        </w:rPr>
        <w:t>Lēmumu par granta piešķiršanu vai atteikumu granta piešķiršanai pieņem Komisija.</w:t>
      </w:r>
    </w:p>
    <w:p w:rsidR="00D11EBC" w:rsidRPr="007103CA" w:rsidRDefault="00D11EBC" w:rsidP="00214209">
      <w:pPr>
        <w:tabs>
          <w:tab w:val="left" w:pos="567"/>
        </w:tabs>
        <w:spacing w:after="0" w:line="240" w:lineRule="auto"/>
        <w:ind w:left="709" w:right="45" w:hanging="425"/>
        <w:jc w:val="both"/>
        <w:rPr>
          <w:rFonts w:ascii="Times New Roman" w:hAnsi="Times New Roman" w:cs="Times New Roman"/>
          <w:bCs/>
          <w:sz w:val="24"/>
          <w:szCs w:val="24"/>
          <w:lang w:val="lv-LV"/>
        </w:rPr>
      </w:pPr>
    </w:p>
    <w:p w:rsidR="00D11EBC" w:rsidRPr="007103CA" w:rsidRDefault="00D11EBC" w:rsidP="00214209">
      <w:pPr>
        <w:tabs>
          <w:tab w:val="left" w:pos="567"/>
        </w:tabs>
        <w:spacing w:after="0" w:line="240" w:lineRule="auto"/>
        <w:ind w:left="709" w:right="45" w:hanging="425"/>
        <w:jc w:val="both"/>
        <w:rPr>
          <w:rFonts w:ascii="Times New Roman" w:hAnsi="Times New Roman" w:cs="Times New Roman"/>
          <w:bCs/>
          <w:sz w:val="24"/>
          <w:szCs w:val="24"/>
          <w:lang w:val="lv-LV"/>
        </w:rPr>
      </w:pPr>
    </w:p>
    <w:p w:rsidR="00D11EBC" w:rsidRPr="007103CA" w:rsidRDefault="00D11EBC" w:rsidP="00805CAC">
      <w:pPr>
        <w:pStyle w:val="ListParagraph"/>
        <w:numPr>
          <w:ilvl w:val="0"/>
          <w:numId w:val="23"/>
        </w:numPr>
        <w:tabs>
          <w:tab w:val="left" w:pos="567"/>
        </w:tabs>
        <w:spacing w:after="0" w:line="240" w:lineRule="auto"/>
        <w:ind w:right="45"/>
        <w:jc w:val="center"/>
        <w:rPr>
          <w:rFonts w:ascii="Times New Roman" w:hAnsi="Times New Roman" w:cs="Times New Roman"/>
          <w:b/>
          <w:bCs/>
          <w:sz w:val="24"/>
          <w:szCs w:val="24"/>
          <w:lang w:val="lv-LV"/>
        </w:rPr>
      </w:pPr>
      <w:r w:rsidRPr="007103CA">
        <w:rPr>
          <w:rFonts w:ascii="Times New Roman" w:hAnsi="Times New Roman" w:cs="Times New Roman"/>
          <w:b/>
          <w:bCs/>
          <w:sz w:val="24"/>
          <w:szCs w:val="24"/>
          <w:lang w:val="lv-LV"/>
        </w:rPr>
        <w:t>Grantu izmaksas kārtība un atskaites</w:t>
      </w:r>
    </w:p>
    <w:p w:rsidR="00D11EBC" w:rsidRPr="007103CA" w:rsidRDefault="00D11EBC" w:rsidP="00805CAC">
      <w:pPr>
        <w:tabs>
          <w:tab w:val="left" w:pos="567"/>
        </w:tabs>
        <w:spacing w:after="0" w:line="240" w:lineRule="auto"/>
        <w:ind w:left="709" w:right="45" w:hanging="425"/>
        <w:jc w:val="center"/>
        <w:rPr>
          <w:rFonts w:ascii="Times New Roman" w:hAnsi="Times New Roman" w:cs="Times New Roman"/>
          <w:bCs/>
          <w:sz w:val="24"/>
          <w:szCs w:val="24"/>
          <w:lang w:val="lv-LV"/>
        </w:rPr>
      </w:pPr>
    </w:p>
    <w:p w:rsidR="00F20C8E" w:rsidRPr="007103CA" w:rsidRDefault="00F20C8E" w:rsidP="00F20C8E">
      <w:pPr>
        <w:tabs>
          <w:tab w:val="left" w:pos="709"/>
        </w:tabs>
        <w:spacing w:after="0" w:line="240" w:lineRule="auto"/>
        <w:ind w:left="709" w:right="45" w:hanging="425"/>
        <w:contextualSpacing/>
        <w:jc w:val="both"/>
        <w:rPr>
          <w:rFonts w:ascii="Times New Roman" w:hAnsi="Times New Roman" w:cs="Times New Roman"/>
          <w:sz w:val="24"/>
          <w:szCs w:val="24"/>
          <w:lang w:val="lv-LV"/>
        </w:rPr>
      </w:pPr>
      <w:r w:rsidRPr="007103CA">
        <w:rPr>
          <w:rFonts w:ascii="Times New Roman" w:hAnsi="Times New Roman" w:cs="Times New Roman"/>
          <w:sz w:val="24"/>
          <w:szCs w:val="24"/>
          <w:lang w:val="lv-LV"/>
        </w:rPr>
        <w:t>19</w:t>
      </w:r>
      <w:r w:rsidR="00FF1831" w:rsidRPr="007103CA">
        <w:rPr>
          <w:rFonts w:ascii="Times New Roman" w:hAnsi="Times New Roman" w:cs="Times New Roman"/>
          <w:sz w:val="24"/>
          <w:szCs w:val="24"/>
          <w:lang w:val="lv-LV"/>
        </w:rPr>
        <w:t xml:space="preserve">. </w:t>
      </w:r>
      <w:r w:rsidR="00C232D7" w:rsidRPr="007103CA">
        <w:rPr>
          <w:rFonts w:ascii="Times New Roman" w:hAnsi="Times New Roman" w:cs="Times New Roman"/>
          <w:sz w:val="24"/>
          <w:szCs w:val="24"/>
          <w:lang w:val="lv-LV"/>
        </w:rPr>
        <w:t>Granta saņēmējam viena mēneša laikā no Komisijas lēmuma pieņemšanas dienas ir jānoslēdz līgums (2.pielikums) ar pašvaldību par granta saņemšanu. Piešķirtais grants tiek ieskaitīts granta saņēmēja kontā kredītiestādē un var tikt izmantots tikai pieteikumā norādīto mērķu īstenošanai.</w:t>
      </w:r>
    </w:p>
    <w:p w:rsidR="00D11EBC" w:rsidRPr="007103CA" w:rsidRDefault="00D11EBC" w:rsidP="00D11EBC">
      <w:pPr>
        <w:spacing w:after="0" w:line="240" w:lineRule="auto"/>
        <w:ind w:left="709" w:right="45" w:hanging="425"/>
        <w:jc w:val="both"/>
        <w:rPr>
          <w:rFonts w:ascii="Times New Roman" w:hAnsi="Times New Roman" w:cs="Times New Roman"/>
          <w:sz w:val="24"/>
          <w:szCs w:val="24"/>
          <w:lang w:val="lv-LV"/>
        </w:rPr>
      </w:pPr>
      <w:r w:rsidRPr="007103CA">
        <w:rPr>
          <w:rFonts w:ascii="Times New Roman" w:hAnsi="Times New Roman" w:cs="Times New Roman"/>
          <w:sz w:val="24"/>
          <w:szCs w:val="24"/>
          <w:lang w:val="lv-LV"/>
        </w:rPr>
        <w:t xml:space="preserve">20. Granta apguves laiks ir ne ilgāks par 12 (divpadsmit) mēnešiem no līguma noslēgšanas dienas. </w:t>
      </w:r>
    </w:p>
    <w:p w:rsidR="00D11EBC" w:rsidRPr="007103CA" w:rsidRDefault="00D11EBC" w:rsidP="00D11EBC">
      <w:pPr>
        <w:spacing w:after="0" w:line="240" w:lineRule="auto"/>
        <w:ind w:left="709" w:right="45" w:hanging="425"/>
        <w:jc w:val="both"/>
        <w:rPr>
          <w:rFonts w:ascii="Times New Roman" w:hAnsi="Times New Roman" w:cs="Times New Roman"/>
          <w:sz w:val="24"/>
          <w:szCs w:val="24"/>
          <w:lang w:val="lv-LV"/>
        </w:rPr>
      </w:pPr>
      <w:r w:rsidRPr="007103CA">
        <w:rPr>
          <w:rFonts w:ascii="Times New Roman" w:hAnsi="Times New Roman" w:cs="Times New Roman"/>
          <w:sz w:val="24"/>
          <w:szCs w:val="24"/>
          <w:lang w:val="lv-LV"/>
        </w:rPr>
        <w:t xml:space="preserve">21. Granta saņēmēja pienākums ir 6 mēnešu laikā pēc nolikuma 20.punkta termiņa beigām iesniegt pašvaldībai granta izlietojuma atskaiti. </w:t>
      </w:r>
    </w:p>
    <w:p w:rsidR="00D11EBC" w:rsidRPr="007103CA" w:rsidRDefault="00D11EBC" w:rsidP="00D11EBC">
      <w:pPr>
        <w:pStyle w:val="ListParagraph"/>
        <w:spacing w:after="0" w:line="240" w:lineRule="auto"/>
        <w:ind w:left="709" w:right="45" w:hanging="425"/>
        <w:jc w:val="both"/>
        <w:rPr>
          <w:rFonts w:ascii="Times New Roman" w:hAnsi="Times New Roman" w:cs="Times New Roman"/>
          <w:sz w:val="24"/>
          <w:szCs w:val="24"/>
          <w:lang w:val="lv-LV"/>
        </w:rPr>
      </w:pPr>
      <w:r w:rsidRPr="007103CA">
        <w:rPr>
          <w:rFonts w:ascii="Times New Roman" w:hAnsi="Times New Roman" w:cs="Times New Roman"/>
          <w:sz w:val="24"/>
          <w:szCs w:val="24"/>
          <w:lang w:val="lv-LV"/>
        </w:rPr>
        <w:t>22. Gadījumā, ja pārskats par granta izlietojumu netiek iesniegts vai tiek konstatēts, ka grants ir izmantots neatbilstoši mērķim, pašvaldība ir tiesīga pieprasīt no granta saņēmēja granta atmaksu.</w:t>
      </w:r>
    </w:p>
    <w:p w:rsidR="00D11EBC" w:rsidRPr="007103CA" w:rsidRDefault="00D11EBC" w:rsidP="00D11EBC">
      <w:pPr>
        <w:spacing w:after="0" w:line="240" w:lineRule="auto"/>
        <w:ind w:left="709" w:right="45" w:hanging="425"/>
        <w:jc w:val="both"/>
        <w:rPr>
          <w:rFonts w:ascii="Times New Roman" w:hAnsi="Times New Roman" w:cs="Times New Roman"/>
          <w:sz w:val="24"/>
          <w:szCs w:val="24"/>
          <w:lang w:val="lv-LV"/>
        </w:rPr>
      </w:pPr>
      <w:r w:rsidRPr="007103CA">
        <w:rPr>
          <w:rFonts w:ascii="Times New Roman" w:hAnsi="Times New Roman" w:cs="Times New Roman"/>
          <w:sz w:val="24"/>
          <w:szCs w:val="24"/>
          <w:lang w:val="lv-LV"/>
        </w:rPr>
        <w:t>23. Granta saņēmējam ir tiesības jebkurā brīdī atteikties no piešķirtā granta. Šādā gadījumā piešķirtais grants ir jāatmaksā pašvaldībai 3 darba dienu laikā no paziņojuma brīža.</w:t>
      </w:r>
    </w:p>
    <w:p w:rsidR="007103CA" w:rsidRPr="007103CA" w:rsidRDefault="007103CA" w:rsidP="00F20C8E">
      <w:pPr>
        <w:tabs>
          <w:tab w:val="left" w:pos="709"/>
        </w:tabs>
        <w:spacing w:after="0" w:line="240" w:lineRule="auto"/>
        <w:ind w:left="709" w:right="45" w:hanging="425"/>
        <w:contextualSpacing/>
        <w:jc w:val="both"/>
        <w:rPr>
          <w:rFonts w:ascii="Times New Roman" w:hAnsi="Times New Roman" w:cs="Times New Roman"/>
          <w:sz w:val="24"/>
          <w:szCs w:val="24"/>
          <w:lang w:val="lv-LV"/>
        </w:rPr>
      </w:pPr>
    </w:p>
    <w:p w:rsidR="00B26CA2" w:rsidRPr="007103CA" w:rsidRDefault="00D11EBC" w:rsidP="00805CAC">
      <w:pPr>
        <w:pStyle w:val="ListParagraph"/>
        <w:numPr>
          <w:ilvl w:val="0"/>
          <w:numId w:val="23"/>
        </w:numPr>
        <w:spacing w:line="240" w:lineRule="auto"/>
        <w:ind w:right="43"/>
        <w:jc w:val="center"/>
        <w:rPr>
          <w:rFonts w:ascii="Times New Roman" w:hAnsi="Times New Roman" w:cs="Times New Roman"/>
          <w:b/>
          <w:sz w:val="24"/>
          <w:szCs w:val="24"/>
          <w:lang w:val="lv-LV"/>
        </w:rPr>
      </w:pPr>
      <w:r w:rsidRPr="007103CA">
        <w:rPr>
          <w:rFonts w:ascii="Times New Roman" w:hAnsi="Times New Roman" w:cs="Times New Roman"/>
          <w:b/>
          <w:sz w:val="24"/>
          <w:szCs w:val="24"/>
          <w:lang w:val="lv-LV"/>
        </w:rPr>
        <w:lastRenderedPageBreak/>
        <w:t>C</w:t>
      </w:r>
      <w:r w:rsidR="00B26CA2" w:rsidRPr="007103CA">
        <w:rPr>
          <w:rFonts w:ascii="Times New Roman" w:hAnsi="Times New Roman" w:cs="Times New Roman"/>
          <w:b/>
          <w:sz w:val="24"/>
          <w:szCs w:val="24"/>
          <w:lang w:val="lv-LV"/>
        </w:rPr>
        <w:t>iti noteikumi</w:t>
      </w:r>
    </w:p>
    <w:p w:rsidR="00B26CA2" w:rsidRPr="007103CA" w:rsidRDefault="00B26CA2" w:rsidP="00DF2AAB">
      <w:pPr>
        <w:pStyle w:val="ListParagraph"/>
        <w:spacing w:after="0" w:line="240" w:lineRule="auto"/>
        <w:ind w:left="709" w:right="45" w:hanging="425"/>
        <w:jc w:val="both"/>
        <w:rPr>
          <w:rFonts w:ascii="Times New Roman" w:hAnsi="Times New Roman" w:cs="Times New Roman"/>
          <w:sz w:val="24"/>
          <w:szCs w:val="24"/>
          <w:lang w:val="lv-LV"/>
        </w:rPr>
      </w:pPr>
    </w:p>
    <w:p w:rsidR="00730D42" w:rsidRPr="007103CA" w:rsidRDefault="00C232D7" w:rsidP="00DF2AAB">
      <w:pPr>
        <w:spacing w:after="0" w:line="240" w:lineRule="auto"/>
        <w:ind w:left="709" w:right="45" w:hanging="425"/>
        <w:jc w:val="both"/>
        <w:rPr>
          <w:rFonts w:ascii="Times New Roman" w:hAnsi="Times New Roman" w:cs="Times New Roman"/>
          <w:color w:val="000000"/>
          <w:sz w:val="24"/>
          <w:szCs w:val="24"/>
          <w:lang w:val="lv-LV"/>
        </w:rPr>
      </w:pPr>
      <w:r w:rsidRPr="007103CA">
        <w:rPr>
          <w:rFonts w:ascii="Times New Roman" w:hAnsi="Times New Roman" w:cs="Times New Roman"/>
          <w:color w:val="000000"/>
          <w:sz w:val="24"/>
          <w:szCs w:val="24"/>
          <w:lang w:val="lv-LV"/>
        </w:rPr>
        <w:t>24</w:t>
      </w:r>
      <w:r w:rsidR="00FF1831" w:rsidRPr="007103CA">
        <w:rPr>
          <w:rFonts w:ascii="Times New Roman" w:hAnsi="Times New Roman" w:cs="Times New Roman"/>
          <w:color w:val="000000"/>
          <w:sz w:val="24"/>
          <w:szCs w:val="24"/>
          <w:lang w:val="lv-LV"/>
        </w:rPr>
        <w:t xml:space="preserve">. </w:t>
      </w:r>
      <w:r w:rsidRPr="007103CA">
        <w:rPr>
          <w:rFonts w:ascii="Times New Roman" w:hAnsi="Times New Roman" w:cs="Times New Roman"/>
          <w:color w:val="000000"/>
          <w:sz w:val="24"/>
          <w:szCs w:val="24"/>
          <w:lang w:val="lv-LV"/>
        </w:rPr>
        <w:t>G</w:t>
      </w:r>
      <w:r w:rsidRPr="007103CA">
        <w:rPr>
          <w:rFonts w:ascii="Times New Roman" w:hAnsi="Times New Roman" w:cs="Times New Roman"/>
          <w:bCs/>
          <w:sz w:val="24"/>
          <w:szCs w:val="24"/>
          <w:lang w:val="lv-LV"/>
        </w:rPr>
        <w:t xml:space="preserve">rantu </w:t>
      </w:r>
      <w:r w:rsidR="00730D42" w:rsidRPr="007103CA">
        <w:rPr>
          <w:rFonts w:ascii="Times New Roman" w:hAnsi="Times New Roman" w:cs="Times New Roman"/>
          <w:bCs/>
          <w:sz w:val="24"/>
          <w:szCs w:val="24"/>
          <w:lang w:val="lv-LV"/>
        </w:rPr>
        <w:t xml:space="preserve">programmu </w:t>
      </w:r>
      <w:r w:rsidR="008F27F6" w:rsidRPr="007103CA">
        <w:rPr>
          <w:rFonts w:ascii="Times New Roman" w:hAnsi="Times New Roman" w:cs="Times New Roman"/>
          <w:bCs/>
          <w:sz w:val="24"/>
          <w:szCs w:val="24"/>
          <w:lang w:val="lv-LV"/>
        </w:rPr>
        <w:t xml:space="preserve">var </w:t>
      </w:r>
      <w:r w:rsidR="00730D42" w:rsidRPr="007103CA">
        <w:rPr>
          <w:rFonts w:ascii="Times New Roman" w:hAnsi="Times New Roman" w:cs="Times New Roman"/>
          <w:bCs/>
          <w:sz w:val="24"/>
          <w:szCs w:val="24"/>
          <w:lang w:val="lv-LV"/>
        </w:rPr>
        <w:t xml:space="preserve">atbalstīt </w:t>
      </w:r>
      <w:r w:rsidRPr="007103CA">
        <w:rPr>
          <w:rFonts w:ascii="Times New Roman" w:hAnsi="Times New Roman" w:cs="Times New Roman"/>
          <w:bCs/>
          <w:sz w:val="24"/>
          <w:szCs w:val="24"/>
          <w:lang w:val="lv-LV"/>
        </w:rPr>
        <w:t>fiziskas un juridiskas personas</w:t>
      </w:r>
      <w:r w:rsidRPr="007103CA" w:rsidDel="00C232D7">
        <w:rPr>
          <w:rFonts w:ascii="Times New Roman" w:hAnsi="Times New Roman" w:cs="Times New Roman"/>
          <w:bCs/>
          <w:sz w:val="24"/>
          <w:szCs w:val="24"/>
          <w:lang w:val="lv-LV"/>
        </w:rPr>
        <w:t xml:space="preserve"> </w:t>
      </w:r>
      <w:r w:rsidR="008F27F6" w:rsidRPr="007103CA">
        <w:rPr>
          <w:rFonts w:ascii="Times New Roman" w:hAnsi="Times New Roman" w:cs="Times New Roman"/>
          <w:bCs/>
          <w:sz w:val="24"/>
          <w:szCs w:val="24"/>
          <w:lang w:val="lv-LV"/>
        </w:rPr>
        <w:t>ar saviem finanšu līdzekļiem, tos ziedojot programmas īstenošanai.</w:t>
      </w:r>
      <w:r w:rsidR="008F27F6" w:rsidRPr="007103CA">
        <w:rPr>
          <w:rFonts w:ascii="Times New Roman" w:hAnsi="Times New Roman" w:cs="Times New Roman"/>
          <w:bCs/>
          <w:i/>
          <w:sz w:val="24"/>
          <w:szCs w:val="24"/>
          <w:lang w:val="lv-LV"/>
        </w:rPr>
        <w:t xml:space="preserve"> </w:t>
      </w:r>
    </w:p>
    <w:p w:rsidR="002B3584" w:rsidRPr="007103CA" w:rsidRDefault="008F27F6" w:rsidP="00DF2AAB">
      <w:pPr>
        <w:spacing w:after="0" w:line="240" w:lineRule="auto"/>
        <w:ind w:left="709" w:right="45" w:hanging="425"/>
        <w:jc w:val="both"/>
        <w:rPr>
          <w:rFonts w:ascii="Times New Roman" w:hAnsi="Times New Roman" w:cs="Times New Roman"/>
          <w:sz w:val="24"/>
          <w:szCs w:val="24"/>
          <w:lang w:val="lv-LV"/>
        </w:rPr>
      </w:pPr>
      <w:r w:rsidRPr="007103CA">
        <w:rPr>
          <w:rFonts w:ascii="Times New Roman" w:hAnsi="Times New Roman" w:cs="Times New Roman"/>
          <w:color w:val="000000"/>
          <w:sz w:val="24"/>
          <w:szCs w:val="24"/>
          <w:lang w:val="lv-LV"/>
        </w:rPr>
        <w:t>2</w:t>
      </w:r>
      <w:r w:rsidR="00C232D7" w:rsidRPr="007103CA">
        <w:rPr>
          <w:rFonts w:ascii="Times New Roman" w:hAnsi="Times New Roman" w:cs="Times New Roman"/>
          <w:color w:val="000000"/>
          <w:sz w:val="24"/>
          <w:szCs w:val="24"/>
          <w:lang w:val="lv-LV"/>
        </w:rPr>
        <w:t>5</w:t>
      </w:r>
      <w:r w:rsidRPr="007103CA">
        <w:rPr>
          <w:rFonts w:ascii="Times New Roman" w:hAnsi="Times New Roman" w:cs="Times New Roman"/>
          <w:color w:val="000000"/>
          <w:sz w:val="24"/>
          <w:szCs w:val="24"/>
          <w:lang w:val="lv-LV"/>
        </w:rPr>
        <w:t xml:space="preserve">. </w:t>
      </w:r>
      <w:r w:rsidR="008548EC" w:rsidRPr="007103CA">
        <w:rPr>
          <w:rFonts w:ascii="Times New Roman" w:hAnsi="Times New Roman" w:cs="Times New Roman"/>
          <w:color w:val="000000"/>
          <w:sz w:val="24"/>
          <w:szCs w:val="24"/>
          <w:lang w:val="lv-LV"/>
        </w:rPr>
        <w:t xml:space="preserve">Piešķirtais </w:t>
      </w:r>
      <w:r w:rsidR="00505F5F" w:rsidRPr="007103CA">
        <w:rPr>
          <w:rFonts w:ascii="Times New Roman" w:hAnsi="Times New Roman" w:cs="Times New Roman"/>
          <w:color w:val="000000"/>
          <w:sz w:val="24"/>
          <w:szCs w:val="24"/>
          <w:lang w:val="lv-LV"/>
        </w:rPr>
        <w:t xml:space="preserve">grants </w:t>
      </w:r>
      <w:r w:rsidR="008548EC" w:rsidRPr="007103CA">
        <w:rPr>
          <w:rFonts w:ascii="Times New Roman" w:hAnsi="Times New Roman" w:cs="Times New Roman"/>
          <w:color w:val="000000"/>
          <w:sz w:val="24"/>
          <w:szCs w:val="24"/>
          <w:lang w:val="lv-LV"/>
        </w:rPr>
        <w:t xml:space="preserve">uzskatāms kā </w:t>
      </w:r>
      <w:r w:rsidR="008548EC" w:rsidRPr="007103CA">
        <w:rPr>
          <w:rFonts w:ascii="Times New Roman" w:hAnsi="Times New Roman" w:cs="Times New Roman"/>
          <w:iCs/>
          <w:color w:val="000000"/>
          <w:sz w:val="24"/>
          <w:szCs w:val="24"/>
          <w:lang w:val="lv-LV"/>
        </w:rPr>
        <w:t xml:space="preserve">de minimis </w:t>
      </w:r>
      <w:r w:rsidR="008548EC" w:rsidRPr="007103CA">
        <w:rPr>
          <w:rFonts w:ascii="Times New Roman" w:hAnsi="Times New Roman" w:cs="Times New Roman"/>
          <w:color w:val="000000"/>
          <w:sz w:val="24"/>
          <w:szCs w:val="24"/>
          <w:lang w:val="lv-LV"/>
        </w:rPr>
        <w:t xml:space="preserve">atbalsts, uz kuru attiecināmi Komisijas 2013.gada 18.decembra regulas (EK) Nr. 1407/2013 par Līguma par Eiropas Savienības darbību 107. un 108.panta piemērošanu </w:t>
      </w:r>
      <w:r w:rsidR="008548EC" w:rsidRPr="007103CA">
        <w:rPr>
          <w:rFonts w:ascii="Times New Roman" w:hAnsi="Times New Roman" w:cs="Times New Roman"/>
          <w:iCs/>
          <w:color w:val="000000"/>
          <w:sz w:val="24"/>
          <w:szCs w:val="24"/>
          <w:lang w:val="lv-LV"/>
        </w:rPr>
        <w:t xml:space="preserve">de minimis </w:t>
      </w:r>
      <w:r w:rsidR="008548EC" w:rsidRPr="007103CA">
        <w:rPr>
          <w:rFonts w:ascii="Times New Roman" w:hAnsi="Times New Roman" w:cs="Times New Roman"/>
          <w:color w:val="000000"/>
          <w:sz w:val="24"/>
          <w:szCs w:val="24"/>
          <w:lang w:val="lv-LV"/>
        </w:rPr>
        <w:t xml:space="preserve">atbalstam noteikumi. </w:t>
      </w:r>
    </w:p>
    <w:p w:rsidR="008548EC" w:rsidRPr="007103CA" w:rsidRDefault="00C232D7" w:rsidP="00DF2AAB">
      <w:pPr>
        <w:tabs>
          <w:tab w:val="left" w:pos="709"/>
        </w:tabs>
        <w:spacing w:after="0" w:line="240" w:lineRule="auto"/>
        <w:ind w:left="710" w:right="45" w:hanging="425"/>
        <w:jc w:val="both"/>
        <w:rPr>
          <w:rFonts w:ascii="Times New Roman" w:hAnsi="Times New Roman" w:cs="Times New Roman"/>
          <w:sz w:val="24"/>
          <w:szCs w:val="24"/>
          <w:lang w:val="lv-LV"/>
        </w:rPr>
      </w:pPr>
      <w:r w:rsidRPr="007103CA">
        <w:rPr>
          <w:rFonts w:ascii="Times New Roman" w:hAnsi="Times New Roman" w:cs="Times New Roman"/>
          <w:sz w:val="24"/>
          <w:szCs w:val="24"/>
          <w:lang w:val="lv-LV"/>
        </w:rPr>
        <w:t>26</w:t>
      </w:r>
      <w:r w:rsidR="00FF1831" w:rsidRPr="007103CA">
        <w:rPr>
          <w:rFonts w:ascii="Times New Roman" w:hAnsi="Times New Roman" w:cs="Times New Roman"/>
          <w:sz w:val="24"/>
          <w:szCs w:val="24"/>
          <w:lang w:val="lv-LV"/>
        </w:rPr>
        <w:t xml:space="preserve">. </w:t>
      </w:r>
      <w:r w:rsidR="008548EC" w:rsidRPr="007103CA">
        <w:rPr>
          <w:rFonts w:ascii="Times New Roman" w:hAnsi="Times New Roman" w:cs="Times New Roman"/>
          <w:sz w:val="24"/>
          <w:szCs w:val="24"/>
          <w:lang w:val="lv-LV"/>
        </w:rPr>
        <w:t>Sabiedrības informēšanas nolūkos pašvaldībai ir tiesības publicēt informāciju par granta saņēmēju</w:t>
      </w:r>
      <w:r w:rsidR="00D54C30" w:rsidRPr="007103CA">
        <w:rPr>
          <w:rFonts w:ascii="Times New Roman" w:hAnsi="Times New Roman" w:cs="Times New Roman"/>
          <w:sz w:val="24"/>
          <w:szCs w:val="24"/>
          <w:lang w:val="lv-LV"/>
        </w:rPr>
        <w:t>.</w:t>
      </w:r>
    </w:p>
    <w:p w:rsidR="00805CAC" w:rsidRPr="007103CA" w:rsidRDefault="00805CAC" w:rsidP="00DF2AAB">
      <w:pPr>
        <w:tabs>
          <w:tab w:val="left" w:pos="709"/>
        </w:tabs>
        <w:spacing w:after="0" w:line="240" w:lineRule="auto"/>
        <w:ind w:left="710" w:right="45" w:hanging="425"/>
        <w:jc w:val="both"/>
        <w:rPr>
          <w:rFonts w:ascii="Times New Roman" w:hAnsi="Times New Roman" w:cs="Times New Roman"/>
          <w:sz w:val="24"/>
          <w:szCs w:val="24"/>
          <w:lang w:val="lv-LV"/>
        </w:rPr>
      </w:pPr>
    </w:p>
    <w:p w:rsidR="00805CAC" w:rsidRPr="007103CA" w:rsidRDefault="00805CAC" w:rsidP="00DF2AAB">
      <w:pPr>
        <w:tabs>
          <w:tab w:val="left" w:pos="709"/>
        </w:tabs>
        <w:spacing w:after="0" w:line="240" w:lineRule="auto"/>
        <w:ind w:left="710" w:right="45" w:hanging="425"/>
        <w:jc w:val="both"/>
        <w:rPr>
          <w:rFonts w:ascii="Times New Roman" w:hAnsi="Times New Roman" w:cs="Times New Roman"/>
          <w:sz w:val="24"/>
          <w:szCs w:val="24"/>
          <w:lang w:val="lv-LV"/>
        </w:rPr>
      </w:pPr>
    </w:p>
    <w:p w:rsidR="00805CAC" w:rsidRPr="007103CA" w:rsidRDefault="00805CAC" w:rsidP="00DF2AAB">
      <w:pPr>
        <w:tabs>
          <w:tab w:val="left" w:pos="709"/>
        </w:tabs>
        <w:spacing w:after="0" w:line="240" w:lineRule="auto"/>
        <w:ind w:left="710" w:right="45" w:hanging="425"/>
        <w:jc w:val="both"/>
        <w:rPr>
          <w:rFonts w:ascii="Times New Roman" w:hAnsi="Times New Roman" w:cs="Times New Roman"/>
          <w:sz w:val="24"/>
          <w:szCs w:val="24"/>
          <w:lang w:val="lv-LV"/>
        </w:rPr>
      </w:pPr>
    </w:p>
    <w:p w:rsidR="00805CAC" w:rsidRPr="007103CA" w:rsidRDefault="00805CAC" w:rsidP="00DF2AAB">
      <w:pPr>
        <w:tabs>
          <w:tab w:val="left" w:pos="709"/>
        </w:tabs>
        <w:spacing w:after="0" w:line="240" w:lineRule="auto"/>
        <w:ind w:left="710" w:right="45" w:hanging="425"/>
        <w:jc w:val="both"/>
        <w:rPr>
          <w:rFonts w:ascii="Times New Roman" w:hAnsi="Times New Roman" w:cs="Times New Roman"/>
          <w:sz w:val="24"/>
          <w:szCs w:val="24"/>
          <w:lang w:val="lv-LV"/>
        </w:rPr>
      </w:pPr>
    </w:p>
    <w:p w:rsidR="00805CAC" w:rsidRPr="007103CA" w:rsidRDefault="00805CAC" w:rsidP="00DF2AAB">
      <w:pPr>
        <w:tabs>
          <w:tab w:val="left" w:pos="709"/>
        </w:tabs>
        <w:spacing w:after="0" w:line="240" w:lineRule="auto"/>
        <w:ind w:left="710" w:right="45" w:hanging="425"/>
        <w:jc w:val="both"/>
        <w:rPr>
          <w:rFonts w:ascii="Times New Roman" w:hAnsi="Times New Roman" w:cs="Times New Roman"/>
          <w:sz w:val="24"/>
          <w:szCs w:val="24"/>
          <w:lang w:val="lv-LV"/>
        </w:rPr>
      </w:pPr>
      <w:r w:rsidRPr="007103CA">
        <w:rPr>
          <w:rFonts w:ascii="Times New Roman" w:hAnsi="Times New Roman" w:cs="Times New Roman"/>
          <w:sz w:val="24"/>
          <w:szCs w:val="24"/>
          <w:lang w:val="lv-LV"/>
        </w:rPr>
        <w:t>Jelgavas pilsētas domes priekšsēdētājs</w:t>
      </w:r>
      <w:r w:rsidRPr="007103CA">
        <w:rPr>
          <w:rFonts w:ascii="Times New Roman" w:hAnsi="Times New Roman" w:cs="Times New Roman"/>
          <w:sz w:val="24"/>
          <w:szCs w:val="24"/>
          <w:lang w:val="lv-LV"/>
        </w:rPr>
        <w:tab/>
      </w:r>
      <w:r w:rsidRPr="007103CA">
        <w:rPr>
          <w:rFonts w:ascii="Times New Roman" w:hAnsi="Times New Roman" w:cs="Times New Roman"/>
          <w:sz w:val="24"/>
          <w:szCs w:val="24"/>
          <w:lang w:val="lv-LV"/>
        </w:rPr>
        <w:tab/>
      </w:r>
      <w:bookmarkStart w:id="0" w:name="_GoBack"/>
      <w:r w:rsidR="004F73F0" w:rsidRPr="004F73F0">
        <w:rPr>
          <w:rFonts w:ascii="Times New Roman" w:hAnsi="Times New Roman" w:cs="Times New Roman"/>
          <w:i/>
          <w:sz w:val="24"/>
          <w:szCs w:val="24"/>
          <w:lang w:val="lv-LV"/>
        </w:rPr>
        <w:t>(paraksts)</w:t>
      </w:r>
      <w:bookmarkEnd w:id="0"/>
      <w:r w:rsidRPr="007103CA">
        <w:rPr>
          <w:rFonts w:ascii="Times New Roman" w:hAnsi="Times New Roman" w:cs="Times New Roman"/>
          <w:sz w:val="24"/>
          <w:szCs w:val="24"/>
          <w:lang w:val="lv-LV"/>
        </w:rPr>
        <w:tab/>
      </w:r>
      <w:r w:rsidRPr="007103CA">
        <w:rPr>
          <w:rFonts w:ascii="Times New Roman" w:hAnsi="Times New Roman" w:cs="Times New Roman"/>
          <w:sz w:val="24"/>
          <w:szCs w:val="24"/>
          <w:lang w:val="lv-LV"/>
        </w:rPr>
        <w:tab/>
      </w:r>
      <w:r w:rsidRPr="007103CA">
        <w:rPr>
          <w:rFonts w:ascii="Times New Roman" w:hAnsi="Times New Roman" w:cs="Times New Roman"/>
          <w:sz w:val="24"/>
          <w:szCs w:val="24"/>
          <w:lang w:val="lv-LV"/>
        </w:rPr>
        <w:tab/>
        <w:t>A.Rāviņš</w:t>
      </w:r>
    </w:p>
    <w:p w:rsidR="00A7235A" w:rsidRPr="007103CA" w:rsidRDefault="00355137" w:rsidP="00A7235A">
      <w:pPr>
        <w:pStyle w:val="ListParagraph"/>
        <w:numPr>
          <w:ilvl w:val="0"/>
          <w:numId w:val="9"/>
        </w:numPr>
        <w:spacing w:after="0" w:line="240" w:lineRule="auto"/>
        <w:ind w:left="7230" w:right="-58"/>
        <w:jc w:val="right"/>
        <w:rPr>
          <w:rFonts w:ascii="Times New Roman" w:eastAsia="Times New Roman" w:hAnsi="Times New Roman" w:cs="Times New Roman"/>
          <w:lang w:val="lv-LV"/>
        </w:rPr>
      </w:pPr>
      <w:r w:rsidRPr="007103CA">
        <w:rPr>
          <w:lang w:val="lv-LV"/>
        </w:rPr>
        <w:br w:type="page"/>
      </w:r>
      <w:r w:rsidR="00A7235A" w:rsidRPr="007103CA">
        <w:rPr>
          <w:rFonts w:ascii="Times New Roman" w:eastAsia="Times New Roman" w:hAnsi="Times New Roman" w:cs="Times New Roman"/>
          <w:lang w:val="lv-LV"/>
        </w:rPr>
        <w:lastRenderedPageBreak/>
        <w:t xml:space="preserve">pielikums </w:t>
      </w:r>
    </w:p>
    <w:p w:rsidR="00A7235A" w:rsidRPr="007103CA" w:rsidRDefault="00A7235A" w:rsidP="00A7235A">
      <w:pPr>
        <w:spacing w:after="0" w:line="240" w:lineRule="auto"/>
        <w:jc w:val="right"/>
        <w:rPr>
          <w:rFonts w:ascii="Times New Roman" w:eastAsia="Times New Roman" w:hAnsi="Times New Roman" w:cs="Times New Roman"/>
          <w:sz w:val="20"/>
          <w:szCs w:val="20"/>
          <w:lang w:val="lv-LV"/>
        </w:rPr>
      </w:pPr>
    </w:p>
    <w:p w:rsidR="00A7235A" w:rsidRPr="007103CA" w:rsidRDefault="00334BF7" w:rsidP="00334BF7">
      <w:pPr>
        <w:spacing w:after="0" w:line="240" w:lineRule="auto"/>
        <w:jc w:val="center"/>
        <w:rPr>
          <w:rFonts w:ascii="Times New Roman" w:eastAsia="Times New Roman" w:hAnsi="Times New Roman" w:cs="Times New Roman"/>
          <w:b/>
          <w:sz w:val="24"/>
          <w:szCs w:val="24"/>
          <w:lang w:val="lv-LV"/>
        </w:rPr>
      </w:pPr>
      <w:r w:rsidRPr="007103CA">
        <w:rPr>
          <w:rFonts w:ascii="Times New Roman" w:eastAsia="Times New Roman" w:hAnsi="Times New Roman" w:cs="Times New Roman"/>
          <w:b/>
          <w:sz w:val="24"/>
          <w:szCs w:val="24"/>
          <w:lang w:val="lv-LV"/>
        </w:rPr>
        <w:t xml:space="preserve">PIETEIKUMS </w:t>
      </w:r>
    </w:p>
    <w:p w:rsidR="00334BF7" w:rsidRPr="007103CA" w:rsidRDefault="00334BF7" w:rsidP="00334BF7">
      <w:pPr>
        <w:spacing w:after="0" w:line="240" w:lineRule="auto"/>
        <w:jc w:val="center"/>
        <w:rPr>
          <w:rFonts w:ascii="Times New Roman" w:eastAsia="Times New Roman" w:hAnsi="Times New Roman" w:cs="Times New Roman"/>
          <w:b/>
          <w:sz w:val="24"/>
          <w:szCs w:val="24"/>
          <w:lang w:val="lv-LV"/>
        </w:rPr>
      </w:pPr>
      <w:r w:rsidRPr="007103CA">
        <w:rPr>
          <w:rFonts w:ascii="Times New Roman" w:eastAsia="Times New Roman" w:hAnsi="Times New Roman" w:cs="Times New Roman"/>
          <w:b/>
          <w:sz w:val="24"/>
          <w:szCs w:val="24"/>
          <w:lang w:val="lv-LV"/>
        </w:rPr>
        <w:t>Jelgavas pilsētas pašvaldības grantu programmai</w:t>
      </w:r>
    </w:p>
    <w:p w:rsidR="00334BF7" w:rsidRPr="007103CA" w:rsidRDefault="00334BF7" w:rsidP="00334BF7">
      <w:pPr>
        <w:spacing w:after="0" w:line="240" w:lineRule="auto"/>
        <w:jc w:val="center"/>
        <w:rPr>
          <w:rFonts w:ascii="Times New Roman" w:hAnsi="Times New Roman" w:cs="Times New Roman"/>
          <w:b/>
          <w:sz w:val="44"/>
          <w:szCs w:val="44"/>
          <w:lang w:val="lv-LV"/>
        </w:rPr>
      </w:pPr>
      <w:r w:rsidRPr="007103CA">
        <w:rPr>
          <w:rFonts w:ascii="Times New Roman" w:eastAsia="Times New Roman" w:hAnsi="Times New Roman" w:cs="Times New Roman"/>
          <w:b/>
          <w:sz w:val="24"/>
          <w:szCs w:val="24"/>
          <w:lang w:val="lv-LV"/>
        </w:rPr>
        <w:t>“Atbalsts komersantiem un saimnieciskās darbības veicējiem”</w:t>
      </w:r>
    </w:p>
    <w:p w:rsidR="00A7235A" w:rsidRPr="007103CA" w:rsidRDefault="00A7235A" w:rsidP="00A7235A">
      <w:pPr>
        <w:spacing w:after="0" w:line="240" w:lineRule="auto"/>
        <w:rPr>
          <w:rFonts w:ascii="Times New Roman" w:eastAsia="Times New Roman" w:hAnsi="Times New Roman" w:cs="Times New Roman"/>
          <w:lang w:val="lv-LV"/>
        </w:rPr>
      </w:pPr>
    </w:p>
    <w:p w:rsidR="00A7235A" w:rsidRPr="007103CA" w:rsidRDefault="00A7235A" w:rsidP="00A7235A">
      <w:pPr>
        <w:spacing w:after="0" w:line="240" w:lineRule="auto"/>
        <w:rPr>
          <w:rFonts w:ascii="Times New Roman" w:eastAsia="Times New Roman" w:hAnsi="Times New Roman" w:cs="Times New Roman"/>
          <w:lang w:val="lv-LV"/>
        </w:rPr>
      </w:pPr>
      <w:r w:rsidRPr="007103CA">
        <w:rPr>
          <w:rFonts w:ascii="Times New Roman" w:eastAsia="Times New Roman" w:hAnsi="Times New Roman" w:cs="Times New Roman"/>
          <w:lang w:val="lv-LV"/>
        </w:rPr>
        <w:t>_____________________________________________</w:t>
      </w:r>
      <w:r w:rsidR="00334BF7" w:rsidRPr="007103CA">
        <w:rPr>
          <w:rFonts w:ascii="Times New Roman" w:eastAsia="Times New Roman" w:hAnsi="Times New Roman" w:cs="Times New Roman"/>
          <w:lang w:val="lv-LV"/>
        </w:rPr>
        <w:t>________________________________________</w:t>
      </w:r>
      <w:r w:rsidRPr="007103CA">
        <w:rPr>
          <w:rFonts w:ascii="Times New Roman" w:eastAsia="Times New Roman" w:hAnsi="Times New Roman" w:cs="Times New Roman"/>
          <w:lang w:val="lv-LV"/>
        </w:rPr>
        <w:t>__</w:t>
      </w:r>
    </w:p>
    <w:p w:rsidR="00A7235A" w:rsidRPr="007103CA" w:rsidRDefault="00A7235A" w:rsidP="00A7235A">
      <w:pPr>
        <w:spacing w:after="0" w:line="240" w:lineRule="auto"/>
        <w:rPr>
          <w:rFonts w:ascii="Times New Roman" w:eastAsia="Times New Roman" w:hAnsi="Times New Roman" w:cs="Times New Roman"/>
          <w:lang w:val="lv-LV"/>
        </w:rPr>
      </w:pPr>
      <w:r w:rsidRPr="007103CA">
        <w:rPr>
          <w:rFonts w:ascii="Times New Roman" w:eastAsia="Times New Roman" w:hAnsi="Times New Roman" w:cs="Times New Roman"/>
          <w:lang w:val="lv-LV"/>
        </w:rPr>
        <w:t>Komersanta nosaukums vai saimnieciskās darbības veicēja vārds, uzvārds</w:t>
      </w:r>
      <w:r w:rsidR="00334BF7" w:rsidRPr="007103CA">
        <w:rPr>
          <w:rFonts w:ascii="Times New Roman" w:eastAsia="Times New Roman" w:hAnsi="Times New Roman" w:cs="Times New Roman"/>
          <w:lang w:val="lv-LV"/>
        </w:rPr>
        <w:t>, reģistrācijas numurs</w:t>
      </w:r>
      <w:r w:rsidRPr="007103CA">
        <w:rPr>
          <w:rFonts w:ascii="Times New Roman" w:eastAsia="Times New Roman" w:hAnsi="Times New Roman" w:cs="Times New Roman"/>
          <w:lang w:val="lv-LV"/>
        </w:rPr>
        <w:t xml:space="preserve"> </w:t>
      </w:r>
    </w:p>
    <w:p w:rsidR="00A7235A" w:rsidRPr="007103CA" w:rsidRDefault="00A7235A" w:rsidP="00A7235A">
      <w:pPr>
        <w:spacing w:after="0" w:line="240" w:lineRule="auto"/>
        <w:rPr>
          <w:rFonts w:ascii="Times New Roman" w:eastAsia="Times New Roman" w:hAnsi="Times New Roman" w:cs="Times New Roman"/>
          <w:lang w:val="lv-LV"/>
        </w:rPr>
      </w:pPr>
    </w:p>
    <w:p w:rsidR="00A7235A" w:rsidRPr="007103CA" w:rsidRDefault="00A7235A" w:rsidP="00A7235A">
      <w:pPr>
        <w:spacing w:after="0" w:line="240" w:lineRule="auto"/>
        <w:rPr>
          <w:rFonts w:ascii="Times New Roman" w:eastAsia="Times New Roman" w:hAnsi="Times New Roman" w:cs="Times New Roman"/>
          <w:sz w:val="20"/>
          <w:szCs w:val="20"/>
          <w:lang w:val="lv-LV"/>
        </w:rPr>
      </w:pPr>
      <w:r w:rsidRPr="007103CA">
        <w:rPr>
          <w:rFonts w:ascii="Times New Roman" w:eastAsia="Times New Roman" w:hAnsi="Times New Roman" w:cs="Times New Roman"/>
          <w:sz w:val="20"/>
          <w:szCs w:val="20"/>
          <w:lang w:val="lv-LV"/>
        </w:rPr>
        <w:t>____________________________________________________</w:t>
      </w:r>
      <w:r w:rsidR="00334BF7" w:rsidRPr="007103CA">
        <w:rPr>
          <w:rFonts w:ascii="Times New Roman" w:eastAsia="Times New Roman" w:hAnsi="Times New Roman" w:cs="Times New Roman"/>
          <w:sz w:val="20"/>
          <w:szCs w:val="20"/>
          <w:lang w:val="lv-LV"/>
        </w:rPr>
        <w:t>__________</w:t>
      </w:r>
      <w:r w:rsidRPr="007103CA">
        <w:rPr>
          <w:rFonts w:ascii="Times New Roman" w:eastAsia="Times New Roman" w:hAnsi="Times New Roman" w:cs="Times New Roman"/>
          <w:sz w:val="20"/>
          <w:szCs w:val="20"/>
          <w:lang w:val="lv-LV"/>
        </w:rPr>
        <w:t>________</w:t>
      </w:r>
      <w:r w:rsidR="00334BF7" w:rsidRPr="007103CA">
        <w:rPr>
          <w:rFonts w:ascii="Times New Roman" w:eastAsia="Times New Roman" w:hAnsi="Times New Roman" w:cs="Times New Roman"/>
          <w:sz w:val="20"/>
          <w:szCs w:val="20"/>
          <w:lang w:val="lv-LV"/>
        </w:rPr>
        <w:t>__________________________</w:t>
      </w:r>
    </w:p>
    <w:p w:rsidR="00A7235A" w:rsidRPr="007103CA" w:rsidRDefault="00A7235A" w:rsidP="00A7235A">
      <w:pPr>
        <w:spacing w:after="0" w:line="240" w:lineRule="auto"/>
        <w:rPr>
          <w:rFonts w:ascii="Times New Roman" w:eastAsia="Times New Roman" w:hAnsi="Times New Roman" w:cs="Times New Roman"/>
          <w:lang w:val="lv-LV"/>
        </w:rPr>
      </w:pPr>
      <w:r w:rsidRPr="007103CA">
        <w:rPr>
          <w:rFonts w:ascii="Times New Roman" w:eastAsia="Times New Roman" w:hAnsi="Times New Roman" w:cs="Times New Roman"/>
          <w:lang w:val="lv-LV"/>
        </w:rPr>
        <w:t xml:space="preserve">Komersanta vai saimnieciskās darbības veicēja </w:t>
      </w:r>
      <w:r w:rsidR="00334BF7" w:rsidRPr="007103CA">
        <w:rPr>
          <w:rFonts w:ascii="Times New Roman" w:eastAsia="Times New Roman" w:hAnsi="Times New Roman" w:cs="Times New Roman"/>
          <w:lang w:val="lv-LV"/>
        </w:rPr>
        <w:t>adrese, kurā saimnieciskā darbība tiek veikta</w:t>
      </w:r>
    </w:p>
    <w:p w:rsidR="00A7235A" w:rsidRPr="007103CA" w:rsidRDefault="00A7235A" w:rsidP="00A7235A">
      <w:pPr>
        <w:spacing w:after="0" w:line="240" w:lineRule="auto"/>
        <w:rPr>
          <w:rFonts w:ascii="Times New Roman" w:eastAsia="Times New Roman" w:hAnsi="Times New Roman" w:cs="Times New Roman"/>
          <w:lang w:val="lv-LV"/>
        </w:rPr>
      </w:pPr>
    </w:p>
    <w:p w:rsidR="00A7235A" w:rsidRPr="007103CA" w:rsidRDefault="00A7235A" w:rsidP="00A7235A">
      <w:pPr>
        <w:spacing w:after="0" w:line="240" w:lineRule="auto"/>
        <w:rPr>
          <w:rFonts w:ascii="Times New Roman" w:eastAsia="Times New Roman" w:hAnsi="Times New Roman" w:cs="Times New Roman"/>
          <w:sz w:val="20"/>
          <w:szCs w:val="20"/>
          <w:lang w:val="lv-LV"/>
        </w:rPr>
      </w:pPr>
      <w:r w:rsidRPr="007103CA">
        <w:rPr>
          <w:rFonts w:ascii="Times New Roman" w:eastAsia="Times New Roman" w:hAnsi="Times New Roman" w:cs="Times New Roman"/>
          <w:sz w:val="20"/>
          <w:szCs w:val="20"/>
          <w:lang w:val="lv-LV"/>
        </w:rPr>
        <w:t>____________________________________________________</w:t>
      </w:r>
      <w:r w:rsidR="00334BF7" w:rsidRPr="007103CA">
        <w:rPr>
          <w:rFonts w:ascii="Times New Roman" w:eastAsia="Times New Roman" w:hAnsi="Times New Roman" w:cs="Times New Roman"/>
          <w:sz w:val="20"/>
          <w:szCs w:val="20"/>
          <w:lang w:val="lv-LV"/>
        </w:rPr>
        <w:t>___________________________________________</w:t>
      </w:r>
      <w:r w:rsidRPr="007103CA">
        <w:rPr>
          <w:rFonts w:ascii="Times New Roman" w:eastAsia="Times New Roman" w:hAnsi="Times New Roman" w:cs="Times New Roman"/>
          <w:sz w:val="20"/>
          <w:szCs w:val="20"/>
          <w:lang w:val="lv-LV"/>
        </w:rPr>
        <w:t>_</w:t>
      </w:r>
    </w:p>
    <w:p w:rsidR="00A7235A" w:rsidRPr="007103CA" w:rsidRDefault="00334BF7" w:rsidP="00A7235A">
      <w:pPr>
        <w:spacing w:after="0" w:line="240" w:lineRule="auto"/>
        <w:jc w:val="both"/>
        <w:rPr>
          <w:rFonts w:ascii="Times New Roman" w:eastAsia="Times New Roman" w:hAnsi="Times New Roman" w:cs="Times New Roman"/>
          <w:sz w:val="24"/>
          <w:szCs w:val="24"/>
          <w:lang w:val="lv-LV"/>
        </w:rPr>
      </w:pPr>
      <w:r w:rsidRPr="007103CA">
        <w:rPr>
          <w:rFonts w:ascii="Times New Roman" w:eastAsia="Times New Roman" w:hAnsi="Times New Roman" w:cs="Times New Roman"/>
          <w:sz w:val="24"/>
          <w:szCs w:val="24"/>
          <w:lang w:val="lv-LV"/>
        </w:rPr>
        <w:t>Paraksttiesīgās personas</w:t>
      </w:r>
      <w:r w:rsidR="00A7235A" w:rsidRPr="007103CA">
        <w:rPr>
          <w:rFonts w:ascii="Times New Roman" w:eastAsia="Times New Roman" w:hAnsi="Times New Roman" w:cs="Times New Roman"/>
          <w:sz w:val="24"/>
          <w:szCs w:val="24"/>
          <w:lang w:val="lv-LV"/>
        </w:rPr>
        <w:t xml:space="preserve"> </w:t>
      </w:r>
      <w:r w:rsidRPr="007103CA">
        <w:rPr>
          <w:rFonts w:ascii="Times New Roman" w:eastAsia="Times New Roman" w:hAnsi="Times New Roman" w:cs="Times New Roman"/>
          <w:sz w:val="24"/>
          <w:szCs w:val="24"/>
          <w:lang w:val="lv-LV"/>
        </w:rPr>
        <w:t>vārds</w:t>
      </w:r>
      <w:r w:rsidR="00A7235A" w:rsidRPr="007103CA">
        <w:rPr>
          <w:rFonts w:ascii="Times New Roman" w:eastAsia="Times New Roman" w:hAnsi="Times New Roman" w:cs="Times New Roman"/>
          <w:sz w:val="24"/>
          <w:szCs w:val="24"/>
          <w:lang w:val="lv-LV"/>
        </w:rPr>
        <w:t>, uzvārds, e-pasts, tālruņa numurs</w:t>
      </w:r>
    </w:p>
    <w:p w:rsidR="00A7235A" w:rsidRPr="007103CA" w:rsidRDefault="00A7235A" w:rsidP="00A7235A">
      <w:pPr>
        <w:spacing w:after="0" w:line="240" w:lineRule="auto"/>
        <w:jc w:val="both"/>
        <w:rPr>
          <w:rFonts w:ascii="Times New Roman" w:eastAsia="Times New Roman" w:hAnsi="Times New Roman" w:cs="Times New Roman"/>
          <w:sz w:val="20"/>
          <w:szCs w:val="20"/>
          <w:lang w:val="lv-LV"/>
        </w:rPr>
      </w:pPr>
    </w:p>
    <w:p w:rsidR="00F7089C" w:rsidRPr="007103CA" w:rsidRDefault="00334BF7" w:rsidP="00A7235A">
      <w:pPr>
        <w:spacing w:after="0" w:line="240" w:lineRule="auto"/>
        <w:jc w:val="both"/>
        <w:rPr>
          <w:rFonts w:ascii="Times New Roman" w:eastAsia="Times New Roman" w:hAnsi="Times New Roman" w:cs="Times New Roman"/>
          <w:b/>
          <w:sz w:val="24"/>
          <w:szCs w:val="24"/>
          <w:lang w:val="lv-LV"/>
        </w:rPr>
      </w:pPr>
      <w:r w:rsidRPr="007103CA">
        <w:rPr>
          <w:rFonts w:ascii="Times New Roman" w:eastAsia="Times New Roman" w:hAnsi="Times New Roman" w:cs="Times New Roman"/>
          <w:b/>
          <w:sz w:val="24"/>
          <w:szCs w:val="24"/>
          <w:lang w:val="lv-LV"/>
        </w:rPr>
        <w:t xml:space="preserve">Informācija par </w:t>
      </w:r>
      <w:r w:rsidR="00F7089C" w:rsidRPr="007103CA">
        <w:rPr>
          <w:rFonts w:ascii="Times New Roman" w:eastAsia="Times New Roman" w:hAnsi="Times New Roman" w:cs="Times New Roman"/>
          <w:b/>
          <w:sz w:val="24"/>
          <w:szCs w:val="24"/>
          <w:lang w:val="lv-LV"/>
        </w:rPr>
        <w:t>granta pretendentu:</w:t>
      </w:r>
    </w:p>
    <w:p w:rsidR="00F7089C" w:rsidRPr="007103CA" w:rsidRDefault="00F7089C" w:rsidP="00A7235A">
      <w:pPr>
        <w:spacing w:after="0" w:line="240" w:lineRule="auto"/>
        <w:jc w:val="both"/>
        <w:rPr>
          <w:rFonts w:ascii="Times New Roman" w:eastAsia="Times New Roman" w:hAnsi="Times New Roman" w:cs="Times New Roman"/>
          <w:b/>
          <w:sz w:val="24"/>
          <w:szCs w:val="24"/>
          <w:lang w:val="lv-LV"/>
        </w:rPr>
      </w:pPr>
      <w:r w:rsidRPr="007103CA">
        <w:rPr>
          <w:rFonts w:ascii="Times New Roman" w:eastAsia="Times New Roman" w:hAnsi="Times New Roman" w:cs="Times New Roman"/>
          <w:b/>
          <w:sz w:val="24"/>
          <w:szCs w:val="24"/>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089C" w:rsidRPr="007103CA" w:rsidRDefault="00F7089C" w:rsidP="00A7235A">
      <w:pPr>
        <w:spacing w:after="0" w:line="240" w:lineRule="auto"/>
        <w:jc w:val="both"/>
        <w:rPr>
          <w:rFonts w:ascii="Times New Roman" w:eastAsia="Times New Roman" w:hAnsi="Times New Roman" w:cs="Times New Roman"/>
          <w:b/>
          <w:sz w:val="24"/>
          <w:szCs w:val="24"/>
          <w:lang w:val="lv-LV"/>
        </w:rPr>
      </w:pPr>
    </w:p>
    <w:p w:rsidR="00F7089C" w:rsidRPr="007103CA" w:rsidRDefault="00F7089C" w:rsidP="007103CA">
      <w:pPr>
        <w:spacing w:after="0" w:line="240" w:lineRule="auto"/>
        <w:rPr>
          <w:rFonts w:ascii="Times New Roman" w:eastAsia="Times New Roman" w:hAnsi="Times New Roman" w:cs="Times New Roman"/>
          <w:b/>
          <w:sz w:val="24"/>
          <w:szCs w:val="24"/>
          <w:lang w:val="lv-LV"/>
        </w:rPr>
      </w:pPr>
      <w:r w:rsidRPr="007103CA">
        <w:rPr>
          <w:rFonts w:ascii="Times New Roman" w:eastAsia="Times New Roman" w:hAnsi="Times New Roman" w:cs="Times New Roman"/>
          <w:b/>
          <w:sz w:val="24"/>
          <w:szCs w:val="24"/>
          <w:lang w:val="lv-LV"/>
        </w:rPr>
        <w:t>Uzņēmējdarbības nozare : __________________________________________________________</w:t>
      </w:r>
    </w:p>
    <w:p w:rsidR="00F7089C" w:rsidRPr="007103CA" w:rsidRDefault="00F7089C" w:rsidP="00A7235A">
      <w:pPr>
        <w:spacing w:after="0" w:line="240" w:lineRule="auto"/>
        <w:jc w:val="both"/>
        <w:rPr>
          <w:rFonts w:ascii="Times New Roman" w:eastAsia="Times New Roman" w:hAnsi="Times New Roman" w:cs="Times New Roman"/>
          <w:b/>
          <w:sz w:val="24"/>
          <w:szCs w:val="24"/>
          <w:lang w:val="lv-LV"/>
        </w:rPr>
      </w:pPr>
      <w:r w:rsidRPr="007103CA">
        <w:rPr>
          <w:rFonts w:ascii="Times New Roman" w:eastAsia="Times New Roman" w:hAnsi="Times New Roman" w:cs="Times New Roman"/>
          <w:b/>
          <w:sz w:val="24"/>
          <w:szCs w:val="24"/>
          <w:lang w:val="lv-LV"/>
        </w:rPr>
        <w:t xml:space="preserve"> </w:t>
      </w:r>
    </w:p>
    <w:p w:rsidR="00986A9E" w:rsidRPr="007103CA" w:rsidRDefault="00986A9E" w:rsidP="00A7235A">
      <w:pPr>
        <w:spacing w:after="0" w:line="240" w:lineRule="auto"/>
        <w:jc w:val="both"/>
        <w:rPr>
          <w:rFonts w:ascii="Times New Roman" w:eastAsia="Times New Roman" w:hAnsi="Times New Roman" w:cs="Times New Roman"/>
          <w:b/>
          <w:sz w:val="24"/>
          <w:szCs w:val="24"/>
          <w:lang w:val="lv-LV"/>
        </w:rPr>
      </w:pPr>
      <w:r w:rsidRPr="007103CA">
        <w:rPr>
          <w:rFonts w:ascii="Times New Roman" w:eastAsia="Times New Roman" w:hAnsi="Times New Roman" w:cs="Times New Roman"/>
          <w:b/>
          <w:sz w:val="24"/>
          <w:szCs w:val="24"/>
          <w:lang w:val="lv-LV"/>
        </w:rPr>
        <w:t>Granta apmērs_________euro</w:t>
      </w:r>
      <w:r w:rsidR="00D92E5D" w:rsidRPr="007103CA">
        <w:rPr>
          <w:rFonts w:ascii="Times New Roman" w:eastAsia="Times New Roman" w:hAnsi="Times New Roman" w:cs="Times New Roman"/>
          <w:b/>
          <w:sz w:val="24"/>
          <w:szCs w:val="24"/>
          <w:lang w:val="lv-LV"/>
        </w:rPr>
        <w:t>. L</w:t>
      </w:r>
      <w:r w:rsidR="00DF2AAB" w:rsidRPr="007103CA">
        <w:rPr>
          <w:rFonts w:ascii="Times New Roman" w:eastAsia="Times New Roman" w:hAnsi="Times New Roman" w:cs="Times New Roman"/>
          <w:b/>
          <w:sz w:val="24"/>
          <w:szCs w:val="24"/>
          <w:lang w:val="lv-LV"/>
        </w:rPr>
        <w:t xml:space="preserve">īdzieguldījums </w:t>
      </w:r>
      <w:r w:rsidRPr="007103CA">
        <w:rPr>
          <w:rFonts w:ascii="Times New Roman" w:eastAsia="Times New Roman" w:hAnsi="Times New Roman" w:cs="Times New Roman"/>
          <w:b/>
          <w:sz w:val="24"/>
          <w:szCs w:val="24"/>
          <w:lang w:val="lv-LV"/>
        </w:rPr>
        <w:t>_______(%)</w:t>
      </w:r>
      <w:r w:rsidR="00DF2AAB" w:rsidRPr="007103CA">
        <w:rPr>
          <w:rFonts w:ascii="Times New Roman" w:eastAsia="Times New Roman" w:hAnsi="Times New Roman" w:cs="Times New Roman"/>
          <w:b/>
          <w:sz w:val="24"/>
          <w:szCs w:val="24"/>
          <w:lang w:val="lv-LV"/>
        </w:rPr>
        <w:t xml:space="preserve"> apmērā</w:t>
      </w:r>
    </w:p>
    <w:p w:rsidR="00C10160" w:rsidRPr="007103CA" w:rsidRDefault="00C10160" w:rsidP="00A7235A">
      <w:pPr>
        <w:spacing w:after="0" w:line="240" w:lineRule="auto"/>
        <w:jc w:val="both"/>
        <w:rPr>
          <w:rFonts w:ascii="Times New Roman" w:eastAsia="Times New Roman" w:hAnsi="Times New Roman" w:cs="Times New Roman"/>
          <w:b/>
          <w:sz w:val="24"/>
          <w:szCs w:val="24"/>
          <w:lang w:val="lv-LV"/>
        </w:rPr>
      </w:pPr>
    </w:p>
    <w:p w:rsidR="00F7089C" w:rsidRPr="007103CA" w:rsidRDefault="00F7089C" w:rsidP="00A7235A">
      <w:pPr>
        <w:spacing w:after="0" w:line="240" w:lineRule="auto"/>
        <w:jc w:val="both"/>
        <w:rPr>
          <w:rFonts w:ascii="Times New Roman" w:eastAsia="Times New Roman" w:hAnsi="Times New Roman" w:cs="Times New Roman"/>
          <w:b/>
          <w:sz w:val="24"/>
          <w:szCs w:val="24"/>
          <w:lang w:val="lv-LV"/>
        </w:rPr>
      </w:pPr>
      <w:r w:rsidRPr="007103CA">
        <w:rPr>
          <w:rFonts w:ascii="Times New Roman" w:eastAsia="Times New Roman" w:hAnsi="Times New Roman" w:cs="Times New Roman"/>
          <w:b/>
          <w:sz w:val="24"/>
          <w:szCs w:val="24"/>
          <w:lang w:val="lv-LV"/>
        </w:rPr>
        <w:t>Mērķis granta saņemšanai:</w:t>
      </w:r>
    </w:p>
    <w:p w:rsidR="00F7089C" w:rsidRPr="007103CA" w:rsidRDefault="00F7089C" w:rsidP="00A7235A">
      <w:pPr>
        <w:spacing w:after="0" w:line="240" w:lineRule="auto"/>
        <w:jc w:val="both"/>
        <w:rPr>
          <w:rFonts w:ascii="Times New Roman" w:eastAsia="Times New Roman" w:hAnsi="Times New Roman" w:cs="Times New Roman"/>
          <w:b/>
          <w:sz w:val="24"/>
          <w:szCs w:val="24"/>
          <w:lang w:val="lv-LV"/>
        </w:rPr>
      </w:pPr>
      <w:r w:rsidRPr="007103CA">
        <w:rPr>
          <w:rFonts w:ascii="Times New Roman" w:eastAsia="Times New Roman" w:hAnsi="Times New Roman" w:cs="Times New Roman"/>
          <w:b/>
          <w:sz w:val="24"/>
          <w:szCs w:val="24"/>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089C" w:rsidRPr="007103CA" w:rsidRDefault="00F7089C" w:rsidP="00A7235A">
      <w:pPr>
        <w:spacing w:after="0" w:line="240" w:lineRule="auto"/>
        <w:jc w:val="both"/>
        <w:rPr>
          <w:rFonts w:ascii="Times New Roman" w:eastAsia="Times New Roman" w:hAnsi="Times New Roman" w:cs="Times New Roman"/>
          <w:b/>
          <w:sz w:val="24"/>
          <w:szCs w:val="24"/>
          <w:lang w:val="lv-LV"/>
        </w:rPr>
      </w:pPr>
    </w:p>
    <w:p w:rsidR="00F7089C" w:rsidRPr="007103CA" w:rsidRDefault="00F7089C" w:rsidP="00A7235A">
      <w:pPr>
        <w:spacing w:after="0" w:line="240" w:lineRule="auto"/>
        <w:jc w:val="both"/>
        <w:rPr>
          <w:rFonts w:ascii="Times New Roman" w:eastAsia="Times New Roman" w:hAnsi="Times New Roman" w:cs="Times New Roman"/>
          <w:b/>
          <w:sz w:val="24"/>
          <w:szCs w:val="24"/>
          <w:lang w:val="lv-LV"/>
        </w:rPr>
      </w:pPr>
      <w:r w:rsidRPr="007103CA">
        <w:rPr>
          <w:rFonts w:ascii="Times New Roman" w:eastAsia="Times New Roman" w:hAnsi="Times New Roman" w:cs="Times New Roman"/>
          <w:b/>
          <w:sz w:val="24"/>
          <w:szCs w:val="24"/>
          <w:lang w:val="lv-LV"/>
        </w:rPr>
        <w:t>Ieguvumi pēc granta saņemšanas un mērķu īstenošanas</w:t>
      </w:r>
    </w:p>
    <w:p w:rsidR="00F7089C" w:rsidRPr="007103CA" w:rsidRDefault="00F7089C" w:rsidP="00A7235A">
      <w:pPr>
        <w:spacing w:after="0" w:line="240" w:lineRule="auto"/>
        <w:jc w:val="both"/>
        <w:rPr>
          <w:rFonts w:ascii="Times New Roman" w:eastAsia="Times New Roman" w:hAnsi="Times New Roman" w:cs="Times New Roman"/>
          <w:b/>
          <w:sz w:val="24"/>
          <w:szCs w:val="24"/>
          <w:lang w:val="lv-LV"/>
        </w:rPr>
      </w:pPr>
      <w:r w:rsidRPr="007103CA">
        <w:rPr>
          <w:rFonts w:ascii="Times New Roman" w:eastAsia="Times New Roman" w:hAnsi="Times New Roman" w:cs="Times New Roman"/>
          <w:b/>
          <w:sz w:val="24"/>
          <w:szCs w:val="24"/>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089C" w:rsidRPr="007103CA" w:rsidRDefault="00F7089C" w:rsidP="00A7235A">
      <w:pPr>
        <w:spacing w:after="0" w:line="240" w:lineRule="auto"/>
        <w:jc w:val="both"/>
        <w:rPr>
          <w:rFonts w:ascii="Times New Roman" w:eastAsia="Times New Roman" w:hAnsi="Times New Roman" w:cs="Times New Roman"/>
          <w:b/>
          <w:sz w:val="24"/>
          <w:szCs w:val="24"/>
          <w:lang w:val="lv-LV"/>
        </w:rPr>
      </w:pPr>
    </w:p>
    <w:p w:rsidR="00A7235A" w:rsidRPr="007103CA" w:rsidRDefault="00F7089C" w:rsidP="00A7235A">
      <w:pPr>
        <w:spacing w:after="0" w:line="240" w:lineRule="auto"/>
        <w:jc w:val="both"/>
        <w:rPr>
          <w:rFonts w:ascii="Times New Roman" w:eastAsia="Times New Roman" w:hAnsi="Times New Roman" w:cs="Times New Roman"/>
          <w:sz w:val="18"/>
          <w:szCs w:val="18"/>
          <w:lang w:val="lv-LV"/>
        </w:rPr>
      </w:pPr>
      <w:r w:rsidRPr="007103CA">
        <w:rPr>
          <w:rFonts w:ascii="Times New Roman" w:eastAsia="Times New Roman" w:hAnsi="Times New Roman" w:cs="Times New Roman"/>
          <w:b/>
          <w:sz w:val="24"/>
          <w:szCs w:val="24"/>
          <w:lang w:val="lv-LV"/>
        </w:rPr>
        <w:t>Faktori</w:t>
      </w:r>
      <w:r w:rsidR="00FD63D7" w:rsidRPr="007103CA">
        <w:rPr>
          <w:rFonts w:ascii="Times New Roman" w:eastAsia="Times New Roman" w:hAnsi="Times New Roman" w:cs="Times New Roman"/>
          <w:b/>
          <w:sz w:val="24"/>
          <w:szCs w:val="24"/>
          <w:lang w:val="lv-LV"/>
        </w:rPr>
        <w:t>,</w:t>
      </w:r>
      <w:r w:rsidR="00C10160" w:rsidRPr="007103CA">
        <w:rPr>
          <w:rFonts w:ascii="Times New Roman" w:eastAsia="Times New Roman" w:hAnsi="Times New Roman" w:cs="Times New Roman"/>
          <w:b/>
          <w:sz w:val="24"/>
          <w:szCs w:val="24"/>
          <w:lang w:val="lv-LV"/>
        </w:rPr>
        <w:t xml:space="preserve"> </w:t>
      </w:r>
      <w:r w:rsidRPr="007103CA">
        <w:rPr>
          <w:rFonts w:ascii="Times New Roman" w:eastAsia="Times New Roman" w:hAnsi="Times New Roman" w:cs="Times New Roman"/>
          <w:b/>
          <w:sz w:val="24"/>
          <w:szCs w:val="24"/>
          <w:lang w:val="lv-LV"/>
        </w:rPr>
        <w:t>kas ietekmējuši saimniecisko darbību pēdējā gada laikā un dokumenti, kas to apliecina</w:t>
      </w:r>
      <w:r w:rsidR="00A7235A" w:rsidRPr="007103CA">
        <w:rPr>
          <w:rFonts w:ascii="Times New Roman" w:eastAsia="Times New Roman" w:hAnsi="Times New Roman" w:cs="Times New Roman"/>
          <w:sz w:val="24"/>
          <w:szCs w:val="24"/>
          <w:lang w:val="lv-LV"/>
        </w:rPr>
        <w:t xml:space="preserve"> </w:t>
      </w:r>
    </w:p>
    <w:p w:rsidR="00A7235A" w:rsidRPr="007103CA" w:rsidRDefault="00A7235A" w:rsidP="00F7089C">
      <w:pPr>
        <w:spacing w:after="0" w:line="240" w:lineRule="auto"/>
        <w:jc w:val="both"/>
        <w:rPr>
          <w:rFonts w:ascii="Times New Roman" w:eastAsia="Times New Roman" w:hAnsi="Times New Roman" w:cs="Times New Roman"/>
          <w:sz w:val="24"/>
          <w:szCs w:val="24"/>
          <w:lang w:val="lv-LV"/>
        </w:rPr>
      </w:pPr>
      <w:r w:rsidRPr="007103CA">
        <w:rPr>
          <w:rFonts w:ascii="Times New Roman" w:eastAsia="Times New Roman" w:hAnsi="Times New Roman" w:cs="Times New Roman"/>
          <w:sz w:val="24"/>
          <w:szCs w:val="24"/>
          <w:lang w:val="lv-LV"/>
        </w:rPr>
        <w:t>___________________________________________________________________________________________________________________________________________________________</w:t>
      </w:r>
      <w:r w:rsidR="00F7089C" w:rsidRPr="007103CA">
        <w:rPr>
          <w:rFonts w:ascii="Times New Roman" w:eastAsia="Times New Roman" w:hAnsi="Times New Roman" w:cs="Times New Roman"/>
          <w:sz w:val="24"/>
          <w:szCs w:val="24"/>
          <w:lang w:val="lv-LV"/>
        </w:rPr>
        <w:t>_____________________________________________________________________________________________________________________________________________________________</w:t>
      </w:r>
    </w:p>
    <w:p w:rsidR="00F7089C" w:rsidRPr="007103CA" w:rsidRDefault="00F7089C" w:rsidP="00F7089C">
      <w:pPr>
        <w:spacing w:after="0" w:line="240" w:lineRule="auto"/>
        <w:jc w:val="both"/>
        <w:rPr>
          <w:rFonts w:ascii="Times New Roman" w:eastAsia="Times New Roman" w:hAnsi="Times New Roman" w:cs="Times New Roman"/>
          <w:sz w:val="24"/>
          <w:szCs w:val="24"/>
          <w:lang w:val="lv-LV"/>
        </w:rPr>
      </w:pPr>
    </w:p>
    <w:p w:rsidR="00AA591E" w:rsidRPr="007103CA" w:rsidRDefault="00AA591E" w:rsidP="00F7089C">
      <w:pPr>
        <w:spacing w:after="0" w:line="240" w:lineRule="auto"/>
        <w:jc w:val="both"/>
        <w:rPr>
          <w:rFonts w:ascii="Times New Roman" w:eastAsia="Times New Roman" w:hAnsi="Times New Roman" w:cs="Times New Roman"/>
          <w:b/>
          <w:sz w:val="24"/>
          <w:szCs w:val="24"/>
          <w:lang w:val="lv-LV"/>
        </w:rPr>
      </w:pPr>
      <w:r w:rsidRPr="007103CA">
        <w:rPr>
          <w:rFonts w:ascii="Times New Roman" w:eastAsia="Times New Roman" w:hAnsi="Times New Roman" w:cs="Times New Roman"/>
          <w:b/>
          <w:sz w:val="24"/>
          <w:szCs w:val="24"/>
          <w:lang w:val="lv-LV"/>
        </w:rPr>
        <w:t>Pievienotie dokumenti:</w:t>
      </w:r>
    </w:p>
    <w:p w:rsidR="00F7089C" w:rsidRPr="007103CA" w:rsidRDefault="00D1193B" w:rsidP="00AA591E">
      <w:pPr>
        <w:pStyle w:val="ListParagraph"/>
        <w:numPr>
          <w:ilvl w:val="0"/>
          <w:numId w:val="20"/>
        </w:numPr>
        <w:spacing w:after="0" w:line="240" w:lineRule="auto"/>
        <w:jc w:val="both"/>
        <w:rPr>
          <w:rFonts w:ascii="Times New Roman" w:eastAsia="Times New Roman" w:hAnsi="Times New Roman" w:cs="Times New Roman"/>
          <w:sz w:val="24"/>
          <w:szCs w:val="24"/>
          <w:lang w:val="lv-LV"/>
        </w:rPr>
      </w:pPr>
      <w:r w:rsidRPr="007103CA">
        <w:rPr>
          <w:rFonts w:ascii="Times New Roman" w:eastAsia="Times New Roman" w:hAnsi="Times New Roman" w:cs="Times New Roman"/>
          <w:sz w:val="24"/>
          <w:szCs w:val="24"/>
          <w:lang w:val="lv-LV"/>
        </w:rPr>
        <w:t>tāme</w:t>
      </w:r>
      <w:r w:rsidR="00AA591E" w:rsidRPr="007103CA">
        <w:rPr>
          <w:rFonts w:ascii="Times New Roman" w:eastAsia="Times New Roman" w:hAnsi="Times New Roman" w:cs="Times New Roman"/>
          <w:sz w:val="24"/>
          <w:szCs w:val="24"/>
          <w:lang w:val="lv-LV"/>
        </w:rPr>
        <w:t xml:space="preserve"> granta izlietojumam</w:t>
      </w:r>
      <w:r w:rsidR="00DF2AAB" w:rsidRPr="007103CA">
        <w:rPr>
          <w:rFonts w:ascii="Times New Roman" w:eastAsia="Times New Roman" w:hAnsi="Times New Roman" w:cs="Times New Roman"/>
          <w:sz w:val="24"/>
          <w:szCs w:val="24"/>
          <w:lang w:val="lv-LV"/>
        </w:rPr>
        <w:t xml:space="preserve"> (3.pielikums</w:t>
      </w:r>
      <w:r w:rsidR="00E76B1A" w:rsidRPr="007103CA">
        <w:rPr>
          <w:rFonts w:ascii="Times New Roman" w:eastAsia="Times New Roman" w:hAnsi="Times New Roman" w:cs="Times New Roman"/>
          <w:sz w:val="24"/>
          <w:szCs w:val="24"/>
          <w:lang w:val="lv-LV"/>
        </w:rPr>
        <w:t>);</w:t>
      </w:r>
    </w:p>
    <w:p w:rsidR="00AA591E" w:rsidRPr="007103CA" w:rsidRDefault="00E76B1A" w:rsidP="00AA591E">
      <w:pPr>
        <w:pStyle w:val="ListParagraph"/>
        <w:numPr>
          <w:ilvl w:val="0"/>
          <w:numId w:val="20"/>
        </w:numPr>
        <w:spacing w:after="0" w:line="240" w:lineRule="auto"/>
        <w:jc w:val="both"/>
        <w:rPr>
          <w:rFonts w:ascii="Times New Roman" w:eastAsia="Times New Roman" w:hAnsi="Times New Roman" w:cs="Times New Roman"/>
          <w:sz w:val="24"/>
          <w:szCs w:val="24"/>
          <w:lang w:val="lv-LV"/>
        </w:rPr>
      </w:pPr>
      <w:r w:rsidRPr="007103CA">
        <w:rPr>
          <w:rFonts w:ascii="Times New Roman" w:eastAsia="Times New Roman" w:hAnsi="Times New Roman" w:cs="Times New Roman"/>
          <w:sz w:val="24"/>
          <w:szCs w:val="24"/>
          <w:lang w:val="lv-LV"/>
        </w:rPr>
        <w:lastRenderedPageBreak/>
        <w:t>saraksts par komercnoslēpumu saturošo informāciju</w:t>
      </w:r>
      <w:r w:rsidR="00805CAC" w:rsidRPr="007103CA">
        <w:rPr>
          <w:rFonts w:ascii="Times New Roman" w:eastAsia="Times New Roman" w:hAnsi="Times New Roman" w:cs="Times New Roman"/>
          <w:sz w:val="24"/>
          <w:szCs w:val="24"/>
          <w:lang w:val="lv-LV"/>
        </w:rPr>
        <w:t xml:space="preserve"> (</w:t>
      </w:r>
      <w:r w:rsidRPr="007103CA">
        <w:rPr>
          <w:rFonts w:ascii="Times New Roman" w:eastAsia="Times New Roman" w:hAnsi="Times New Roman" w:cs="Times New Roman"/>
          <w:sz w:val="24"/>
          <w:szCs w:val="24"/>
          <w:lang w:val="lv-LV"/>
        </w:rPr>
        <w:t>ar norādi par atļauju to publiskot pilnībā vai kādā daļā</w:t>
      </w:r>
      <w:r w:rsidR="00805CAC" w:rsidRPr="007103CA">
        <w:rPr>
          <w:rFonts w:ascii="Times New Roman" w:eastAsia="Times New Roman" w:hAnsi="Times New Roman" w:cs="Times New Roman"/>
          <w:sz w:val="24"/>
          <w:szCs w:val="24"/>
          <w:lang w:val="lv-LV"/>
        </w:rPr>
        <w:t xml:space="preserve">), </w:t>
      </w:r>
      <w:r w:rsidR="00730D42" w:rsidRPr="007103CA">
        <w:rPr>
          <w:rFonts w:ascii="Times New Roman" w:eastAsia="Times New Roman" w:hAnsi="Times New Roman" w:cs="Times New Roman"/>
          <w:sz w:val="24"/>
          <w:szCs w:val="24"/>
          <w:lang w:val="lv-LV"/>
        </w:rPr>
        <w:t xml:space="preserve">ja </w:t>
      </w:r>
      <w:r w:rsidR="00805CAC" w:rsidRPr="007103CA">
        <w:rPr>
          <w:rFonts w:ascii="Times New Roman" w:eastAsia="Times New Roman" w:hAnsi="Times New Roman" w:cs="Times New Roman"/>
          <w:sz w:val="24"/>
          <w:szCs w:val="24"/>
          <w:lang w:val="lv-LV"/>
        </w:rPr>
        <w:t xml:space="preserve">tāda </w:t>
      </w:r>
      <w:r w:rsidR="00730D42" w:rsidRPr="007103CA">
        <w:rPr>
          <w:rFonts w:ascii="Times New Roman" w:eastAsia="Times New Roman" w:hAnsi="Times New Roman" w:cs="Times New Roman"/>
          <w:sz w:val="24"/>
          <w:szCs w:val="24"/>
          <w:lang w:val="lv-LV"/>
        </w:rPr>
        <w:t>ir</w:t>
      </w:r>
      <w:r w:rsidRPr="007103CA">
        <w:rPr>
          <w:rFonts w:ascii="Times New Roman" w:eastAsia="Times New Roman" w:hAnsi="Times New Roman" w:cs="Times New Roman"/>
          <w:sz w:val="24"/>
          <w:szCs w:val="24"/>
          <w:lang w:val="lv-LV"/>
        </w:rPr>
        <w:t>;</w:t>
      </w:r>
    </w:p>
    <w:p w:rsidR="00DF2AAB" w:rsidRPr="007103CA" w:rsidRDefault="00E76B1A" w:rsidP="00AA591E">
      <w:pPr>
        <w:pStyle w:val="ListParagraph"/>
        <w:numPr>
          <w:ilvl w:val="0"/>
          <w:numId w:val="20"/>
        </w:numPr>
        <w:spacing w:after="0" w:line="240" w:lineRule="auto"/>
        <w:jc w:val="both"/>
        <w:rPr>
          <w:rFonts w:ascii="Times New Roman" w:eastAsia="Times New Roman" w:hAnsi="Times New Roman" w:cs="Times New Roman"/>
          <w:b/>
          <w:sz w:val="24"/>
          <w:szCs w:val="24"/>
          <w:lang w:val="lv-LV"/>
        </w:rPr>
      </w:pPr>
      <w:r w:rsidRPr="007103CA">
        <w:rPr>
          <w:rFonts w:ascii="Times New Roman" w:eastAsia="Times New Roman" w:hAnsi="Times New Roman" w:cs="Times New Roman"/>
          <w:sz w:val="24"/>
          <w:szCs w:val="24"/>
          <w:lang w:val="lv-LV"/>
        </w:rPr>
        <w:t xml:space="preserve">kredītiestādes </w:t>
      </w:r>
      <w:r w:rsidR="00C232D7" w:rsidRPr="007103CA">
        <w:rPr>
          <w:rFonts w:ascii="Times New Roman" w:eastAsia="Times New Roman" w:hAnsi="Times New Roman" w:cs="Times New Roman"/>
          <w:sz w:val="24"/>
          <w:szCs w:val="24"/>
          <w:lang w:val="lv-LV"/>
        </w:rPr>
        <w:t>a</w:t>
      </w:r>
      <w:r w:rsidR="00DF2AAB" w:rsidRPr="007103CA">
        <w:rPr>
          <w:rFonts w:ascii="Times New Roman" w:eastAsia="Times New Roman" w:hAnsi="Times New Roman" w:cs="Times New Roman"/>
          <w:sz w:val="24"/>
          <w:szCs w:val="24"/>
          <w:lang w:val="lv-LV"/>
        </w:rPr>
        <w:t>pliecinājums</w:t>
      </w:r>
      <w:r w:rsidR="00C232D7" w:rsidRPr="007103CA">
        <w:rPr>
          <w:rFonts w:ascii="Times New Roman" w:eastAsia="Times New Roman" w:hAnsi="Times New Roman" w:cs="Times New Roman"/>
          <w:sz w:val="24"/>
          <w:szCs w:val="24"/>
          <w:lang w:val="lv-LV"/>
        </w:rPr>
        <w:t xml:space="preserve"> par finanšu līdzekļu esamību</w:t>
      </w:r>
      <w:r w:rsidR="00891321" w:rsidRPr="007103CA">
        <w:rPr>
          <w:rFonts w:ascii="Times New Roman" w:eastAsia="Times New Roman" w:hAnsi="Times New Roman" w:cs="Times New Roman"/>
          <w:sz w:val="24"/>
          <w:szCs w:val="24"/>
          <w:lang w:val="lv-LV"/>
        </w:rPr>
        <w:t xml:space="preserve"> pieteikumā norādītā līdzfinansējuma esamībai mērķa īstenošanai</w:t>
      </w:r>
    </w:p>
    <w:p w:rsidR="00AB244A" w:rsidRPr="007103CA" w:rsidRDefault="00C10160" w:rsidP="009B44A6">
      <w:pPr>
        <w:spacing w:after="0" w:line="240" w:lineRule="auto"/>
        <w:jc w:val="both"/>
        <w:rPr>
          <w:rFonts w:ascii="Times New Roman" w:eastAsia="Times New Roman" w:hAnsi="Times New Roman" w:cs="Times New Roman"/>
          <w:b/>
          <w:sz w:val="24"/>
          <w:szCs w:val="24"/>
          <w:lang w:val="lv-LV"/>
        </w:rPr>
      </w:pPr>
      <w:r w:rsidRPr="007103CA">
        <w:rPr>
          <w:rFonts w:ascii="Times New Roman" w:eastAsia="Times New Roman" w:hAnsi="Times New Roman" w:cs="Times New Roman"/>
          <w:b/>
          <w:sz w:val="24"/>
          <w:szCs w:val="24"/>
          <w:lang w:val="lv-LV"/>
        </w:rPr>
        <w:tab/>
      </w:r>
      <w:r w:rsidR="00DF2AAB" w:rsidRPr="007103CA">
        <w:rPr>
          <w:rFonts w:ascii="Times New Roman" w:eastAsia="Times New Roman" w:hAnsi="Times New Roman" w:cs="Times New Roman"/>
          <w:b/>
          <w:sz w:val="24"/>
          <w:szCs w:val="24"/>
          <w:lang w:val="lv-LV"/>
        </w:rPr>
        <w:tab/>
      </w:r>
      <w:r w:rsidR="00DF2AAB" w:rsidRPr="007103CA">
        <w:rPr>
          <w:rFonts w:ascii="Times New Roman" w:eastAsia="Times New Roman" w:hAnsi="Times New Roman" w:cs="Times New Roman"/>
          <w:b/>
          <w:sz w:val="24"/>
          <w:szCs w:val="24"/>
          <w:lang w:val="lv-LV"/>
        </w:rPr>
        <w:tab/>
      </w:r>
      <w:r w:rsidR="00DF2AAB" w:rsidRPr="007103CA">
        <w:rPr>
          <w:rFonts w:ascii="Times New Roman" w:eastAsia="Times New Roman" w:hAnsi="Times New Roman" w:cs="Times New Roman"/>
          <w:b/>
          <w:sz w:val="24"/>
          <w:szCs w:val="24"/>
          <w:lang w:val="lv-LV"/>
        </w:rPr>
        <w:tab/>
      </w:r>
      <w:r w:rsidR="00DF2AAB" w:rsidRPr="007103CA">
        <w:rPr>
          <w:rFonts w:ascii="Times New Roman" w:eastAsia="Times New Roman" w:hAnsi="Times New Roman" w:cs="Times New Roman"/>
          <w:b/>
          <w:sz w:val="24"/>
          <w:szCs w:val="24"/>
          <w:lang w:val="lv-LV"/>
        </w:rPr>
        <w:tab/>
      </w:r>
      <w:r w:rsidR="00DF2AAB" w:rsidRPr="007103CA">
        <w:rPr>
          <w:rFonts w:ascii="Times New Roman" w:eastAsia="Times New Roman" w:hAnsi="Times New Roman" w:cs="Times New Roman"/>
          <w:b/>
          <w:sz w:val="24"/>
          <w:szCs w:val="24"/>
          <w:lang w:val="lv-LV"/>
        </w:rPr>
        <w:tab/>
      </w:r>
      <w:r w:rsidR="00DF2AAB" w:rsidRPr="007103CA">
        <w:rPr>
          <w:rFonts w:ascii="Times New Roman" w:eastAsia="Times New Roman" w:hAnsi="Times New Roman" w:cs="Times New Roman"/>
          <w:b/>
          <w:sz w:val="24"/>
          <w:szCs w:val="24"/>
          <w:lang w:val="lv-LV"/>
        </w:rPr>
        <w:tab/>
      </w:r>
      <w:r w:rsidR="00DF2AAB" w:rsidRPr="007103CA">
        <w:rPr>
          <w:rFonts w:ascii="Times New Roman" w:eastAsia="Times New Roman" w:hAnsi="Times New Roman" w:cs="Times New Roman"/>
          <w:b/>
          <w:sz w:val="24"/>
          <w:szCs w:val="24"/>
          <w:lang w:val="lv-LV"/>
        </w:rPr>
        <w:tab/>
      </w:r>
      <w:r w:rsidR="00DF2AAB" w:rsidRPr="007103CA">
        <w:rPr>
          <w:rFonts w:ascii="Times New Roman" w:eastAsia="Times New Roman" w:hAnsi="Times New Roman" w:cs="Times New Roman"/>
          <w:b/>
          <w:sz w:val="24"/>
          <w:szCs w:val="24"/>
          <w:lang w:val="lv-LV"/>
        </w:rPr>
        <w:tab/>
      </w:r>
      <w:r w:rsidR="00DF2AAB" w:rsidRPr="007103CA">
        <w:rPr>
          <w:rFonts w:ascii="Times New Roman" w:eastAsia="Times New Roman" w:hAnsi="Times New Roman" w:cs="Times New Roman"/>
          <w:b/>
          <w:sz w:val="24"/>
          <w:szCs w:val="24"/>
          <w:lang w:val="lv-LV"/>
        </w:rPr>
        <w:tab/>
      </w:r>
      <w:r w:rsidR="00DF2AAB" w:rsidRPr="007103CA">
        <w:rPr>
          <w:rFonts w:ascii="Times New Roman" w:eastAsia="Times New Roman" w:hAnsi="Times New Roman" w:cs="Times New Roman"/>
          <w:b/>
          <w:sz w:val="24"/>
          <w:szCs w:val="24"/>
          <w:lang w:val="lv-LV"/>
        </w:rPr>
        <w:tab/>
      </w:r>
    </w:p>
    <w:p w:rsidR="00DF2AAB" w:rsidRPr="007103CA" w:rsidRDefault="00DF2AAB" w:rsidP="00AB244A">
      <w:pPr>
        <w:spacing w:after="0" w:line="240" w:lineRule="auto"/>
        <w:jc w:val="right"/>
        <w:rPr>
          <w:rFonts w:ascii="Times New Roman" w:eastAsia="Times New Roman" w:hAnsi="Times New Roman" w:cs="Times New Roman"/>
          <w:lang w:val="lv-LV"/>
        </w:rPr>
      </w:pPr>
      <w:r w:rsidRPr="007103CA">
        <w:rPr>
          <w:rFonts w:ascii="Times New Roman" w:eastAsia="Times New Roman" w:hAnsi="Times New Roman" w:cs="Times New Roman"/>
          <w:lang w:val="lv-LV"/>
        </w:rPr>
        <w:t>3.pielikums</w:t>
      </w:r>
    </w:p>
    <w:p w:rsidR="00C10160" w:rsidRPr="007103CA" w:rsidRDefault="00C10160" w:rsidP="009B44A6">
      <w:pPr>
        <w:spacing w:after="0" w:line="240" w:lineRule="auto"/>
        <w:jc w:val="both"/>
        <w:rPr>
          <w:rFonts w:ascii="Times New Roman" w:eastAsia="Times New Roman" w:hAnsi="Times New Roman" w:cs="Times New Roman"/>
          <w:lang w:val="lv-LV"/>
        </w:rPr>
      </w:pPr>
    </w:p>
    <w:p w:rsidR="009B44A6" w:rsidRPr="007103CA" w:rsidRDefault="005E2E55" w:rsidP="009B44A6">
      <w:pPr>
        <w:spacing w:after="0" w:line="240" w:lineRule="auto"/>
        <w:jc w:val="both"/>
        <w:rPr>
          <w:rFonts w:ascii="Times New Roman" w:eastAsia="Times New Roman" w:hAnsi="Times New Roman" w:cs="Times New Roman"/>
          <w:sz w:val="24"/>
          <w:szCs w:val="24"/>
          <w:lang w:val="lv-LV"/>
        </w:rPr>
      </w:pPr>
      <w:r w:rsidRPr="007103CA">
        <w:rPr>
          <w:rFonts w:ascii="Times New Roman" w:eastAsia="Times New Roman" w:hAnsi="Times New Roman" w:cs="Times New Roman"/>
          <w:b/>
          <w:sz w:val="24"/>
          <w:szCs w:val="24"/>
          <w:lang w:val="lv-LV"/>
        </w:rPr>
        <w:t xml:space="preserve">Granta pretendenta </w:t>
      </w:r>
      <w:r w:rsidR="009B44A6" w:rsidRPr="007103CA">
        <w:rPr>
          <w:rFonts w:ascii="Times New Roman" w:eastAsia="Times New Roman" w:hAnsi="Times New Roman" w:cs="Times New Roman"/>
          <w:b/>
          <w:sz w:val="24"/>
          <w:szCs w:val="24"/>
          <w:lang w:val="lv-LV"/>
        </w:rPr>
        <w:t xml:space="preserve"> </w:t>
      </w:r>
      <w:r w:rsidR="009B44A6" w:rsidRPr="007103CA">
        <w:rPr>
          <w:rFonts w:ascii="Times New Roman" w:eastAsia="Times New Roman" w:hAnsi="Times New Roman" w:cs="Times New Roman"/>
          <w:sz w:val="24"/>
          <w:szCs w:val="24"/>
          <w:lang w:val="lv-LV"/>
        </w:rPr>
        <w:t>__________________________________________________</w:t>
      </w:r>
    </w:p>
    <w:p w:rsidR="009B44A6" w:rsidRPr="007103CA" w:rsidRDefault="009B44A6" w:rsidP="009B44A6">
      <w:pPr>
        <w:spacing w:after="0" w:line="240" w:lineRule="auto"/>
        <w:jc w:val="both"/>
        <w:rPr>
          <w:rFonts w:ascii="Times New Roman" w:eastAsia="Times New Roman" w:hAnsi="Times New Roman" w:cs="Times New Roman"/>
          <w:sz w:val="24"/>
          <w:szCs w:val="24"/>
          <w:lang w:val="lv-LV"/>
        </w:rPr>
      </w:pPr>
    </w:p>
    <w:p w:rsidR="00C10160" w:rsidRPr="007103CA" w:rsidRDefault="00C10160" w:rsidP="005E2E55">
      <w:pPr>
        <w:spacing w:after="0" w:line="240" w:lineRule="auto"/>
        <w:jc w:val="center"/>
        <w:rPr>
          <w:rFonts w:ascii="Times New Roman" w:eastAsia="Times New Roman" w:hAnsi="Times New Roman" w:cs="Times New Roman"/>
          <w:b/>
          <w:sz w:val="24"/>
          <w:szCs w:val="24"/>
          <w:lang w:val="lv-LV"/>
        </w:rPr>
      </w:pPr>
    </w:p>
    <w:p w:rsidR="009B44A6" w:rsidRPr="007103CA" w:rsidRDefault="009B44A6" w:rsidP="005E2E55">
      <w:pPr>
        <w:spacing w:after="0" w:line="240" w:lineRule="auto"/>
        <w:jc w:val="center"/>
        <w:rPr>
          <w:rFonts w:ascii="Times New Roman" w:eastAsia="Times New Roman" w:hAnsi="Times New Roman" w:cs="Times New Roman"/>
          <w:b/>
          <w:sz w:val="24"/>
          <w:szCs w:val="24"/>
          <w:lang w:val="lv-LV"/>
        </w:rPr>
      </w:pPr>
      <w:r w:rsidRPr="007103CA">
        <w:rPr>
          <w:rFonts w:ascii="Times New Roman" w:eastAsia="Times New Roman" w:hAnsi="Times New Roman" w:cs="Times New Roman"/>
          <w:b/>
          <w:sz w:val="24"/>
          <w:szCs w:val="24"/>
          <w:lang w:val="lv-LV"/>
        </w:rPr>
        <w:t xml:space="preserve">Tāme granta </w:t>
      </w:r>
      <w:r w:rsidR="00C10160" w:rsidRPr="007103CA">
        <w:rPr>
          <w:rFonts w:ascii="Times New Roman" w:eastAsia="Times New Roman" w:hAnsi="Times New Roman" w:cs="Times New Roman"/>
          <w:b/>
          <w:sz w:val="24"/>
          <w:szCs w:val="24"/>
          <w:lang w:val="lv-LV"/>
        </w:rPr>
        <w:t>izlietojumam</w:t>
      </w:r>
    </w:p>
    <w:p w:rsidR="009B44A6" w:rsidRPr="007103CA" w:rsidRDefault="009B44A6" w:rsidP="009B44A6">
      <w:pPr>
        <w:spacing w:after="0" w:line="240" w:lineRule="auto"/>
        <w:jc w:val="center"/>
        <w:rPr>
          <w:rFonts w:ascii="Times New Roman" w:eastAsia="Times New Roman" w:hAnsi="Times New Roman" w:cs="Times New Roman"/>
          <w:b/>
          <w:sz w:val="24"/>
          <w:szCs w:val="24"/>
          <w:lang w:val="lv-LV"/>
        </w:rPr>
      </w:pPr>
    </w:p>
    <w:tbl>
      <w:tblPr>
        <w:tblStyle w:val="TableGrid1"/>
        <w:tblW w:w="9493" w:type="dxa"/>
        <w:tblLook w:val="04A0" w:firstRow="1" w:lastRow="0" w:firstColumn="1" w:lastColumn="0" w:noHBand="0" w:noVBand="1"/>
      </w:tblPr>
      <w:tblGrid>
        <w:gridCol w:w="890"/>
        <w:gridCol w:w="2467"/>
        <w:gridCol w:w="3159"/>
        <w:gridCol w:w="1562"/>
        <w:gridCol w:w="1415"/>
      </w:tblGrid>
      <w:tr w:rsidR="009B44A6" w:rsidRPr="007103CA" w:rsidTr="004D1BE4">
        <w:trPr>
          <w:trHeight w:val="793"/>
        </w:trPr>
        <w:tc>
          <w:tcPr>
            <w:tcW w:w="890" w:type="dxa"/>
          </w:tcPr>
          <w:p w:rsidR="009B44A6" w:rsidRPr="007103CA" w:rsidRDefault="009B44A6" w:rsidP="009B44A6">
            <w:pPr>
              <w:jc w:val="both"/>
              <w:rPr>
                <w:rFonts w:ascii="Times New Roman" w:eastAsia="Times New Roman" w:hAnsi="Times New Roman" w:cs="Times New Roman"/>
                <w:sz w:val="24"/>
                <w:szCs w:val="24"/>
                <w:lang w:val="lv-LV"/>
              </w:rPr>
            </w:pPr>
            <w:r w:rsidRPr="007103CA">
              <w:rPr>
                <w:rFonts w:ascii="Times New Roman" w:eastAsia="Times New Roman" w:hAnsi="Times New Roman" w:cs="Times New Roman"/>
                <w:sz w:val="24"/>
                <w:szCs w:val="24"/>
                <w:lang w:val="lv-LV"/>
              </w:rPr>
              <w:t>Nr.p.k.</w:t>
            </w:r>
          </w:p>
        </w:tc>
        <w:tc>
          <w:tcPr>
            <w:tcW w:w="2467" w:type="dxa"/>
          </w:tcPr>
          <w:p w:rsidR="009B44A6" w:rsidRPr="007103CA" w:rsidRDefault="009B44A6" w:rsidP="009B44A6">
            <w:pPr>
              <w:jc w:val="both"/>
              <w:rPr>
                <w:rFonts w:ascii="Times New Roman" w:eastAsia="Times New Roman" w:hAnsi="Times New Roman" w:cs="Times New Roman"/>
                <w:sz w:val="24"/>
                <w:szCs w:val="24"/>
                <w:lang w:val="lv-LV"/>
              </w:rPr>
            </w:pPr>
            <w:r w:rsidRPr="007103CA">
              <w:rPr>
                <w:rFonts w:ascii="Times New Roman" w:eastAsia="Times New Roman" w:hAnsi="Times New Roman" w:cs="Times New Roman"/>
                <w:sz w:val="24"/>
                <w:szCs w:val="24"/>
                <w:lang w:val="lv-LV"/>
              </w:rPr>
              <w:t>Nepieciešamā prece/pakalpojums u.c</w:t>
            </w:r>
            <w:r w:rsidR="00910153" w:rsidRPr="007103CA">
              <w:rPr>
                <w:rFonts w:ascii="Times New Roman" w:eastAsia="Times New Roman" w:hAnsi="Times New Roman" w:cs="Times New Roman"/>
                <w:sz w:val="24"/>
                <w:szCs w:val="24"/>
                <w:lang w:val="lv-LV"/>
              </w:rPr>
              <w:t>.</w:t>
            </w:r>
            <w:r w:rsidRPr="007103CA">
              <w:rPr>
                <w:rFonts w:ascii="Times New Roman" w:eastAsia="Times New Roman" w:hAnsi="Times New Roman" w:cs="Times New Roman"/>
                <w:sz w:val="24"/>
                <w:szCs w:val="24"/>
                <w:lang w:val="lv-LV"/>
              </w:rPr>
              <w:t xml:space="preserve"> </w:t>
            </w:r>
          </w:p>
        </w:tc>
        <w:tc>
          <w:tcPr>
            <w:tcW w:w="3159" w:type="dxa"/>
          </w:tcPr>
          <w:p w:rsidR="009B44A6" w:rsidRPr="007103CA" w:rsidRDefault="009B44A6" w:rsidP="009B44A6">
            <w:pPr>
              <w:jc w:val="both"/>
              <w:rPr>
                <w:rFonts w:ascii="Times New Roman" w:eastAsia="Times New Roman" w:hAnsi="Times New Roman" w:cs="Times New Roman"/>
                <w:sz w:val="24"/>
                <w:szCs w:val="24"/>
                <w:lang w:val="lv-LV"/>
              </w:rPr>
            </w:pPr>
            <w:r w:rsidRPr="007103CA">
              <w:rPr>
                <w:rFonts w:ascii="Times New Roman" w:eastAsia="Times New Roman" w:hAnsi="Times New Roman" w:cs="Times New Roman"/>
                <w:sz w:val="24"/>
                <w:szCs w:val="24"/>
                <w:lang w:val="lv-LV"/>
              </w:rPr>
              <w:t>Mērķis, ietekme ilgtermiņā</w:t>
            </w:r>
          </w:p>
        </w:tc>
        <w:tc>
          <w:tcPr>
            <w:tcW w:w="1562" w:type="dxa"/>
          </w:tcPr>
          <w:p w:rsidR="009B44A6" w:rsidRPr="007103CA" w:rsidRDefault="009B44A6" w:rsidP="009B44A6">
            <w:pPr>
              <w:jc w:val="both"/>
              <w:rPr>
                <w:rFonts w:ascii="Times New Roman" w:eastAsia="Times New Roman" w:hAnsi="Times New Roman" w:cs="Times New Roman"/>
                <w:sz w:val="24"/>
                <w:szCs w:val="24"/>
                <w:lang w:val="lv-LV"/>
              </w:rPr>
            </w:pPr>
            <w:r w:rsidRPr="007103CA">
              <w:rPr>
                <w:rFonts w:ascii="Times New Roman" w:eastAsia="Times New Roman" w:hAnsi="Times New Roman" w:cs="Times New Roman"/>
                <w:sz w:val="24"/>
                <w:szCs w:val="24"/>
                <w:lang w:val="lv-LV"/>
              </w:rPr>
              <w:t>Nepieciešamā summa</w:t>
            </w:r>
          </w:p>
        </w:tc>
        <w:tc>
          <w:tcPr>
            <w:tcW w:w="1415" w:type="dxa"/>
          </w:tcPr>
          <w:p w:rsidR="009B44A6" w:rsidRPr="007103CA" w:rsidRDefault="009B44A6" w:rsidP="009B44A6">
            <w:pPr>
              <w:jc w:val="both"/>
              <w:rPr>
                <w:rFonts w:ascii="Times New Roman" w:eastAsia="Times New Roman" w:hAnsi="Times New Roman" w:cs="Times New Roman"/>
                <w:sz w:val="24"/>
                <w:szCs w:val="24"/>
                <w:lang w:val="lv-LV"/>
              </w:rPr>
            </w:pPr>
            <w:r w:rsidRPr="007103CA">
              <w:rPr>
                <w:rFonts w:ascii="Times New Roman" w:eastAsia="Times New Roman" w:hAnsi="Times New Roman" w:cs="Times New Roman"/>
                <w:sz w:val="24"/>
                <w:szCs w:val="24"/>
                <w:lang w:val="lv-LV"/>
              </w:rPr>
              <w:t>Iegādes, izpildes termiņš</w:t>
            </w:r>
          </w:p>
        </w:tc>
      </w:tr>
      <w:tr w:rsidR="009B44A6" w:rsidRPr="007103CA" w:rsidTr="004D1BE4">
        <w:trPr>
          <w:trHeight w:val="264"/>
        </w:trPr>
        <w:tc>
          <w:tcPr>
            <w:tcW w:w="890" w:type="dxa"/>
          </w:tcPr>
          <w:p w:rsidR="009B44A6" w:rsidRPr="007103CA" w:rsidRDefault="009B44A6" w:rsidP="009B44A6">
            <w:pPr>
              <w:jc w:val="both"/>
              <w:rPr>
                <w:rFonts w:ascii="Times New Roman" w:eastAsia="Times New Roman" w:hAnsi="Times New Roman" w:cs="Times New Roman"/>
                <w:sz w:val="24"/>
                <w:szCs w:val="24"/>
                <w:lang w:val="lv-LV"/>
              </w:rPr>
            </w:pPr>
          </w:p>
        </w:tc>
        <w:tc>
          <w:tcPr>
            <w:tcW w:w="2467" w:type="dxa"/>
          </w:tcPr>
          <w:p w:rsidR="009B44A6" w:rsidRPr="007103CA" w:rsidRDefault="009B44A6" w:rsidP="009B44A6">
            <w:pPr>
              <w:jc w:val="both"/>
              <w:rPr>
                <w:rFonts w:ascii="Times New Roman" w:eastAsia="Times New Roman" w:hAnsi="Times New Roman" w:cs="Times New Roman"/>
                <w:sz w:val="24"/>
                <w:szCs w:val="24"/>
                <w:lang w:val="lv-LV"/>
              </w:rPr>
            </w:pPr>
          </w:p>
        </w:tc>
        <w:tc>
          <w:tcPr>
            <w:tcW w:w="3159" w:type="dxa"/>
          </w:tcPr>
          <w:p w:rsidR="009B44A6" w:rsidRPr="007103CA" w:rsidRDefault="009B44A6" w:rsidP="009B44A6">
            <w:pPr>
              <w:jc w:val="both"/>
              <w:rPr>
                <w:rFonts w:ascii="Times New Roman" w:eastAsia="Times New Roman" w:hAnsi="Times New Roman" w:cs="Times New Roman"/>
                <w:sz w:val="24"/>
                <w:szCs w:val="24"/>
                <w:lang w:val="lv-LV"/>
              </w:rPr>
            </w:pPr>
          </w:p>
        </w:tc>
        <w:tc>
          <w:tcPr>
            <w:tcW w:w="1562" w:type="dxa"/>
          </w:tcPr>
          <w:p w:rsidR="009B44A6" w:rsidRPr="007103CA" w:rsidRDefault="009B44A6" w:rsidP="009B44A6">
            <w:pPr>
              <w:jc w:val="both"/>
              <w:rPr>
                <w:rFonts w:ascii="Times New Roman" w:eastAsia="Times New Roman" w:hAnsi="Times New Roman" w:cs="Times New Roman"/>
                <w:sz w:val="24"/>
                <w:szCs w:val="24"/>
                <w:lang w:val="lv-LV"/>
              </w:rPr>
            </w:pPr>
          </w:p>
        </w:tc>
        <w:tc>
          <w:tcPr>
            <w:tcW w:w="1415" w:type="dxa"/>
          </w:tcPr>
          <w:p w:rsidR="009B44A6" w:rsidRPr="007103CA" w:rsidRDefault="009B44A6" w:rsidP="009B44A6">
            <w:pPr>
              <w:jc w:val="both"/>
              <w:rPr>
                <w:rFonts w:ascii="Times New Roman" w:eastAsia="Times New Roman" w:hAnsi="Times New Roman" w:cs="Times New Roman"/>
                <w:sz w:val="24"/>
                <w:szCs w:val="24"/>
                <w:lang w:val="lv-LV"/>
              </w:rPr>
            </w:pPr>
          </w:p>
        </w:tc>
      </w:tr>
      <w:tr w:rsidR="009B44A6" w:rsidRPr="007103CA" w:rsidTr="004D1BE4">
        <w:trPr>
          <w:trHeight w:val="264"/>
        </w:trPr>
        <w:tc>
          <w:tcPr>
            <w:tcW w:w="890" w:type="dxa"/>
          </w:tcPr>
          <w:p w:rsidR="009B44A6" w:rsidRPr="007103CA" w:rsidRDefault="009B44A6" w:rsidP="009B44A6">
            <w:pPr>
              <w:jc w:val="both"/>
              <w:rPr>
                <w:rFonts w:ascii="Times New Roman" w:eastAsia="Times New Roman" w:hAnsi="Times New Roman" w:cs="Times New Roman"/>
                <w:sz w:val="24"/>
                <w:szCs w:val="24"/>
                <w:lang w:val="lv-LV"/>
              </w:rPr>
            </w:pPr>
          </w:p>
        </w:tc>
        <w:tc>
          <w:tcPr>
            <w:tcW w:w="2467" w:type="dxa"/>
          </w:tcPr>
          <w:p w:rsidR="009B44A6" w:rsidRPr="007103CA" w:rsidRDefault="009B44A6" w:rsidP="009B44A6">
            <w:pPr>
              <w:jc w:val="both"/>
              <w:rPr>
                <w:rFonts w:ascii="Times New Roman" w:eastAsia="Times New Roman" w:hAnsi="Times New Roman" w:cs="Times New Roman"/>
                <w:sz w:val="24"/>
                <w:szCs w:val="24"/>
                <w:lang w:val="lv-LV"/>
              </w:rPr>
            </w:pPr>
          </w:p>
        </w:tc>
        <w:tc>
          <w:tcPr>
            <w:tcW w:w="3159" w:type="dxa"/>
          </w:tcPr>
          <w:p w:rsidR="009B44A6" w:rsidRPr="007103CA" w:rsidRDefault="009B44A6" w:rsidP="009B44A6">
            <w:pPr>
              <w:jc w:val="both"/>
              <w:rPr>
                <w:rFonts w:ascii="Times New Roman" w:eastAsia="Times New Roman" w:hAnsi="Times New Roman" w:cs="Times New Roman"/>
                <w:sz w:val="24"/>
                <w:szCs w:val="24"/>
                <w:lang w:val="lv-LV"/>
              </w:rPr>
            </w:pPr>
          </w:p>
        </w:tc>
        <w:tc>
          <w:tcPr>
            <w:tcW w:w="1562" w:type="dxa"/>
          </w:tcPr>
          <w:p w:rsidR="009B44A6" w:rsidRPr="007103CA" w:rsidRDefault="009B44A6" w:rsidP="009B44A6">
            <w:pPr>
              <w:jc w:val="both"/>
              <w:rPr>
                <w:rFonts w:ascii="Times New Roman" w:eastAsia="Times New Roman" w:hAnsi="Times New Roman" w:cs="Times New Roman"/>
                <w:sz w:val="24"/>
                <w:szCs w:val="24"/>
                <w:lang w:val="lv-LV"/>
              </w:rPr>
            </w:pPr>
          </w:p>
        </w:tc>
        <w:tc>
          <w:tcPr>
            <w:tcW w:w="1415" w:type="dxa"/>
          </w:tcPr>
          <w:p w:rsidR="009B44A6" w:rsidRPr="007103CA" w:rsidRDefault="009B44A6" w:rsidP="009B44A6">
            <w:pPr>
              <w:jc w:val="both"/>
              <w:rPr>
                <w:rFonts w:ascii="Times New Roman" w:eastAsia="Times New Roman" w:hAnsi="Times New Roman" w:cs="Times New Roman"/>
                <w:sz w:val="24"/>
                <w:szCs w:val="24"/>
                <w:lang w:val="lv-LV"/>
              </w:rPr>
            </w:pPr>
          </w:p>
        </w:tc>
      </w:tr>
      <w:tr w:rsidR="009B44A6" w:rsidRPr="007103CA" w:rsidTr="004D1BE4">
        <w:trPr>
          <w:trHeight w:val="252"/>
        </w:trPr>
        <w:tc>
          <w:tcPr>
            <w:tcW w:w="890" w:type="dxa"/>
          </w:tcPr>
          <w:p w:rsidR="009B44A6" w:rsidRPr="007103CA" w:rsidRDefault="009B44A6" w:rsidP="009B44A6">
            <w:pPr>
              <w:jc w:val="both"/>
              <w:rPr>
                <w:rFonts w:ascii="Times New Roman" w:eastAsia="Times New Roman" w:hAnsi="Times New Roman" w:cs="Times New Roman"/>
                <w:sz w:val="24"/>
                <w:szCs w:val="24"/>
                <w:lang w:val="lv-LV"/>
              </w:rPr>
            </w:pPr>
          </w:p>
        </w:tc>
        <w:tc>
          <w:tcPr>
            <w:tcW w:w="2467" w:type="dxa"/>
          </w:tcPr>
          <w:p w:rsidR="009B44A6" w:rsidRPr="007103CA" w:rsidRDefault="009B44A6" w:rsidP="009B44A6">
            <w:pPr>
              <w:jc w:val="both"/>
              <w:rPr>
                <w:rFonts w:ascii="Times New Roman" w:eastAsia="Times New Roman" w:hAnsi="Times New Roman" w:cs="Times New Roman"/>
                <w:sz w:val="24"/>
                <w:szCs w:val="24"/>
                <w:lang w:val="lv-LV"/>
              </w:rPr>
            </w:pPr>
          </w:p>
        </w:tc>
        <w:tc>
          <w:tcPr>
            <w:tcW w:w="3159" w:type="dxa"/>
          </w:tcPr>
          <w:p w:rsidR="009B44A6" w:rsidRPr="007103CA" w:rsidRDefault="009B44A6" w:rsidP="009B44A6">
            <w:pPr>
              <w:jc w:val="both"/>
              <w:rPr>
                <w:rFonts w:ascii="Times New Roman" w:eastAsia="Times New Roman" w:hAnsi="Times New Roman" w:cs="Times New Roman"/>
                <w:sz w:val="24"/>
                <w:szCs w:val="24"/>
                <w:lang w:val="lv-LV"/>
              </w:rPr>
            </w:pPr>
          </w:p>
        </w:tc>
        <w:tc>
          <w:tcPr>
            <w:tcW w:w="1562" w:type="dxa"/>
          </w:tcPr>
          <w:p w:rsidR="009B44A6" w:rsidRPr="007103CA" w:rsidRDefault="009B44A6" w:rsidP="009B44A6">
            <w:pPr>
              <w:jc w:val="both"/>
              <w:rPr>
                <w:rFonts w:ascii="Times New Roman" w:eastAsia="Times New Roman" w:hAnsi="Times New Roman" w:cs="Times New Roman"/>
                <w:sz w:val="24"/>
                <w:szCs w:val="24"/>
                <w:lang w:val="lv-LV"/>
              </w:rPr>
            </w:pPr>
          </w:p>
        </w:tc>
        <w:tc>
          <w:tcPr>
            <w:tcW w:w="1415" w:type="dxa"/>
          </w:tcPr>
          <w:p w:rsidR="009B44A6" w:rsidRPr="007103CA" w:rsidRDefault="009B44A6" w:rsidP="009B44A6">
            <w:pPr>
              <w:jc w:val="both"/>
              <w:rPr>
                <w:rFonts w:ascii="Times New Roman" w:eastAsia="Times New Roman" w:hAnsi="Times New Roman" w:cs="Times New Roman"/>
                <w:sz w:val="24"/>
                <w:szCs w:val="24"/>
                <w:lang w:val="lv-LV"/>
              </w:rPr>
            </w:pPr>
          </w:p>
        </w:tc>
      </w:tr>
      <w:tr w:rsidR="009B44A6" w:rsidRPr="007103CA" w:rsidTr="004D1BE4">
        <w:trPr>
          <w:trHeight w:val="264"/>
        </w:trPr>
        <w:tc>
          <w:tcPr>
            <w:tcW w:w="890" w:type="dxa"/>
          </w:tcPr>
          <w:p w:rsidR="009B44A6" w:rsidRPr="007103CA" w:rsidRDefault="009B44A6" w:rsidP="009B44A6">
            <w:pPr>
              <w:jc w:val="both"/>
              <w:rPr>
                <w:rFonts w:ascii="Times New Roman" w:eastAsia="Times New Roman" w:hAnsi="Times New Roman" w:cs="Times New Roman"/>
                <w:sz w:val="24"/>
                <w:szCs w:val="24"/>
                <w:lang w:val="lv-LV"/>
              </w:rPr>
            </w:pPr>
          </w:p>
        </w:tc>
        <w:tc>
          <w:tcPr>
            <w:tcW w:w="2467" w:type="dxa"/>
          </w:tcPr>
          <w:p w:rsidR="009B44A6" w:rsidRPr="007103CA" w:rsidRDefault="009B44A6" w:rsidP="009B44A6">
            <w:pPr>
              <w:jc w:val="both"/>
              <w:rPr>
                <w:rFonts w:ascii="Times New Roman" w:eastAsia="Times New Roman" w:hAnsi="Times New Roman" w:cs="Times New Roman"/>
                <w:sz w:val="24"/>
                <w:szCs w:val="24"/>
                <w:lang w:val="lv-LV"/>
              </w:rPr>
            </w:pPr>
          </w:p>
        </w:tc>
        <w:tc>
          <w:tcPr>
            <w:tcW w:w="3159" w:type="dxa"/>
          </w:tcPr>
          <w:p w:rsidR="009B44A6" w:rsidRPr="007103CA" w:rsidRDefault="009B44A6" w:rsidP="009B44A6">
            <w:pPr>
              <w:jc w:val="both"/>
              <w:rPr>
                <w:rFonts w:ascii="Times New Roman" w:eastAsia="Times New Roman" w:hAnsi="Times New Roman" w:cs="Times New Roman"/>
                <w:sz w:val="24"/>
                <w:szCs w:val="24"/>
                <w:lang w:val="lv-LV"/>
              </w:rPr>
            </w:pPr>
          </w:p>
        </w:tc>
        <w:tc>
          <w:tcPr>
            <w:tcW w:w="1562" w:type="dxa"/>
          </w:tcPr>
          <w:p w:rsidR="009B44A6" w:rsidRPr="007103CA" w:rsidRDefault="009B44A6" w:rsidP="009B44A6">
            <w:pPr>
              <w:jc w:val="both"/>
              <w:rPr>
                <w:rFonts w:ascii="Times New Roman" w:eastAsia="Times New Roman" w:hAnsi="Times New Roman" w:cs="Times New Roman"/>
                <w:sz w:val="24"/>
                <w:szCs w:val="24"/>
                <w:lang w:val="lv-LV"/>
              </w:rPr>
            </w:pPr>
          </w:p>
        </w:tc>
        <w:tc>
          <w:tcPr>
            <w:tcW w:w="1415" w:type="dxa"/>
          </w:tcPr>
          <w:p w:rsidR="009B44A6" w:rsidRPr="007103CA" w:rsidRDefault="009B44A6" w:rsidP="009B44A6">
            <w:pPr>
              <w:jc w:val="both"/>
              <w:rPr>
                <w:rFonts w:ascii="Times New Roman" w:eastAsia="Times New Roman" w:hAnsi="Times New Roman" w:cs="Times New Roman"/>
                <w:sz w:val="24"/>
                <w:szCs w:val="24"/>
                <w:lang w:val="lv-LV"/>
              </w:rPr>
            </w:pPr>
          </w:p>
        </w:tc>
      </w:tr>
      <w:tr w:rsidR="009B44A6" w:rsidRPr="007103CA" w:rsidTr="004D1BE4">
        <w:trPr>
          <w:trHeight w:val="264"/>
        </w:trPr>
        <w:tc>
          <w:tcPr>
            <w:tcW w:w="890" w:type="dxa"/>
          </w:tcPr>
          <w:p w:rsidR="009B44A6" w:rsidRPr="007103CA" w:rsidRDefault="009B44A6" w:rsidP="009B44A6">
            <w:pPr>
              <w:jc w:val="both"/>
              <w:rPr>
                <w:rFonts w:ascii="Times New Roman" w:eastAsia="Times New Roman" w:hAnsi="Times New Roman" w:cs="Times New Roman"/>
                <w:sz w:val="24"/>
                <w:szCs w:val="24"/>
                <w:lang w:val="lv-LV"/>
              </w:rPr>
            </w:pPr>
          </w:p>
        </w:tc>
        <w:tc>
          <w:tcPr>
            <w:tcW w:w="2467" w:type="dxa"/>
          </w:tcPr>
          <w:p w:rsidR="009B44A6" w:rsidRPr="007103CA" w:rsidRDefault="009B44A6" w:rsidP="009B44A6">
            <w:pPr>
              <w:jc w:val="both"/>
              <w:rPr>
                <w:rFonts w:ascii="Times New Roman" w:eastAsia="Times New Roman" w:hAnsi="Times New Roman" w:cs="Times New Roman"/>
                <w:sz w:val="24"/>
                <w:szCs w:val="24"/>
                <w:lang w:val="lv-LV"/>
              </w:rPr>
            </w:pPr>
          </w:p>
        </w:tc>
        <w:tc>
          <w:tcPr>
            <w:tcW w:w="3159" w:type="dxa"/>
          </w:tcPr>
          <w:p w:rsidR="009B44A6" w:rsidRPr="007103CA" w:rsidRDefault="009B44A6" w:rsidP="009B44A6">
            <w:pPr>
              <w:jc w:val="both"/>
              <w:rPr>
                <w:rFonts w:ascii="Times New Roman" w:eastAsia="Times New Roman" w:hAnsi="Times New Roman" w:cs="Times New Roman"/>
                <w:sz w:val="24"/>
                <w:szCs w:val="24"/>
                <w:lang w:val="lv-LV"/>
              </w:rPr>
            </w:pPr>
          </w:p>
        </w:tc>
        <w:tc>
          <w:tcPr>
            <w:tcW w:w="1562" w:type="dxa"/>
          </w:tcPr>
          <w:p w:rsidR="009B44A6" w:rsidRPr="007103CA" w:rsidRDefault="009B44A6" w:rsidP="009B44A6">
            <w:pPr>
              <w:jc w:val="both"/>
              <w:rPr>
                <w:rFonts w:ascii="Times New Roman" w:eastAsia="Times New Roman" w:hAnsi="Times New Roman" w:cs="Times New Roman"/>
                <w:sz w:val="24"/>
                <w:szCs w:val="24"/>
                <w:lang w:val="lv-LV"/>
              </w:rPr>
            </w:pPr>
          </w:p>
        </w:tc>
        <w:tc>
          <w:tcPr>
            <w:tcW w:w="1415" w:type="dxa"/>
          </w:tcPr>
          <w:p w:rsidR="009B44A6" w:rsidRPr="007103CA" w:rsidRDefault="009B44A6" w:rsidP="009B44A6">
            <w:pPr>
              <w:jc w:val="both"/>
              <w:rPr>
                <w:rFonts w:ascii="Times New Roman" w:eastAsia="Times New Roman" w:hAnsi="Times New Roman" w:cs="Times New Roman"/>
                <w:sz w:val="24"/>
                <w:szCs w:val="24"/>
                <w:lang w:val="lv-LV"/>
              </w:rPr>
            </w:pPr>
          </w:p>
        </w:tc>
      </w:tr>
      <w:tr w:rsidR="009B44A6" w:rsidRPr="007103CA" w:rsidTr="004D1BE4">
        <w:trPr>
          <w:trHeight w:val="264"/>
        </w:trPr>
        <w:tc>
          <w:tcPr>
            <w:tcW w:w="890" w:type="dxa"/>
          </w:tcPr>
          <w:p w:rsidR="009B44A6" w:rsidRPr="007103CA" w:rsidRDefault="009B44A6" w:rsidP="009B44A6">
            <w:pPr>
              <w:jc w:val="both"/>
              <w:rPr>
                <w:rFonts w:ascii="Times New Roman" w:eastAsia="Times New Roman" w:hAnsi="Times New Roman" w:cs="Times New Roman"/>
                <w:sz w:val="24"/>
                <w:szCs w:val="24"/>
                <w:lang w:val="lv-LV"/>
              </w:rPr>
            </w:pPr>
          </w:p>
        </w:tc>
        <w:tc>
          <w:tcPr>
            <w:tcW w:w="2467" w:type="dxa"/>
          </w:tcPr>
          <w:p w:rsidR="009B44A6" w:rsidRPr="007103CA" w:rsidRDefault="009B44A6" w:rsidP="009B44A6">
            <w:pPr>
              <w:jc w:val="both"/>
              <w:rPr>
                <w:rFonts w:ascii="Times New Roman" w:eastAsia="Times New Roman" w:hAnsi="Times New Roman" w:cs="Times New Roman"/>
                <w:sz w:val="24"/>
                <w:szCs w:val="24"/>
                <w:lang w:val="lv-LV"/>
              </w:rPr>
            </w:pPr>
          </w:p>
        </w:tc>
        <w:tc>
          <w:tcPr>
            <w:tcW w:w="3159" w:type="dxa"/>
          </w:tcPr>
          <w:p w:rsidR="009B44A6" w:rsidRPr="007103CA" w:rsidRDefault="009B44A6" w:rsidP="009B44A6">
            <w:pPr>
              <w:jc w:val="both"/>
              <w:rPr>
                <w:rFonts w:ascii="Times New Roman" w:eastAsia="Times New Roman" w:hAnsi="Times New Roman" w:cs="Times New Roman"/>
                <w:sz w:val="24"/>
                <w:szCs w:val="24"/>
                <w:lang w:val="lv-LV"/>
              </w:rPr>
            </w:pPr>
          </w:p>
        </w:tc>
        <w:tc>
          <w:tcPr>
            <w:tcW w:w="1562" w:type="dxa"/>
          </w:tcPr>
          <w:p w:rsidR="009B44A6" w:rsidRPr="007103CA" w:rsidRDefault="009B44A6" w:rsidP="009B44A6">
            <w:pPr>
              <w:jc w:val="both"/>
              <w:rPr>
                <w:rFonts w:ascii="Times New Roman" w:eastAsia="Times New Roman" w:hAnsi="Times New Roman" w:cs="Times New Roman"/>
                <w:sz w:val="24"/>
                <w:szCs w:val="24"/>
                <w:lang w:val="lv-LV"/>
              </w:rPr>
            </w:pPr>
          </w:p>
        </w:tc>
        <w:tc>
          <w:tcPr>
            <w:tcW w:w="1415" w:type="dxa"/>
          </w:tcPr>
          <w:p w:rsidR="009B44A6" w:rsidRPr="007103CA" w:rsidRDefault="009B44A6" w:rsidP="009B44A6">
            <w:pPr>
              <w:jc w:val="both"/>
              <w:rPr>
                <w:rFonts w:ascii="Times New Roman" w:eastAsia="Times New Roman" w:hAnsi="Times New Roman" w:cs="Times New Roman"/>
                <w:sz w:val="24"/>
                <w:szCs w:val="24"/>
                <w:lang w:val="lv-LV"/>
              </w:rPr>
            </w:pPr>
          </w:p>
        </w:tc>
      </w:tr>
      <w:tr w:rsidR="009B44A6" w:rsidRPr="007103CA" w:rsidTr="004D1BE4">
        <w:trPr>
          <w:trHeight w:val="151"/>
        </w:trPr>
        <w:tc>
          <w:tcPr>
            <w:tcW w:w="890" w:type="dxa"/>
          </w:tcPr>
          <w:p w:rsidR="009B44A6" w:rsidRPr="007103CA" w:rsidRDefault="009B44A6" w:rsidP="009B44A6">
            <w:pPr>
              <w:jc w:val="both"/>
              <w:rPr>
                <w:rFonts w:ascii="Times New Roman" w:eastAsia="Times New Roman" w:hAnsi="Times New Roman" w:cs="Times New Roman"/>
                <w:sz w:val="24"/>
                <w:szCs w:val="24"/>
                <w:lang w:val="lv-LV"/>
              </w:rPr>
            </w:pPr>
          </w:p>
        </w:tc>
        <w:tc>
          <w:tcPr>
            <w:tcW w:w="2467" w:type="dxa"/>
          </w:tcPr>
          <w:p w:rsidR="009B44A6" w:rsidRPr="007103CA" w:rsidRDefault="009B44A6" w:rsidP="009B44A6">
            <w:pPr>
              <w:jc w:val="both"/>
              <w:rPr>
                <w:rFonts w:ascii="Times New Roman" w:eastAsia="Times New Roman" w:hAnsi="Times New Roman" w:cs="Times New Roman"/>
                <w:sz w:val="24"/>
                <w:szCs w:val="24"/>
                <w:lang w:val="lv-LV"/>
              </w:rPr>
            </w:pPr>
          </w:p>
        </w:tc>
        <w:tc>
          <w:tcPr>
            <w:tcW w:w="3159" w:type="dxa"/>
          </w:tcPr>
          <w:p w:rsidR="009B44A6" w:rsidRPr="007103CA" w:rsidRDefault="009B44A6" w:rsidP="009B44A6">
            <w:pPr>
              <w:jc w:val="both"/>
              <w:rPr>
                <w:rFonts w:ascii="Times New Roman" w:eastAsia="Times New Roman" w:hAnsi="Times New Roman" w:cs="Times New Roman"/>
                <w:sz w:val="24"/>
                <w:szCs w:val="24"/>
                <w:lang w:val="lv-LV"/>
              </w:rPr>
            </w:pPr>
          </w:p>
        </w:tc>
        <w:tc>
          <w:tcPr>
            <w:tcW w:w="1562" w:type="dxa"/>
          </w:tcPr>
          <w:p w:rsidR="009B44A6" w:rsidRPr="007103CA" w:rsidRDefault="009B44A6" w:rsidP="009B44A6">
            <w:pPr>
              <w:jc w:val="both"/>
              <w:rPr>
                <w:rFonts w:ascii="Times New Roman" w:eastAsia="Times New Roman" w:hAnsi="Times New Roman" w:cs="Times New Roman"/>
                <w:sz w:val="24"/>
                <w:szCs w:val="24"/>
                <w:lang w:val="lv-LV"/>
              </w:rPr>
            </w:pPr>
          </w:p>
        </w:tc>
        <w:tc>
          <w:tcPr>
            <w:tcW w:w="1415" w:type="dxa"/>
          </w:tcPr>
          <w:p w:rsidR="009B44A6" w:rsidRPr="007103CA" w:rsidRDefault="009B44A6" w:rsidP="009B44A6">
            <w:pPr>
              <w:jc w:val="both"/>
              <w:rPr>
                <w:rFonts w:ascii="Times New Roman" w:eastAsia="Times New Roman" w:hAnsi="Times New Roman" w:cs="Times New Roman"/>
                <w:sz w:val="24"/>
                <w:szCs w:val="24"/>
                <w:lang w:val="lv-LV"/>
              </w:rPr>
            </w:pPr>
          </w:p>
        </w:tc>
      </w:tr>
    </w:tbl>
    <w:p w:rsidR="009B44A6" w:rsidRPr="007103CA" w:rsidRDefault="00FD63D7" w:rsidP="004D1BE4">
      <w:pPr>
        <w:ind w:left="2160"/>
        <w:jc w:val="center"/>
        <w:rPr>
          <w:rFonts w:ascii="Times New Roman" w:hAnsi="Times New Roman" w:cs="Times New Roman"/>
          <w:color w:val="FF0000"/>
          <w:sz w:val="24"/>
          <w:szCs w:val="24"/>
          <w:lang w:val="lv-LV"/>
        </w:rPr>
      </w:pPr>
      <w:r w:rsidRPr="007103CA">
        <w:rPr>
          <w:color w:val="FF0000"/>
          <w:lang w:val="lv-LV"/>
        </w:rPr>
        <w:tab/>
      </w:r>
      <w:r w:rsidRPr="007103CA">
        <w:rPr>
          <w:color w:val="FF0000"/>
          <w:lang w:val="lv-LV"/>
        </w:rPr>
        <w:tab/>
      </w:r>
      <w:r w:rsidRPr="007103CA">
        <w:rPr>
          <w:color w:val="FF0000"/>
          <w:lang w:val="lv-LV"/>
        </w:rPr>
        <w:tab/>
      </w:r>
      <w:r w:rsidRPr="007103CA">
        <w:rPr>
          <w:color w:val="FF0000"/>
          <w:lang w:val="lv-LV"/>
        </w:rPr>
        <w:tab/>
      </w:r>
      <w:r w:rsidRPr="007103CA">
        <w:rPr>
          <w:color w:val="FF0000"/>
          <w:lang w:val="lv-LV"/>
        </w:rPr>
        <w:tab/>
      </w:r>
      <w:r w:rsidRPr="007103CA">
        <w:rPr>
          <w:rFonts w:ascii="Times New Roman" w:hAnsi="Times New Roman" w:cs="Times New Roman"/>
          <w:sz w:val="24"/>
          <w:szCs w:val="24"/>
          <w:lang w:val="lv-LV"/>
        </w:rPr>
        <w:tab/>
      </w:r>
      <w:r w:rsidRPr="007103CA">
        <w:rPr>
          <w:rFonts w:ascii="Times New Roman" w:hAnsi="Times New Roman" w:cs="Times New Roman"/>
          <w:sz w:val="24"/>
          <w:szCs w:val="24"/>
          <w:lang w:val="lv-LV"/>
        </w:rPr>
        <w:tab/>
      </w:r>
      <w:r w:rsidRPr="007103CA">
        <w:rPr>
          <w:rFonts w:ascii="Times New Roman" w:hAnsi="Times New Roman" w:cs="Times New Roman"/>
          <w:sz w:val="24"/>
          <w:szCs w:val="24"/>
          <w:lang w:val="lv-LV"/>
        </w:rPr>
        <w:tab/>
      </w:r>
      <w:r w:rsidRPr="007103CA">
        <w:rPr>
          <w:rFonts w:ascii="Times New Roman" w:hAnsi="Times New Roman" w:cs="Times New Roman"/>
          <w:sz w:val="24"/>
          <w:szCs w:val="24"/>
          <w:lang w:val="lv-LV"/>
        </w:rPr>
        <w:tab/>
      </w:r>
      <w:r w:rsidRPr="007103CA">
        <w:rPr>
          <w:rFonts w:ascii="Times New Roman" w:hAnsi="Times New Roman" w:cs="Times New Roman"/>
          <w:sz w:val="24"/>
          <w:szCs w:val="24"/>
          <w:lang w:val="lv-LV"/>
        </w:rPr>
        <w:tab/>
      </w:r>
      <w:r w:rsidR="004D1BE4" w:rsidRPr="007103CA">
        <w:rPr>
          <w:rFonts w:ascii="Times New Roman" w:hAnsi="Times New Roman" w:cs="Times New Roman"/>
          <w:sz w:val="24"/>
          <w:szCs w:val="24"/>
          <w:lang w:val="lv-LV"/>
        </w:rPr>
        <w:tab/>
      </w:r>
      <w:r w:rsidR="004D1BE4" w:rsidRPr="007103CA">
        <w:rPr>
          <w:rFonts w:ascii="Times New Roman" w:hAnsi="Times New Roman" w:cs="Times New Roman"/>
          <w:sz w:val="24"/>
          <w:szCs w:val="24"/>
          <w:lang w:val="lv-LV"/>
        </w:rPr>
        <w:tab/>
      </w:r>
      <w:r w:rsidRPr="007103CA">
        <w:rPr>
          <w:rFonts w:ascii="Times New Roman" w:hAnsi="Times New Roman" w:cs="Times New Roman"/>
          <w:sz w:val="24"/>
          <w:szCs w:val="24"/>
          <w:lang w:val="lv-LV"/>
        </w:rPr>
        <w:tab/>
      </w:r>
      <w:r w:rsidR="004D1BE4" w:rsidRPr="007103CA">
        <w:rPr>
          <w:rFonts w:ascii="Times New Roman" w:hAnsi="Times New Roman" w:cs="Times New Roman"/>
          <w:sz w:val="24"/>
          <w:szCs w:val="24"/>
          <w:lang w:val="lv-LV"/>
        </w:rPr>
        <w:t xml:space="preserve">                        </w:t>
      </w:r>
      <w:r w:rsidRPr="007103CA">
        <w:rPr>
          <w:rFonts w:ascii="Times New Roman" w:hAnsi="Times New Roman" w:cs="Times New Roman"/>
          <w:sz w:val="24"/>
          <w:szCs w:val="24"/>
          <w:lang w:val="lv-LV"/>
        </w:rPr>
        <w:t>Kopā___________euro</w:t>
      </w:r>
    </w:p>
    <w:p w:rsidR="009B44A6" w:rsidRPr="007103CA" w:rsidRDefault="009B44A6" w:rsidP="009B44A6">
      <w:pPr>
        <w:rPr>
          <w:lang w:val="lv-LV"/>
        </w:rPr>
      </w:pPr>
    </w:p>
    <w:p w:rsidR="00A7235A" w:rsidRPr="007103CA" w:rsidRDefault="00A7235A" w:rsidP="00A7235A">
      <w:pPr>
        <w:spacing w:after="0" w:line="240" w:lineRule="auto"/>
        <w:rPr>
          <w:rFonts w:ascii="Times New Roman" w:eastAsia="Times New Roman" w:hAnsi="Times New Roman" w:cs="Times New Roman"/>
          <w:sz w:val="24"/>
          <w:szCs w:val="24"/>
          <w:lang w:val="lv-LV"/>
        </w:rPr>
      </w:pPr>
    </w:p>
    <w:p w:rsidR="00A7235A" w:rsidRPr="007103CA" w:rsidRDefault="00A7235A" w:rsidP="00A7235A">
      <w:pPr>
        <w:spacing w:after="0" w:line="240" w:lineRule="auto"/>
        <w:rPr>
          <w:rFonts w:ascii="Times New Roman" w:eastAsia="Times New Roman" w:hAnsi="Times New Roman" w:cs="Times New Roman"/>
          <w:sz w:val="24"/>
          <w:szCs w:val="24"/>
          <w:lang w:val="lv-LV"/>
        </w:rPr>
      </w:pPr>
    </w:p>
    <w:p w:rsidR="008D3B90" w:rsidRPr="007103CA" w:rsidRDefault="009B44A6">
      <w:pPr>
        <w:rPr>
          <w:color w:val="FF0000"/>
          <w:lang w:val="lv-LV"/>
        </w:rPr>
      </w:pPr>
      <w:r w:rsidRPr="007103CA">
        <w:rPr>
          <w:color w:val="FF0000"/>
          <w:lang w:val="lv-LV"/>
        </w:rPr>
        <w:t xml:space="preserve"> </w:t>
      </w:r>
    </w:p>
    <w:p w:rsidR="00D74EC1" w:rsidRPr="007103CA" w:rsidRDefault="00D74EC1">
      <w:pPr>
        <w:rPr>
          <w:color w:val="FF0000"/>
          <w:lang w:val="lv-LV"/>
        </w:rPr>
      </w:pPr>
    </w:p>
    <w:p w:rsidR="00D74EC1" w:rsidRPr="007103CA" w:rsidRDefault="00D74EC1">
      <w:pPr>
        <w:rPr>
          <w:color w:val="FF0000"/>
          <w:lang w:val="lv-LV"/>
        </w:rPr>
      </w:pPr>
    </w:p>
    <w:p w:rsidR="00D74EC1" w:rsidRPr="007103CA" w:rsidRDefault="00D74EC1">
      <w:pPr>
        <w:rPr>
          <w:color w:val="FF0000"/>
          <w:lang w:val="lv-LV"/>
        </w:rPr>
      </w:pPr>
    </w:p>
    <w:p w:rsidR="00D74EC1" w:rsidRPr="007103CA" w:rsidRDefault="00D74EC1">
      <w:pPr>
        <w:rPr>
          <w:color w:val="FF0000"/>
          <w:lang w:val="lv-LV"/>
        </w:rPr>
      </w:pPr>
    </w:p>
    <w:p w:rsidR="00D74EC1" w:rsidRPr="007103CA" w:rsidRDefault="00D74EC1">
      <w:pPr>
        <w:rPr>
          <w:color w:val="FF0000"/>
          <w:lang w:val="lv-LV"/>
        </w:rPr>
      </w:pPr>
    </w:p>
    <w:p w:rsidR="00D74EC1" w:rsidRPr="007103CA" w:rsidRDefault="00D74EC1">
      <w:pPr>
        <w:rPr>
          <w:color w:val="FF0000"/>
          <w:lang w:val="lv-LV"/>
        </w:rPr>
      </w:pPr>
    </w:p>
    <w:p w:rsidR="00D74EC1" w:rsidRPr="007103CA" w:rsidRDefault="00D74EC1">
      <w:pPr>
        <w:rPr>
          <w:color w:val="FF0000"/>
          <w:lang w:val="lv-LV"/>
        </w:rPr>
      </w:pPr>
    </w:p>
    <w:p w:rsidR="00D74EC1" w:rsidRPr="007103CA" w:rsidRDefault="00D74EC1">
      <w:pPr>
        <w:rPr>
          <w:color w:val="FF0000"/>
          <w:lang w:val="lv-LV"/>
        </w:rPr>
      </w:pPr>
    </w:p>
    <w:p w:rsidR="00D74EC1" w:rsidRPr="007103CA" w:rsidRDefault="00D74EC1">
      <w:pPr>
        <w:rPr>
          <w:color w:val="FF0000"/>
          <w:lang w:val="lv-LV"/>
        </w:rPr>
      </w:pPr>
    </w:p>
    <w:p w:rsidR="00D74EC1" w:rsidRPr="007103CA" w:rsidRDefault="00D74EC1">
      <w:pPr>
        <w:rPr>
          <w:color w:val="FF0000"/>
          <w:lang w:val="lv-LV"/>
        </w:rPr>
      </w:pPr>
    </w:p>
    <w:p w:rsidR="00D74EC1" w:rsidRPr="007103CA" w:rsidRDefault="00D74EC1">
      <w:pPr>
        <w:rPr>
          <w:color w:val="FF0000"/>
          <w:lang w:val="lv-LV"/>
        </w:rPr>
      </w:pPr>
    </w:p>
    <w:p w:rsidR="00D74EC1" w:rsidRPr="007103CA" w:rsidRDefault="00D74EC1">
      <w:pPr>
        <w:rPr>
          <w:color w:val="FF0000"/>
          <w:lang w:val="lv-LV"/>
        </w:rPr>
      </w:pPr>
    </w:p>
    <w:p w:rsidR="00D74EC1" w:rsidRPr="007103CA" w:rsidRDefault="00D74EC1" w:rsidP="00D74EC1">
      <w:pPr>
        <w:pStyle w:val="Header"/>
        <w:jc w:val="right"/>
        <w:rPr>
          <w:rFonts w:ascii="Times New Roman" w:hAnsi="Times New Roman"/>
          <w:sz w:val="24"/>
          <w:szCs w:val="24"/>
          <w:lang w:val="lv-LV"/>
        </w:rPr>
      </w:pPr>
      <w:r w:rsidRPr="007103CA">
        <w:rPr>
          <w:rFonts w:ascii="Times New Roman" w:hAnsi="Times New Roman"/>
          <w:sz w:val="24"/>
          <w:szCs w:val="24"/>
          <w:lang w:val="lv-LV"/>
        </w:rPr>
        <w:lastRenderedPageBreak/>
        <w:t>projekts</w:t>
      </w:r>
    </w:p>
    <w:p w:rsidR="00D74EC1" w:rsidRPr="007103CA" w:rsidRDefault="00D74EC1" w:rsidP="00D74EC1">
      <w:pPr>
        <w:pStyle w:val="Header"/>
        <w:jc w:val="right"/>
        <w:rPr>
          <w:rFonts w:ascii="Times New Roman" w:hAnsi="Times New Roman"/>
          <w:sz w:val="24"/>
          <w:szCs w:val="24"/>
          <w:lang w:val="lv-LV"/>
        </w:rPr>
      </w:pPr>
      <w:r w:rsidRPr="007103CA">
        <w:rPr>
          <w:rFonts w:ascii="Times New Roman" w:hAnsi="Times New Roman"/>
          <w:sz w:val="24"/>
          <w:szCs w:val="24"/>
          <w:lang w:val="lv-LV"/>
        </w:rPr>
        <w:t>2.pielikums</w:t>
      </w:r>
    </w:p>
    <w:p w:rsidR="00D74EC1" w:rsidRPr="007103CA" w:rsidRDefault="00D74EC1" w:rsidP="00D74EC1">
      <w:pPr>
        <w:jc w:val="center"/>
        <w:outlineLvl w:val="0"/>
        <w:rPr>
          <w:rFonts w:ascii="Times New Roman" w:hAnsi="Times New Roman"/>
          <w:sz w:val="24"/>
          <w:szCs w:val="24"/>
          <w:lang w:val="lv-LV"/>
        </w:rPr>
      </w:pPr>
      <w:r w:rsidRPr="007103CA">
        <w:rPr>
          <w:rFonts w:ascii="Times New Roman" w:hAnsi="Times New Roman"/>
          <w:sz w:val="24"/>
          <w:szCs w:val="24"/>
          <w:lang w:val="lv-LV"/>
        </w:rPr>
        <w:t xml:space="preserve">Līgums par granta saņemšanu </w:t>
      </w:r>
    </w:p>
    <w:p w:rsidR="00D74EC1" w:rsidRPr="007103CA" w:rsidRDefault="00D74EC1" w:rsidP="00D74EC1">
      <w:pPr>
        <w:jc w:val="center"/>
        <w:outlineLvl w:val="0"/>
        <w:rPr>
          <w:rFonts w:ascii="Times New Roman" w:hAnsi="Times New Roman"/>
          <w:sz w:val="24"/>
          <w:szCs w:val="24"/>
          <w:lang w:val="lv-LV"/>
        </w:rPr>
      </w:pPr>
    </w:p>
    <w:p w:rsidR="00D74EC1" w:rsidRPr="007103CA" w:rsidRDefault="00D74EC1" w:rsidP="00D74EC1">
      <w:pPr>
        <w:tabs>
          <w:tab w:val="left" w:pos="6379"/>
        </w:tabs>
        <w:ind w:right="-45"/>
        <w:jc w:val="both"/>
        <w:rPr>
          <w:rFonts w:ascii="Times New Roman" w:hAnsi="Times New Roman"/>
          <w:sz w:val="24"/>
          <w:szCs w:val="24"/>
          <w:lang w:val="lv-LV"/>
        </w:rPr>
      </w:pPr>
      <w:r w:rsidRPr="007103CA">
        <w:rPr>
          <w:rFonts w:ascii="Times New Roman" w:hAnsi="Times New Roman"/>
          <w:sz w:val="24"/>
          <w:szCs w:val="24"/>
          <w:lang w:val="lv-LV"/>
        </w:rPr>
        <w:t>Jelgavā,                                                                                       2020. gada ____.__________</w:t>
      </w:r>
    </w:p>
    <w:p w:rsidR="00D74EC1" w:rsidRPr="007103CA" w:rsidRDefault="00D74EC1" w:rsidP="00D74EC1">
      <w:pPr>
        <w:jc w:val="both"/>
        <w:rPr>
          <w:rFonts w:ascii="Times New Roman" w:hAnsi="Times New Roman"/>
          <w:sz w:val="24"/>
          <w:szCs w:val="24"/>
          <w:lang w:val="lv-LV"/>
        </w:rPr>
      </w:pPr>
      <w:r w:rsidRPr="007103CA">
        <w:rPr>
          <w:rFonts w:ascii="Times New Roman" w:hAnsi="Times New Roman"/>
          <w:b/>
          <w:sz w:val="24"/>
          <w:szCs w:val="24"/>
          <w:lang w:val="lv-LV"/>
        </w:rPr>
        <w:t>Jelgavas pilsētas dome</w:t>
      </w:r>
      <w:r w:rsidRPr="007103CA">
        <w:rPr>
          <w:rFonts w:ascii="Times New Roman" w:hAnsi="Times New Roman"/>
          <w:b/>
          <w:bCs/>
          <w:sz w:val="24"/>
          <w:szCs w:val="24"/>
          <w:lang w:val="lv-LV"/>
        </w:rPr>
        <w:t>,</w:t>
      </w:r>
      <w:r w:rsidRPr="007103CA">
        <w:rPr>
          <w:rFonts w:ascii="Times New Roman" w:hAnsi="Times New Roman"/>
          <w:bCs/>
          <w:sz w:val="24"/>
          <w:szCs w:val="24"/>
          <w:lang w:val="lv-LV"/>
        </w:rPr>
        <w:t xml:space="preserve"> reģistrācijas Nr. 90000042516</w:t>
      </w:r>
      <w:r w:rsidRPr="007103CA">
        <w:rPr>
          <w:rFonts w:ascii="Times New Roman" w:hAnsi="Times New Roman"/>
          <w:sz w:val="24"/>
          <w:szCs w:val="24"/>
          <w:lang w:val="lv-LV"/>
        </w:rPr>
        <w:t>, juridiskā adrese: Lielā iela 11, Jelgava, LV-3001, Jelgavas pilsētas pašvaldības izpilddirektores Irēnas Škutānes personā, kura rīkojas saskaņā ar Jelgavas pilsētas pašvaldības nolikumu, turpmāk  - pašvaldība, no vienas puses, un</w:t>
      </w:r>
    </w:p>
    <w:p w:rsidR="00D74EC1" w:rsidRPr="007103CA" w:rsidRDefault="00D74EC1" w:rsidP="00D74EC1">
      <w:pPr>
        <w:jc w:val="both"/>
        <w:rPr>
          <w:rFonts w:ascii="Times New Roman" w:hAnsi="Times New Roman"/>
          <w:sz w:val="24"/>
          <w:szCs w:val="24"/>
          <w:lang w:val="lv-LV"/>
        </w:rPr>
      </w:pPr>
      <w:r w:rsidRPr="007103CA">
        <w:rPr>
          <w:rFonts w:ascii="Times New Roman" w:hAnsi="Times New Roman"/>
          <w:b/>
          <w:sz w:val="24"/>
          <w:szCs w:val="24"/>
          <w:lang w:val="lv-LV"/>
        </w:rPr>
        <w:t>granta pretendents</w:t>
      </w:r>
      <w:r w:rsidRPr="007103CA">
        <w:rPr>
          <w:rFonts w:ascii="Times New Roman" w:hAnsi="Times New Roman"/>
          <w:sz w:val="24"/>
          <w:szCs w:val="24"/>
          <w:lang w:val="lv-LV"/>
        </w:rPr>
        <w:t xml:space="preserve">, reģistrācijas numurs, juridiskā adrese, turpmāk – Saņēmējs, no otras puses, </w:t>
      </w:r>
    </w:p>
    <w:p w:rsidR="00D74EC1" w:rsidRPr="007103CA" w:rsidRDefault="00D74EC1" w:rsidP="00D74EC1">
      <w:pPr>
        <w:jc w:val="both"/>
        <w:rPr>
          <w:rFonts w:ascii="Times New Roman" w:hAnsi="Times New Roman"/>
          <w:sz w:val="24"/>
          <w:szCs w:val="24"/>
          <w:lang w:val="lv-LV"/>
        </w:rPr>
      </w:pPr>
      <w:r w:rsidRPr="007103CA">
        <w:rPr>
          <w:rFonts w:ascii="Times New Roman" w:hAnsi="Times New Roman"/>
          <w:sz w:val="24"/>
          <w:szCs w:val="24"/>
          <w:lang w:val="lv-LV"/>
        </w:rPr>
        <w:t>turpmāk visi kopā un katrs atsevišķi - Līdzēji, pamatojoties uz Jelgavas pilsētas pašvaldības īstenotās grantu programmas “Atbalsts komersantiem un saimnieciskās darbības veicējiem”, turpmāk – grantu programma, nolikumu (apstiprināts ar Jelgavas pilsētas domes 2020.gada 23.jūlija lēmumu Nr.___) noslēdz līgumu par granta saņemšanu, turpmāk – Līgums:</w:t>
      </w:r>
    </w:p>
    <w:p w:rsidR="00D74EC1" w:rsidRPr="007103CA" w:rsidRDefault="00D74EC1" w:rsidP="00D74EC1">
      <w:pPr>
        <w:jc w:val="both"/>
        <w:rPr>
          <w:rFonts w:ascii="Times New Roman" w:hAnsi="Times New Roman"/>
          <w:sz w:val="24"/>
          <w:szCs w:val="24"/>
          <w:lang w:val="lv-LV"/>
        </w:rPr>
      </w:pPr>
    </w:p>
    <w:p w:rsidR="00D74EC1" w:rsidRPr="007103CA" w:rsidRDefault="00D74EC1" w:rsidP="00D74EC1">
      <w:pPr>
        <w:numPr>
          <w:ilvl w:val="0"/>
          <w:numId w:val="24"/>
        </w:numPr>
        <w:overflowPunct w:val="0"/>
        <w:autoSpaceDE w:val="0"/>
        <w:autoSpaceDN w:val="0"/>
        <w:adjustRightInd w:val="0"/>
        <w:spacing w:after="0" w:line="240" w:lineRule="auto"/>
        <w:ind w:left="357" w:hanging="357"/>
        <w:jc w:val="center"/>
        <w:textAlignment w:val="baseline"/>
        <w:rPr>
          <w:rFonts w:ascii="Times New Roman" w:hAnsi="Times New Roman"/>
          <w:b/>
          <w:sz w:val="24"/>
          <w:szCs w:val="24"/>
          <w:lang w:val="lv-LV"/>
        </w:rPr>
      </w:pPr>
      <w:bookmarkStart w:id="1" w:name="_Hlk521339828"/>
      <w:r w:rsidRPr="007103CA">
        <w:rPr>
          <w:rFonts w:ascii="Times New Roman" w:hAnsi="Times New Roman"/>
          <w:b/>
          <w:sz w:val="24"/>
          <w:szCs w:val="24"/>
          <w:lang w:val="lv-LV"/>
        </w:rPr>
        <w:t xml:space="preserve">Līguma priekšmets </w:t>
      </w:r>
    </w:p>
    <w:p w:rsidR="00D74EC1" w:rsidRPr="007103CA" w:rsidRDefault="00D74EC1" w:rsidP="00D74EC1">
      <w:pPr>
        <w:jc w:val="both"/>
        <w:rPr>
          <w:rFonts w:ascii="Times New Roman" w:hAnsi="Times New Roman"/>
          <w:sz w:val="24"/>
          <w:szCs w:val="24"/>
          <w:lang w:val="lv-LV"/>
        </w:rPr>
      </w:pPr>
      <w:r w:rsidRPr="007103CA">
        <w:rPr>
          <w:rFonts w:ascii="Times New Roman" w:hAnsi="Times New Roman"/>
          <w:sz w:val="24"/>
          <w:szCs w:val="24"/>
          <w:lang w:val="lv-LV"/>
        </w:rPr>
        <w:t xml:space="preserve">Pašvaldības piešķirtais finansiālais atbalsts uzņēmējdarbības veicināšanai un attīstībai (turpmāk tekstā – Grants) Saņēmēja mērķa īstenošanai saskaņā ar Saņēmēja pieteikumā (turpmāk tekstā – Pieteikums) norādīto mērķa aprakstu. </w:t>
      </w:r>
    </w:p>
    <w:p w:rsidR="00D74EC1" w:rsidRPr="007103CA" w:rsidRDefault="00D74EC1" w:rsidP="00D74EC1">
      <w:pPr>
        <w:jc w:val="both"/>
        <w:rPr>
          <w:rFonts w:ascii="Times New Roman" w:hAnsi="Times New Roman"/>
          <w:sz w:val="24"/>
          <w:szCs w:val="24"/>
          <w:lang w:val="lv-LV"/>
        </w:rPr>
      </w:pPr>
      <w:r w:rsidRPr="007103CA">
        <w:rPr>
          <w:rFonts w:ascii="Times New Roman" w:hAnsi="Times New Roman"/>
          <w:sz w:val="24"/>
          <w:szCs w:val="24"/>
          <w:lang w:val="lv-LV"/>
        </w:rPr>
        <w:t xml:space="preserve"> </w:t>
      </w:r>
      <w:bookmarkEnd w:id="1"/>
    </w:p>
    <w:p w:rsidR="00D74EC1" w:rsidRPr="007103CA" w:rsidRDefault="00D74EC1" w:rsidP="00D74EC1">
      <w:pPr>
        <w:numPr>
          <w:ilvl w:val="0"/>
          <w:numId w:val="24"/>
        </w:numPr>
        <w:overflowPunct w:val="0"/>
        <w:autoSpaceDE w:val="0"/>
        <w:autoSpaceDN w:val="0"/>
        <w:adjustRightInd w:val="0"/>
        <w:spacing w:after="0" w:line="240" w:lineRule="auto"/>
        <w:ind w:left="357" w:hanging="357"/>
        <w:jc w:val="center"/>
        <w:textAlignment w:val="baseline"/>
        <w:rPr>
          <w:rFonts w:ascii="Times New Roman" w:hAnsi="Times New Roman"/>
          <w:b/>
          <w:sz w:val="24"/>
          <w:szCs w:val="24"/>
          <w:lang w:val="lv-LV"/>
        </w:rPr>
      </w:pPr>
      <w:r w:rsidRPr="007103CA">
        <w:rPr>
          <w:rFonts w:ascii="Times New Roman" w:hAnsi="Times New Roman"/>
          <w:b/>
          <w:sz w:val="24"/>
          <w:szCs w:val="24"/>
          <w:lang w:val="lv-LV"/>
        </w:rPr>
        <w:t>Granta apmērs un izmaksas kārtība</w:t>
      </w:r>
    </w:p>
    <w:p w:rsidR="00D74EC1" w:rsidRPr="007103CA" w:rsidRDefault="00D74EC1" w:rsidP="00D74EC1">
      <w:pPr>
        <w:pStyle w:val="ListParagraph"/>
        <w:numPr>
          <w:ilvl w:val="1"/>
          <w:numId w:val="24"/>
        </w:numPr>
        <w:overflowPunct w:val="0"/>
        <w:autoSpaceDE w:val="0"/>
        <w:autoSpaceDN w:val="0"/>
        <w:adjustRightInd w:val="0"/>
        <w:spacing w:after="0" w:line="240" w:lineRule="auto"/>
        <w:jc w:val="both"/>
        <w:textAlignment w:val="baseline"/>
        <w:rPr>
          <w:rFonts w:ascii="Times New Roman" w:hAnsi="Times New Roman"/>
          <w:sz w:val="24"/>
          <w:szCs w:val="24"/>
          <w:lang w:val="lv-LV"/>
        </w:rPr>
      </w:pPr>
      <w:bookmarkStart w:id="2" w:name="_Ref317002464"/>
      <w:r w:rsidRPr="007103CA">
        <w:rPr>
          <w:rFonts w:ascii="Times New Roman" w:hAnsi="Times New Roman"/>
          <w:sz w:val="24"/>
          <w:szCs w:val="24"/>
          <w:lang w:val="lv-LV"/>
        </w:rPr>
        <w:t xml:space="preserve">Granta apmērs ir EUR ___________ (00 </w:t>
      </w:r>
      <w:r w:rsidRPr="007103CA">
        <w:rPr>
          <w:rFonts w:ascii="Times New Roman" w:hAnsi="Times New Roman"/>
          <w:i/>
          <w:sz w:val="24"/>
          <w:szCs w:val="24"/>
          <w:lang w:val="lv-LV"/>
        </w:rPr>
        <w:t>euro</w:t>
      </w:r>
      <w:r w:rsidRPr="007103CA">
        <w:rPr>
          <w:rFonts w:ascii="Times New Roman" w:hAnsi="Times New Roman"/>
          <w:sz w:val="24"/>
          <w:szCs w:val="24"/>
          <w:lang w:val="lv-LV"/>
        </w:rPr>
        <w:t>, 00 centi).</w:t>
      </w:r>
    </w:p>
    <w:p w:rsidR="00D74EC1" w:rsidRPr="007103CA" w:rsidRDefault="00D74EC1" w:rsidP="00D74EC1">
      <w:pPr>
        <w:pStyle w:val="ListParagraph"/>
        <w:numPr>
          <w:ilvl w:val="1"/>
          <w:numId w:val="24"/>
        </w:numPr>
        <w:overflowPunct w:val="0"/>
        <w:autoSpaceDE w:val="0"/>
        <w:autoSpaceDN w:val="0"/>
        <w:adjustRightInd w:val="0"/>
        <w:spacing w:after="0" w:line="240" w:lineRule="auto"/>
        <w:jc w:val="both"/>
        <w:textAlignment w:val="baseline"/>
        <w:rPr>
          <w:rFonts w:ascii="Times New Roman" w:hAnsi="Times New Roman"/>
          <w:sz w:val="24"/>
          <w:szCs w:val="24"/>
          <w:lang w:val="lv-LV"/>
        </w:rPr>
      </w:pPr>
      <w:r w:rsidRPr="007103CA">
        <w:rPr>
          <w:rFonts w:ascii="Times New Roman" w:hAnsi="Times New Roman"/>
          <w:sz w:val="24"/>
          <w:szCs w:val="24"/>
          <w:lang w:val="lv-LV"/>
        </w:rPr>
        <w:t>Pašvaldība izmaksā Saņēmējam Grantu 10 darba dienu laikā pēc Līguma noslēgšanas</w:t>
      </w:r>
      <w:bookmarkEnd w:id="2"/>
      <w:r w:rsidRPr="007103CA">
        <w:rPr>
          <w:rFonts w:ascii="Times New Roman" w:hAnsi="Times New Roman"/>
          <w:sz w:val="24"/>
          <w:szCs w:val="24"/>
          <w:lang w:val="lv-LV"/>
        </w:rPr>
        <w:t xml:space="preserve"> brīža. Granta maksājums tiek pārskaitīts pilnā apmērā uz Saņēmēja norādīto bankas kontu.</w:t>
      </w:r>
    </w:p>
    <w:p w:rsidR="00D74EC1" w:rsidRPr="007103CA" w:rsidRDefault="00D74EC1" w:rsidP="00D74EC1">
      <w:pPr>
        <w:pStyle w:val="ListParagraph"/>
        <w:ind w:left="792"/>
        <w:jc w:val="both"/>
        <w:rPr>
          <w:rFonts w:ascii="Times New Roman" w:hAnsi="Times New Roman"/>
          <w:sz w:val="24"/>
          <w:szCs w:val="24"/>
          <w:lang w:val="lv-LV"/>
        </w:rPr>
      </w:pPr>
    </w:p>
    <w:p w:rsidR="00D74EC1" w:rsidRPr="007103CA" w:rsidRDefault="00D74EC1" w:rsidP="00D74EC1">
      <w:pPr>
        <w:numPr>
          <w:ilvl w:val="0"/>
          <w:numId w:val="24"/>
        </w:numPr>
        <w:overflowPunct w:val="0"/>
        <w:autoSpaceDE w:val="0"/>
        <w:autoSpaceDN w:val="0"/>
        <w:adjustRightInd w:val="0"/>
        <w:spacing w:after="0" w:line="240" w:lineRule="auto"/>
        <w:ind w:left="357" w:hanging="357"/>
        <w:jc w:val="center"/>
        <w:textAlignment w:val="baseline"/>
        <w:rPr>
          <w:rFonts w:ascii="Times New Roman" w:hAnsi="Times New Roman"/>
          <w:b/>
          <w:sz w:val="24"/>
          <w:szCs w:val="24"/>
          <w:lang w:val="lv-LV"/>
        </w:rPr>
      </w:pPr>
      <w:r w:rsidRPr="007103CA">
        <w:rPr>
          <w:rFonts w:ascii="Times New Roman" w:hAnsi="Times New Roman"/>
          <w:b/>
          <w:sz w:val="24"/>
          <w:szCs w:val="24"/>
          <w:lang w:val="lv-LV"/>
        </w:rPr>
        <w:t>Pašvaldības saistības</w:t>
      </w:r>
    </w:p>
    <w:p w:rsidR="00D74EC1" w:rsidRPr="007103CA" w:rsidRDefault="00D74EC1" w:rsidP="00D74EC1">
      <w:pPr>
        <w:numPr>
          <w:ilvl w:val="1"/>
          <w:numId w:val="24"/>
        </w:numPr>
        <w:spacing w:after="0" w:line="240" w:lineRule="auto"/>
        <w:jc w:val="both"/>
        <w:rPr>
          <w:rFonts w:ascii="Times New Roman" w:hAnsi="Times New Roman"/>
          <w:sz w:val="24"/>
          <w:szCs w:val="24"/>
          <w:lang w:val="lv-LV"/>
        </w:rPr>
      </w:pPr>
      <w:r w:rsidRPr="007103CA">
        <w:rPr>
          <w:rFonts w:ascii="Times New Roman" w:hAnsi="Times New Roman"/>
          <w:sz w:val="24"/>
          <w:szCs w:val="24"/>
          <w:lang w:val="lv-LV"/>
        </w:rPr>
        <w:t>Pašvaldībai ir tiesības:</w:t>
      </w:r>
    </w:p>
    <w:p w:rsidR="00D74EC1" w:rsidRPr="007103CA" w:rsidRDefault="00D74EC1" w:rsidP="00D74EC1">
      <w:pPr>
        <w:numPr>
          <w:ilvl w:val="2"/>
          <w:numId w:val="24"/>
        </w:numPr>
        <w:spacing w:after="0" w:line="240" w:lineRule="auto"/>
        <w:ind w:left="1418" w:hanging="698"/>
        <w:jc w:val="both"/>
        <w:rPr>
          <w:rFonts w:ascii="Times New Roman" w:hAnsi="Times New Roman"/>
          <w:sz w:val="24"/>
          <w:szCs w:val="24"/>
          <w:lang w:val="lv-LV"/>
        </w:rPr>
      </w:pPr>
      <w:r w:rsidRPr="007103CA">
        <w:rPr>
          <w:rFonts w:ascii="Times New Roman" w:hAnsi="Times New Roman"/>
          <w:sz w:val="24"/>
          <w:szCs w:val="24"/>
          <w:lang w:val="lv-LV"/>
        </w:rPr>
        <w:t>pieprasīt un saņemt informāciju no Saņēmēja par Līguma saistību izpildes gaitu;</w:t>
      </w:r>
    </w:p>
    <w:p w:rsidR="00D74EC1" w:rsidRPr="007103CA" w:rsidRDefault="00D74EC1" w:rsidP="00D74EC1">
      <w:pPr>
        <w:numPr>
          <w:ilvl w:val="2"/>
          <w:numId w:val="24"/>
        </w:numPr>
        <w:shd w:val="clear" w:color="auto" w:fill="FFFFFF"/>
        <w:spacing w:after="0" w:line="240" w:lineRule="auto"/>
        <w:ind w:left="1418" w:hanging="698"/>
        <w:jc w:val="both"/>
        <w:rPr>
          <w:rFonts w:ascii="Times New Roman" w:hAnsi="Times New Roman"/>
          <w:sz w:val="24"/>
          <w:szCs w:val="24"/>
          <w:lang w:val="lv-LV"/>
        </w:rPr>
      </w:pPr>
      <w:r w:rsidRPr="007103CA">
        <w:rPr>
          <w:rFonts w:ascii="Times New Roman" w:hAnsi="Times New Roman"/>
          <w:bCs/>
          <w:sz w:val="24"/>
          <w:szCs w:val="24"/>
          <w:lang w:val="lv-LV"/>
        </w:rPr>
        <w:t xml:space="preserve">pieprasīt un saņemt Granta atmaksu no </w:t>
      </w:r>
      <w:r w:rsidRPr="007103CA">
        <w:rPr>
          <w:rFonts w:ascii="Times New Roman" w:hAnsi="Times New Roman"/>
          <w:sz w:val="24"/>
          <w:szCs w:val="24"/>
          <w:lang w:val="lv-LV"/>
        </w:rPr>
        <w:t>Sa</w:t>
      </w:r>
      <w:r w:rsidRPr="007103CA">
        <w:rPr>
          <w:rFonts w:ascii="Times New Roman" w:hAnsi="Times New Roman"/>
          <w:bCs/>
          <w:sz w:val="24"/>
          <w:szCs w:val="24"/>
          <w:lang w:val="lv-LV"/>
        </w:rPr>
        <w:t>ņēmēja gadījumā, ja Pašvaldībai rodas pamatotas šaubas par Līguma nosacījumu ievērošanu, tajā skaitā, ja:</w:t>
      </w:r>
    </w:p>
    <w:p w:rsidR="00D74EC1" w:rsidRPr="007103CA" w:rsidRDefault="00D74EC1" w:rsidP="00D74EC1">
      <w:pPr>
        <w:numPr>
          <w:ilvl w:val="3"/>
          <w:numId w:val="24"/>
        </w:numPr>
        <w:shd w:val="clear" w:color="auto" w:fill="FFFFFF"/>
        <w:spacing w:after="0" w:line="240" w:lineRule="auto"/>
        <w:ind w:left="1985" w:hanging="905"/>
        <w:jc w:val="both"/>
        <w:rPr>
          <w:rFonts w:ascii="Times New Roman" w:hAnsi="Times New Roman"/>
          <w:sz w:val="24"/>
          <w:szCs w:val="24"/>
          <w:lang w:val="lv-LV"/>
        </w:rPr>
      </w:pPr>
      <w:r w:rsidRPr="007103CA">
        <w:rPr>
          <w:rFonts w:ascii="Times New Roman" w:hAnsi="Times New Roman"/>
          <w:sz w:val="24"/>
          <w:szCs w:val="24"/>
          <w:lang w:val="lv-LV"/>
        </w:rPr>
        <w:t>Saņēmējs nav iesniedzis pašvaldībai atskaiti Līgumā noteiktajā termiņā;</w:t>
      </w:r>
    </w:p>
    <w:p w:rsidR="00D74EC1" w:rsidRPr="007103CA" w:rsidRDefault="00D74EC1" w:rsidP="00D74EC1">
      <w:pPr>
        <w:numPr>
          <w:ilvl w:val="3"/>
          <w:numId w:val="24"/>
        </w:numPr>
        <w:shd w:val="clear" w:color="auto" w:fill="FFFFFF"/>
        <w:spacing w:after="0" w:line="240" w:lineRule="auto"/>
        <w:ind w:left="1985" w:hanging="905"/>
        <w:jc w:val="both"/>
        <w:rPr>
          <w:rFonts w:ascii="Times New Roman" w:hAnsi="Times New Roman"/>
          <w:sz w:val="24"/>
          <w:szCs w:val="24"/>
          <w:lang w:val="lv-LV"/>
        </w:rPr>
      </w:pPr>
      <w:r w:rsidRPr="007103CA">
        <w:rPr>
          <w:rFonts w:ascii="Times New Roman" w:hAnsi="Times New Roman"/>
          <w:sz w:val="24"/>
          <w:szCs w:val="24"/>
          <w:lang w:val="lv-LV"/>
        </w:rPr>
        <w:t>Saņēmējs tam piešķirto Grantu izlieto vai ir izlietojis neatbilstoši mērķim;</w:t>
      </w:r>
    </w:p>
    <w:p w:rsidR="00D74EC1" w:rsidRPr="007103CA" w:rsidRDefault="00D74EC1" w:rsidP="00D74EC1">
      <w:pPr>
        <w:numPr>
          <w:ilvl w:val="3"/>
          <w:numId w:val="24"/>
        </w:numPr>
        <w:shd w:val="clear" w:color="auto" w:fill="FFFFFF"/>
        <w:spacing w:after="0" w:line="240" w:lineRule="auto"/>
        <w:ind w:left="1985" w:hanging="905"/>
        <w:jc w:val="both"/>
        <w:rPr>
          <w:rFonts w:ascii="Times New Roman" w:hAnsi="Times New Roman"/>
          <w:sz w:val="24"/>
          <w:szCs w:val="24"/>
          <w:lang w:val="lv-LV"/>
        </w:rPr>
      </w:pPr>
      <w:r w:rsidRPr="007103CA">
        <w:rPr>
          <w:rFonts w:ascii="Times New Roman" w:hAnsi="Times New Roman"/>
          <w:sz w:val="24"/>
          <w:szCs w:val="24"/>
          <w:lang w:val="lv-LV"/>
        </w:rPr>
        <w:t>Saņēmējs, vienojoties ar citiem Granta pretendentiem, veicis līdzekļu apvienošanu viena projekta īstenošanai;</w:t>
      </w:r>
    </w:p>
    <w:p w:rsidR="00D74EC1" w:rsidRPr="007103CA" w:rsidRDefault="00D74EC1" w:rsidP="00D74EC1">
      <w:pPr>
        <w:numPr>
          <w:ilvl w:val="3"/>
          <w:numId w:val="24"/>
        </w:numPr>
        <w:shd w:val="clear" w:color="auto" w:fill="FFFFFF"/>
        <w:spacing w:after="0" w:line="240" w:lineRule="auto"/>
        <w:ind w:left="1985" w:hanging="905"/>
        <w:jc w:val="both"/>
        <w:rPr>
          <w:rFonts w:ascii="Times New Roman" w:hAnsi="Times New Roman"/>
          <w:sz w:val="24"/>
          <w:szCs w:val="24"/>
          <w:lang w:val="lv-LV"/>
        </w:rPr>
      </w:pPr>
      <w:r w:rsidRPr="007103CA">
        <w:rPr>
          <w:rFonts w:ascii="Times New Roman" w:hAnsi="Times New Roman"/>
          <w:sz w:val="24"/>
          <w:szCs w:val="24"/>
          <w:lang w:val="lv-LV"/>
        </w:rPr>
        <w:t>Saņēmējs piešķirto Grantu izlietojis personīgā labuma gūšanai, nevis uzņēmējdarbības attīstībai;</w:t>
      </w:r>
    </w:p>
    <w:p w:rsidR="00D74EC1" w:rsidRPr="007103CA" w:rsidRDefault="00D74EC1" w:rsidP="00D74EC1">
      <w:pPr>
        <w:numPr>
          <w:ilvl w:val="3"/>
          <w:numId w:val="24"/>
        </w:numPr>
        <w:shd w:val="clear" w:color="auto" w:fill="FFFFFF"/>
        <w:spacing w:after="0" w:line="240" w:lineRule="auto"/>
        <w:ind w:left="1985" w:hanging="905"/>
        <w:jc w:val="both"/>
        <w:rPr>
          <w:rFonts w:ascii="Times New Roman" w:hAnsi="Times New Roman"/>
          <w:sz w:val="24"/>
          <w:szCs w:val="24"/>
          <w:lang w:val="lv-LV"/>
        </w:rPr>
      </w:pPr>
      <w:r w:rsidRPr="007103CA">
        <w:rPr>
          <w:rFonts w:ascii="Times New Roman" w:hAnsi="Times New Roman"/>
          <w:sz w:val="24"/>
          <w:szCs w:val="24"/>
          <w:lang w:val="lv-LV"/>
        </w:rPr>
        <w:t>pieteikumā ietvēris maldinošu vai neprecīzu informāciju.</w:t>
      </w:r>
    </w:p>
    <w:p w:rsidR="00D74EC1" w:rsidRPr="007103CA" w:rsidRDefault="00D74EC1" w:rsidP="00D74EC1">
      <w:pPr>
        <w:numPr>
          <w:ilvl w:val="2"/>
          <w:numId w:val="24"/>
        </w:numPr>
        <w:shd w:val="clear" w:color="auto" w:fill="FFFFFF"/>
        <w:spacing w:after="0" w:line="240" w:lineRule="auto"/>
        <w:ind w:left="1418" w:hanging="698"/>
        <w:jc w:val="both"/>
        <w:rPr>
          <w:rFonts w:ascii="Times New Roman" w:hAnsi="Times New Roman"/>
          <w:sz w:val="24"/>
          <w:szCs w:val="24"/>
          <w:lang w:val="lv-LV"/>
        </w:rPr>
      </w:pPr>
      <w:r w:rsidRPr="007103CA">
        <w:rPr>
          <w:rFonts w:ascii="Times New Roman" w:hAnsi="Times New Roman"/>
          <w:bCs/>
          <w:sz w:val="24"/>
          <w:szCs w:val="24"/>
          <w:lang w:val="lv-LV"/>
        </w:rPr>
        <w:t xml:space="preserve">pieprasīt, saņemt un izmantot informāciju par </w:t>
      </w:r>
      <w:r w:rsidRPr="007103CA">
        <w:rPr>
          <w:rFonts w:ascii="Times New Roman" w:hAnsi="Times New Roman"/>
          <w:sz w:val="24"/>
          <w:szCs w:val="24"/>
          <w:lang w:val="lv-LV"/>
        </w:rPr>
        <w:t>Sa</w:t>
      </w:r>
      <w:r w:rsidRPr="007103CA">
        <w:rPr>
          <w:rFonts w:ascii="Times New Roman" w:hAnsi="Times New Roman"/>
          <w:bCs/>
          <w:sz w:val="24"/>
          <w:szCs w:val="24"/>
          <w:lang w:val="lv-LV"/>
        </w:rPr>
        <w:t xml:space="preserve">ņēmēju grantu programmas ietvaros sabiedrības informēšanas un publicitātes nolūkos bez papildu saskaņošanas ar </w:t>
      </w:r>
      <w:r w:rsidRPr="007103CA">
        <w:rPr>
          <w:rFonts w:ascii="Times New Roman" w:hAnsi="Times New Roman"/>
          <w:sz w:val="24"/>
          <w:szCs w:val="24"/>
          <w:lang w:val="lv-LV"/>
        </w:rPr>
        <w:t>Sa</w:t>
      </w:r>
      <w:r w:rsidRPr="007103CA">
        <w:rPr>
          <w:rFonts w:ascii="Times New Roman" w:hAnsi="Times New Roman"/>
          <w:bCs/>
          <w:sz w:val="24"/>
          <w:szCs w:val="24"/>
          <w:lang w:val="lv-LV"/>
        </w:rPr>
        <w:t>ņēmēju.</w:t>
      </w:r>
    </w:p>
    <w:p w:rsidR="00D74EC1" w:rsidRPr="007103CA" w:rsidRDefault="00D74EC1" w:rsidP="00D74EC1">
      <w:pPr>
        <w:numPr>
          <w:ilvl w:val="1"/>
          <w:numId w:val="24"/>
        </w:numPr>
        <w:spacing w:after="0" w:line="240" w:lineRule="auto"/>
        <w:jc w:val="both"/>
        <w:rPr>
          <w:rFonts w:ascii="Times New Roman" w:hAnsi="Times New Roman"/>
          <w:sz w:val="24"/>
          <w:szCs w:val="24"/>
          <w:lang w:val="lv-LV"/>
        </w:rPr>
      </w:pPr>
      <w:r w:rsidRPr="007103CA">
        <w:rPr>
          <w:rFonts w:ascii="Times New Roman" w:hAnsi="Times New Roman"/>
          <w:sz w:val="24"/>
          <w:szCs w:val="24"/>
          <w:lang w:val="lv-LV"/>
        </w:rPr>
        <w:t>Pašvaldībai ir pienākums:</w:t>
      </w:r>
    </w:p>
    <w:p w:rsidR="00D74EC1" w:rsidRPr="007103CA" w:rsidRDefault="00D74EC1" w:rsidP="00D74EC1">
      <w:pPr>
        <w:numPr>
          <w:ilvl w:val="2"/>
          <w:numId w:val="24"/>
        </w:numPr>
        <w:spacing w:after="0" w:line="240" w:lineRule="auto"/>
        <w:ind w:left="1418" w:hanging="698"/>
        <w:jc w:val="both"/>
        <w:rPr>
          <w:rFonts w:ascii="Times New Roman" w:hAnsi="Times New Roman"/>
          <w:sz w:val="24"/>
          <w:szCs w:val="24"/>
          <w:lang w:val="lv-LV"/>
        </w:rPr>
      </w:pPr>
      <w:r w:rsidRPr="007103CA">
        <w:rPr>
          <w:rFonts w:ascii="Times New Roman" w:hAnsi="Times New Roman"/>
          <w:sz w:val="24"/>
          <w:szCs w:val="24"/>
          <w:lang w:val="lv-LV"/>
        </w:rPr>
        <w:t>veikt Granta maksājumu Saņēmējam saskaņā ar Līgumā noteikto kārtību;</w:t>
      </w:r>
    </w:p>
    <w:p w:rsidR="00D74EC1" w:rsidRPr="007103CA" w:rsidRDefault="00D74EC1" w:rsidP="00D74EC1">
      <w:pPr>
        <w:numPr>
          <w:ilvl w:val="2"/>
          <w:numId w:val="24"/>
        </w:numPr>
        <w:spacing w:after="0" w:line="240" w:lineRule="auto"/>
        <w:ind w:left="1418" w:hanging="698"/>
        <w:jc w:val="both"/>
        <w:rPr>
          <w:rFonts w:ascii="Times New Roman" w:hAnsi="Times New Roman"/>
          <w:sz w:val="24"/>
          <w:szCs w:val="24"/>
          <w:lang w:val="lv-LV"/>
        </w:rPr>
      </w:pPr>
      <w:r w:rsidRPr="007103CA">
        <w:rPr>
          <w:rFonts w:ascii="Times New Roman" w:hAnsi="Times New Roman"/>
          <w:sz w:val="24"/>
          <w:szCs w:val="24"/>
          <w:lang w:val="lv-LV"/>
        </w:rPr>
        <w:lastRenderedPageBreak/>
        <w:t>kontrolēt Saņēmēja rīcības atbilstību Līguma un grantu programmas Nolikuma nosacījumiem, ja tas nepieciešams;</w:t>
      </w:r>
    </w:p>
    <w:p w:rsidR="00D74EC1" w:rsidRPr="007103CA" w:rsidRDefault="00D74EC1" w:rsidP="00D74EC1">
      <w:pPr>
        <w:numPr>
          <w:ilvl w:val="2"/>
          <w:numId w:val="24"/>
        </w:numPr>
        <w:spacing w:after="0" w:line="240" w:lineRule="auto"/>
        <w:ind w:left="1418" w:hanging="698"/>
        <w:jc w:val="both"/>
        <w:rPr>
          <w:rFonts w:ascii="Times New Roman" w:hAnsi="Times New Roman"/>
          <w:sz w:val="24"/>
          <w:szCs w:val="24"/>
          <w:lang w:val="lv-LV"/>
        </w:rPr>
      </w:pPr>
      <w:r w:rsidRPr="007103CA">
        <w:rPr>
          <w:rFonts w:ascii="Times New Roman" w:hAnsi="Times New Roman"/>
          <w:sz w:val="24"/>
          <w:szCs w:val="24"/>
          <w:lang w:val="lv-LV"/>
        </w:rPr>
        <w:t>izskatīt atskaites par Granta izlietojumu un citus Saņēmēja iesniegumus par Līgumā paredzētā mērķa īstenošanu.</w:t>
      </w:r>
    </w:p>
    <w:p w:rsidR="00D74EC1" w:rsidRPr="007103CA" w:rsidRDefault="00D74EC1" w:rsidP="00D74EC1">
      <w:pPr>
        <w:jc w:val="both"/>
        <w:rPr>
          <w:rFonts w:ascii="Times New Roman" w:hAnsi="Times New Roman"/>
          <w:sz w:val="24"/>
          <w:szCs w:val="24"/>
          <w:lang w:val="lv-LV"/>
        </w:rPr>
      </w:pPr>
    </w:p>
    <w:p w:rsidR="00D74EC1" w:rsidRPr="007103CA" w:rsidRDefault="00D74EC1" w:rsidP="00D74EC1">
      <w:pPr>
        <w:numPr>
          <w:ilvl w:val="0"/>
          <w:numId w:val="24"/>
        </w:numPr>
        <w:overflowPunct w:val="0"/>
        <w:autoSpaceDE w:val="0"/>
        <w:autoSpaceDN w:val="0"/>
        <w:adjustRightInd w:val="0"/>
        <w:spacing w:after="0" w:line="240" w:lineRule="auto"/>
        <w:ind w:left="357" w:hanging="357"/>
        <w:jc w:val="center"/>
        <w:textAlignment w:val="baseline"/>
        <w:rPr>
          <w:rFonts w:ascii="Times New Roman" w:hAnsi="Times New Roman"/>
          <w:b/>
          <w:sz w:val="24"/>
          <w:szCs w:val="24"/>
          <w:lang w:val="lv-LV"/>
        </w:rPr>
      </w:pPr>
      <w:r w:rsidRPr="007103CA">
        <w:rPr>
          <w:rFonts w:ascii="Times New Roman" w:hAnsi="Times New Roman"/>
          <w:b/>
          <w:sz w:val="24"/>
          <w:szCs w:val="24"/>
          <w:lang w:val="lv-LV"/>
        </w:rPr>
        <w:t>Saņēmēja saistības</w:t>
      </w:r>
    </w:p>
    <w:p w:rsidR="00D74EC1" w:rsidRPr="007103CA" w:rsidRDefault="00D74EC1" w:rsidP="00D74EC1">
      <w:pPr>
        <w:numPr>
          <w:ilvl w:val="1"/>
          <w:numId w:val="24"/>
        </w:numPr>
        <w:overflowPunct w:val="0"/>
        <w:autoSpaceDE w:val="0"/>
        <w:autoSpaceDN w:val="0"/>
        <w:adjustRightInd w:val="0"/>
        <w:spacing w:after="0" w:line="240" w:lineRule="auto"/>
        <w:ind w:left="1418" w:hanging="709"/>
        <w:jc w:val="both"/>
        <w:textAlignment w:val="baseline"/>
        <w:rPr>
          <w:rFonts w:ascii="Times New Roman" w:hAnsi="Times New Roman"/>
          <w:sz w:val="24"/>
          <w:szCs w:val="24"/>
          <w:lang w:val="lv-LV"/>
        </w:rPr>
      </w:pPr>
      <w:bookmarkStart w:id="3" w:name="_Ref223773137"/>
      <w:r w:rsidRPr="007103CA">
        <w:rPr>
          <w:rFonts w:ascii="Times New Roman" w:hAnsi="Times New Roman"/>
          <w:sz w:val="24"/>
          <w:szCs w:val="24"/>
          <w:lang w:val="lv-LV"/>
        </w:rPr>
        <w:t>Saņēmējam ir tiesības saņemt Granta maksājumu no Pašvaldības saskaņā ar Līguma nosacījumiem.</w:t>
      </w:r>
    </w:p>
    <w:p w:rsidR="00D74EC1" w:rsidRPr="007103CA" w:rsidRDefault="00D74EC1" w:rsidP="00D74EC1">
      <w:pPr>
        <w:numPr>
          <w:ilvl w:val="1"/>
          <w:numId w:val="24"/>
        </w:numPr>
        <w:overflowPunct w:val="0"/>
        <w:autoSpaceDE w:val="0"/>
        <w:autoSpaceDN w:val="0"/>
        <w:adjustRightInd w:val="0"/>
        <w:spacing w:after="0" w:line="240" w:lineRule="auto"/>
        <w:ind w:left="1418" w:hanging="709"/>
        <w:jc w:val="both"/>
        <w:textAlignment w:val="baseline"/>
        <w:rPr>
          <w:rFonts w:ascii="Times New Roman" w:hAnsi="Times New Roman"/>
          <w:sz w:val="24"/>
          <w:szCs w:val="24"/>
          <w:lang w:val="lv-LV"/>
        </w:rPr>
      </w:pPr>
      <w:r w:rsidRPr="007103CA">
        <w:rPr>
          <w:rFonts w:ascii="Times New Roman" w:hAnsi="Times New Roman"/>
          <w:sz w:val="24"/>
          <w:szCs w:val="24"/>
          <w:lang w:val="lv-LV"/>
        </w:rPr>
        <w:t>Saņēmējam ir pienākums:</w:t>
      </w:r>
    </w:p>
    <w:p w:rsidR="00D74EC1" w:rsidRPr="007103CA" w:rsidRDefault="00D74EC1" w:rsidP="00D74EC1">
      <w:pPr>
        <w:numPr>
          <w:ilvl w:val="2"/>
          <w:numId w:val="24"/>
        </w:numPr>
        <w:overflowPunct w:val="0"/>
        <w:autoSpaceDE w:val="0"/>
        <w:autoSpaceDN w:val="0"/>
        <w:adjustRightInd w:val="0"/>
        <w:spacing w:after="0" w:line="240" w:lineRule="auto"/>
        <w:ind w:left="1418" w:hanging="698"/>
        <w:jc w:val="both"/>
        <w:textAlignment w:val="baseline"/>
        <w:rPr>
          <w:rFonts w:ascii="Times New Roman" w:hAnsi="Times New Roman"/>
          <w:sz w:val="24"/>
          <w:szCs w:val="24"/>
          <w:lang w:val="lv-LV"/>
        </w:rPr>
      </w:pPr>
      <w:bookmarkStart w:id="4" w:name="_Ref508976667"/>
      <w:bookmarkStart w:id="5" w:name="_Ref347156725"/>
      <w:r w:rsidRPr="007103CA">
        <w:rPr>
          <w:rFonts w:ascii="Times New Roman" w:hAnsi="Times New Roman"/>
          <w:sz w:val="24"/>
          <w:szCs w:val="24"/>
          <w:lang w:val="lv-LV"/>
        </w:rPr>
        <w:t>īstenot par Granta līdzekļiem paredzēto mērķi ne ilgāk kā 12 (divpadsmit) kalendāro mēnešu laikā no Līguma noslēgšanas brīža;</w:t>
      </w:r>
      <w:bookmarkEnd w:id="4"/>
    </w:p>
    <w:p w:rsidR="00D74EC1" w:rsidRPr="007103CA" w:rsidRDefault="00D74EC1" w:rsidP="00D74EC1">
      <w:pPr>
        <w:numPr>
          <w:ilvl w:val="2"/>
          <w:numId w:val="24"/>
        </w:numPr>
        <w:tabs>
          <w:tab w:val="clear" w:pos="1800"/>
          <w:tab w:val="num" w:pos="1418"/>
        </w:tabs>
        <w:overflowPunct w:val="0"/>
        <w:autoSpaceDE w:val="0"/>
        <w:autoSpaceDN w:val="0"/>
        <w:adjustRightInd w:val="0"/>
        <w:spacing w:after="0" w:line="240" w:lineRule="auto"/>
        <w:ind w:left="1418" w:hanging="709"/>
        <w:jc w:val="both"/>
        <w:textAlignment w:val="baseline"/>
        <w:rPr>
          <w:rFonts w:ascii="Times New Roman" w:hAnsi="Times New Roman"/>
          <w:sz w:val="24"/>
          <w:szCs w:val="24"/>
          <w:lang w:val="lv-LV"/>
        </w:rPr>
      </w:pPr>
      <w:bookmarkStart w:id="6" w:name="_Ref348097666"/>
      <w:bookmarkEnd w:id="5"/>
      <w:r w:rsidRPr="007103CA">
        <w:rPr>
          <w:rFonts w:ascii="Times New Roman" w:hAnsi="Times New Roman"/>
          <w:sz w:val="24"/>
          <w:szCs w:val="24"/>
          <w:lang w:val="lv-LV"/>
        </w:rPr>
        <w:t xml:space="preserve">iesniegt atskaiti par Granta izlietojumu ne ātrāk kā 5 (piecas) darba dienas pirms un ne vēlāk kā 6 (seši) mēneši pēc Līguma </w:t>
      </w:r>
      <w:r w:rsidR="007103CA">
        <w:rPr>
          <w:rFonts w:ascii="Times New Roman" w:hAnsi="Times New Roman"/>
          <w:sz w:val="24"/>
          <w:szCs w:val="24"/>
          <w:lang w:val="lv-LV"/>
        </w:rPr>
        <w:t xml:space="preserve">4.2.1. </w:t>
      </w:r>
      <w:r w:rsidRPr="007103CA">
        <w:rPr>
          <w:rFonts w:ascii="Times New Roman" w:hAnsi="Times New Roman"/>
          <w:sz w:val="24"/>
          <w:szCs w:val="24"/>
          <w:lang w:val="lv-LV"/>
        </w:rPr>
        <w:t>punktā noteiktā termiņa beigām;</w:t>
      </w:r>
    </w:p>
    <w:p w:rsidR="00D74EC1" w:rsidRPr="007103CA" w:rsidRDefault="00D74EC1" w:rsidP="00D74EC1">
      <w:pPr>
        <w:numPr>
          <w:ilvl w:val="2"/>
          <w:numId w:val="24"/>
        </w:numPr>
        <w:overflowPunct w:val="0"/>
        <w:autoSpaceDE w:val="0"/>
        <w:autoSpaceDN w:val="0"/>
        <w:adjustRightInd w:val="0"/>
        <w:spacing w:after="0" w:line="240" w:lineRule="auto"/>
        <w:ind w:left="1418" w:hanging="698"/>
        <w:jc w:val="both"/>
        <w:textAlignment w:val="baseline"/>
        <w:rPr>
          <w:rFonts w:ascii="Times New Roman" w:hAnsi="Times New Roman"/>
          <w:sz w:val="24"/>
          <w:szCs w:val="24"/>
          <w:lang w:val="lv-LV"/>
        </w:rPr>
      </w:pPr>
      <w:r w:rsidRPr="007103CA">
        <w:rPr>
          <w:rFonts w:ascii="Times New Roman" w:hAnsi="Times New Roman"/>
          <w:sz w:val="24"/>
          <w:szCs w:val="24"/>
          <w:lang w:val="lv-LV"/>
        </w:rPr>
        <w:t>Saņēmējam atskaitē jāiekļauj šāda informācija:</w:t>
      </w:r>
      <w:bookmarkEnd w:id="6"/>
    </w:p>
    <w:p w:rsidR="00D74EC1" w:rsidRPr="007103CA" w:rsidRDefault="00D74EC1" w:rsidP="00D74EC1">
      <w:pPr>
        <w:numPr>
          <w:ilvl w:val="3"/>
          <w:numId w:val="24"/>
        </w:numPr>
        <w:overflowPunct w:val="0"/>
        <w:autoSpaceDE w:val="0"/>
        <w:autoSpaceDN w:val="0"/>
        <w:adjustRightInd w:val="0"/>
        <w:spacing w:after="0" w:line="240" w:lineRule="auto"/>
        <w:ind w:left="1985" w:hanging="905"/>
        <w:jc w:val="both"/>
        <w:textAlignment w:val="baseline"/>
        <w:rPr>
          <w:rFonts w:ascii="Times New Roman" w:hAnsi="Times New Roman"/>
          <w:sz w:val="24"/>
          <w:szCs w:val="24"/>
          <w:lang w:val="lv-LV"/>
        </w:rPr>
      </w:pPr>
      <w:r w:rsidRPr="007103CA">
        <w:rPr>
          <w:rFonts w:ascii="Times New Roman" w:hAnsi="Times New Roman"/>
          <w:sz w:val="24"/>
          <w:szCs w:val="24"/>
          <w:lang w:val="lv-LV"/>
        </w:rPr>
        <w:t>aprakstošā daļa, īsumā informējot par projekta realizācijas gaitu;</w:t>
      </w:r>
    </w:p>
    <w:p w:rsidR="00D74EC1" w:rsidRPr="007103CA" w:rsidRDefault="00D74EC1" w:rsidP="00D74EC1">
      <w:pPr>
        <w:numPr>
          <w:ilvl w:val="3"/>
          <w:numId w:val="24"/>
        </w:numPr>
        <w:overflowPunct w:val="0"/>
        <w:autoSpaceDE w:val="0"/>
        <w:autoSpaceDN w:val="0"/>
        <w:adjustRightInd w:val="0"/>
        <w:spacing w:after="0" w:line="240" w:lineRule="auto"/>
        <w:ind w:left="1985" w:hanging="905"/>
        <w:jc w:val="both"/>
        <w:textAlignment w:val="baseline"/>
        <w:rPr>
          <w:rFonts w:ascii="Times New Roman" w:hAnsi="Times New Roman"/>
          <w:sz w:val="24"/>
          <w:szCs w:val="24"/>
          <w:lang w:val="lv-LV"/>
        </w:rPr>
      </w:pPr>
      <w:r w:rsidRPr="007103CA">
        <w:rPr>
          <w:rFonts w:ascii="Times New Roman" w:hAnsi="Times New Roman"/>
          <w:sz w:val="24"/>
          <w:szCs w:val="24"/>
          <w:lang w:val="lv-LV"/>
        </w:rPr>
        <w:t>detalizēta atskaite par izlietoto Grantu, tajā skaitā, salīdzinājums ar plānoto izlietojumu;</w:t>
      </w:r>
    </w:p>
    <w:p w:rsidR="00D74EC1" w:rsidRPr="007103CA" w:rsidRDefault="00D74EC1" w:rsidP="00D74EC1">
      <w:pPr>
        <w:numPr>
          <w:ilvl w:val="3"/>
          <w:numId w:val="24"/>
        </w:numPr>
        <w:overflowPunct w:val="0"/>
        <w:autoSpaceDE w:val="0"/>
        <w:autoSpaceDN w:val="0"/>
        <w:adjustRightInd w:val="0"/>
        <w:spacing w:after="0" w:line="240" w:lineRule="auto"/>
        <w:ind w:left="1985" w:hanging="905"/>
        <w:jc w:val="both"/>
        <w:textAlignment w:val="baseline"/>
        <w:rPr>
          <w:rFonts w:ascii="Times New Roman" w:hAnsi="Times New Roman"/>
          <w:sz w:val="24"/>
          <w:szCs w:val="24"/>
          <w:lang w:val="lv-LV"/>
        </w:rPr>
      </w:pPr>
      <w:r w:rsidRPr="007103CA">
        <w:rPr>
          <w:rFonts w:ascii="Times New Roman" w:hAnsi="Times New Roman"/>
          <w:sz w:val="24"/>
          <w:szCs w:val="24"/>
          <w:lang w:val="lv-LV"/>
        </w:rPr>
        <w:t>mērķa īstenošanai izmantotā līdzfinansējuma izlietojums;</w:t>
      </w:r>
    </w:p>
    <w:p w:rsidR="00D74EC1" w:rsidRPr="007103CA" w:rsidRDefault="00D74EC1" w:rsidP="00D74EC1">
      <w:pPr>
        <w:numPr>
          <w:ilvl w:val="3"/>
          <w:numId w:val="24"/>
        </w:numPr>
        <w:overflowPunct w:val="0"/>
        <w:autoSpaceDE w:val="0"/>
        <w:autoSpaceDN w:val="0"/>
        <w:adjustRightInd w:val="0"/>
        <w:spacing w:after="0" w:line="240" w:lineRule="auto"/>
        <w:ind w:left="1985" w:hanging="905"/>
        <w:jc w:val="both"/>
        <w:textAlignment w:val="baseline"/>
        <w:rPr>
          <w:rFonts w:ascii="Times New Roman" w:hAnsi="Times New Roman"/>
          <w:sz w:val="24"/>
          <w:szCs w:val="24"/>
          <w:lang w:val="lv-LV"/>
        </w:rPr>
      </w:pPr>
      <w:r w:rsidRPr="007103CA">
        <w:rPr>
          <w:rFonts w:ascii="Times New Roman" w:hAnsi="Times New Roman"/>
          <w:sz w:val="24"/>
          <w:szCs w:val="24"/>
          <w:lang w:val="lv-LV"/>
        </w:rPr>
        <w:t>informācija par Saņēmēja turpmāk plānotajām darbībām savas uzņēmējdarbības attīstībai.</w:t>
      </w:r>
    </w:p>
    <w:p w:rsidR="00D74EC1" w:rsidRPr="007103CA" w:rsidRDefault="00D74EC1" w:rsidP="00D74EC1">
      <w:pPr>
        <w:numPr>
          <w:ilvl w:val="2"/>
          <w:numId w:val="24"/>
        </w:numPr>
        <w:overflowPunct w:val="0"/>
        <w:autoSpaceDE w:val="0"/>
        <w:autoSpaceDN w:val="0"/>
        <w:adjustRightInd w:val="0"/>
        <w:spacing w:after="0" w:line="240" w:lineRule="auto"/>
        <w:ind w:left="1418" w:hanging="698"/>
        <w:jc w:val="both"/>
        <w:textAlignment w:val="baseline"/>
        <w:rPr>
          <w:rFonts w:ascii="Times New Roman" w:hAnsi="Times New Roman"/>
          <w:sz w:val="24"/>
          <w:szCs w:val="24"/>
          <w:lang w:val="lv-LV"/>
        </w:rPr>
      </w:pPr>
      <w:r w:rsidRPr="007103CA">
        <w:rPr>
          <w:rFonts w:ascii="Times New Roman" w:hAnsi="Times New Roman"/>
          <w:sz w:val="24"/>
          <w:szCs w:val="24"/>
          <w:lang w:val="lv-LV"/>
        </w:rPr>
        <w:t>ievērot visas Līguma un grantu programmas Nolikuma prasības;</w:t>
      </w:r>
    </w:p>
    <w:p w:rsidR="00D74EC1" w:rsidRPr="007103CA" w:rsidRDefault="00D74EC1" w:rsidP="00D74EC1">
      <w:pPr>
        <w:numPr>
          <w:ilvl w:val="2"/>
          <w:numId w:val="24"/>
        </w:numPr>
        <w:overflowPunct w:val="0"/>
        <w:autoSpaceDE w:val="0"/>
        <w:autoSpaceDN w:val="0"/>
        <w:adjustRightInd w:val="0"/>
        <w:spacing w:after="0" w:line="240" w:lineRule="auto"/>
        <w:ind w:left="1418" w:hanging="698"/>
        <w:jc w:val="both"/>
        <w:textAlignment w:val="baseline"/>
        <w:rPr>
          <w:rFonts w:ascii="Times New Roman" w:hAnsi="Times New Roman"/>
          <w:sz w:val="24"/>
          <w:szCs w:val="24"/>
          <w:lang w:val="lv-LV"/>
        </w:rPr>
      </w:pPr>
      <w:r w:rsidRPr="007103CA">
        <w:rPr>
          <w:rFonts w:ascii="Times New Roman" w:hAnsi="Times New Roman"/>
          <w:sz w:val="24"/>
          <w:szCs w:val="24"/>
          <w:lang w:val="lv-LV"/>
        </w:rPr>
        <w:t>pēc iespējas īsākā termiņā no pašvaldības pieprasījuma saņemšanas, bet ne vēlāk kā 10 (desmit) darba dienu laikā sniegt nepieciešamo informāciju;</w:t>
      </w:r>
    </w:p>
    <w:p w:rsidR="00D74EC1" w:rsidRPr="007103CA" w:rsidRDefault="00D74EC1" w:rsidP="00D74EC1">
      <w:pPr>
        <w:numPr>
          <w:ilvl w:val="2"/>
          <w:numId w:val="24"/>
        </w:numPr>
        <w:overflowPunct w:val="0"/>
        <w:autoSpaceDE w:val="0"/>
        <w:autoSpaceDN w:val="0"/>
        <w:adjustRightInd w:val="0"/>
        <w:spacing w:after="0" w:line="240" w:lineRule="auto"/>
        <w:ind w:left="1418" w:hanging="698"/>
        <w:jc w:val="both"/>
        <w:textAlignment w:val="baseline"/>
        <w:rPr>
          <w:rFonts w:ascii="Times New Roman" w:hAnsi="Times New Roman"/>
          <w:sz w:val="24"/>
          <w:szCs w:val="24"/>
          <w:lang w:val="lv-LV"/>
        </w:rPr>
      </w:pPr>
      <w:r w:rsidRPr="007103CA">
        <w:rPr>
          <w:rFonts w:ascii="Times New Roman" w:hAnsi="Times New Roman"/>
          <w:sz w:val="24"/>
          <w:szCs w:val="24"/>
          <w:lang w:val="lv-LV"/>
        </w:rPr>
        <w:t>neveikt finanšu līdzekļu apvienošanu ar citiem Grantu pretendentiem viena projekta īstenošanai;</w:t>
      </w:r>
    </w:p>
    <w:p w:rsidR="00D74EC1" w:rsidRPr="007103CA" w:rsidRDefault="00D74EC1" w:rsidP="00D74EC1">
      <w:pPr>
        <w:numPr>
          <w:ilvl w:val="2"/>
          <w:numId w:val="24"/>
        </w:numPr>
        <w:overflowPunct w:val="0"/>
        <w:autoSpaceDE w:val="0"/>
        <w:autoSpaceDN w:val="0"/>
        <w:adjustRightInd w:val="0"/>
        <w:spacing w:after="0" w:line="240" w:lineRule="auto"/>
        <w:ind w:left="1418" w:hanging="698"/>
        <w:jc w:val="both"/>
        <w:textAlignment w:val="baseline"/>
        <w:rPr>
          <w:rFonts w:ascii="Times New Roman" w:hAnsi="Times New Roman"/>
          <w:sz w:val="24"/>
          <w:szCs w:val="24"/>
          <w:lang w:val="lv-LV"/>
        </w:rPr>
      </w:pPr>
      <w:r w:rsidRPr="007103CA">
        <w:rPr>
          <w:rFonts w:ascii="Times New Roman" w:hAnsi="Times New Roman"/>
          <w:sz w:val="24"/>
          <w:szCs w:val="24"/>
          <w:lang w:val="lv-LV"/>
        </w:rPr>
        <w:t>neizlietot piešķirto Grantu personīgā labuma gūšanai;</w:t>
      </w:r>
    </w:p>
    <w:p w:rsidR="00D74EC1" w:rsidRPr="007103CA" w:rsidRDefault="00D74EC1" w:rsidP="00D74EC1">
      <w:pPr>
        <w:numPr>
          <w:ilvl w:val="2"/>
          <w:numId w:val="24"/>
        </w:numPr>
        <w:overflowPunct w:val="0"/>
        <w:autoSpaceDE w:val="0"/>
        <w:autoSpaceDN w:val="0"/>
        <w:adjustRightInd w:val="0"/>
        <w:spacing w:after="0" w:line="240" w:lineRule="auto"/>
        <w:ind w:left="1418" w:hanging="698"/>
        <w:jc w:val="both"/>
        <w:textAlignment w:val="baseline"/>
        <w:rPr>
          <w:rFonts w:ascii="Times New Roman" w:hAnsi="Times New Roman"/>
          <w:sz w:val="24"/>
          <w:szCs w:val="24"/>
          <w:lang w:val="lv-LV"/>
        </w:rPr>
      </w:pPr>
      <w:r w:rsidRPr="007103CA">
        <w:rPr>
          <w:rFonts w:ascii="Times New Roman" w:hAnsi="Times New Roman"/>
          <w:sz w:val="24"/>
          <w:szCs w:val="24"/>
          <w:lang w:val="lv-LV"/>
        </w:rPr>
        <w:t xml:space="preserve">atmaksāt piešķirto Grantu, ja netiek ievēroti Līguma nosacījumi; </w:t>
      </w:r>
    </w:p>
    <w:p w:rsidR="00D74EC1" w:rsidRPr="007103CA" w:rsidRDefault="00D74EC1" w:rsidP="00D74EC1">
      <w:pPr>
        <w:numPr>
          <w:ilvl w:val="2"/>
          <w:numId w:val="24"/>
        </w:numPr>
        <w:overflowPunct w:val="0"/>
        <w:autoSpaceDE w:val="0"/>
        <w:autoSpaceDN w:val="0"/>
        <w:adjustRightInd w:val="0"/>
        <w:spacing w:after="0" w:line="240" w:lineRule="auto"/>
        <w:ind w:left="1418" w:hanging="698"/>
        <w:jc w:val="both"/>
        <w:textAlignment w:val="baseline"/>
        <w:rPr>
          <w:rFonts w:ascii="Times New Roman" w:hAnsi="Times New Roman"/>
          <w:sz w:val="24"/>
          <w:szCs w:val="24"/>
          <w:lang w:val="lv-LV"/>
        </w:rPr>
      </w:pPr>
      <w:bookmarkStart w:id="7" w:name="_Ref364094319"/>
      <w:r w:rsidRPr="007103CA">
        <w:rPr>
          <w:rFonts w:ascii="Times New Roman" w:hAnsi="Times New Roman"/>
          <w:sz w:val="24"/>
          <w:szCs w:val="24"/>
          <w:lang w:val="lv-LV"/>
        </w:rPr>
        <w:t xml:space="preserve">ja saņemta pieprasījuma vēstule no pašvaldības, atmaksāt saņemto Grantu 20 (divdesmit) darba dienu laikā pēc attiecīgas pieprasījuma vēstules saņemšanas; </w:t>
      </w:r>
      <w:bookmarkEnd w:id="7"/>
    </w:p>
    <w:p w:rsidR="00D74EC1" w:rsidRPr="007103CA" w:rsidRDefault="00D74EC1" w:rsidP="00D74EC1">
      <w:pPr>
        <w:numPr>
          <w:ilvl w:val="2"/>
          <w:numId w:val="24"/>
        </w:numPr>
        <w:overflowPunct w:val="0"/>
        <w:autoSpaceDE w:val="0"/>
        <w:autoSpaceDN w:val="0"/>
        <w:adjustRightInd w:val="0"/>
        <w:spacing w:after="0" w:line="240" w:lineRule="auto"/>
        <w:ind w:left="1418" w:hanging="698"/>
        <w:jc w:val="both"/>
        <w:textAlignment w:val="baseline"/>
        <w:rPr>
          <w:rFonts w:ascii="Times New Roman" w:hAnsi="Times New Roman"/>
          <w:sz w:val="24"/>
          <w:szCs w:val="24"/>
          <w:lang w:val="lv-LV"/>
        </w:rPr>
      </w:pPr>
      <w:r w:rsidRPr="007103CA">
        <w:rPr>
          <w:rFonts w:ascii="Times New Roman" w:hAnsi="Times New Roman"/>
          <w:sz w:val="24"/>
          <w:szCs w:val="24"/>
          <w:lang w:val="lv-LV"/>
        </w:rPr>
        <w:t>realizējot publicitātes pasākumus, atsaukties uz grantu programmas ietvaros saņemto atbalstu.</w:t>
      </w:r>
      <w:bookmarkEnd w:id="3"/>
    </w:p>
    <w:p w:rsidR="00D74EC1" w:rsidRPr="007103CA" w:rsidRDefault="00D74EC1" w:rsidP="00D74EC1">
      <w:pPr>
        <w:numPr>
          <w:ilvl w:val="2"/>
          <w:numId w:val="24"/>
        </w:numPr>
        <w:overflowPunct w:val="0"/>
        <w:autoSpaceDE w:val="0"/>
        <w:autoSpaceDN w:val="0"/>
        <w:adjustRightInd w:val="0"/>
        <w:spacing w:after="0" w:line="240" w:lineRule="auto"/>
        <w:ind w:left="1418" w:hanging="698"/>
        <w:jc w:val="both"/>
        <w:textAlignment w:val="baseline"/>
        <w:rPr>
          <w:rFonts w:ascii="Times New Roman" w:hAnsi="Times New Roman"/>
          <w:sz w:val="24"/>
          <w:szCs w:val="24"/>
          <w:lang w:val="lv-LV"/>
        </w:rPr>
      </w:pPr>
      <w:r w:rsidRPr="007103CA">
        <w:rPr>
          <w:rFonts w:ascii="Times New Roman" w:hAnsi="Times New Roman"/>
          <w:sz w:val="24"/>
          <w:szCs w:val="24"/>
          <w:lang w:val="lv-LV"/>
        </w:rPr>
        <w:t>nekavējoties rakstveidā informēt pašvaldību (e-pasta adrese) par jebkuriem apstākļiem, kas varētu ietekmēt Granta izlietojuma atbilstību Līgumam.</w:t>
      </w:r>
    </w:p>
    <w:p w:rsidR="00D74EC1" w:rsidRPr="007103CA" w:rsidRDefault="00D74EC1" w:rsidP="00D74EC1">
      <w:pPr>
        <w:pStyle w:val="ListParagraph"/>
        <w:numPr>
          <w:ilvl w:val="1"/>
          <w:numId w:val="24"/>
        </w:numPr>
        <w:overflowPunct w:val="0"/>
        <w:autoSpaceDE w:val="0"/>
        <w:autoSpaceDN w:val="0"/>
        <w:adjustRightInd w:val="0"/>
        <w:spacing w:after="0" w:line="240" w:lineRule="auto"/>
        <w:jc w:val="both"/>
        <w:textAlignment w:val="baseline"/>
        <w:rPr>
          <w:rFonts w:ascii="Times New Roman" w:hAnsi="Times New Roman"/>
          <w:sz w:val="24"/>
          <w:szCs w:val="24"/>
          <w:lang w:val="lv-LV"/>
        </w:rPr>
      </w:pPr>
      <w:r w:rsidRPr="007103CA">
        <w:rPr>
          <w:rFonts w:ascii="Times New Roman" w:hAnsi="Times New Roman"/>
          <w:sz w:val="24"/>
          <w:szCs w:val="24"/>
          <w:lang w:val="lv-LV"/>
        </w:rPr>
        <w:t xml:space="preserve">Parakstot Līgumu, Saņēmējs apliecina, </w:t>
      </w:r>
      <w:r w:rsidRPr="007103CA">
        <w:rPr>
          <w:rFonts w:ascii="Times New Roman" w:hAnsi="Times New Roman"/>
          <w:bCs/>
          <w:sz w:val="24"/>
          <w:szCs w:val="24"/>
          <w:lang w:val="lv-LV"/>
        </w:rPr>
        <w:t>ka Līguma ietvaros piešķirto atbalstu izmantos tikai savās interesēs (</w:t>
      </w:r>
      <w:r w:rsidRPr="007103CA">
        <w:rPr>
          <w:rFonts w:ascii="Times New Roman" w:hAnsi="Times New Roman"/>
          <w:bCs/>
          <w:i/>
          <w:sz w:val="24"/>
          <w:szCs w:val="24"/>
          <w:lang w:val="lv-LV"/>
        </w:rPr>
        <w:t>de minimis</w:t>
      </w:r>
      <w:r w:rsidRPr="007103CA">
        <w:rPr>
          <w:rFonts w:ascii="Times New Roman" w:hAnsi="Times New Roman"/>
          <w:bCs/>
          <w:sz w:val="24"/>
          <w:szCs w:val="24"/>
          <w:lang w:val="lv-LV"/>
        </w:rPr>
        <w:t xml:space="preserve"> atbalstu savas saimnieciskās darbības vai sava izveidotā uzņēmuma veikšanai) un nenodos to trešajām personām.</w:t>
      </w:r>
    </w:p>
    <w:p w:rsidR="00D74EC1" w:rsidRPr="007103CA" w:rsidRDefault="00D74EC1" w:rsidP="00D74EC1">
      <w:pPr>
        <w:pStyle w:val="ListParagraph"/>
        <w:numPr>
          <w:ilvl w:val="1"/>
          <w:numId w:val="24"/>
        </w:numPr>
        <w:overflowPunct w:val="0"/>
        <w:autoSpaceDE w:val="0"/>
        <w:autoSpaceDN w:val="0"/>
        <w:adjustRightInd w:val="0"/>
        <w:spacing w:after="0" w:line="240" w:lineRule="auto"/>
        <w:jc w:val="both"/>
        <w:textAlignment w:val="baseline"/>
        <w:rPr>
          <w:rFonts w:ascii="Times New Roman" w:hAnsi="Times New Roman"/>
          <w:sz w:val="24"/>
          <w:szCs w:val="24"/>
          <w:lang w:val="lv-LV"/>
        </w:rPr>
      </w:pPr>
      <w:r w:rsidRPr="007103CA">
        <w:rPr>
          <w:rFonts w:ascii="Times New Roman" w:hAnsi="Times New Roman"/>
          <w:sz w:val="24"/>
          <w:szCs w:val="24"/>
          <w:lang w:val="lv-LV"/>
        </w:rPr>
        <w:t>Gadījumā, ja Saņēmējs pēc Līguma noslēgšanas atsakās no piešķirtā Granta, tas ir jāatmaksā atpakaļ pašvaldībai 3 (trīs) darba dienu laikā tādā apmērā, kādā tas izmantots. Par izlietoto Granta apmēru, pilnībā vai daļēji, jāiesniedz atskaite.</w:t>
      </w:r>
    </w:p>
    <w:p w:rsidR="00D74EC1" w:rsidRPr="007103CA" w:rsidRDefault="00D74EC1" w:rsidP="00D74EC1">
      <w:pPr>
        <w:pStyle w:val="ListParagraph"/>
        <w:ind w:left="432"/>
        <w:jc w:val="both"/>
        <w:rPr>
          <w:rFonts w:ascii="Times New Roman" w:hAnsi="Times New Roman"/>
          <w:sz w:val="24"/>
          <w:szCs w:val="24"/>
          <w:lang w:val="lv-LV"/>
        </w:rPr>
      </w:pPr>
    </w:p>
    <w:p w:rsidR="00D74EC1" w:rsidRPr="007103CA" w:rsidRDefault="00D74EC1" w:rsidP="00D74EC1">
      <w:pPr>
        <w:pStyle w:val="ListParagraph"/>
        <w:numPr>
          <w:ilvl w:val="0"/>
          <w:numId w:val="24"/>
        </w:numPr>
        <w:overflowPunct w:val="0"/>
        <w:autoSpaceDE w:val="0"/>
        <w:autoSpaceDN w:val="0"/>
        <w:adjustRightInd w:val="0"/>
        <w:spacing w:after="0" w:line="240" w:lineRule="auto"/>
        <w:jc w:val="center"/>
        <w:textAlignment w:val="baseline"/>
        <w:rPr>
          <w:rFonts w:ascii="Times New Roman" w:hAnsi="Times New Roman"/>
          <w:b/>
          <w:sz w:val="24"/>
          <w:szCs w:val="24"/>
          <w:lang w:val="lv-LV"/>
        </w:rPr>
      </w:pPr>
      <w:r w:rsidRPr="007103CA">
        <w:rPr>
          <w:rFonts w:ascii="Times New Roman" w:hAnsi="Times New Roman"/>
          <w:b/>
          <w:sz w:val="24"/>
          <w:szCs w:val="24"/>
          <w:lang w:val="lv-LV"/>
        </w:rPr>
        <w:t xml:space="preserve">Līguma termiņš </w:t>
      </w:r>
    </w:p>
    <w:p w:rsidR="00D74EC1" w:rsidRPr="007103CA" w:rsidRDefault="00D74EC1" w:rsidP="00D74EC1">
      <w:pPr>
        <w:jc w:val="both"/>
        <w:rPr>
          <w:rFonts w:ascii="Times New Roman" w:hAnsi="Times New Roman"/>
          <w:sz w:val="24"/>
          <w:szCs w:val="24"/>
          <w:lang w:val="lv-LV"/>
        </w:rPr>
      </w:pPr>
      <w:r w:rsidRPr="007103CA">
        <w:rPr>
          <w:rFonts w:ascii="Times New Roman" w:hAnsi="Times New Roman"/>
          <w:sz w:val="24"/>
          <w:szCs w:val="24"/>
          <w:lang w:val="lv-LV"/>
        </w:rPr>
        <w:t>Līgums stājas spēkā ar tā parakstīšanas brīdi un ir spēkā līdz no Līguma izrietošo saistību pilnīgas izpildes.</w:t>
      </w:r>
    </w:p>
    <w:p w:rsidR="00D74EC1" w:rsidRPr="007103CA" w:rsidRDefault="00D74EC1" w:rsidP="00D74EC1">
      <w:pPr>
        <w:pStyle w:val="ListParagraph"/>
        <w:numPr>
          <w:ilvl w:val="0"/>
          <w:numId w:val="24"/>
        </w:numPr>
        <w:overflowPunct w:val="0"/>
        <w:autoSpaceDE w:val="0"/>
        <w:autoSpaceDN w:val="0"/>
        <w:adjustRightInd w:val="0"/>
        <w:spacing w:after="0" w:line="240" w:lineRule="auto"/>
        <w:jc w:val="center"/>
        <w:textAlignment w:val="baseline"/>
        <w:rPr>
          <w:rFonts w:ascii="Times New Roman" w:hAnsi="Times New Roman"/>
          <w:b/>
          <w:sz w:val="24"/>
          <w:szCs w:val="24"/>
          <w:lang w:val="lv-LV"/>
        </w:rPr>
      </w:pPr>
      <w:r w:rsidRPr="007103CA">
        <w:rPr>
          <w:rFonts w:ascii="Times New Roman" w:hAnsi="Times New Roman"/>
          <w:b/>
          <w:sz w:val="24"/>
          <w:szCs w:val="24"/>
          <w:lang w:val="lv-LV"/>
        </w:rPr>
        <w:t>Nepārvarama vara</w:t>
      </w:r>
    </w:p>
    <w:p w:rsidR="00D74EC1" w:rsidRPr="007103CA" w:rsidRDefault="00D74EC1" w:rsidP="00D74EC1">
      <w:pPr>
        <w:numPr>
          <w:ilvl w:val="1"/>
          <w:numId w:val="24"/>
        </w:numPr>
        <w:spacing w:after="0" w:line="240" w:lineRule="auto"/>
        <w:jc w:val="both"/>
        <w:rPr>
          <w:rFonts w:ascii="Times New Roman" w:hAnsi="Times New Roman"/>
          <w:sz w:val="24"/>
          <w:szCs w:val="24"/>
          <w:lang w:val="lv-LV" w:eastAsia="lv-LV"/>
        </w:rPr>
      </w:pPr>
      <w:r w:rsidRPr="007103CA">
        <w:rPr>
          <w:rFonts w:ascii="Times New Roman" w:hAnsi="Times New Roman"/>
          <w:sz w:val="24"/>
          <w:szCs w:val="24"/>
          <w:lang w:val="lv-LV" w:eastAsia="lv-LV"/>
        </w:rPr>
        <w:t>Neviens no Līdzējiem nav atbildīgs par šajā Līgumā paredzēto pienākumu neizpildi vai nepienācīgu izpildi nepārvaramas varas apstākļu (</w:t>
      </w:r>
      <w:r w:rsidRPr="007103CA">
        <w:rPr>
          <w:rFonts w:ascii="Times New Roman" w:hAnsi="Times New Roman"/>
          <w:i/>
          <w:iCs/>
          <w:sz w:val="24"/>
          <w:szCs w:val="24"/>
          <w:lang w:val="lv-LV" w:eastAsia="lv-LV"/>
        </w:rPr>
        <w:t>force majeure</w:t>
      </w:r>
      <w:r w:rsidRPr="007103CA">
        <w:rPr>
          <w:rFonts w:ascii="Times New Roman" w:hAnsi="Times New Roman"/>
          <w:sz w:val="24"/>
          <w:szCs w:val="24"/>
          <w:lang w:val="lv-LV" w:eastAsia="lv-LV"/>
        </w:rPr>
        <w:t>) rezultātā. Finanšu līdzekļu nepietiekamība mērķa īstenošanai nav uzskatāma par nepārvaramas varas apstākļiem.</w:t>
      </w:r>
    </w:p>
    <w:p w:rsidR="00D74EC1" w:rsidRPr="007103CA" w:rsidRDefault="00D74EC1" w:rsidP="00D74EC1">
      <w:pPr>
        <w:numPr>
          <w:ilvl w:val="1"/>
          <w:numId w:val="24"/>
        </w:numPr>
        <w:spacing w:after="0" w:line="240" w:lineRule="auto"/>
        <w:jc w:val="both"/>
        <w:rPr>
          <w:rFonts w:ascii="Times New Roman" w:hAnsi="Times New Roman"/>
          <w:sz w:val="24"/>
          <w:szCs w:val="24"/>
          <w:lang w:val="lv-LV"/>
        </w:rPr>
      </w:pPr>
      <w:r w:rsidRPr="007103CA">
        <w:rPr>
          <w:rFonts w:ascii="Times New Roman" w:hAnsi="Times New Roman"/>
          <w:sz w:val="24"/>
          <w:szCs w:val="24"/>
          <w:lang w:val="lv-LV" w:eastAsia="lv-LV"/>
        </w:rPr>
        <w:lastRenderedPageBreak/>
        <w:t xml:space="preserve">Ja iestājas nepārvaramas varas apstākļi vai tiek izsludināta ārkārtējā situācija valstī, Līdzējs, cik ātri vien iespējams, bet ne vēlāk kā 10 (desmit) dienu laikā paziņo otram Līdzējam par šādu apstākļu iestāšanos un apspriež šī Līguma grozīšanas vai izbeigšanas iespēju. </w:t>
      </w:r>
      <w:bookmarkStart w:id="8" w:name="OLE_LINK57"/>
      <w:bookmarkStart w:id="9" w:name="OLE_LINK58"/>
      <w:r w:rsidRPr="007103CA">
        <w:rPr>
          <w:rFonts w:ascii="Times New Roman" w:hAnsi="Times New Roman"/>
          <w:sz w:val="24"/>
          <w:szCs w:val="24"/>
          <w:lang w:val="lv-LV" w:eastAsia="lv-LV"/>
        </w:rPr>
        <w:t xml:space="preserve">Gadījumā, ja nepārvaramas varas apstākļi vai ārkārtējā situācija turpinās ilgāk nekā 2 (divus) mēnešus, Pašvaldība un Saņēmējs </w:t>
      </w:r>
      <w:bookmarkEnd w:id="8"/>
      <w:bookmarkEnd w:id="9"/>
      <w:r w:rsidRPr="007103CA">
        <w:rPr>
          <w:rFonts w:ascii="Times New Roman" w:hAnsi="Times New Roman"/>
          <w:sz w:val="24"/>
          <w:szCs w:val="24"/>
          <w:lang w:val="lv-LV" w:eastAsia="lv-LV"/>
        </w:rPr>
        <w:t xml:space="preserve">var vienoties par citiem Līguma izpildes nosacījumiem.  </w:t>
      </w:r>
    </w:p>
    <w:p w:rsidR="00D74EC1" w:rsidRPr="007103CA" w:rsidRDefault="00D74EC1" w:rsidP="00D74EC1">
      <w:pPr>
        <w:jc w:val="both"/>
        <w:rPr>
          <w:rFonts w:ascii="Times New Roman" w:hAnsi="Times New Roman"/>
          <w:sz w:val="24"/>
          <w:szCs w:val="24"/>
          <w:lang w:val="lv-LV" w:eastAsia="lv-LV"/>
        </w:rPr>
      </w:pPr>
    </w:p>
    <w:p w:rsidR="00D74EC1" w:rsidRPr="007103CA" w:rsidRDefault="00D74EC1" w:rsidP="00D74EC1">
      <w:pPr>
        <w:numPr>
          <w:ilvl w:val="0"/>
          <w:numId w:val="24"/>
        </w:numPr>
        <w:overflowPunct w:val="0"/>
        <w:autoSpaceDE w:val="0"/>
        <w:autoSpaceDN w:val="0"/>
        <w:adjustRightInd w:val="0"/>
        <w:spacing w:after="0" w:line="240" w:lineRule="auto"/>
        <w:ind w:left="357" w:hanging="357"/>
        <w:jc w:val="center"/>
        <w:textAlignment w:val="baseline"/>
        <w:rPr>
          <w:rFonts w:ascii="Times New Roman" w:hAnsi="Times New Roman"/>
          <w:b/>
          <w:sz w:val="24"/>
          <w:szCs w:val="24"/>
          <w:lang w:val="lv-LV"/>
        </w:rPr>
      </w:pPr>
      <w:r w:rsidRPr="007103CA">
        <w:rPr>
          <w:rFonts w:ascii="Times New Roman" w:hAnsi="Times New Roman"/>
          <w:b/>
          <w:sz w:val="24"/>
          <w:szCs w:val="24"/>
          <w:lang w:val="lv-LV"/>
        </w:rPr>
        <w:t>Citi noteikumi</w:t>
      </w:r>
    </w:p>
    <w:p w:rsidR="00D74EC1" w:rsidRPr="007103CA" w:rsidRDefault="00D74EC1" w:rsidP="00D74EC1">
      <w:pPr>
        <w:pStyle w:val="ListParagraph"/>
        <w:numPr>
          <w:ilvl w:val="1"/>
          <w:numId w:val="24"/>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val="lv-LV"/>
        </w:rPr>
      </w:pPr>
      <w:r w:rsidRPr="007103CA">
        <w:rPr>
          <w:rFonts w:ascii="Times New Roman" w:hAnsi="Times New Roman"/>
          <w:sz w:val="24"/>
          <w:szCs w:val="24"/>
          <w:lang w:val="lv-LV"/>
        </w:rPr>
        <w:t>Ar informāciju, ko Saņēmējs nodevis Pašvaldībai, tajā skaitā, kā komercnoslēpumu, var iepazīties Jelgavas pilsētas pašvaldības grantu programmas “Atbalsts komersantiem un saimnieciskās darbības veicējiem” komisijas locekļi un visas grantu programmas nodrošināšanā iesaistītās personas, kā arī uzraugošās un kontrolējošās iestādes.</w:t>
      </w:r>
    </w:p>
    <w:p w:rsidR="00D74EC1" w:rsidRPr="007103CA" w:rsidRDefault="00D74EC1" w:rsidP="00D74EC1">
      <w:pPr>
        <w:numPr>
          <w:ilvl w:val="1"/>
          <w:numId w:val="24"/>
        </w:numPr>
        <w:shd w:val="clear" w:color="auto" w:fill="FFFFFF"/>
        <w:spacing w:after="0" w:line="240" w:lineRule="auto"/>
        <w:ind w:left="426" w:hanging="426"/>
        <w:jc w:val="both"/>
        <w:rPr>
          <w:rFonts w:ascii="Times New Roman" w:hAnsi="Times New Roman"/>
          <w:sz w:val="24"/>
          <w:szCs w:val="24"/>
          <w:lang w:val="lv-LV"/>
        </w:rPr>
      </w:pPr>
      <w:r w:rsidRPr="007103CA">
        <w:rPr>
          <w:rFonts w:ascii="Times New Roman" w:hAnsi="Times New Roman"/>
          <w:sz w:val="24"/>
          <w:szCs w:val="24"/>
          <w:lang w:val="lv-LV"/>
        </w:rPr>
        <w:t xml:space="preserve">Visi Līguma grozījumi un papildinājumi jānoformē rakstiski un tie stājas spēkā, kad tos ir parakstījuši Līdzēji. </w:t>
      </w:r>
    </w:p>
    <w:p w:rsidR="00D74EC1" w:rsidRPr="007103CA" w:rsidRDefault="00D74EC1" w:rsidP="00D74EC1">
      <w:pPr>
        <w:numPr>
          <w:ilvl w:val="1"/>
          <w:numId w:val="24"/>
        </w:numPr>
        <w:shd w:val="clear" w:color="auto" w:fill="FFFFFF"/>
        <w:spacing w:after="0" w:line="240" w:lineRule="auto"/>
        <w:ind w:left="426" w:hanging="426"/>
        <w:jc w:val="both"/>
        <w:rPr>
          <w:rFonts w:ascii="Times New Roman" w:hAnsi="Times New Roman"/>
          <w:sz w:val="24"/>
          <w:szCs w:val="24"/>
          <w:lang w:val="lv-LV"/>
        </w:rPr>
      </w:pPr>
      <w:r w:rsidRPr="007103CA">
        <w:rPr>
          <w:rFonts w:ascii="Times New Roman" w:hAnsi="Times New Roman"/>
          <w:sz w:val="24"/>
          <w:szCs w:val="24"/>
          <w:lang w:val="lv-LV"/>
        </w:rPr>
        <w:t>Līguma grozījumi un/vai papildinājumi ar to parakstīšanas brīdi kļūst par Līguma neatņemamu sastāvdaļu.</w:t>
      </w:r>
    </w:p>
    <w:p w:rsidR="00D74EC1" w:rsidRPr="007103CA" w:rsidRDefault="00D74EC1" w:rsidP="00D74EC1">
      <w:pPr>
        <w:numPr>
          <w:ilvl w:val="1"/>
          <w:numId w:val="24"/>
        </w:numPr>
        <w:shd w:val="clear" w:color="auto" w:fill="FFFFFF"/>
        <w:spacing w:after="0" w:line="240" w:lineRule="auto"/>
        <w:ind w:left="426" w:hanging="426"/>
        <w:jc w:val="both"/>
        <w:rPr>
          <w:rFonts w:ascii="Times New Roman" w:hAnsi="Times New Roman"/>
          <w:sz w:val="24"/>
          <w:szCs w:val="24"/>
          <w:lang w:val="lv-LV"/>
        </w:rPr>
      </w:pPr>
      <w:r w:rsidRPr="007103CA">
        <w:rPr>
          <w:rFonts w:ascii="Times New Roman" w:hAnsi="Times New Roman"/>
          <w:sz w:val="24"/>
          <w:szCs w:val="24"/>
          <w:lang w:val="lv-LV"/>
        </w:rPr>
        <w:t>Visos jautājumos, kas nav noregulēti Līgumā, Līdzēji vadās no spēkā esošajiem Latvijas Republikas normatīvajiem aktiem.</w:t>
      </w:r>
    </w:p>
    <w:p w:rsidR="00D74EC1" w:rsidRPr="007103CA" w:rsidRDefault="00D74EC1" w:rsidP="00D74EC1">
      <w:pPr>
        <w:numPr>
          <w:ilvl w:val="1"/>
          <w:numId w:val="24"/>
        </w:numPr>
        <w:shd w:val="clear" w:color="auto" w:fill="FFFFFF"/>
        <w:spacing w:after="0" w:line="240" w:lineRule="auto"/>
        <w:ind w:left="426" w:hanging="426"/>
        <w:jc w:val="both"/>
        <w:rPr>
          <w:rFonts w:ascii="Times New Roman" w:hAnsi="Times New Roman"/>
          <w:sz w:val="24"/>
          <w:szCs w:val="24"/>
          <w:lang w:val="lv-LV"/>
        </w:rPr>
      </w:pPr>
      <w:r w:rsidRPr="007103CA">
        <w:rPr>
          <w:rFonts w:ascii="Times New Roman" w:hAnsi="Times New Roman"/>
          <w:sz w:val="24"/>
          <w:szCs w:val="24"/>
          <w:lang w:val="lv-LV"/>
        </w:rPr>
        <w:t>Visus strīdus un domstarpības, kas rodas Līguma izpildes laikā, Līdzēji risina savstarpēju sarunu ceļā. Strīdi un domstarpības, par kurām nav panākta vienošanās savstarpēju sarunu ceļā 20 (divdesmit) darba dienu laikā no domstarpību rašanās brīža, tiek izskatīti Latvijas Republikas normatīvajos aktos noteiktajā kārtībā.</w:t>
      </w:r>
    </w:p>
    <w:p w:rsidR="00D74EC1" w:rsidRPr="007103CA" w:rsidRDefault="00D74EC1" w:rsidP="00D74EC1">
      <w:pPr>
        <w:numPr>
          <w:ilvl w:val="1"/>
          <w:numId w:val="24"/>
        </w:numPr>
        <w:shd w:val="clear" w:color="auto" w:fill="FFFFFF"/>
        <w:spacing w:after="0" w:line="240" w:lineRule="auto"/>
        <w:ind w:left="426" w:hanging="426"/>
        <w:jc w:val="both"/>
        <w:rPr>
          <w:rFonts w:ascii="Times New Roman" w:hAnsi="Times New Roman"/>
          <w:sz w:val="24"/>
          <w:szCs w:val="24"/>
          <w:lang w:val="lv-LV"/>
        </w:rPr>
      </w:pPr>
      <w:r w:rsidRPr="007103CA">
        <w:rPr>
          <w:rFonts w:ascii="Times New Roman" w:hAnsi="Times New Roman"/>
          <w:sz w:val="24"/>
          <w:szCs w:val="24"/>
          <w:lang w:val="lv-LV"/>
        </w:rPr>
        <w:t xml:space="preserve">Visi Pašvaldībai adresētie dokumenti jāiesniedz elektroniski </w:t>
      </w:r>
      <w:hyperlink r:id="rId11" w:history="1">
        <w:r w:rsidR="00A9103B" w:rsidRPr="007103CA">
          <w:rPr>
            <w:rStyle w:val="Hyperlink"/>
            <w:rFonts w:ascii="Times New Roman" w:hAnsi="Times New Roman" w:cs="Times New Roman"/>
            <w:color w:val="auto"/>
            <w:sz w:val="24"/>
            <w:szCs w:val="24"/>
            <w:lang w:val="lv-LV"/>
          </w:rPr>
          <w:t>uznemejdarbiba@zrkac.jelgava.lv</w:t>
        </w:r>
      </w:hyperlink>
      <w:r w:rsidRPr="007103CA">
        <w:rPr>
          <w:rFonts w:ascii="Tahoma" w:hAnsi="Tahoma" w:cs="Tahoma"/>
          <w:color w:val="0070C0"/>
          <w:sz w:val="18"/>
          <w:szCs w:val="18"/>
          <w:lang w:val="lv-LV"/>
        </w:rPr>
        <w:t xml:space="preserve"> </w:t>
      </w:r>
      <w:r w:rsidRPr="007103CA">
        <w:rPr>
          <w:rFonts w:ascii="Times New Roman" w:hAnsi="Times New Roman"/>
          <w:sz w:val="24"/>
          <w:szCs w:val="24"/>
          <w:lang w:val="lv-LV"/>
        </w:rPr>
        <w:t xml:space="preserve"> (ar drošu elektronisko parakstu) vai sūtot pasta sūtījumā uz adresi: Svētes iela 33, Jelgava, LV - 3001, uz aploksnes norādot “Atbalsts komersantiem un saimnieciskās darbības veicējiem”.</w:t>
      </w:r>
    </w:p>
    <w:p w:rsidR="00D74EC1" w:rsidRPr="007103CA" w:rsidRDefault="00D74EC1" w:rsidP="00D74EC1">
      <w:pPr>
        <w:numPr>
          <w:ilvl w:val="1"/>
          <w:numId w:val="24"/>
        </w:numPr>
        <w:shd w:val="clear" w:color="auto" w:fill="FFFFFF"/>
        <w:spacing w:after="0" w:line="240" w:lineRule="auto"/>
        <w:ind w:left="426" w:hanging="426"/>
        <w:jc w:val="both"/>
        <w:rPr>
          <w:rFonts w:ascii="Times New Roman" w:hAnsi="Times New Roman"/>
          <w:sz w:val="24"/>
          <w:szCs w:val="24"/>
          <w:lang w:val="lv-LV"/>
        </w:rPr>
      </w:pPr>
      <w:r w:rsidRPr="007103CA">
        <w:rPr>
          <w:rFonts w:ascii="Times New Roman" w:hAnsi="Times New Roman"/>
          <w:sz w:val="24"/>
          <w:szCs w:val="24"/>
          <w:lang w:val="lv-LV"/>
        </w:rPr>
        <w:t>Līdzēji vienojas veicināt saziņu, izmantojot elektroniskos saziņas līdzekļus.</w:t>
      </w:r>
    </w:p>
    <w:p w:rsidR="00D74EC1" w:rsidRPr="007103CA" w:rsidRDefault="00D74EC1" w:rsidP="00D74EC1">
      <w:pPr>
        <w:numPr>
          <w:ilvl w:val="1"/>
          <w:numId w:val="24"/>
        </w:numPr>
        <w:shd w:val="clear" w:color="auto" w:fill="FFFFFF"/>
        <w:spacing w:after="0" w:line="240" w:lineRule="auto"/>
        <w:ind w:left="426" w:hanging="426"/>
        <w:jc w:val="both"/>
        <w:rPr>
          <w:rFonts w:ascii="Times New Roman" w:hAnsi="Times New Roman"/>
          <w:sz w:val="24"/>
          <w:szCs w:val="24"/>
          <w:lang w:val="lv-LV"/>
        </w:rPr>
      </w:pPr>
      <w:r w:rsidRPr="007103CA">
        <w:rPr>
          <w:rFonts w:ascii="Times New Roman" w:hAnsi="Times New Roman"/>
          <w:sz w:val="24"/>
          <w:szCs w:val="24"/>
          <w:lang w:val="lv-LV"/>
        </w:rPr>
        <w:t xml:space="preserve">Pārzinis fizisko personas datu apstrādei ir Jelgavas pilsētas dome, juridiskā adrese: Lielā iela 11, Jelgava, LV–3001, e-pasts: </w:t>
      </w:r>
      <w:hyperlink r:id="rId12" w:history="1">
        <w:r w:rsidRPr="007103CA">
          <w:rPr>
            <w:rStyle w:val="Hyperlink"/>
            <w:rFonts w:ascii="Times New Roman" w:hAnsi="Times New Roman"/>
            <w:sz w:val="24"/>
            <w:szCs w:val="24"/>
            <w:lang w:val="lv-LV"/>
          </w:rPr>
          <w:t>dome@dome.jelgava.lv</w:t>
        </w:r>
      </w:hyperlink>
      <w:r w:rsidRPr="007103CA">
        <w:rPr>
          <w:rFonts w:ascii="Times New Roman" w:hAnsi="Times New Roman"/>
          <w:sz w:val="24"/>
          <w:szCs w:val="24"/>
          <w:lang w:val="lv-LV"/>
        </w:rPr>
        <w:t xml:space="preserve">, tālrunis: 63005531, 63005538. Personas datu aizsardzības speciālista tālrunis: 63005444. Papildus informāciju par personas datu apstrādi var iegūt Jelgavas pilsētas pašvaldības tīmekļa vietnē: </w:t>
      </w:r>
      <w:hyperlink r:id="rId13" w:history="1">
        <w:r w:rsidRPr="007103CA">
          <w:rPr>
            <w:rStyle w:val="Hyperlink"/>
            <w:rFonts w:ascii="Times New Roman" w:hAnsi="Times New Roman"/>
            <w:sz w:val="24"/>
            <w:szCs w:val="24"/>
            <w:lang w:val="lv-LV"/>
          </w:rPr>
          <w:t>http://www.jelgava.lv/lv/pasvaldiba/par-pasvaldibu/personas-datu-aizsardziba/</w:t>
        </w:r>
      </w:hyperlink>
      <w:r w:rsidRPr="007103CA">
        <w:rPr>
          <w:rFonts w:ascii="Times New Roman" w:hAnsi="Times New Roman"/>
          <w:sz w:val="24"/>
          <w:szCs w:val="24"/>
          <w:lang w:val="lv-LV"/>
        </w:rPr>
        <w:t xml:space="preserve"> </w:t>
      </w:r>
    </w:p>
    <w:p w:rsidR="00D74EC1" w:rsidRPr="007103CA" w:rsidRDefault="00D74EC1" w:rsidP="00D74EC1">
      <w:pPr>
        <w:numPr>
          <w:ilvl w:val="1"/>
          <w:numId w:val="24"/>
        </w:numPr>
        <w:spacing w:after="0" w:line="240" w:lineRule="auto"/>
        <w:ind w:left="426" w:hanging="426"/>
        <w:jc w:val="both"/>
        <w:rPr>
          <w:rFonts w:ascii="Times New Roman" w:eastAsia="TimesNewRoman" w:hAnsi="Times New Roman"/>
          <w:smallCaps/>
          <w:sz w:val="24"/>
          <w:szCs w:val="24"/>
          <w:lang w:val="lv-LV"/>
        </w:rPr>
      </w:pPr>
      <w:r w:rsidRPr="007103CA">
        <w:rPr>
          <w:rFonts w:ascii="Times New Roman" w:hAnsi="Times New Roman"/>
          <w:sz w:val="24"/>
          <w:szCs w:val="24"/>
          <w:lang w:val="lv-LV"/>
        </w:rPr>
        <w:t>Līgumā norādīto fizisko personas datu (vārds, uzvārds, personas kods, kontaktinformācija, paraksts u.c.) apstrādes mērķis ir grantu programmas darbības nodrošināšana, Līguma un pārzinim tiesību aktos noteikto juridisko pienākumu izpilde, kā arī</w:t>
      </w:r>
      <w:r w:rsidRPr="007103CA">
        <w:rPr>
          <w:rFonts w:ascii="Times New Roman" w:hAnsi="Times New Roman"/>
          <w:sz w:val="24"/>
          <w:szCs w:val="24"/>
          <w:lang w:val="lv-LV" w:eastAsia="lv-LV"/>
        </w:rPr>
        <w:t>, lai izpildītu uzdevumu, ko veic sabiedrības interesēs vai īstenojot pārzinim likumīgi piešķirtās oficiālās pilnvaras.</w:t>
      </w:r>
      <w:r w:rsidRPr="007103CA">
        <w:rPr>
          <w:rFonts w:ascii="Times New Roman" w:hAnsi="Times New Roman"/>
          <w:sz w:val="24"/>
          <w:szCs w:val="24"/>
          <w:lang w:val="lv-LV"/>
        </w:rPr>
        <w:t xml:space="preserve">  </w:t>
      </w:r>
    </w:p>
    <w:p w:rsidR="00D74EC1" w:rsidRPr="007103CA" w:rsidRDefault="00D74EC1" w:rsidP="00D74EC1">
      <w:pPr>
        <w:numPr>
          <w:ilvl w:val="1"/>
          <w:numId w:val="24"/>
        </w:numPr>
        <w:shd w:val="clear" w:color="auto" w:fill="FFFFFF"/>
        <w:spacing w:after="0" w:line="240" w:lineRule="auto"/>
        <w:ind w:left="709" w:hanging="709"/>
        <w:jc w:val="both"/>
        <w:rPr>
          <w:rFonts w:ascii="Times New Roman" w:hAnsi="Times New Roman"/>
          <w:sz w:val="24"/>
          <w:szCs w:val="24"/>
          <w:lang w:val="lv-LV"/>
        </w:rPr>
      </w:pPr>
      <w:r w:rsidRPr="007103CA">
        <w:rPr>
          <w:rFonts w:ascii="Times New Roman" w:hAnsi="Times New Roman"/>
          <w:sz w:val="24"/>
          <w:szCs w:val="24"/>
          <w:lang w:val="lv-LV" w:eastAsia="lv-LV"/>
        </w:rPr>
        <w:t>Atbildīgās kontaktpersonas par šī Līguma izpildi:</w:t>
      </w:r>
    </w:p>
    <w:p w:rsidR="00D74EC1" w:rsidRPr="007103CA" w:rsidRDefault="00D74EC1" w:rsidP="00D74EC1">
      <w:pPr>
        <w:numPr>
          <w:ilvl w:val="2"/>
          <w:numId w:val="24"/>
        </w:numPr>
        <w:shd w:val="clear" w:color="auto" w:fill="FFFFFF"/>
        <w:spacing w:after="0" w:line="240" w:lineRule="auto"/>
        <w:ind w:left="1560" w:hanging="851"/>
        <w:jc w:val="both"/>
        <w:rPr>
          <w:rFonts w:ascii="Times New Roman" w:hAnsi="Times New Roman"/>
          <w:sz w:val="24"/>
          <w:szCs w:val="24"/>
          <w:lang w:val="lv-LV"/>
        </w:rPr>
      </w:pPr>
      <w:r w:rsidRPr="007103CA">
        <w:rPr>
          <w:rFonts w:ascii="Times New Roman" w:hAnsi="Times New Roman"/>
          <w:sz w:val="24"/>
          <w:szCs w:val="24"/>
          <w:lang w:val="lv-LV" w:eastAsia="lv-LV"/>
        </w:rPr>
        <w:t>n</w:t>
      </w:r>
      <w:r w:rsidRPr="007103CA">
        <w:rPr>
          <w:rFonts w:ascii="Times New Roman" w:hAnsi="Times New Roman"/>
          <w:sz w:val="24"/>
          <w:szCs w:val="24"/>
          <w:lang w:val="lv-LV"/>
        </w:rPr>
        <w:t>o pašvaldības puses – _________</w:t>
      </w:r>
    </w:p>
    <w:p w:rsidR="00D74EC1" w:rsidRPr="007103CA" w:rsidRDefault="00D74EC1" w:rsidP="00D74EC1">
      <w:pPr>
        <w:numPr>
          <w:ilvl w:val="2"/>
          <w:numId w:val="24"/>
        </w:numPr>
        <w:shd w:val="clear" w:color="auto" w:fill="FFFFFF"/>
        <w:spacing w:after="0" w:line="240" w:lineRule="auto"/>
        <w:ind w:left="1560" w:hanging="851"/>
        <w:jc w:val="both"/>
        <w:rPr>
          <w:rFonts w:ascii="Times New Roman" w:hAnsi="Times New Roman"/>
          <w:sz w:val="24"/>
          <w:szCs w:val="24"/>
          <w:lang w:val="lv-LV"/>
        </w:rPr>
      </w:pPr>
      <w:r w:rsidRPr="007103CA">
        <w:rPr>
          <w:rFonts w:ascii="Times New Roman" w:hAnsi="Times New Roman"/>
          <w:sz w:val="24"/>
          <w:szCs w:val="24"/>
          <w:lang w:val="lv-LV"/>
        </w:rPr>
        <w:t>no Saņēmēja puses – _______, tālr.: ________, e-pasta adrese.</w:t>
      </w:r>
    </w:p>
    <w:p w:rsidR="00D74EC1" w:rsidRPr="007103CA" w:rsidRDefault="00D74EC1" w:rsidP="00D74EC1">
      <w:pPr>
        <w:numPr>
          <w:ilvl w:val="1"/>
          <w:numId w:val="24"/>
        </w:numPr>
        <w:shd w:val="clear" w:color="auto" w:fill="FFFFFF"/>
        <w:tabs>
          <w:tab w:val="num" w:pos="993"/>
        </w:tabs>
        <w:spacing w:after="0" w:line="240" w:lineRule="auto"/>
        <w:ind w:left="709" w:hanging="709"/>
        <w:jc w:val="both"/>
        <w:rPr>
          <w:rFonts w:ascii="Times New Roman" w:hAnsi="Times New Roman"/>
          <w:sz w:val="24"/>
          <w:szCs w:val="24"/>
          <w:lang w:val="lv-LV" w:eastAsia="lv-LV"/>
        </w:rPr>
      </w:pPr>
      <w:r w:rsidRPr="007103CA">
        <w:rPr>
          <w:rFonts w:ascii="Times New Roman" w:hAnsi="Times New Roman"/>
          <w:sz w:val="24"/>
          <w:szCs w:val="24"/>
          <w:lang w:val="lv-LV"/>
        </w:rPr>
        <w:t>Līdzēji savlaicīgi rakstveidā informē viens otram par rekvizītu un kontaktinformācijas maiņu.</w:t>
      </w:r>
    </w:p>
    <w:p w:rsidR="00D74EC1" w:rsidRPr="007103CA" w:rsidRDefault="00D74EC1" w:rsidP="00D74EC1">
      <w:pPr>
        <w:numPr>
          <w:ilvl w:val="1"/>
          <w:numId w:val="24"/>
        </w:numPr>
        <w:shd w:val="clear" w:color="auto" w:fill="FFFFFF"/>
        <w:tabs>
          <w:tab w:val="num" w:pos="993"/>
        </w:tabs>
        <w:spacing w:after="0" w:line="240" w:lineRule="auto"/>
        <w:ind w:left="709" w:hanging="709"/>
        <w:jc w:val="both"/>
        <w:rPr>
          <w:rFonts w:ascii="Times New Roman" w:hAnsi="Times New Roman"/>
          <w:sz w:val="24"/>
          <w:szCs w:val="24"/>
          <w:lang w:val="lv-LV" w:eastAsia="lv-LV"/>
        </w:rPr>
      </w:pPr>
      <w:r w:rsidRPr="007103CA">
        <w:rPr>
          <w:rFonts w:ascii="Times New Roman" w:hAnsi="Times New Roman"/>
          <w:sz w:val="24"/>
          <w:szCs w:val="24"/>
          <w:lang w:val="lv-LV" w:eastAsia="lv-LV"/>
        </w:rPr>
        <w:t>Ja kāds no šī Līguma nosacījumiem zaudē spēku, tas neietekmē pārējo šī Līguma noteikumu spēkā esamību.</w:t>
      </w:r>
    </w:p>
    <w:p w:rsidR="00D74EC1" w:rsidRPr="007103CA" w:rsidRDefault="00D74EC1" w:rsidP="00D74EC1">
      <w:pPr>
        <w:pStyle w:val="ListParagraph"/>
        <w:numPr>
          <w:ilvl w:val="1"/>
          <w:numId w:val="24"/>
        </w:numPr>
        <w:spacing w:after="0" w:line="240" w:lineRule="auto"/>
        <w:ind w:left="709" w:hanging="709"/>
        <w:jc w:val="both"/>
        <w:rPr>
          <w:rFonts w:ascii="Times New Roman" w:hAnsi="Times New Roman"/>
          <w:color w:val="000000"/>
          <w:sz w:val="24"/>
          <w:szCs w:val="24"/>
          <w:lang w:val="lv-LV"/>
        </w:rPr>
      </w:pPr>
      <w:r w:rsidRPr="007103CA">
        <w:rPr>
          <w:rFonts w:ascii="Times New Roman" w:hAnsi="Times New Roman"/>
          <w:bCs/>
          <w:sz w:val="24"/>
          <w:szCs w:val="24"/>
          <w:lang w:val="lv-LV"/>
        </w:rPr>
        <w:t xml:space="preserve">Informāciju, kas saistīta ar de minimis atbalsta piešķiršanu, Līdzēji glabā saskaņā ar </w:t>
      </w:r>
      <w:r w:rsidRPr="007103CA">
        <w:rPr>
          <w:rFonts w:ascii="Times New Roman" w:hAnsi="Times New Roman"/>
          <w:sz w:val="24"/>
          <w:szCs w:val="24"/>
          <w:lang w:val="lv-LV"/>
        </w:rPr>
        <w:t xml:space="preserve">Regulas Nr.1407/2013 </w:t>
      </w:r>
      <w:r w:rsidRPr="007103CA">
        <w:rPr>
          <w:rFonts w:ascii="Times New Roman" w:hAnsi="Times New Roman"/>
          <w:color w:val="000000"/>
          <w:sz w:val="24"/>
          <w:szCs w:val="24"/>
          <w:lang w:val="lv-LV"/>
        </w:rPr>
        <w:t xml:space="preserve">6. panta 4. punktu un </w:t>
      </w:r>
      <w:r w:rsidRPr="007103CA">
        <w:rPr>
          <w:rFonts w:ascii="Times New Roman" w:hAnsi="Times New Roman"/>
          <w:sz w:val="24"/>
          <w:szCs w:val="24"/>
          <w:lang w:val="lv-LV"/>
        </w:rPr>
        <w:t xml:space="preserve">Ministru kabineta noteikumiem </w:t>
      </w:r>
      <w:r w:rsidRPr="007103CA">
        <w:rPr>
          <w:rFonts w:ascii="Times New Roman" w:hAnsi="Times New Roman"/>
          <w:color w:val="000000"/>
          <w:sz w:val="24"/>
          <w:szCs w:val="24"/>
          <w:lang w:val="lv-LV"/>
        </w:rPr>
        <w:t>par de minimis atbalsta uzskaites un piešķiršanas kārtību un de minimis atbalsta uzskaites veidlapu paraugiem.</w:t>
      </w:r>
    </w:p>
    <w:p w:rsidR="00D74EC1" w:rsidRPr="007103CA" w:rsidRDefault="00D74EC1" w:rsidP="00D74EC1">
      <w:pPr>
        <w:numPr>
          <w:ilvl w:val="1"/>
          <w:numId w:val="24"/>
        </w:numPr>
        <w:shd w:val="clear" w:color="auto" w:fill="FFFFFF"/>
        <w:tabs>
          <w:tab w:val="num" w:pos="993"/>
        </w:tabs>
        <w:spacing w:after="0" w:line="240" w:lineRule="auto"/>
        <w:ind w:left="709" w:hanging="709"/>
        <w:jc w:val="both"/>
        <w:rPr>
          <w:rFonts w:ascii="Times New Roman" w:hAnsi="Times New Roman"/>
          <w:sz w:val="24"/>
          <w:szCs w:val="24"/>
          <w:lang w:val="lv-LV"/>
        </w:rPr>
      </w:pPr>
      <w:r w:rsidRPr="007103CA">
        <w:rPr>
          <w:rFonts w:ascii="Times New Roman" w:hAnsi="Times New Roman"/>
          <w:sz w:val="24"/>
          <w:szCs w:val="24"/>
          <w:lang w:val="lv-LV"/>
        </w:rPr>
        <w:lastRenderedPageBreak/>
        <w:t>Līgums sastādīts latviešu valodā uz 4 (četrām) lapām 2 (divos) eksemplāros, no kuriem viens glabājas pašvaldībā un viens pie Saņēmēja. Abiem Līguma eksemplāriem ir vienāds juridisks spēks.</w:t>
      </w:r>
    </w:p>
    <w:p w:rsidR="00D74EC1" w:rsidRPr="007103CA" w:rsidRDefault="00D74EC1" w:rsidP="00D74EC1">
      <w:pPr>
        <w:shd w:val="clear" w:color="auto" w:fill="FFFFFF"/>
        <w:ind w:left="432"/>
        <w:jc w:val="both"/>
        <w:rPr>
          <w:rFonts w:ascii="Times New Roman" w:hAnsi="Times New Roman"/>
          <w:sz w:val="24"/>
          <w:szCs w:val="24"/>
          <w:lang w:val="lv-LV"/>
        </w:rPr>
      </w:pPr>
    </w:p>
    <w:p w:rsidR="00D74EC1" w:rsidRPr="007103CA" w:rsidRDefault="00D74EC1" w:rsidP="00D74EC1">
      <w:pPr>
        <w:pStyle w:val="ListParagraph"/>
        <w:numPr>
          <w:ilvl w:val="0"/>
          <w:numId w:val="24"/>
        </w:numPr>
        <w:shd w:val="clear" w:color="auto" w:fill="FFFFFF"/>
        <w:spacing w:after="0" w:line="240" w:lineRule="auto"/>
        <w:jc w:val="center"/>
        <w:rPr>
          <w:rFonts w:ascii="Times New Roman" w:hAnsi="Times New Roman"/>
          <w:sz w:val="24"/>
          <w:szCs w:val="24"/>
          <w:lang w:val="lv-LV"/>
        </w:rPr>
      </w:pPr>
      <w:r w:rsidRPr="007103CA">
        <w:rPr>
          <w:rFonts w:ascii="Times New Roman" w:hAnsi="Times New Roman"/>
          <w:b/>
          <w:sz w:val="24"/>
          <w:szCs w:val="24"/>
          <w:lang w:val="lv-LV"/>
        </w:rPr>
        <w:t>Līdzēju rekvizīti</w:t>
      </w:r>
    </w:p>
    <w:p w:rsidR="00D74EC1" w:rsidRPr="007103CA" w:rsidRDefault="00D74EC1" w:rsidP="00D74EC1">
      <w:pPr>
        <w:pStyle w:val="ListParagraph"/>
        <w:shd w:val="clear" w:color="auto" w:fill="FFFFFF"/>
        <w:ind w:left="360"/>
        <w:rPr>
          <w:rFonts w:ascii="Times New Roman" w:hAnsi="Times New Roman"/>
          <w:sz w:val="24"/>
          <w:szCs w:val="24"/>
          <w:lang w:val="lv-LV"/>
        </w:rPr>
      </w:pPr>
    </w:p>
    <w:tbl>
      <w:tblPr>
        <w:tblStyle w:val="TableGrid"/>
        <w:tblW w:w="7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4031"/>
        <w:gridCol w:w="222"/>
        <w:gridCol w:w="3248"/>
      </w:tblGrid>
      <w:tr w:rsidR="00D74EC1" w:rsidRPr="007103CA" w:rsidTr="00B3753D">
        <w:tc>
          <w:tcPr>
            <w:tcW w:w="4253" w:type="dxa"/>
            <w:gridSpan w:val="2"/>
          </w:tcPr>
          <w:p w:rsidR="00D74EC1" w:rsidRPr="007103CA" w:rsidRDefault="00D74EC1" w:rsidP="00B3753D">
            <w:pPr>
              <w:jc w:val="center"/>
              <w:rPr>
                <w:rFonts w:ascii="Times New Roman" w:hAnsi="Times New Roman"/>
                <w:b/>
                <w:sz w:val="24"/>
                <w:szCs w:val="24"/>
                <w:lang w:val="lv-LV"/>
              </w:rPr>
            </w:pPr>
            <w:r w:rsidRPr="007103CA">
              <w:rPr>
                <w:rFonts w:ascii="Times New Roman" w:hAnsi="Times New Roman"/>
                <w:b/>
                <w:sz w:val="24"/>
                <w:szCs w:val="24"/>
                <w:lang w:val="lv-LV"/>
              </w:rPr>
              <w:t>Pašvaldība</w:t>
            </w:r>
          </w:p>
          <w:p w:rsidR="00D74EC1" w:rsidRPr="007103CA" w:rsidRDefault="00D74EC1" w:rsidP="00B3753D">
            <w:pPr>
              <w:rPr>
                <w:rFonts w:ascii="Times New Roman" w:hAnsi="Times New Roman"/>
                <w:sz w:val="24"/>
                <w:szCs w:val="24"/>
                <w:lang w:val="lv-LV"/>
              </w:rPr>
            </w:pPr>
            <w:r w:rsidRPr="007103CA">
              <w:rPr>
                <w:rFonts w:ascii="Times New Roman" w:hAnsi="Times New Roman"/>
                <w:sz w:val="24"/>
                <w:szCs w:val="24"/>
                <w:lang w:val="lv-LV"/>
              </w:rPr>
              <w:t>Jelgavas pilsētas dome</w:t>
            </w:r>
          </w:p>
          <w:p w:rsidR="00D74EC1" w:rsidRPr="007103CA" w:rsidRDefault="00D74EC1" w:rsidP="00B3753D">
            <w:pPr>
              <w:rPr>
                <w:rFonts w:ascii="Times New Roman" w:hAnsi="Times New Roman"/>
                <w:sz w:val="24"/>
                <w:szCs w:val="24"/>
                <w:lang w:val="lv-LV"/>
              </w:rPr>
            </w:pPr>
            <w:r w:rsidRPr="007103CA">
              <w:rPr>
                <w:rFonts w:ascii="Times New Roman" w:hAnsi="Times New Roman"/>
                <w:sz w:val="24"/>
                <w:szCs w:val="24"/>
                <w:lang w:val="lv-LV"/>
              </w:rPr>
              <w:t>Reģ.Nr: 90000042516</w:t>
            </w:r>
          </w:p>
          <w:p w:rsidR="00D74EC1" w:rsidRPr="007103CA" w:rsidRDefault="00D74EC1" w:rsidP="00B3753D">
            <w:pPr>
              <w:rPr>
                <w:rFonts w:ascii="Times New Roman" w:hAnsi="Times New Roman"/>
                <w:sz w:val="24"/>
                <w:szCs w:val="24"/>
                <w:lang w:val="lv-LV"/>
              </w:rPr>
            </w:pPr>
            <w:r w:rsidRPr="007103CA">
              <w:rPr>
                <w:rFonts w:ascii="Times New Roman" w:hAnsi="Times New Roman"/>
                <w:sz w:val="24"/>
                <w:szCs w:val="24"/>
                <w:lang w:val="lv-LV"/>
              </w:rPr>
              <w:t>Adrese: </w:t>
            </w:r>
            <w:r w:rsidRPr="007103CA">
              <w:rPr>
                <w:rFonts w:ascii="Times New Roman" w:hAnsi="Times New Roman"/>
                <w:bCs/>
                <w:sz w:val="24"/>
                <w:szCs w:val="24"/>
                <w:lang w:val="lv-LV"/>
              </w:rPr>
              <w:t>Lielā iela 11, Jelgava, LV-3001</w:t>
            </w:r>
            <w:r w:rsidRPr="007103CA">
              <w:rPr>
                <w:rFonts w:ascii="Times New Roman" w:hAnsi="Times New Roman"/>
                <w:sz w:val="24"/>
                <w:szCs w:val="24"/>
                <w:lang w:val="lv-LV"/>
              </w:rPr>
              <w:t xml:space="preserve"> </w:t>
            </w:r>
            <w:r w:rsidRPr="007103CA">
              <w:rPr>
                <w:rFonts w:ascii="Times New Roman" w:hAnsi="Times New Roman"/>
                <w:sz w:val="24"/>
                <w:szCs w:val="24"/>
                <w:lang w:val="lv-LV"/>
              </w:rPr>
              <w:br/>
              <w:t xml:space="preserve">Bankas rekvizīti:AS SEB banka </w:t>
            </w:r>
          </w:p>
          <w:p w:rsidR="00D74EC1" w:rsidRPr="007103CA" w:rsidRDefault="00D74EC1" w:rsidP="00B3753D">
            <w:pPr>
              <w:rPr>
                <w:rFonts w:ascii="Times New Roman" w:hAnsi="Times New Roman"/>
                <w:sz w:val="24"/>
                <w:szCs w:val="24"/>
                <w:lang w:val="lv-LV"/>
              </w:rPr>
            </w:pPr>
            <w:r w:rsidRPr="007103CA">
              <w:rPr>
                <w:rFonts w:ascii="Times New Roman" w:hAnsi="Times New Roman"/>
                <w:sz w:val="24"/>
                <w:szCs w:val="24"/>
                <w:lang w:val="lv-LV"/>
              </w:rPr>
              <w:t>Konts Nr.LV44UNLA0008010130906</w:t>
            </w:r>
          </w:p>
          <w:p w:rsidR="00D74EC1" w:rsidRPr="007103CA" w:rsidRDefault="00D74EC1" w:rsidP="00B3753D">
            <w:pPr>
              <w:rPr>
                <w:rFonts w:ascii="Times New Roman" w:hAnsi="Times New Roman"/>
                <w:b/>
                <w:sz w:val="24"/>
                <w:szCs w:val="24"/>
                <w:lang w:val="lv-LV"/>
              </w:rPr>
            </w:pPr>
          </w:p>
        </w:tc>
        <w:tc>
          <w:tcPr>
            <w:tcW w:w="222" w:type="dxa"/>
          </w:tcPr>
          <w:p w:rsidR="00D74EC1" w:rsidRPr="007103CA" w:rsidRDefault="00D74EC1" w:rsidP="00B3753D">
            <w:pPr>
              <w:rPr>
                <w:rFonts w:ascii="Times New Roman" w:hAnsi="Times New Roman"/>
                <w:b/>
                <w:sz w:val="24"/>
                <w:szCs w:val="24"/>
                <w:lang w:val="lv-LV"/>
              </w:rPr>
            </w:pPr>
          </w:p>
        </w:tc>
        <w:tc>
          <w:tcPr>
            <w:tcW w:w="3248" w:type="dxa"/>
          </w:tcPr>
          <w:p w:rsidR="00D74EC1" w:rsidRPr="007103CA" w:rsidRDefault="00D74EC1" w:rsidP="00B3753D">
            <w:pPr>
              <w:jc w:val="center"/>
              <w:rPr>
                <w:rFonts w:ascii="Times New Roman" w:hAnsi="Times New Roman"/>
                <w:b/>
                <w:sz w:val="24"/>
                <w:szCs w:val="24"/>
                <w:lang w:val="lv-LV"/>
              </w:rPr>
            </w:pPr>
            <w:r w:rsidRPr="007103CA">
              <w:rPr>
                <w:rFonts w:ascii="Times New Roman" w:hAnsi="Times New Roman"/>
                <w:b/>
                <w:sz w:val="24"/>
                <w:szCs w:val="24"/>
                <w:lang w:val="lv-LV"/>
              </w:rPr>
              <w:t>Saņēmējs</w:t>
            </w:r>
          </w:p>
          <w:p w:rsidR="00D74EC1" w:rsidRPr="007103CA" w:rsidRDefault="00D74EC1" w:rsidP="00B3753D">
            <w:pPr>
              <w:rPr>
                <w:rFonts w:ascii="Times New Roman" w:hAnsi="Times New Roman"/>
                <w:b/>
                <w:sz w:val="24"/>
                <w:szCs w:val="24"/>
                <w:lang w:val="lv-LV"/>
              </w:rPr>
            </w:pPr>
          </w:p>
        </w:tc>
      </w:tr>
      <w:tr w:rsidR="00D74EC1" w:rsidRPr="007103CA" w:rsidTr="00B3753D">
        <w:tc>
          <w:tcPr>
            <w:tcW w:w="4253" w:type="dxa"/>
            <w:gridSpan w:val="2"/>
          </w:tcPr>
          <w:p w:rsidR="00D74EC1" w:rsidRPr="007103CA" w:rsidRDefault="00D74EC1" w:rsidP="00B3753D">
            <w:pPr>
              <w:rPr>
                <w:rFonts w:ascii="Times New Roman" w:hAnsi="Times New Roman"/>
                <w:b/>
                <w:sz w:val="24"/>
                <w:szCs w:val="24"/>
                <w:lang w:val="lv-LV"/>
              </w:rPr>
            </w:pPr>
          </w:p>
        </w:tc>
        <w:tc>
          <w:tcPr>
            <w:tcW w:w="222" w:type="dxa"/>
          </w:tcPr>
          <w:p w:rsidR="00D74EC1" w:rsidRPr="007103CA" w:rsidRDefault="00D74EC1" w:rsidP="00B3753D">
            <w:pPr>
              <w:rPr>
                <w:rFonts w:ascii="Times New Roman" w:hAnsi="Times New Roman"/>
                <w:b/>
                <w:sz w:val="24"/>
                <w:szCs w:val="24"/>
                <w:lang w:val="lv-LV"/>
              </w:rPr>
            </w:pPr>
          </w:p>
        </w:tc>
        <w:tc>
          <w:tcPr>
            <w:tcW w:w="3248" w:type="dxa"/>
          </w:tcPr>
          <w:p w:rsidR="00D74EC1" w:rsidRPr="007103CA" w:rsidRDefault="00D74EC1" w:rsidP="00B3753D">
            <w:pPr>
              <w:rPr>
                <w:rFonts w:ascii="Times New Roman" w:hAnsi="Times New Roman"/>
                <w:b/>
                <w:sz w:val="24"/>
                <w:szCs w:val="24"/>
                <w:lang w:val="lv-LV"/>
              </w:rPr>
            </w:pPr>
          </w:p>
        </w:tc>
      </w:tr>
      <w:tr w:rsidR="00D74EC1" w:rsidRPr="007103CA" w:rsidTr="00B3753D">
        <w:trPr>
          <w:gridAfter w:val="3"/>
          <w:wAfter w:w="7501" w:type="dxa"/>
        </w:trPr>
        <w:tc>
          <w:tcPr>
            <w:tcW w:w="222" w:type="dxa"/>
          </w:tcPr>
          <w:p w:rsidR="00D74EC1" w:rsidRPr="007103CA" w:rsidRDefault="00D74EC1" w:rsidP="00B3753D">
            <w:pPr>
              <w:rPr>
                <w:rFonts w:ascii="Times New Roman" w:hAnsi="Times New Roman"/>
                <w:sz w:val="24"/>
                <w:szCs w:val="24"/>
                <w:lang w:val="lv-LV"/>
              </w:rPr>
            </w:pPr>
          </w:p>
        </w:tc>
      </w:tr>
      <w:tr w:rsidR="00D74EC1" w:rsidRPr="007103CA" w:rsidTr="00B3753D">
        <w:tc>
          <w:tcPr>
            <w:tcW w:w="4253" w:type="dxa"/>
            <w:gridSpan w:val="2"/>
            <w:tcBorders>
              <w:top w:val="single" w:sz="4" w:space="0" w:color="auto"/>
            </w:tcBorders>
          </w:tcPr>
          <w:p w:rsidR="00D74EC1" w:rsidRPr="007103CA" w:rsidRDefault="00D74EC1" w:rsidP="00B3753D">
            <w:pPr>
              <w:ind w:left="360"/>
              <w:rPr>
                <w:rFonts w:ascii="Times New Roman" w:hAnsi="Times New Roman"/>
                <w:sz w:val="24"/>
                <w:szCs w:val="24"/>
                <w:lang w:val="lv-LV"/>
              </w:rPr>
            </w:pPr>
            <w:r w:rsidRPr="007103CA">
              <w:rPr>
                <w:rFonts w:ascii="Times New Roman" w:hAnsi="Times New Roman"/>
                <w:sz w:val="24"/>
                <w:szCs w:val="24"/>
                <w:lang w:val="lv-LV"/>
              </w:rPr>
              <w:t>I.Škutāne</w:t>
            </w:r>
          </w:p>
        </w:tc>
        <w:tc>
          <w:tcPr>
            <w:tcW w:w="222" w:type="dxa"/>
          </w:tcPr>
          <w:p w:rsidR="00D74EC1" w:rsidRPr="007103CA" w:rsidRDefault="00D74EC1" w:rsidP="00B3753D">
            <w:pPr>
              <w:rPr>
                <w:rFonts w:ascii="Times New Roman" w:hAnsi="Times New Roman"/>
                <w:sz w:val="24"/>
                <w:szCs w:val="24"/>
                <w:lang w:val="lv-LV"/>
              </w:rPr>
            </w:pPr>
          </w:p>
        </w:tc>
        <w:tc>
          <w:tcPr>
            <w:tcW w:w="3248" w:type="dxa"/>
            <w:tcBorders>
              <w:top w:val="single" w:sz="4" w:space="0" w:color="auto"/>
            </w:tcBorders>
          </w:tcPr>
          <w:p w:rsidR="00D74EC1" w:rsidRPr="007103CA" w:rsidRDefault="00D74EC1" w:rsidP="00B3753D">
            <w:pPr>
              <w:jc w:val="center"/>
              <w:rPr>
                <w:rFonts w:ascii="Times New Roman" w:hAnsi="Times New Roman"/>
                <w:sz w:val="24"/>
                <w:szCs w:val="24"/>
                <w:highlight w:val="yellow"/>
                <w:lang w:val="lv-LV"/>
              </w:rPr>
            </w:pPr>
            <w:r w:rsidRPr="007103CA">
              <w:rPr>
                <w:rFonts w:ascii="Times New Roman" w:hAnsi="Times New Roman"/>
                <w:sz w:val="24"/>
                <w:szCs w:val="24"/>
                <w:lang w:val="lv-LV"/>
              </w:rPr>
              <w:t>XXX</w:t>
            </w:r>
          </w:p>
        </w:tc>
      </w:tr>
    </w:tbl>
    <w:p w:rsidR="00D74EC1" w:rsidRPr="007103CA" w:rsidRDefault="00D74EC1" w:rsidP="00D74EC1">
      <w:pPr>
        <w:rPr>
          <w:rFonts w:ascii="Times New Roman" w:hAnsi="Times New Roman"/>
          <w:sz w:val="24"/>
          <w:szCs w:val="24"/>
          <w:lang w:val="lv-LV"/>
        </w:rPr>
      </w:pPr>
    </w:p>
    <w:p w:rsidR="00D74EC1" w:rsidRPr="007103CA" w:rsidRDefault="00D74EC1">
      <w:pPr>
        <w:rPr>
          <w:color w:val="FF0000"/>
          <w:lang w:val="lv-LV"/>
        </w:rPr>
      </w:pPr>
    </w:p>
    <w:p w:rsidR="00D74EC1" w:rsidRPr="007103CA" w:rsidRDefault="00D74EC1">
      <w:pPr>
        <w:rPr>
          <w:color w:val="FF0000"/>
          <w:lang w:val="lv-LV"/>
        </w:rPr>
      </w:pPr>
    </w:p>
    <w:p w:rsidR="00D74EC1" w:rsidRPr="007103CA" w:rsidRDefault="00D74EC1">
      <w:pPr>
        <w:rPr>
          <w:color w:val="FF0000"/>
          <w:lang w:val="lv-LV"/>
        </w:rPr>
      </w:pPr>
    </w:p>
    <w:p w:rsidR="00D74EC1" w:rsidRPr="007103CA" w:rsidRDefault="00D74EC1">
      <w:pPr>
        <w:rPr>
          <w:color w:val="FF0000"/>
          <w:lang w:val="lv-LV"/>
        </w:rPr>
      </w:pPr>
    </w:p>
    <w:p w:rsidR="00D74EC1" w:rsidRPr="007103CA" w:rsidRDefault="00D74EC1">
      <w:pPr>
        <w:rPr>
          <w:color w:val="FF0000"/>
          <w:lang w:val="lv-LV"/>
        </w:rPr>
      </w:pPr>
    </w:p>
    <w:p w:rsidR="00D74EC1" w:rsidRPr="007103CA" w:rsidRDefault="00D74EC1">
      <w:pPr>
        <w:rPr>
          <w:color w:val="FF0000"/>
          <w:lang w:val="lv-LV"/>
        </w:rPr>
      </w:pPr>
    </w:p>
    <w:sectPr w:rsidR="00D74EC1" w:rsidRPr="007103CA" w:rsidSect="007103CA">
      <w:pgSz w:w="12240" w:h="15840" w:code="1"/>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B56" w:rsidRDefault="00822B56" w:rsidP="00DF2AAB">
      <w:pPr>
        <w:spacing w:after="0" w:line="240" w:lineRule="auto"/>
      </w:pPr>
      <w:r>
        <w:separator/>
      </w:r>
    </w:p>
  </w:endnote>
  <w:endnote w:type="continuationSeparator" w:id="0">
    <w:p w:rsidR="00822B56" w:rsidRDefault="00822B56" w:rsidP="00DF2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B56" w:rsidRDefault="00822B56" w:rsidP="00DF2AAB">
      <w:pPr>
        <w:spacing w:after="0" w:line="240" w:lineRule="auto"/>
      </w:pPr>
      <w:r>
        <w:separator/>
      </w:r>
    </w:p>
  </w:footnote>
  <w:footnote w:type="continuationSeparator" w:id="0">
    <w:p w:rsidR="00822B56" w:rsidRDefault="00822B56" w:rsidP="00DF2A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E46DB"/>
    <w:multiLevelType w:val="multilevel"/>
    <w:tmpl w:val="8842CD3A"/>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720"/>
        </w:tabs>
        <w:ind w:left="432" w:hanging="432"/>
      </w:pPr>
      <w:rPr>
        <w:rFonts w:ascii="Times New Roman" w:hAnsi="Times New Roman" w:cs="Times New Roman" w:hint="default"/>
        <w:b w:val="0"/>
        <w:sz w:val="24"/>
        <w:szCs w:val="24"/>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 w15:restartNumberingAfterBreak="0">
    <w:nsid w:val="01A243F0"/>
    <w:multiLevelType w:val="multilevel"/>
    <w:tmpl w:val="03729876"/>
    <w:lvl w:ilvl="0">
      <w:start w:val="6"/>
      <w:numFmt w:val="decimal"/>
      <w:lvlText w:val="%1."/>
      <w:lvlJc w:val="left"/>
      <w:pPr>
        <w:ind w:left="360" w:hanging="360"/>
      </w:pPr>
      <w:rPr>
        <w:rFonts w:hint="default"/>
        <w:b/>
      </w:rPr>
    </w:lvl>
    <w:lvl w:ilvl="1">
      <w:start w:val="1"/>
      <w:numFmt w:val="decimal"/>
      <w:lvlText w:val="%1.%2."/>
      <w:lvlJc w:val="left"/>
      <w:pPr>
        <w:ind w:left="480" w:hanging="360"/>
      </w:pPr>
      <w:rPr>
        <w:rFonts w:hint="default"/>
        <w:b/>
      </w:rPr>
    </w:lvl>
    <w:lvl w:ilvl="2">
      <w:start w:val="1"/>
      <w:numFmt w:val="decimal"/>
      <w:lvlText w:val="%1.%2.%3."/>
      <w:lvlJc w:val="left"/>
      <w:pPr>
        <w:ind w:left="96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2" w15:restartNumberingAfterBreak="0">
    <w:nsid w:val="1BCD3F47"/>
    <w:multiLevelType w:val="multilevel"/>
    <w:tmpl w:val="8EF252A0"/>
    <w:lvl w:ilvl="0">
      <w:start w:val="5"/>
      <w:numFmt w:val="decimal"/>
      <w:lvlText w:val="%1."/>
      <w:lvlJc w:val="left"/>
      <w:pPr>
        <w:ind w:left="360" w:hanging="360"/>
      </w:pPr>
      <w:rPr>
        <w:rFonts w:hint="default"/>
        <w:b/>
      </w:rPr>
    </w:lvl>
    <w:lvl w:ilvl="1">
      <w:start w:val="1"/>
      <w:numFmt w:val="decimal"/>
      <w:lvlText w:val="%1.%2."/>
      <w:lvlJc w:val="left"/>
      <w:pPr>
        <w:ind w:left="840" w:hanging="720"/>
      </w:pPr>
      <w:rPr>
        <w:rFonts w:hint="default"/>
        <w:b/>
      </w:rPr>
    </w:lvl>
    <w:lvl w:ilvl="2">
      <w:start w:val="1"/>
      <w:numFmt w:val="decimal"/>
      <w:lvlText w:val="%1.%2.%3."/>
      <w:lvlJc w:val="left"/>
      <w:pPr>
        <w:ind w:left="960" w:hanging="720"/>
      </w:pPr>
      <w:rPr>
        <w:rFonts w:hint="default"/>
        <w:b/>
      </w:rPr>
    </w:lvl>
    <w:lvl w:ilvl="3">
      <w:start w:val="1"/>
      <w:numFmt w:val="decimal"/>
      <w:lvlText w:val="%1.%2.%3.%4."/>
      <w:lvlJc w:val="left"/>
      <w:pPr>
        <w:ind w:left="1440" w:hanging="108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2040" w:hanging="144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640" w:hanging="1800"/>
      </w:pPr>
      <w:rPr>
        <w:rFonts w:hint="default"/>
        <w:b/>
      </w:rPr>
    </w:lvl>
    <w:lvl w:ilvl="8">
      <w:start w:val="1"/>
      <w:numFmt w:val="decimal"/>
      <w:lvlText w:val="%1.%2.%3.%4.%5.%6.%7.%8.%9."/>
      <w:lvlJc w:val="left"/>
      <w:pPr>
        <w:ind w:left="2760" w:hanging="1800"/>
      </w:pPr>
      <w:rPr>
        <w:rFonts w:hint="default"/>
        <w:b/>
      </w:rPr>
    </w:lvl>
  </w:abstractNum>
  <w:abstractNum w:abstractNumId="3" w15:restartNumberingAfterBreak="0">
    <w:nsid w:val="229201E9"/>
    <w:multiLevelType w:val="hybridMultilevel"/>
    <w:tmpl w:val="4C20BA8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F963EE"/>
    <w:multiLevelType w:val="multilevel"/>
    <w:tmpl w:val="C7BC0C5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A4E3110"/>
    <w:multiLevelType w:val="multilevel"/>
    <w:tmpl w:val="DED05B2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2D844AC6"/>
    <w:multiLevelType w:val="hybridMultilevel"/>
    <w:tmpl w:val="4B5C5E76"/>
    <w:lvl w:ilvl="0" w:tplc="0426000F">
      <w:start w:val="1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DDD20DE"/>
    <w:multiLevelType w:val="hybridMultilevel"/>
    <w:tmpl w:val="BDF6F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4E29C6"/>
    <w:multiLevelType w:val="hybridMultilevel"/>
    <w:tmpl w:val="855A42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7743B6"/>
    <w:multiLevelType w:val="hybridMultilevel"/>
    <w:tmpl w:val="6C52FA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EC71EAF"/>
    <w:multiLevelType w:val="hybridMultilevel"/>
    <w:tmpl w:val="E3E43740"/>
    <w:lvl w:ilvl="0" w:tplc="0426000F">
      <w:start w:val="1"/>
      <w:numFmt w:val="decimal"/>
      <w:lvlText w:val="%1."/>
      <w:lvlJc w:val="left"/>
      <w:pPr>
        <w:ind w:left="759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3375450"/>
    <w:multiLevelType w:val="hybridMultilevel"/>
    <w:tmpl w:val="9E4C6A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A6305B0"/>
    <w:multiLevelType w:val="multilevel"/>
    <w:tmpl w:val="1BF01306"/>
    <w:lvl w:ilvl="0">
      <w:start w:val="1"/>
      <w:numFmt w:val="decimal"/>
      <w:lvlText w:val="%1."/>
      <w:lvlJc w:val="left"/>
      <w:pPr>
        <w:ind w:left="360" w:hanging="360"/>
      </w:pPr>
      <w:rPr>
        <w:b/>
      </w:rPr>
    </w:lvl>
    <w:lvl w:ilvl="1">
      <w:start w:val="1"/>
      <w:numFmt w:val="decimal"/>
      <w:lvlText w:val="%1.%2."/>
      <w:lvlJc w:val="left"/>
      <w:pPr>
        <w:ind w:left="858" w:hanging="432"/>
      </w:pPr>
      <w:rPr>
        <w:strike w:val="0"/>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EAC5C85"/>
    <w:multiLevelType w:val="hybridMultilevel"/>
    <w:tmpl w:val="3BEE6940"/>
    <w:lvl w:ilvl="0" w:tplc="5B4E1FF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2D340FA"/>
    <w:multiLevelType w:val="hybridMultilevel"/>
    <w:tmpl w:val="4B5C5E76"/>
    <w:lvl w:ilvl="0" w:tplc="0426000F">
      <w:start w:val="13"/>
      <w:numFmt w:val="decimal"/>
      <w:lvlText w:val="%1."/>
      <w:lvlJc w:val="left"/>
      <w:pPr>
        <w:ind w:left="1070" w:hanging="360"/>
      </w:pPr>
      <w:rPr>
        <w:rFonts w:hint="default"/>
      </w:rPr>
    </w:lvl>
    <w:lvl w:ilvl="1" w:tplc="04260019">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5" w15:restartNumberingAfterBreak="0">
    <w:nsid w:val="537E61D3"/>
    <w:multiLevelType w:val="hybridMultilevel"/>
    <w:tmpl w:val="3E164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5557039"/>
    <w:multiLevelType w:val="hybridMultilevel"/>
    <w:tmpl w:val="163EB806"/>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7" w15:restartNumberingAfterBreak="0">
    <w:nsid w:val="67F91549"/>
    <w:multiLevelType w:val="hybridMultilevel"/>
    <w:tmpl w:val="A49A13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E93462"/>
    <w:multiLevelType w:val="hybridMultilevel"/>
    <w:tmpl w:val="9EBC014A"/>
    <w:lvl w:ilvl="0" w:tplc="3DA085EA">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24169F"/>
    <w:multiLevelType w:val="multilevel"/>
    <w:tmpl w:val="27C40224"/>
    <w:lvl w:ilvl="0">
      <w:start w:val="5"/>
      <w:numFmt w:val="decimal"/>
      <w:lvlText w:val="%1"/>
      <w:lvlJc w:val="left"/>
      <w:pPr>
        <w:ind w:left="360" w:hanging="360"/>
      </w:pPr>
      <w:rPr>
        <w:rFonts w:hint="default"/>
        <w:b w:val="0"/>
        <w:color w:val="auto"/>
      </w:rPr>
    </w:lvl>
    <w:lvl w:ilvl="1">
      <w:start w:val="2"/>
      <w:numFmt w:val="decimal"/>
      <w:lvlText w:val="%1.%2"/>
      <w:lvlJc w:val="left"/>
      <w:pPr>
        <w:ind w:left="480" w:hanging="360"/>
      </w:pPr>
      <w:rPr>
        <w:rFonts w:hint="default"/>
        <w:b w:val="0"/>
        <w:color w:val="auto"/>
      </w:rPr>
    </w:lvl>
    <w:lvl w:ilvl="2">
      <w:start w:val="1"/>
      <w:numFmt w:val="decimal"/>
      <w:lvlText w:val="%1.%2.%3"/>
      <w:lvlJc w:val="left"/>
      <w:pPr>
        <w:ind w:left="960" w:hanging="720"/>
      </w:pPr>
      <w:rPr>
        <w:rFonts w:hint="default"/>
        <w:b w:val="0"/>
        <w:color w:val="auto"/>
      </w:rPr>
    </w:lvl>
    <w:lvl w:ilvl="3">
      <w:start w:val="1"/>
      <w:numFmt w:val="decimal"/>
      <w:lvlText w:val="%1.%2.%3.%4"/>
      <w:lvlJc w:val="left"/>
      <w:pPr>
        <w:ind w:left="1080" w:hanging="720"/>
      </w:pPr>
      <w:rPr>
        <w:rFonts w:hint="default"/>
        <w:b w:val="0"/>
        <w:color w:val="auto"/>
      </w:rPr>
    </w:lvl>
    <w:lvl w:ilvl="4">
      <w:start w:val="1"/>
      <w:numFmt w:val="decimal"/>
      <w:lvlText w:val="%1.%2.%3.%4.%5"/>
      <w:lvlJc w:val="left"/>
      <w:pPr>
        <w:ind w:left="1560" w:hanging="1080"/>
      </w:pPr>
      <w:rPr>
        <w:rFonts w:hint="default"/>
        <w:b w:val="0"/>
        <w:color w:val="auto"/>
      </w:rPr>
    </w:lvl>
    <w:lvl w:ilvl="5">
      <w:start w:val="1"/>
      <w:numFmt w:val="decimal"/>
      <w:lvlText w:val="%1.%2.%3.%4.%5.%6"/>
      <w:lvlJc w:val="left"/>
      <w:pPr>
        <w:ind w:left="1680" w:hanging="1080"/>
      </w:pPr>
      <w:rPr>
        <w:rFonts w:hint="default"/>
        <w:b w:val="0"/>
        <w:color w:val="auto"/>
      </w:rPr>
    </w:lvl>
    <w:lvl w:ilvl="6">
      <w:start w:val="1"/>
      <w:numFmt w:val="decimal"/>
      <w:lvlText w:val="%1.%2.%3.%4.%5.%6.%7"/>
      <w:lvlJc w:val="left"/>
      <w:pPr>
        <w:ind w:left="2160" w:hanging="1440"/>
      </w:pPr>
      <w:rPr>
        <w:rFonts w:hint="default"/>
        <w:b w:val="0"/>
        <w:color w:val="auto"/>
      </w:rPr>
    </w:lvl>
    <w:lvl w:ilvl="7">
      <w:start w:val="1"/>
      <w:numFmt w:val="decimal"/>
      <w:lvlText w:val="%1.%2.%3.%4.%5.%6.%7.%8"/>
      <w:lvlJc w:val="left"/>
      <w:pPr>
        <w:ind w:left="2280" w:hanging="1440"/>
      </w:pPr>
      <w:rPr>
        <w:rFonts w:hint="default"/>
        <w:b w:val="0"/>
        <w:color w:val="auto"/>
      </w:rPr>
    </w:lvl>
    <w:lvl w:ilvl="8">
      <w:start w:val="1"/>
      <w:numFmt w:val="decimal"/>
      <w:lvlText w:val="%1.%2.%3.%4.%5.%6.%7.%8.%9"/>
      <w:lvlJc w:val="left"/>
      <w:pPr>
        <w:ind w:left="2760" w:hanging="1800"/>
      </w:pPr>
      <w:rPr>
        <w:rFonts w:hint="default"/>
        <w:b w:val="0"/>
        <w:color w:val="auto"/>
      </w:rPr>
    </w:lvl>
  </w:abstractNum>
  <w:abstractNum w:abstractNumId="20" w15:restartNumberingAfterBreak="0">
    <w:nsid w:val="70233B43"/>
    <w:multiLevelType w:val="hybridMultilevel"/>
    <w:tmpl w:val="26DE5E32"/>
    <w:lvl w:ilvl="0" w:tplc="0A826FE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09005E4"/>
    <w:multiLevelType w:val="multilevel"/>
    <w:tmpl w:val="C1FA0B32"/>
    <w:lvl w:ilvl="0">
      <w:start w:val="7"/>
      <w:numFmt w:val="decimal"/>
      <w:lvlText w:val="%1."/>
      <w:lvlJc w:val="left"/>
      <w:pPr>
        <w:ind w:left="644"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70A36448"/>
    <w:multiLevelType w:val="multilevel"/>
    <w:tmpl w:val="C7BC0C5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7"/>
  </w:num>
  <w:num w:numId="2">
    <w:abstractNumId w:val="15"/>
  </w:num>
  <w:num w:numId="3">
    <w:abstractNumId w:val="11"/>
  </w:num>
  <w:num w:numId="4">
    <w:abstractNumId w:val="18"/>
  </w:num>
  <w:num w:numId="5">
    <w:abstractNumId w:val="1"/>
  </w:num>
  <w:num w:numId="6">
    <w:abstractNumId w:val="17"/>
  </w:num>
  <w:num w:numId="7">
    <w:abstractNumId w:val="2"/>
  </w:num>
  <w:num w:numId="8">
    <w:abstractNumId w:val="19"/>
  </w:num>
  <w:num w:numId="9">
    <w:abstractNumId w:val="10"/>
  </w:num>
  <w:num w:numId="10">
    <w:abstractNumId w:val="8"/>
  </w:num>
  <w:num w:numId="11">
    <w:abstractNumId w:val="21"/>
  </w:num>
  <w:num w:numId="12">
    <w:abstractNumId w:val="5"/>
  </w:num>
  <w:num w:numId="13">
    <w:abstractNumId w:val="3"/>
  </w:num>
  <w:num w:numId="14">
    <w:abstractNumId w:val="22"/>
  </w:num>
  <w:num w:numId="15">
    <w:abstractNumId w:val="4"/>
  </w:num>
  <w:num w:numId="16">
    <w:abstractNumId w:val="16"/>
  </w:num>
  <w:num w:numId="17">
    <w:abstractNumId w:val="14"/>
  </w:num>
  <w:num w:numId="18">
    <w:abstractNumId w:val="12"/>
  </w:num>
  <w:num w:numId="19">
    <w:abstractNumId w:val="6"/>
  </w:num>
  <w:num w:numId="20">
    <w:abstractNumId w:val="13"/>
  </w:num>
  <w:num w:numId="21">
    <w:abstractNumId w:val="9"/>
  </w:num>
  <w:num w:numId="22">
    <w:abstractNumId w:val="18"/>
  </w:num>
  <w:num w:numId="23">
    <w:abstractNumId w:val="2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404"/>
    <w:rsid w:val="0002197C"/>
    <w:rsid w:val="00023BE7"/>
    <w:rsid w:val="00042702"/>
    <w:rsid w:val="00061B12"/>
    <w:rsid w:val="00082B66"/>
    <w:rsid w:val="00090C1C"/>
    <w:rsid w:val="0009184B"/>
    <w:rsid w:val="0009216E"/>
    <w:rsid w:val="000E067E"/>
    <w:rsid w:val="00115865"/>
    <w:rsid w:val="00131B63"/>
    <w:rsid w:val="00131F24"/>
    <w:rsid w:val="001877B6"/>
    <w:rsid w:val="001C72AC"/>
    <w:rsid w:val="001F39D2"/>
    <w:rsid w:val="0021311A"/>
    <w:rsid w:val="00214209"/>
    <w:rsid w:val="002255C6"/>
    <w:rsid w:val="00233233"/>
    <w:rsid w:val="00264FC5"/>
    <w:rsid w:val="002716D2"/>
    <w:rsid w:val="002B2905"/>
    <w:rsid w:val="002B3584"/>
    <w:rsid w:val="002D128C"/>
    <w:rsid w:val="00300A28"/>
    <w:rsid w:val="00311059"/>
    <w:rsid w:val="00327242"/>
    <w:rsid w:val="0033255D"/>
    <w:rsid w:val="00334BF7"/>
    <w:rsid w:val="00355137"/>
    <w:rsid w:val="00355B42"/>
    <w:rsid w:val="003A0544"/>
    <w:rsid w:val="003A75CD"/>
    <w:rsid w:val="003C1CD1"/>
    <w:rsid w:val="003E2D97"/>
    <w:rsid w:val="0041703F"/>
    <w:rsid w:val="00422397"/>
    <w:rsid w:val="00436DED"/>
    <w:rsid w:val="0046335C"/>
    <w:rsid w:val="0048021C"/>
    <w:rsid w:val="00493344"/>
    <w:rsid w:val="004B2DA2"/>
    <w:rsid w:val="004D071D"/>
    <w:rsid w:val="004D1BE4"/>
    <w:rsid w:val="004E0546"/>
    <w:rsid w:val="004E6833"/>
    <w:rsid w:val="004E6932"/>
    <w:rsid w:val="004E730E"/>
    <w:rsid w:val="004F0B51"/>
    <w:rsid w:val="004F73F0"/>
    <w:rsid w:val="00505427"/>
    <w:rsid w:val="00505F5F"/>
    <w:rsid w:val="005114E5"/>
    <w:rsid w:val="005423BF"/>
    <w:rsid w:val="00553E56"/>
    <w:rsid w:val="00581A00"/>
    <w:rsid w:val="005A2839"/>
    <w:rsid w:val="005A609E"/>
    <w:rsid w:val="005C599E"/>
    <w:rsid w:val="005C6160"/>
    <w:rsid w:val="005D4529"/>
    <w:rsid w:val="005E2E55"/>
    <w:rsid w:val="005E57B0"/>
    <w:rsid w:val="0062098D"/>
    <w:rsid w:val="00625230"/>
    <w:rsid w:val="00635E14"/>
    <w:rsid w:val="00645620"/>
    <w:rsid w:val="00655768"/>
    <w:rsid w:val="00670B8D"/>
    <w:rsid w:val="00683F21"/>
    <w:rsid w:val="0069379B"/>
    <w:rsid w:val="00697D78"/>
    <w:rsid w:val="006B08A8"/>
    <w:rsid w:val="006C719A"/>
    <w:rsid w:val="006F4A02"/>
    <w:rsid w:val="007103CA"/>
    <w:rsid w:val="007124F2"/>
    <w:rsid w:val="00713F66"/>
    <w:rsid w:val="0072009A"/>
    <w:rsid w:val="00720CA2"/>
    <w:rsid w:val="007212B3"/>
    <w:rsid w:val="00730D42"/>
    <w:rsid w:val="00734C7F"/>
    <w:rsid w:val="00735916"/>
    <w:rsid w:val="0074013D"/>
    <w:rsid w:val="0076046E"/>
    <w:rsid w:val="007616ED"/>
    <w:rsid w:val="007811DD"/>
    <w:rsid w:val="00786B1C"/>
    <w:rsid w:val="00787362"/>
    <w:rsid w:val="007903BF"/>
    <w:rsid w:val="007A05DC"/>
    <w:rsid w:val="007C0999"/>
    <w:rsid w:val="00805CAC"/>
    <w:rsid w:val="00822B56"/>
    <w:rsid w:val="0083762B"/>
    <w:rsid w:val="008548EC"/>
    <w:rsid w:val="00867199"/>
    <w:rsid w:val="00891321"/>
    <w:rsid w:val="00897BC1"/>
    <w:rsid w:val="008C6FB1"/>
    <w:rsid w:val="008D3B90"/>
    <w:rsid w:val="008E5FE5"/>
    <w:rsid w:val="008F27F6"/>
    <w:rsid w:val="008F3D66"/>
    <w:rsid w:val="008F48BC"/>
    <w:rsid w:val="00901442"/>
    <w:rsid w:val="00902724"/>
    <w:rsid w:val="00910153"/>
    <w:rsid w:val="00916097"/>
    <w:rsid w:val="009243A1"/>
    <w:rsid w:val="00950EF6"/>
    <w:rsid w:val="00956FDF"/>
    <w:rsid w:val="009606FC"/>
    <w:rsid w:val="00966CB6"/>
    <w:rsid w:val="0096753A"/>
    <w:rsid w:val="0097045F"/>
    <w:rsid w:val="00986A9E"/>
    <w:rsid w:val="009A7FC8"/>
    <w:rsid w:val="009B44A6"/>
    <w:rsid w:val="009E05FF"/>
    <w:rsid w:val="00A01639"/>
    <w:rsid w:val="00A10753"/>
    <w:rsid w:val="00A410E1"/>
    <w:rsid w:val="00A577AD"/>
    <w:rsid w:val="00A60EAC"/>
    <w:rsid w:val="00A61BDD"/>
    <w:rsid w:val="00A70B00"/>
    <w:rsid w:val="00A7235A"/>
    <w:rsid w:val="00A72881"/>
    <w:rsid w:val="00A9103B"/>
    <w:rsid w:val="00A92057"/>
    <w:rsid w:val="00AA4749"/>
    <w:rsid w:val="00AA591E"/>
    <w:rsid w:val="00AB244A"/>
    <w:rsid w:val="00AC34D9"/>
    <w:rsid w:val="00B027E2"/>
    <w:rsid w:val="00B26CA2"/>
    <w:rsid w:val="00B80460"/>
    <w:rsid w:val="00BC6C32"/>
    <w:rsid w:val="00BF0BA4"/>
    <w:rsid w:val="00BF1C1D"/>
    <w:rsid w:val="00BF542C"/>
    <w:rsid w:val="00C10160"/>
    <w:rsid w:val="00C232D7"/>
    <w:rsid w:val="00C52C97"/>
    <w:rsid w:val="00C544A3"/>
    <w:rsid w:val="00C7379B"/>
    <w:rsid w:val="00C73E76"/>
    <w:rsid w:val="00C9675C"/>
    <w:rsid w:val="00CB539E"/>
    <w:rsid w:val="00D1193B"/>
    <w:rsid w:val="00D11EBC"/>
    <w:rsid w:val="00D170C4"/>
    <w:rsid w:val="00D2683D"/>
    <w:rsid w:val="00D30C2A"/>
    <w:rsid w:val="00D40822"/>
    <w:rsid w:val="00D40C2E"/>
    <w:rsid w:val="00D54C30"/>
    <w:rsid w:val="00D5692F"/>
    <w:rsid w:val="00D74EC1"/>
    <w:rsid w:val="00D92E5D"/>
    <w:rsid w:val="00DA5E3C"/>
    <w:rsid w:val="00DA72C2"/>
    <w:rsid w:val="00DC3D92"/>
    <w:rsid w:val="00DE4B9C"/>
    <w:rsid w:val="00DF1404"/>
    <w:rsid w:val="00DF2AAB"/>
    <w:rsid w:val="00E26E93"/>
    <w:rsid w:val="00E453D2"/>
    <w:rsid w:val="00E64397"/>
    <w:rsid w:val="00E643E3"/>
    <w:rsid w:val="00E76B1A"/>
    <w:rsid w:val="00E772BB"/>
    <w:rsid w:val="00E9094B"/>
    <w:rsid w:val="00EA01F8"/>
    <w:rsid w:val="00EB4549"/>
    <w:rsid w:val="00EB552F"/>
    <w:rsid w:val="00EB5E7B"/>
    <w:rsid w:val="00EE4787"/>
    <w:rsid w:val="00F20C8E"/>
    <w:rsid w:val="00F23297"/>
    <w:rsid w:val="00F36AC2"/>
    <w:rsid w:val="00F7089C"/>
    <w:rsid w:val="00F90969"/>
    <w:rsid w:val="00FA41BB"/>
    <w:rsid w:val="00FA5FFF"/>
    <w:rsid w:val="00FB2FCD"/>
    <w:rsid w:val="00FB5B58"/>
    <w:rsid w:val="00FD63D7"/>
    <w:rsid w:val="00FE1C51"/>
    <w:rsid w:val="00FF1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4F8DCF-828F-4F2B-B7C9-A9E7F04BB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5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Strip"/>
    <w:basedOn w:val="Normal"/>
    <w:link w:val="ListParagraphChar"/>
    <w:uiPriority w:val="99"/>
    <w:qFormat/>
    <w:rsid w:val="00B027E2"/>
    <w:pPr>
      <w:ind w:left="720"/>
      <w:contextualSpacing/>
    </w:pPr>
  </w:style>
  <w:style w:type="character" w:styleId="Hyperlink">
    <w:name w:val="Hyperlink"/>
    <w:uiPriority w:val="99"/>
    <w:unhideWhenUsed/>
    <w:rsid w:val="00355137"/>
    <w:rPr>
      <w:color w:val="CC9900"/>
      <w:u w:val="single"/>
    </w:rPr>
  </w:style>
  <w:style w:type="character" w:customStyle="1" w:styleId="st">
    <w:name w:val="st"/>
    <w:basedOn w:val="DefaultParagraphFont"/>
    <w:rsid w:val="00355137"/>
  </w:style>
  <w:style w:type="paragraph" w:customStyle="1" w:styleId="Default">
    <w:name w:val="Default"/>
    <w:rsid w:val="00355137"/>
    <w:pPr>
      <w:autoSpaceDE w:val="0"/>
      <w:autoSpaceDN w:val="0"/>
      <w:adjustRightInd w:val="0"/>
      <w:spacing w:after="0" w:line="240" w:lineRule="auto"/>
    </w:pPr>
    <w:rPr>
      <w:rFonts w:ascii="Times New Roman" w:eastAsia="Arial" w:hAnsi="Times New Roman" w:cs="Times New Roman"/>
      <w:color w:val="000000"/>
      <w:sz w:val="24"/>
      <w:szCs w:val="24"/>
    </w:rPr>
  </w:style>
  <w:style w:type="character" w:styleId="Strong">
    <w:name w:val="Strong"/>
    <w:uiPriority w:val="22"/>
    <w:qFormat/>
    <w:rsid w:val="00355137"/>
    <w:rPr>
      <w:b/>
      <w:bCs/>
    </w:rPr>
  </w:style>
  <w:style w:type="table" w:styleId="TableGrid">
    <w:name w:val="Table Grid"/>
    <w:basedOn w:val="TableNormal"/>
    <w:uiPriority w:val="99"/>
    <w:rsid w:val="00505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B4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01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153"/>
    <w:rPr>
      <w:rFonts w:ascii="Segoe UI" w:hAnsi="Segoe UI" w:cs="Segoe UI"/>
      <w:sz w:val="18"/>
      <w:szCs w:val="18"/>
    </w:rPr>
  </w:style>
  <w:style w:type="character" w:styleId="Emphasis">
    <w:name w:val="Emphasis"/>
    <w:basedOn w:val="DefaultParagraphFont"/>
    <w:uiPriority w:val="20"/>
    <w:qFormat/>
    <w:rsid w:val="00786B1C"/>
    <w:rPr>
      <w:b/>
      <w:bCs/>
      <w:i w:val="0"/>
      <w:iCs w:val="0"/>
    </w:rPr>
  </w:style>
  <w:style w:type="character" w:customStyle="1" w:styleId="st1">
    <w:name w:val="st1"/>
    <w:basedOn w:val="DefaultParagraphFont"/>
    <w:rsid w:val="00786B1C"/>
  </w:style>
  <w:style w:type="character" w:styleId="CommentReference">
    <w:name w:val="annotation reference"/>
    <w:basedOn w:val="DefaultParagraphFont"/>
    <w:uiPriority w:val="99"/>
    <w:semiHidden/>
    <w:unhideWhenUsed/>
    <w:rsid w:val="004D1BE4"/>
    <w:rPr>
      <w:sz w:val="16"/>
      <w:szCs w:val="16"/>
    </w:rPr>
  </w:style>
  <w:style w:type="paragraph" w:styleId="CommentText">
    <w:name w:val="annotation text"/>
    <w:basedOn w:val="Normal"/>
    <w:link w:val="CommentTextChar"/>
    <w:uiPriority w:val="99"/>
    <w:semiHidden/>
    <w:unhideWhenUsed/>
    <w:rsid w:val="004D1BE4"/>
    <w:pPr>
      <w:spacing w:line="240" w:lineRule="auto"/>
    </w:pPr>
    <w:rPr>
      <w:sz w:val="20"/>
      <w:szCs w:val="20"/>
    </w:rPr>
  </w:style>
  <w:style w:type="character" w:customStyle="1" w:styleId="CommentTextChar">
    <w:name w:val="Comment Text Char"/>
    <w:basedOn w:val="DefaultParagraphFont"/>
    <w:link w:val="CommentText"/>
    <w:uiPriority w:val="99"/>
    <w:semiHidden/>
    <w:rsid w:val="004D1BE4"/>
    <w:rPr>
      <w:sz w:val="20"/>
      <w:szCs w:val="20"/>
    </w:rPr>
  </w:style>
  <w:style w:type="paragraph" w:styleId="CommentSubject">
    <w:name w:val="annotation subject"/>
    <w:basedOn w:val="CommentText"/>
    <w:next w:val="CommentText"/>
    <w:link w:val="CommentSubjectChar"/>
    <w:uiPriority w:val="99"/>
    <w:semiHidden/>
    <w:unhideWhenUsed/>
    <w:rsid w:val="004D1BE4"/>
    <w:rPr>
      <w:b/>
      <w:bCs/>
    </w:rPr>
  </w:style>
  <w:style w:type="character" w:customStyle="1" w:styleId="CommentSubjectChar">
    <w:name w:val="Comment Subject Char"/>
    <w:basedOn w:val="CommentTextChar"/>
    <w:link w:val="CommentSubject"/>
    <w:uiPriority w:val="99"/>
    <w:semiHidden/>
    <w:rsid w:val="004D1BE4"/>
    <w:rPr>
      <w:b/>
      <w:bCs/>
      <w:sz w:val="20"/>
      <w:szCs w:val="20"/>
    </w:rPr>
  </w:style>
  <w:style w:type="paragraph" w:styleId="Header">
    <w:name w:val="header"/>
    <w:basedOn w:val="Normal"/>
    <w:link w:val="HeaderChar"/>
    <w:uiPriority w:val="99"/>
    <w:unhideWhenUsed/>
    <w:rsid w:val="00DF2AAB"/>
    <w:pPr>
      <w:tabs>
        <w:tab w:val="center" w:pos="4153"/>
        <w:tab w:val="right" w:pos="8306"/>
      </w:tabs>
      <w:spacing w:after="0" w:line="240" w:lineRule="auto"/>
    </w:pPr>
  </w:style>
  <w:style w:type="character" w:customStyle="1" w:styleId="HeaderChar">
    <w:name w:val="Header Char"/>
    <w:basedOn w:val="DefaultParagraphFont"/>
    <w:link w:val="Header"/>
    <w:uiPriority w:val="99"/>
    <w:rsid w:val="00DF2AAB"/>
  </w:style>
  <w:style w:type="paragraph" w:styleId="Footer">
    <w:name w:val="footer"/>
    <w:basedOn w:val="Normal"/>
    <w:link w:val="FooterChar"/>
    <w:unhideWhenUsed/>
    <w:rsid w:val="00DF2AAB"/>
    <w:pPr>
      <w:tabs>
        <w:tab w:val="center" w:pos="4153"/>
        <w:tab w:val="right" w:pos="8306"/>
      </w:tabs>
      <w:spacing w:after="0" w:line="240" w:lineRule="auto"/>
    </w:pPr>
  </w:style>
  <w:style w:type="character" w:customStyle="1" w:styleId="FooterChar">
    <w:name w:val="Footer Char"/>
    <w:basedOn w:val="DefaultParagraphFont"/>
    <w:link w:val="Footer"/>
    <w:rsid w:val="00DF2AAB"/>
  </w:style>
  <w:style w:type="character" w:customStyle="1" w:styleId="ListParagraphChar">
    <w:name w:val="List Paragraph Char"/>
    <w:aliases w:val="2 Char,H&amp;P List Paragraph Char,Strip Char"/>
    <w:link w:val="ListParagraph"/>
    <w:uiPriority w:val="99"/>
    <w:locked/>
    <w:rsid w:val="00D74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343295">
      <w:bodyDiv w:val="1"/>
      <w:marLeft w:val="0"/>
      <w:marRight w:val="0"/>
      <w:marTop w:val="0"/>
      <w:marBottom w:val="0"/>
      <w:divBdr>
        <w:top w:val="none" w:sz="0" w:space="0" w:color="auto"/>
        <w:left w:val="none" w:sz="0" w:space="0" w:color="auto"/>
        <w:bottom w:val="none" w:sz="0" w:space="0" w:color="auto"/>
        <w:right w:val="none" w:sz="0" w:space="0" w:color="auto"/>
      </w:divBdr>
    </w:div>
    <w:div w:id="78940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hyperlink" Target="http://www.jelgava.lv/lv/pasvaldiba/par-pasvaldibu/personas-datu-aizsardzib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me@dome.jelgav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rojs@zrkac.jelgav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irojs@zrkac.jelgava.lv" TargetMode="External"/><Relationship Id="rId4" Type="http://schemas.openxmlformats.org/officeDocument/2006/relationships/settings" Target="settings.xml"/><Relationship Id="rId9" Type="http://schemas.openxmlformats.org/officeDocument/2006/relationships/hyperlink" Target="http://www.zrkac.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ilk Glass">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FC98C-AB59-472E-BEF0-71D092EE2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11301</Words>
  <Characters>6443</Characters>
  <Application>Microsoft Office Word</Application>
  <DocSecurity>0</DocSecurity>
  <Lines>53</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cp:lastPrinted>2020-07-27T10:23:00Z</cp:lastPrinted>
  <dcterms:created xsi:type="dcterms:W3CDTF">2020-07-23T05:23:00Z</dcterms:created>
  <dcterms:modified xsi:type="dcterms:W3CDTF">2023-03-06T14:12:00Z</dcterms:modified>
</cp:coreProperties>
</file>