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220" w:rsidRDefault="00B27AD3" w:rsidP="007D1220">
      <w:pPr>
        <w:spacing w:after="0" w:line="240" w:lineRule="auto"/>
        <w:jc w:val="center"/>
        <w:rPr>
          <w:rFonts w:asciiTheme="majorBidi" w:hAnsiTheme="majorBidi" w:cstheme="majorBidi"/>
          <w:b/>
          <w:bCs/>
          <w:sz w:val="28"/>
          <w:szCs w:val="28"/>
        </w:rPr>
      </w:pPr>
      <w:r w:rsidRPr="00E97AB2">
        <w:rPr>
          <w:rFonts w:asciiTheme="majorBidi" w:hAnsiTheme="majorBidi" w:cstheme="majorBidi"/>
          <w:b/>
          <w:bCs/>
          <w:sz w:val="28"/>
          <w:szCs w:val="28"/>
        </w:rPr>
        <w:t>PUBLI</w:t>
      </w:r>
      <w:r w:rsidR="00D111F2" w:rsidRPr="00E97AB2">
        <w:rPr>
          <w:rFonts w:asciiTheme="majorBidi" w:hAnsiTheme="majorBidi" w:cstheme="majorBidi"/>
          <w:b/>
          <w:bCs/>
          <w:sz w:val="28"/>
          <w:szCs w:val="28"/>
        </w:rPr>
        <w:t>SKĀS APSPRIEŠANAS APTAUJAS LAPA</w:t>
      </w:r>
      <w:r w:rsidR="007D1220">
        <w:rPr>
          <w:rFonts w:asciiTheme="majorBidi" w:hAnsiTheme="majorBidi" w:cstheme="majorBidi"/>
          <w:b/>
          <w:bCs/>
          <w:sz w:val="28"/>
          <w:szCs w:val="28"/>
        </w:rPr>
        <w:t xml:space="preserve"> PAR KOKU CIRŠANU</w:t>
      </w:r>
    </w:p>
    <w:p w:rsidR="00B27AD3" w:rsidRPr="00E97AB2" w:rsidRDefault="00B27AD3" w:rsidP="00E97AB2">
      <w:pPr>
        <w:spacing w:after="0" w:line="240" w:lineRule="auto"/>
        <w:jc w:val="center"/>
        <w:rPr>
          <w:rFonts w:asciiTheme="majorBidi" w:hAnsiTheme="majorBidi" w:cstheme="majorBidi"/>
          <w:b/>
          <w:bCs/>
          <w:sz w:val="28"/>
          <w:szCs w:val="28"/>
        </w:rPr>
      </w:pPr>
      <w:r w:rsidRPr="00E97AB2">
        <w:rPr>
          <w:rFonts w:asciiTheme="majorBidi" w:hAnsiTheme="majorBidi" w:cstheme="majorBidi"/>
          <w:b/>
          <w:bCs/>
          <w:sz w:val="28"/>
          <w:szCs w:val="28"/>
        </w:rPr>
        <w:t xml:space="preserve">IESNIEGŠANAI </w:t>
      </w:r>
      <w:r w:rsidR="00D111F2" w:rsidRPr="00E97AB2">
        <w:rPr>
          <w:rFonts w:asciiTheme="majorBidi" w:hAnsiTheme="majorBidi" w:cstheme="majorBidi"/>
          <w:b/>
          <w:bCs/>
          <w:sz w:val="28"/>
          <w:szCs w:val="28"/>
        </w:rPr>
        <w:t xml:space="preserve">JELGAVAS </w:t>
      </w:r>
      <w:r w:rsidRPr="00E97AB2">
        <w:rPr>
          <w:rFonts w:asciiTheme="majorBidi" w:hAnsiTheme="majorBidi" w:cstheme="majorBidi"/>
          <w:b/>
          <w:bCs/>
          <w:sz w:val="28"/>
          <w:szCs w:val="28"/>
        </w:rPr>
        <w:t>PILSĒTAS</w:t>
      </w:r>
      <w:r w:rsidR="00D111F2" w:rsidRPr="00E97AB2">
        <w:rPr>
          <w:rFonts w:asciiTheme="majorBidi" w:hAnsiTheme="majorBidi" w:cstheme="majorBidi"/>
          <w:b/>
          <w:bCs/>
          <w:sz w:val="28"/>
          <w:szCs w:val="28"/>
        </w:rPr>
        <w:t xml:space="preserve"> PAŠVALDĪBAS </w:t>
      </w:r>
      <w:r w:rsidR="00E97AB2" w:rsidRPr="00E97AB2">
        <w:rPr>
          <w:rFonts w:asciiTheme="majorBidi" w:hAnsiTheme="majorBidi" w:cstheme="majorBidi"/>
          <w:b/>
          <w:bCs/>
          <w:sz w:val="28"/>
          <w:szCs w:val="28"/>
        </w:rPr>
        <w:t xml:space="preserve">ADMINISTRĀCIJAS </w:t>
      </w:r>
      <w:r w:rsidR="00D111F2" w:rsidRPr="00E97AB2">
        <w:rPr>
          <w:rFonts w:asciiTheme="majorBidi" w:hAnsiTheme="majorBidi" w:cstheme="majorBidi"/>
          <w:b/>
          <w:bCs/>
          <w:sz w:val="28"/>
          <w:szCs w:val="28"/>
        </w:rPr>
        <w:t>BŪVVALDĒ</w:t>
      </w:r>
    </w:p>
    <w:p w:rsidR="00B27AD3" w:rsidRPr="00B802DD" w:rsidRDefault="00B27AD3" w:rsidP="00B27AD3">
      <w:pPr>
        <w:jc w:val="center"/>
        <w:rPr>
          <w:rFonts w:asciiTheme="majorBidi" w:hAnsiTheme="majorBidi" w:cstheme="majorBidi"/>
          <w:i/>
          <w:iCs/>
          <w:sz w:val="24"/>
          <w:szCs w:val="24"/>
        </w:rPr>
      </w:pPr>
      <w:r w:rsidRPr="00B802DD">
        <w:rPr>
          <w:rFonts w:asciiTheme="majorBidi" w:hAnsiTheme="majorBidi" w:cstheme="majorBidi"/>
          <w:i/>
          <w:iCs/>
          <w:sz w:val="24"/>
          <w:szCs w:val="24"/>
        </w:rPr>
        <w:t>(uz aptaujas lapām rakstiska atbilde netiek sniegta)</w:t>
      </w:r>
    </w:p>
    <w:p w:rsidR="00B51E84" w:rsidRDefault="00B51E84" w:rsidP="00D72DEA">
      <w:pPr>
        <w:ind w:left="1134" w:hanging="1134"/>
        <w:rPr>
          <w:rFonts w:asciiTheme="majorBidi" w:hAnsiTheme="majorBidi" w:cstheme="majorBidi"/>
          <w:b/>
          <w:bCs/>
          <w:sz w:val="28"/>
          <w:szCs w:val="28"/>
        </w:rPr>
      </w:pPr>
    </w:p>
    <w:p w:rsidR="00751B28" w:rsidRDefault="002F00A8" w:rsidP="00751B28">
      <w:pPr>
        <w:autoSpaceDE w:val="0"/>
        <w:autoSpaceDN w:val="0"/>
        <w:adjustRightInd w:val="0"/>
        <w:spacing w:after="0" w:line="240" w:lineRule="auto"/>
        <w:rPr>
          <w:rFonts w:asciiTheme="majorBidi" w:hAnsiTheme="majorBidi" w:cstheme="majorBidi"/>
          <w:sz w:val="28"/>
          <w:szCs w:val="28"/>
        </w:rPr>
      </w:pPr>
      <w:bookmarkStart w:id="0" w:name="_GoBack"/>
      <w:bookmarkEnd w:id="0"/>
      <w:r>
        <w:rPr>
          <w:rFonts w:asciiTheme="majorBidi" w:hAnsiTheme="majorBidi" w:cstheme="majorBidi"/>
          <w:b/>
          <w:bCs/>
          <w:sz w:val="28"/>
          <w:szCs w:val="28"/>
        </w:rPr>
        <w:t>Objekts</w:t>
      </w:r>
      <w:r w:rsidR="00B802DD" w:rsidRPr="00B802DD">
        <w:rPr>
          <w:rFonts w:asciiTheme="majorBidi" w:hAnsiTheme="majorBidi" w:cstheme="majorBidi"/>
          <w:b/>
          <w:bCs/>
          <w:sz w:val="28"/>
          <w:szCs w:val="28"/>
        </w:rPr>
        <w:t>:</w:t>
      </w:r>
      <w:r w:rsidR="00D111F2">
        <w:rPr>
          <w:rFonts w:asciiTheme="majorBidi" w:hAnsiTheme="majorBidi" w:cstheme="majorBidi"/>
          <w:b/>
          <w:bCs/>
          <w:sz w:val="28"/>
          <w:szCs w:val="28"/>
        </w:rPr>
        <w:t xml:space="preserve"> </w:t>
      </w:r>
      <w:r w:rsidR="00210A87" w:rsidRPr="00210A87">
        <w:rPr>
          <w:rFonts w:asciiTheme="majorBidi" w:hAnsiTheme="majorBidi" w:cstheme="majorBidi"/>
          <w:sz w:val="28"/>
          <w:szCs w:val="28"/>
        </w:rPr>
        <w:t>Asteru</w:t>
      </w:r>
      <w:r w:rsidR="00751B28" w:rsidRPr="00751B28">
        <w:rPr>
          <w:rFonts w:asciiTheme="majorBidi" w:hAnsiTheme="majorBidi" w:cstheme="majorBidi"/>
          <w:sz w:val="28"/>
          <w:szCs w:val="28"/>
        </w:rPr>
        <w:t xml:space="preserve"> iela, </w:t>
      </w:r>
      <w:r w:rsidR="00210A87">
        <w:rPr>
          <w:rFonts w:asciiTheme="majorBidi" w:hAnsiTheme="majorBidi" w:cstheme="majorBidi"/>
          <w:sz w:val="28"/>
          <w:szCs w:val="28"/>
        </w:rPr>
        <w:t xml:space="preserve">Pūra ceļš, </w:t>
      </w:r>
      <w:r w:rsidR="00751B28" w:rsidRPr="00751B28">
        <w:rPr>
          <w:rFonts w:asciiTheme="majorBidi" w:hAnsiTheme="majorBidi" w:cstheme="majorBidi"/>
          <w:sz w:val="28"/>
          <w:szCs w:val="28"/>
        </w:rPr>
        <w:t>blakus īpa</w:t>
      </w:r>
      <w:r w:rsidR="00751B28" w:rsidRPr="00751B28">
        <w:rPr>
          <w:rFonts w:asciiTheme="majorBidi" w:hAnsiTheme="majorBidi" w:cstheme="majorBidi" w:hint="eastAsia"/>
          <w:sz w:val="28"/>
          <w:szCs w:val="28"/>
        </w:rPr>
        <w:t>š</w:t>
      </w:r>
      <w:r w:rsidR="00751B28" w:rsidRPr="00751B28">
        <w:rPr>
          <w:rFonts w:asciiTheme="majorBidi" w:hAnsiTheme="majorBidi" w:cstheme="majorBidi"/>
          <w:sz w:val="28"/>
          <w:szCs w:val="28"/>
        </w:rPr>
        <w:t>umam P</w:t>
      </w:r>
      <w:r w:rsidR="00210A87">
        <w:rPr>
          <w:rFonts w:asciiTheme="majorBidi" w:hAnsiTheme="majorBidi" w:cstheme="majorBidi"/>
          <w:sz w:val="28"/>
          <w:szCs w:val="28"/>
        </w:rPr>
        <w:t>ūra ceļā 27</w:t>
      </w:r>
      <w:r w:rsidR="00751B28" w:rsidRPr="00751B28">
        <w:rPr>
          <w:rFonts w:asciiTheme="majorBidi" w:hAnsiTheme="majorBidi" w:cstheme="majorBidi"/>
          <w:sz w:val="28"/>
          <w:szCs w:val="28"/>
        </w:rPr>
        <w:t>, Jelgavā</w:t>
      </w:r>
      <w:r w:rsidR="00210A87">
        <w:rPr>
          <w:rFonts w:asciiTheme="majorBidi" w:hAnsiTheme="majorBidi" w:cstheme="majorBidi"/>
          <w:sz w:val="28"/>
          <w:szCs w:val="28"/>
        </w:rPr>
        <w:t>.</w:t>
      </w:r>
    </w:p>
    <w:p w:rsidR="00751B28" w:rsidRPr="00751B28" w:rsidRDefault="00751B28" w:rsidP="00751B28">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p>
    <w:p w:rsidR="00B27AD3" w:rsidRPr="00B802DD" w:rsidRDefault="00B27AD3" w:rsidP="00A808EA">
      <w:pPr>
        <w:rPr>
          <w:rFonts w:asciiTheme="majorBidi" w:hAnsiTheme="majorBidi" w:cstheme="majorBidi"/>
          <w:sz w:val="28"/>
          <w:szCs w:val="28"/>
        </w:rPr>
      </w:pPr>
      <w:r w:rsidRPr="00B802DD">
        <w:rPr>
          <w:rFonts w:asciiTheme="majorBidi" w:hAnsiTheme="majorBidi" w:cstheme="majorBidi"/>
          <w:b/>
          <w:bCs/>
          <w:sz w:val="28"/>
          <w:szCs w:val="28"/>
        </w:rPr>
        <w:t>Norises laiks:</w:t>
      </w:r>
      <w:r w:rsidR="00A808EA">
        <w:rPr>
          <w:rFonts w:asciiTheme="majorBidi" w:hAnsiTheme="majorBidi" w:cstheme="majorBidi"/>
          <w:sz w:val="28"/>
          <w:szCs w:val="28"/>
        </w:rPr>
        <w:t xml:space="preserve"> </w:t>
      </w:r>
      <w:r w:rsidR="00210A87" w:rsidRPr="00210A87">
        <w:rPr>
          <w:rFonts w:asciiTheme="majorBidi" w:hAnsiTheme="majorBidi" w:cstheme="majorBidi"/>
          <w:sz w:val="28"/>
          <w:szCs w:val="28"/>
        </w:rPr>
        <w:t xml:space="preserve">24.01.2019. </w:t>
      </w:r>
      <w:r w:rsidR="00210A87" w:rsidRPr="00210A87">
        <w:rPr>
          <w:rFonts w:asciiTheme="majorBidi" w:hAnsiTheme="majorBidi" w:cstheme="majorBidi"/>
          <w:sz w:val="28"/>
          <w:szCs w:val="28"/>
        </w:rPr>
        <w:t>-</w:t>
      </w:r>
      <w:r w:rsidR="00210A87" w:rsidRPr="00210A87">
        <w:rPr>
          <w:rFonts w:asciiTheme="majorBidi" w:hAnsiTheme="majorBidi" w:cstheme="majorBidi"/>
          <w:sz w:val="28"/>
          <w:szCs w:val="28"/>
        </w:rPr>
        <w:t xml:space="preserve"> 07.02.2019</w:t>
      </w:r>
      <w:r w:rsidR="00210A87">
        <w:rPr>
          <w:rFonts w:asciiTheme="majorBidi" w:hAnsiTheme="majorBidi" w:cstheme="majorBidi"/>
          <w:sz w:val="28"/>
          <w:szCs w:val="28"/>
        </w:rPr>
        <w:t>.</w:t>
      </w: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L</w:t>
      </w:r>
      <w:r w:rsidR="00B93221">
        <w:rPr>
          <w:rFonts w:asciiTheme="majorBidi" w:hAnsiTheme="majorBidi" w:cstheme="majorBidi"/>
          <w:b/>
          <w:bCs/>
          <w:sz w:val="28"/>
          <w:szCs w:val="28"/>
        </w:rPr>
        <w:t>ūdzam izteikt viedokli par p</w:t>
      </w:r>
      <w:r w:rsidR="00EB6813">
        <w:rPr>
          <w:rFonts w:asciiTheme="majorBidi" w:hAnsiTheme="majorBidi" w:cstheme="majorBidi"/>
          <w:b/>
          <w:bCs/>
          <w:sz w:val="28"/>
          <w:szCs w:val="28"/>
        </w:rPr>
        <w:t>aredzēto koku ciršanas ieceri:</w:t>
      </w:r>
    </w:p>
    <w:p w:rsidR="00B27AD3" w:rsidRDefault="00175F88" w:rsidP="00175F88">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 </w:t>
      </w:r>
    </w:p>
    <w:p w:rsidR="00175F88" w:rsidRDefault="00175F88" w:rsidP="00175F88">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 </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444FB8" w:rsidRDefault="00444FB8" w:rsidP="00175F88">
      <w:pPr>
        <w:rPr>
          <w:rFonts w:asciiTheme="majorBidi" w:hAnsiTheme="majorBidi" w:cstheme="majorBidi"/>
          <w:sz w:val="24"/>
          <w:szCs w:val="24"/>
        </w:rPr>
      </w:pP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ZIŅAS PAR RESPONDENTU</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Vārds, uzvārds:</w:t>
      </w:r>
      <w:r w:rsidR="00D72DEA">
        <w:rPr>
          <w:rFonts w:asciiTheme="majorBidi" w:hAnsiTheme="majorBidi" w:cstheme="majorBidi"/>
          <w:sz w:val="24"/>
          <w:szCs w:val="24"/>
        </w:rPr>
        <w:t xml:space="preserve"> </w:t>
      </w:r>
      <w:r w:rsidR="00444FB8">
        <w:rPr>
          <w:rFonts w:asciiTheme="majorBidi" w:hAnsiTheme="majorBidi" w:cstheme="majorBidi"/>
          <w:sz w:val="24"/>
          <w:szCs w:val="24"/>
        </w:rPr>
        <w:t xml:space="preserve"> 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Tālrunis:</w:t>
      </w:r>
      <w:r w:rsidR="00444FB8">
        <w:rPr>
          <w:rFonts w:asciiTheme="majorBidi" w:hAnsiTheme="majorBidi" w:cstheme="majorBidi"/>
          <w:sz w:val="24"/>
          <w:szCs w:val="24"/>
        </w:rPr>
        <w:t xml:space="preserve"> 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Adrese:</w:t>
      </w:r>
      <w:r w:rsidR="00444FB8">
        <w:rPr>
          <w:rFonts w:asciiTheme="majorBidi" w:hAnsiTheme="majorBidi" w:cstheme="majorBidi"/>
          <w:sz w:val="24"/>
          <w:szCs w:val="24"/>
        </w:rPr>
        <w:t xml:space="preserve"> ___________________________________________________________________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Datums:</w:t>
      </w:r>
      <w:r w:rsidR="00444FB8">
        <w:rPr>
          <w:rFonts w:asciiTheme="majorBidi" w:hAnsiTheme="majorBidi" w:cstheme="majorBidi"/>
          <w:sz w:val="24"/>
          <w:szCs w:val="24"/>
        </w:rPr>
        <w:t xml:space="preserve"> _________________________     Pa</w:t>
      </w:r>
      <w:r w:rsidRPr="00B802DD">
        <w:rPr>
          <w:rFonts w:asciiTheme="majorBidi" w:hAnsiTheme="majorBidi" w:cstheme="majorBidi"/>
          <w:sz w:val="24"/>
          <w:szCs w:val="24"/>
        </w:rPr>
        <w:t>raksts</w:t>
      </w:r>
      <w:r w:rsidR="00E97AB2">
        <w:rPr>
          <w:rFonts w:asciiTheme="majorBidi" w:hAnsiTheme="majorBidi" w:cstheme="majorBidi"/>
          <w:sz w:val="24"/>
          <w:szCs w:val="24"/>
        </w:rPr>
        <w:t>*</w:t>
      </w:r>
      <w:r w:rsidRPr="00B802DD">
        <w:rPr>
          <w:rFonts w:asciiTheme="majorBidi" w:hAnsiTheme="majorBidi" w:cstheme="majorBidi"/>
          <w:sz w:val="24"/>
          <w:szCs w:val="24"/>
        </w:rPr>
        <w:t>:</w:t>
      </w:r>
      <w:r w:rsidR="00444FB8">
        <w:rPr>
          <w:rFonts w:asciiTheme="majorBidi" w:hAnsiTheme="majorBidi" w:cstheme="majorBidi"/>
          <w:sz w:val="24"/>
          <w:szCs w:val="24"/>
        </w:rPr>
        <w:t xml:space="preserve"> _________________________</w:t>
      </w:r>
      <w:r w:rsidR="005A083D">
        <w:rPr>
          <w:rFonts w:asciiTheme="majorBidi" w:hAnsiTheme="majorBidi" w:cstheme="majorBidi"/>
          <w:sz w:val="24"/>
          <w:szCs w:val="24"/>
        </w:rPr>
        <w:t>____</w:t>
      </w:r>
      <w:r w:rsidR="00444FB8">
        <w:rPr>
          <w:rFonts w:asciiTheme="majorBidi" w:hAnsiTheme="majorBidi" w:cstheme="majorBidi"/>
          <w:sz w:val="24"/>
          <w:szCs w:val="24"/>
        </w:rPr>
        <w:t>_</w:t>
      </w:r>
    </w:p>
    <w:p w:rsidR="00B802DD" w:rsidRDefault="00B802DD" w:rsidP="00B802DD">
      <w:pPr>
        <w:jc w:val="both"/>
        <w:rPr>
          <w:rFonts w:asciiTheme="majorBidi" w:hAnsiTheme="majorBidi" w:cstheme="majorBidi"/>
          <w:sz w:val="20"/>
          <w:szCs w:val="20"/>
        </w:rPr>
      </w:pPr>
    </w:p>
    <w:p w:rsidR="00B27AD3" w:rsidRDefault="00E97AB2" w:rsidP="000C288E">
      <w:pPr>
        <w:spacing w:line="240" w:lineRule="auto"/>
        <w:jc w:val="both"/>
        <w:rPr>
          <w:rFonts w:asciiTheme="majorBidi" w:hAnsiTheme="majorBidi" w:cstheme="majorBidi"/>
          <w:sz w:val="20"/>
          <w:szCs w:val="20"/>
        </w:rPr>
      </w:pPr>
      <w:r>
        <w:rPr>
          <w:rFonts w:asciiTheme="majorBidi" w:hAnsiTheme="majorBidi" w:cstheme="majorBidi"/>
          <w:sz w:val="20"/>
          <w:szCs w:val="20"/>
        </w:rPr>
        <w:t>*</w:t>
      </w:r>
      <w:r w:rsidR="00B802DD" w:rsidRPr="00B802DD">
        <w:rPr>
          <w:rFonts w:asciiTheme="majorBidi" w:hAnsiTheme="majorBidi" w:cstheme="majorBidi"/>
          <w:sz w:val="20"/>
          <w:szCs w:val="20"/>
        </w:rPr>
        <w:t xml:space="preserve"> dokumenta rekvizītu “paraksts” neaizpilda, ja elektroniskais dokuments ir sagatavots un atbilstoši normatīvajiem aktiem par elektronisko dokumentu noformēšanu un parakstīts ar elektronisk</w:t>
      </w:r>
      <w:r w:rsidR="007D1220">
        <w:rPr>
          <w:rFonts w:asciiTheme="majorBidi" w:hAnsiTheme="majorBidi" w:cstheme="majorBidi"/>
          <w:sz w:val="20"/>
          <w:szCs w:val="20"/>
        </w:rPr>
        <w:t>o parakstu, drošu laika zīmogu.</w:t>
      </w:r>
    </w:p>
    <w:p w:rsidR="000C288E" w:rsidRDefault="000C288E" w:rsidP="007D1220">
      <w:pPr>
        <w:spacing w:line="240" w:lineRule="auto"/>
        <w:jc w:val="both"/>
        <w:rPr>
          <w:rFonts w:asciiTheme="majorBidi" w:hAnsiTheme="majorBidi" w:cstheme="majorBidi"/>
          <w:bCs/>
          <w:sz w:val="20"/>
          <w:szCs w:val="20"/>
        </w:rPr>
      </w:pPr>
    </w:p>
    <w:p w:rsidR="007D1220" w:rsidRPr="000C288E" w:rsidRDefault="007D1220" w:rsidP="007D1220">
      <w:pPr>
        <w:spacing w:line="240" w:lineRule="auto"/>
        <w:jc w:val="both"/>
        <w:rPr>
          <w:rFonts w:asciiTheme="majorBidi" w:hAnsiTheme="majorBidi" w:cstheme="majorBidi"/>
          <w:bCs/>
          <w:sz w:val="20"/>
          <w:szCs w:val="20"/>
        </w:rPr>
      </w:pPr>
      <w:r w:rsidRPr="000C288E">
        <w:rPr>
          <w:rFonts w:asciiTheme="majorBidi" w:hAnsiTheme="majorBidi" w:cstheme="majorBidi"/>
          <w:bCs/>
          <w:sz w:val="20"/>
          <w:szCs w:val="20"/>
        </w:rPr>
        <w:t>Aizpildītu aptaujas lapu iesniegt Jelgavas pilsētas pašvaldības klientu apkalpošanas centrā Lielajā ielā 11, Jelgavā (pirmdienās no plkst. 8.00 līdz 19.00, otrdienās, trešdienās un ceturtdienās no plkst. 8.00 līdz 17.00, piektdienās no plkst. 8.00 līdz 14.30), vai nosūtīt pa pastu Jelgavas pilsētas pašvaldības Būvvaldei, Lielā iela 11, Jelgava, LV- 3001.</w:t>
      </w:r>
    </w:p>
    <w:sectPr w:rsidR="007D1220" w:rsidRPr="000C288E" w:rsidSect="007D1220">
      <w:pgSz w:w="11906" w:h="16838"/>
      <w:pgMar w:top="1440" w:right="1274"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363FE"/>
    <w:multiLevelType w:val="hybridMultilevel"/>
    <w:tmpl w:val="95BE29F8"/>
    <w:lvl w:ilvl="0" w:tplc="E652910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D3"/>
    <w:rsid w:val="0000703F"/>
    <w:rsid w:val="00091FB6"/>
    <w:rsid w:val="000C288E"/>
    <w:rsid w:val="00175F88"/>
    <w:rsid w:val="00210A87"/>
    <w:rsid w:val="002C6305"/>
    <w:rsid w:val="002F00A8"/>
    <w:rsid w:val="00423B95"/>
    <w:rsid w:val="00444FB8"/>
    <w:rsid w:val="005A083D"/>
    <w:rsid w:val="005A553C"/>
    <w:rsid w:val="006F440B"/>
    <w:rsid w:val="007211F5"/>
    <w:rsid w:val="00751B28"/>
    <w:rsid w:val="007B1726"/>
    <w:rsid w:val="007D1220"/>
    <w:rsid w:val="00943B22"/>
    <w:rsid w:val="009D1141"/>
    <w:rsid w:val="00A808EA"/>
    <w:rsid w:val="00AB3775"/>
    <w:rsid w:val="00B27AD3"/>
    <w:rsid w:val="00B51E84"/>
    <w:rsid w:val="00B802DD"/>
    <w:rsid w:val="00B8501B"/>
    <w:rsid w:val="00B93221"/>
    <w:rsid w:val="00C96079"/>
    <w:rsid w:val="00D111F2"/>
    <w:rsid w:val="00D72DEA"/>
    <w:rsid w:val="00E97AB2"/>
    <w:rsid w:val="00EB681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0C8A0-49BE-4C6A-B71E-10B8F820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2DD"/>
    <w:pPr>
      <w:ind w:left="720"/>
      <w:contextualSpacing/>
    </w:pPr>
  </w:style>
  <w:style w:type="paragraph" w:styleId="BalloonText">
    <w:name w:val="Balloon Text"/>
    <w:basedOn w:val="Normal"/>
    <w:link w:val="BalloonTextChar"/>
    <w:uiPriority w:val="99"/>
    <w:semiHidden/>
    <w:unhideWhenUsed/>
    <w:rsid w:val="00943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62BCA-74C8-4A15-BCE4-9D7B029F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984</Words>
  <Characters>561</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Lilita Zeltina</dc:creator>
  <cp:lastModifiedBy>Andrejs Lomakins</cp:lastModifiedBy>
  <cp:revision>12</cp:revision>
  <cp:lastPrinted>2018-02-27T08:07:00Z</cp:lastPrinted>
  <dcterms:created xsi:type="dcterms:W3CDTF">2018-03-07T09:02:00Z</dcterms:created>
  <dcterms:modified xsi:type="dcterms:W3CDTF">2019-01-23T08:15:00Z</dcterms:modified>
</cp:coreProperties>
</file>